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新細明體" w:cs="Times New Roman"/>
          <w:sz w:val="32"/>
          <w:szCs w:val="32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32"/>
          <w:szCs w:val="32"/>
          <w:lang w:val="en-US" w:eastAsia="zh-TW"/>
        </w:rPr>
        <w:t>109學年度上學期學習歷程 資訊</w:t>
      </w: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題目：十六進位加解密與其應用</w:t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關鍵字：Visual Basic、十六進位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br w:type="textWrapping"/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ab/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在資訊老師的引領下，我們觀看了一小段電影《絕地救援》，這個電影片段敘述了主角透過在可以360度旋轉的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highlight w:val="none"/>
          <w:lang w:val="en-US" w:eastAsia="zh-TW"/>
        </w:rPr>
        <w:t>攝影機周圍插上16根牌子，分別代表0～F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。男主角可以透過寫字板向操控攝影機的人提問，而操控攝影機的人可以透過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lang w:val="en-US" w:eastAsia="zh-TW"/>
        </w:rPr>
        <w:t>旋轉攝影機指向0～F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實現雙向的溝通。只要男主角能將攝影機轉向不同字元的紀錄保存並且解碼就行了。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br w:type="textWrapping"/>
      </w: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ab/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於是我們被要求利用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lang w:val="en-US" w:eastAsia="zh-TW"/>
        </w:rPr>
        <w:t>Visual Basic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撰寫一個能夠將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lang w:val="en-US" w:eastAsia="zh-TW"/>
        </w:rPr>
        <w:t>英文文本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轉換成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lang w:val="en-US" w:eastAsia="zh-TW"/>
        </w:rPr>
        <w:t>十六進位形式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的程式，並且須製作</w:t>
      </w:r>
      <w:r>
        <w:rPr>
          <w:rFonts w:hint="default" w:ascii="Times New Roman" w:hAnsi="Times New Roman" w:eastAsia="新細明體" w:cs="Times New Roman"/>
          <w:b/>
          <w:bCs/>
          <w:color w:val="0000FF"/>
          <w:sz w:val="24"/>
          <w:szCs w:val="24"/>
          <w:lang w:val="en-US" w:eastAsia="zh-TW"/>
        </w:rPr>
        <w:t>攝影機轉向的動畫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。</w:t>
      </w: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ab/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>由於我有比過資安競賽</w:t>
      </w:r>
      <w:r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  <w:t>，接觸過一些常見的編碼，所以我對十六進位並不陌生。我很快地完成了雙向加解密的部分。</w:t>
      </w:r>
    </w:p>
    <w:p>
      <w:pPr>
        <w:spacing w:line="360" w:lineRule="auto"/>
        <w:jc w:val="left"/>
        <w:rPr>
          <w:rFonts w:hint="eastAsia" w:ascii="Times New Roman" w:hAnsi="Times New Roman" w:eastAsia="新細明體" w:cs="Times New Roman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  <w:r>
        <w:drawing>
          <wp:inline distT="0" distB="0" distL="114300" distR="114300">
            <wp:extent cx="3276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並且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我接著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依照指示完成了旋轉攝影機的動畫部分。很特別的是，老師有要求攝影機的旋轉必須要走最短路徑，例如說從1走到3，必須經過2走到3。而從3走到1，必須反方向進行，如圖。</w:t>
      </w:r>
      <w:r>
        <w:drawing>
          <wp:inline distT="0" distB="0" distL="114300" distR="114300">
            <wp:extent cx="33147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若要轉到8需順時針轉，若要轉到F需逆時針轉。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我將最後的成果錄成了影片，請參考。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br w:type="textWrapping"/>
      </w: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fldChar w:fldCharType="begin"/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instrText xml:space="preserve"> HYPERLINK "http://kulimi.cnmc.tw/hex_demo.mp4" </w:instrTex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fldChar w:fldCharType="separate"/>
      </w:r>
      <w:r>
        <w:rPr>
          <w:rStyle w:val="4"/>
          <w:rFonts w:hint="default" w:ascii="Times New Roman" w:hAnsi="Times New Roman" w:eastAsia="新細明體"/>
          <w:sz w:val="24"/>
          <w:szCs w:val="24"/>
          <w:lang w:val="en-US" w:eastAsia="zh-TW"/>
        </w:rPr>
        <w:t>http://kulimi.cnmc.tw/hex_demo.mp4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在這次的編寫程式的過程中，其實並不是非常順利。在撰寫操控攝影機物件旋轉的方向時，我花了挺多心力在確認何種情況該轉什麼方向。一直到接近完成時，我看到攝影機在旋轉時的前幾項都是正確的，就以為全部都會對。結果在句子的最後幾個字元，攝影機卻一反常態地沒有依照我寫的程式旋轉。在我細細查看控制旋轉的部分後，才發現是</w:t>
      </w:r>
      <w:r>
        <w:rPr>
          <w:rFonts w:hint="default" w:ascii="Times New Roman" w:hAnsi="Times New Roman" w:eastAsia="新細明體"/>
          <w:b/>
          <w:bCs/>
          <w:color w:val="0000FF"/>
          <w:sz w:val="24"/>
          <w:szCs w:val="24"/>
          <w:lang w:val="en-US" w:eastAsia="zh-TW"/>
        </w:rPr>
        <w:t>型別錯誤</w:t>
      </w:r>
      <w:r>
        <w:rPr>
          <w:rFonts w:hint="eastAsia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，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導致程式誤判方向。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在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Visual Basic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中，可以直接將字串型別的數字比大小。當兩字串長度相同時，其表現和一般浮點數或整數比大小無異。但當兩字串長度不一時，卻有可能產生與事實相反的判斷，這是因為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Visual Basic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對字串比大小時，</w:t>
      </w:r>
      <w:r>
        <w:rPr>
          <w:rFonts w:hint="eastAsia" w:ascii="Times New Roman" w:hAnsi="Times New Roman" w:eastAsia="新細明體"/>
          <w:b/>
          <w:bCs/>
          <w:color w:val="0000FF"/>
          <w:sz w:val="24"/>
          <w:szCs w:val="24"/>
          <w:lang w:val="en-US" w:eastAsia="zh-TW"/>
        </w:rPr>
        <w:t>會從第一個字元開始比，若相同就再比下一個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。例如16 &gt; 2 會回傳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 xml:space="preserve"> True 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，但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”16” &gt; “2”</w:t>
      </w:r>
    </w:p>
    <w:p>
      <w:pPr>
        <w:spacing w:line="360" w:lineRule="auto"/>
        <w:jc w:val="left"/>
        <w:rPr>
          <w:rFonts w:hint="eastAsia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會回傳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False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。</w:t>
      </w:r>
    </w:p>
    <w:p>
      <w:pPr>
        <w:spacing w:line="360" w:lineRule="auto"/>
        <w:jc w:val="left"/>
        <w:rPr>
          <w:rFonts w:hint="eastAsia" w:ascii="Times New Roman" w:hAnsi="Times New Roman" w:eastAsia="新細明體"/>
          <w:sz w:val="24"/>
          <w:szCs w:val="24"/>
          <w:lang w:val="en-US" w:eastAsia="zh-TW"/>
        </w:rPr>
      </w:pPr>
      <w:bookmarkStart w:id="0" w:name="_GoBack"/>
      <w:bookmarkEnd w:id="0"/>
    </w:p>
    <w:p>
      <w:pPr>
        <w:spacing w:line="360" w:lineRule="auto"/>
        <w:ind w:firstLine="720" w:firstLineChars="0"/>
        <w:jc w:val="left"/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我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>還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學到了在編寫程式時，務必要</w:t>
      </w:r>
      <w:r>
        <w:rPr>
          <w:rFonts w:hint="default" w:ascii="Times New Roman" w:hAnsi="Times New Roman" w:eastAsia="新細明體"/>
          <w:b/>
          <w:bCs/>
          <w:color w:val="0000FF"/>
          <w:sz w:val="24"/>
          <w:szCs w:val="24"/>
          <w:lang w:val="en-US" w:eastAsia="zh-TW"/>
        </w:rPr>
        <w:t>確保變數的型別和預期一致</w:t>
      </w:r>
      <w:r>
        <w:rPr>
          <w:rFonts w:hint="default" w:ascii="Times New Roman" w:hAnsi="Times New Roman" w:eastAsia="新細明體"/>
          <w:sz w:val="24"/>
          <w:szCs w:val="24"/>
          <w:lang w:val="en-US" w:eastAsia="zh-TW"/>
        </w:rPr>
        <w:t>，譬如說加個轉型別的函式。否則事後要發現可能得一行行看，而且Visual Basic的型別並不是特別嚴謹，很多時候不會特別報錯。所以更應該在編寫時就養好習慣。</w:t>
      </w:r>
      <w:r>
        <w:rPr>
          <w:rFonts w:hint="default" w:ascii="Times New Roman" w:hAnsi="Times New Roman" w:eastAsia="新細明體" w:cs="Times New Roman"/>
          <w:sz w:val="24"/>
          <w:szCs w:val="24"/>
          <w:lang w:val="en-US" w:eastAsia="zh-TW"/>
        </w:rPr>
        <w:tab/>
      </w:r>
    </w:p>
    <w:p>
      <w:pPr>
        <w:spacing w:line="360" w:lineRule="auto"/>
        <w:jc w:val="left"/>
        <w:rPr>
          <w:rFonts w:hint="default" w:ascii="Times New Roman" w:hAnsi="Times New Roman" w:eastAsia="新細明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附錄：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下列為原始檔案，和編譯好的執行擋的下載連結。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fldChar w:fldCharType="begin"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instrText xml:space="preserve"> HYPERLINK "http://kulimi.cnmc.tw/hex_decoder.frm" </w:instrTex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fldChar w:fldCharType="separate"/>
      </w:r>
      <w:r>
        <w:rPr>
          <w:rStyle w:val="4"/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http://kulimi.cnmc.tw/hex_decoder.frm</w: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fldChar w:fldCharType="end"/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 xml:space="preserve"> 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begin"/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instrText xml:space="preserve"> HYPERLINK "http://kulimi.cnmc.tw/hex_decoder.frx" </w:instrTex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separate"/>
      </w:r>
      <w:r>
        <w:rPr>
          <w:rStyle w:val="4"/>
          <w:rFonts w:hint="eastAsia" w:ascii="Times New Roman" w:hAnsi="Times New Roman" w:eastAsia="新細明體"/>
          <w:sz w:val="24"/>
          <w:szCs w:val="24"/>
          <w:lang w:val="en-US" w:eastAsia="zh-TW"/>
        </w:rPr>
        <w:t>http://kulimi.cnmc.tw/hex_decoder.frx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end"/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t xml:space="preserve"> 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begin"/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instrText xml:space="preserve"> HYPERLINK "http://kulimi.cnmc.tw/hex_decoder.exe" </w:instrTex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separate"/>
      </w:r>
      <w:r>
        <w:rPr>
          <w:rStyle w:val="4"/>
          <w:rFonts w:hint="eastAsia" w:ascii="Times New Roman" w:hAnsi="Times New Roman" w:eastAsia="新細明體"/>
          <w:sz w:val="24"/>
          <w:szCs w:val="24"/>
          <w:lang w:val="en-US" w:eastAsia="zh-TW"/>
        </w:rPr>
        <w:t>http://kulimi.cnmc.tw/hex_decoder.exe</w:t>
      </w:r>
      <w:r>
        <w:rPr>
          <w:rFonts w:hint="eastAsia" w:ascii="Times New Roman" w:hAnsi="Times New Roman" w:eastAsia="新細明體"/>
          <w:sz w:val="24"/>
          <w:szCs w:val="24"/>
          <w:lang w:val="en-US" w:eastAsia="zh-TW"/>
        </w:rPr>
        <w:fldChar w:fldCharType="end"/>
      </w:r>
    </w:p>
    <w:p>
      <w:pPr>
        <w:spacing w:line="360" w:lineRule="auto"/>
        <w:jc w:val="left"/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Visual Basic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程式碼：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'第1題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Private Sub Command1_Click()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Text2.Text = ""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For i = 1 To Len(Text1.Text)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Text2.Text = Text2.Text &amp; Hex(Asc(Mid(Text1.Text, i, 1)))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Next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End Sub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'第2題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Private Sub Command2_Click()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Text1.Text = ""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'step 2表示依次取兩位，因為16進位組合成字元，每次都是2位為一組，比如a為61(hex)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For i = 0 To Len(Text2.Text) / 2 - 1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Text1.Text = Text1.Text &amp; Chr(Val("&amp;H" &amp; Mid(Text2.Text, i * 2 + 1, 2)))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Next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End Sub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'第3題，第4題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Private Sub Timer1_Timer()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'第三題，時鐘每滴答一次，取一個十六進位數字，轉成十進位後丟到sincos繪圖。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'為什麼不用FOR迴圈取每個數字並繪圖，其實也是可以，但FOR迴圈太快了，你無法看到每個數字轉動的效果。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Me.Cls  '清除form上面的所有作畫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'繪製圓心與刻度16進位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x = (Image1.Left + Image1.Width / 2)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y = (Image1.Top + Image1.Height / 2)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Me.Circle (x, y), 2000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For i = 0 To 15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Me.CurrentX = x + Cos(i * 2 / 16 * 3.14) * 2300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Me.CurrentY = y + Sin(i * 2 / 16 * 3.14) * 2300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Me.Print Hex(i)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Next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'計算位置與取字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'Label1 = Label1 + 1  '每次進一位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'第三題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'If Label1 &lt;= Len(Text2.Text)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    a = Val("&amp;H" &amp; Mid(Text2.Text, Label1, 1))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    Timer1.Interval = 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'第四題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If Label1 &lt;= Len(Text2.Text) - 1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If Label2 = Label3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Timer1.Interval = 1000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Label1 = (Label1 + 1)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Label2 = Val("&amp;H" &amp; Mid(Text2, Label1, 1))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Label3 = Val("&amp;H" &amp; Mid(Text2, Label1 + 1, 1))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If Val(Label3) &gt; Val(Label2)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If Label3 - Label2 &lt; 8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    Label4 = 1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    Label4 = -1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ElseIf Val(Label3) &lt; Val(Label2)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If Label2 - Label3 &lt; 8 Then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    Label4 = -1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    Label4 = 1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    Label4 = 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x = (Image1.Left + Image1.Width / 2) + 2000 * Cos(Label2 * 2 / 16 * 3.14) 'cos(n)，n的值由0-2PI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y = (Image1.Top + Image1.Height / 2) + 2000 * Sin(Label2 * 2 / 16 * 3.14)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Me.Circle (x, y), 200, vbRed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'畫線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Line ((Image1.Left + Image1.Width / 2), (Image1.Top + Image1.Height / 2))-(x, y), vbRed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Timer1.Interval = 500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Label2 = (Val(Label2) + Label4 + 16) Mod 16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x = (Image1.Left + Image1.Width / 2) + 2000 * Cos(Label2 * 2 / 16 * 3.14) 'cos(n)，n的值由0-2PI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y = (Image1.Top + Image1.Height / 2) + 2000 * Sin(Label2 * 2 / 16 * 3.14)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'畫線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Line ((Image1.Left + Image1.Width / 2), (Image1.Top + Image1.Height / 2))-(x, y), vbRed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Else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Timer1.Interval = 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End If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'開始繪圖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End Sub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Private Sub Command3_Click()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'第三題，開啟時鐘與繪圖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Timer1.Interval = 1000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Label1 = 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Me.Cls  '清除form上面的所有作畫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'繪製圓心與刻度16進位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x = (Image1.Left + Image1.Width / 2)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y = (Image1.Top + Image1.Height / 2)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Me.Circle (x, y), 2000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For i = 0 To 15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Me.CurrentX = x + Cos(i * 2 / 16 * 3.14) * 2300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Me.CurrentY = y + Sin(i * 2 / 16 * 3.14) * 2300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    Me.Print Hex(i)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 xml:space="preserve">    Next</w:t>
      </w:r>
    </w:p>
    <w:p>
      <w:pPr>
        <w:spacing w:line="360" w:lineRule="auto"/>
        <w:jc w:val="left"/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/>
          <w:b w:val="0"/>
          <w:bCs w:val="0"/>
          <w:sz w:val="24"/>
          <w:szCs w:val="24"/>
          <w:lang w:val="en-US" w:eastAsia="zh-TW"/>
        </w:rPr>
        <w:t>End Sub</w:t>
      </w:r>
    </w:p>
    <w:p>
      <w:pPr>
        <w:spacing w:line="360" w:lineRule="auto"/>
        <w:jc w:val="left"/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F61F5"/>
    <w:rsid w:val="172A3B39"/>
    <w:rsid w:val="2E993612"/>
    <w:rsid w:val="485B617B"/>
    <w:rsid w:val="4D9F61F5"/>
    <w:rsid w:val="4E807557"/>
    <w:rsid w:val="652713DE"/>
    <w:rsid w:val="706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1485</Words>
  <Characters>2987</Characters>
  <Lines>0</Lines>
  <Paragraphs>0</Paragraphs>
  <TotalTime>36</TotalTime>
  <ScaleCrop>false</ScaleCrop>
  <LinksUpToDate>false</LinksUpToDate>
  <CharactersWithSpaces>4062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2021-02-02T11:50:00Z</dcterms:created>
  <dc:creator>Kulimi</dc:creator>
  <cp:lastModifiedBy>Kulimi</cp:lastModifiedBy>
  <dcterms:modified xsi:type="dcterms:W3CDTF">2021-02-03T11:49:24Z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