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uppressAutoHyphens/>
        <w:autoSpaceDE/>
        <w:autoSpaceDN w:val="0"/>
        <w:spacing w:before="0" w:beforeAutospacing="0" w:after="0" w:afterAutospacing="0" w:line="360" w:lineRule="auto"/>
        <w:ind w:left="0" w:right="0"/>
        <w:jc w:val="left"/>
        <w:rPr>
          <w:rFonts w:hint="default" w:eastAsia="標楷體"/>
          <w:shd w:val="clear" w:fill="FFFFFF"/>
          <w:lang w:val="en-US" w:eastAsia="zh-TW"/>
        </w:rPr>
      </w:pPr>
    </w:p>
    <w:p>
      <w:pPr>
        <w:keepNext w:val="0"/>
        <w:keepLines w:val="0"/>
        <w:widowControl w:val="0"/>
        <w:suppressLineNumbers w:val="0"/>
        <w:suppressAutoHyphens/>
        <w:autoSpaceDE/>
        <w:autoSpaceDN w:val="0"/>
        <w:spacing w:before="0" w:beforeAutospacing="0" w:after="0" w:afterAutospacing="0" w:line="360" w:lineRule="auto"/>
        <w:ind w:left="0" w:right="0"/>
        <w:jc w:val="left"/>
        <w:rPr>
          <w:rFonts w:eastAsia="標楷體"/>
          <w:shd w:val="clear" w:fill="FFFFFF"/>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left"/>
        <w:rPr>
          <w:rFonts w:eastAsia="標楷體"/>
          <w:shd w:val="clear" w:fill="FFFFFF"/>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b/>
          <w:bCs w:val="0"/>
          <w:sz w:val="40"/>
          <w:szCs w:val="24"/>
          <w:shd w:val="clear" w:fill="FFFFFF"/>
          <w:lang w:val="en-US"/>
        </w:rPr>
      </w:pPr>
      <w:r>
        <w:rPr>
          <w:rFonts w:hint="eastAsia" w:ascii="Times New Roman" w:hAnsi="Times New Roman" w:eastAsia="標楷體" w:cs="標楷體"/>
          <w:b/>
          <w:bCs w:val="0"/>
          <w:kern w:val="3"/>
          <w:sz w:val="40"/>
          <w:szCs w:val="24"/>
          <w:shd w:val="clear" w:fill="FFFFFF"/>
          <w:lang w:val="en-US" w:eastAsia="zh-TW" w:bidi="ar"/>
        </w:rPr>
        <w:t>國立臺灣師範大學附屬高級中學第</w:t>
      </w:r>
      <w:r>
        <w:rPr>
          <w:rFonts w:hint="default" w:ascii="Times New Roman" w:hAnsi="Times New Roman" w:eastAsia="標楷體" w:cs="Times New Roman"/>
          <w:b/>
          <w:bCs w:val="0"/>
          <w:kern w:val="3"/>
          <w:sz w:val="40"/>
          <w:szCs w:val="24"/>
          <w:shd w:val="clear" w:fill="FFFFFF"/>
          <w:lang w:val="en-US" w:eastAsia="zh-CN" w:bidi="ar"/>
        </w:rPr>
        <w:t>46</w:t>
      </w:r>
      <w:r>
        <w:rPr>
          <w:rFonts w:hint="eastAsia" w:ascii="Times New Roman" w:hAnsi="Times New Roman" w:eastAsia="標楷體" w:cs="標楷體"/>
          <w:b/>
          <w:bCs w:val="0"/>
          <w:kern w:val="3"/>
          <w:sz w:val="40"/>
          <w:szCs w:val="24"/>
          <w:shd w:val="clear" w:fill="FFFFFF"/>
          <w:lang w:val="en-US" w:eastAsia="zh-TW" w:bidi="ar"/>
        </w:rPr>
        <w:t>屆科學展覽會</w:t>
      </w: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b/>
          <w:bCs w:val="0"/>
          <w:spacing w:val="52"/>
          <w:sz w:val="36"/>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b/>
          <w:bCs w:val="0"/>
          <w:spacing w:val="52"/>
          <w:sz w:val="40"/>
          <w:szCs w:val="24"/>
          <w:lang w:val="en-US"/>
        </w:rPr>
      </w:pPr>
      <w:r>
        <w:rPr>
          <w:rFonts w:hint="eastAsia" w:ascii="Times New Roman" w:hAnsi="Times New Roman" w:eastAsia="標楷體" w:cs="標楷體"/>
          <w:b/>
          <w:bCs w:val="0"/>
          <w:spacing w:val="52"/>
          <w:kern w:val="3"/>
          <w:sz w:val="40"/>
          <w:szCs w:val="24"/>
          <w:lang w:val="en-US" w:eastAsia="zh-TW" w:bidi="ar"/>
        </w:rPr>
        <w:t>作品說明書封面</w:t>
      </w: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sz w:val="40"/>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r>
        <w:rPr>
          <w:rFonts w:hint="eastAsia" w:ascii="Times New Roman" w:hAnsi="Times New Roman" w:eastAsia="標楷體" w:cs="標楷體"/>
          <w:kern w:val="3"/>
          <w:sz w:val="32"/>
          <w:szCs w:val="24"/>
          <w:lang w:val="en-US" w:eastAsia="zh-TW" w:bidi="ar"/>
        </w:rPr>
        <w:t>科　　別：資訊科</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r>
        <w:rPr>
          <w:rFonts w:hint="eastAsia" w:ascii="Times New Roman" w:hAnsi="Times New Roman" w:eastAsia="標楷體" w:cs="標楷體"/>
          <w:kern w:val="3"/>
          <w:sz w:val="32"/>
          <w:szCs w:val="24"/>
          <w:lang w:val="en-US" w:eastAsia="zh-TW" w:bidi="ar"/>
        </w:rPr>
        <w:t>組　　別：高中組</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hint="eastAsia" w:eastAsia="標楷體"/>
          <w:sz w:val="32"/>
          <w:szCs w:val="24"/>
          <w:lang w:val="en-US" w:eastAsia="zh-TW"/>
        </w:rPr>
      </w:pPr>
      <w:r>
        <w:rPr>
          <w:rFonts w:hint="eastAsia" w:ascii="Times New Roman" w:hAnsi="Times New Roman" w:eastAsia="標楷體" w:cs="標楷體"/>
          <w:kern w:val="3"/>
          <w:sz w:val="32"/>
          <w:szCs w:val="24"/>
          <w:lang w:val="en-US" w:eastAsia="zh-TW" w:bidi="ar"/>
        </w:rPr>
        <w:t>作品名稱：郵票問題—</w:t>
      </w:r>
      <w:r>
        <w:rPr>
          <w:rFonts w:hint="default" w:ascii="Times New Roman" w:hAnsi="Times New Roman" w:eastAsia="標楷體" w:cs="標楷體"/>
          <w:kern w:val="3"/>
          <w:sz w:val="32"/>
          <w:szCs w:val="24"/>
          <w:lang w:val="en-US" w:eastAsia="zh-TW" w:bidi="ar"/>
        </w:rPr>
        <w:t>n</w:t>
      </w:r>
      <w:r>
        <w:rPr>
          <w:rFonts w:hint="eastAsia" w:ascii="Times New Roman" w:hAnsi="Times New Roman" w:eastAsia="標楷體" w:cs="標楷體"/>
          <w:kern w:val="3"/>
          <w:sz w:val="32"/>
          <w:szCs w:val="24"/>
          <w:lang w:val="en-US" w:eastAsia="zh-TW" w:bidi="ar"/>
        </w:rPr>
        <w:t>－方垛與排列組合</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hint="eastAsia" w:eastAsia="標楷體"/>
          <w:sz w:val="32"/>
          <w:szCs w:val="24"/>
          <w:lang w:val="en-US" w:eastAsia="zh-TW"/>
        </w:rPr>
      </w:pPr>
      <w:r>
        <w:rPr>
          <w:rFonts w:hint="eastAsia" w:ascii="Times New Roman" w:hAnsi="Times New Roman" w:eastAsia="標楷體" w:cs="標楷體"/>
          <w:kern w:val="3"/>
          <w:sz w:val="32"/>
          <w:szCs w:val="24"/>
          <w:lang w:val="en-US" w:eastAsia="zh-TW" w:bidi="ar"/>
        </w:rPr>
        <w:t>關</w:t>
      </w:r>
      <w:r>
        <w:rPr>
          <w:rFonts w:hint="default" w:ascii="Times New Roman" w:hAnsi="Times New Roman" w:eastAsia="標楷體" w:cs="Times New Roman"/>
          <w:kern w:val="3"/>
          <w:sz w:val="32"/>
          <w:szCs w:val="24"/>
          <w:lang w:val="en-US" w:eastAsia="zh-TW" w:bidi="ar"/>
        </w:rPr>
        <w:t xml:space="preserve"> </w:t>
      </w:r>
      <w:r>
        <w:rPr>
          <w:rFonts w:hint="eastAsia" w:ascii="Times New Roman" w:hAnsi="Times New Roman" w:eastAsia="標楷體" w:cs="標楷體"/>
          <w:kern w:val="3"/>
          <w:sz w:val="32"/>
          <w:szCs w:val="24"/>
          <w:lang w:val="en-US" w:eastAsia="zh-TW" w:bidi="ar"/>
        </w:rPr>
        <w:t>鍵</w:t>
      </w:r>
      <w:r>
        <w:rPr>
          <w:rFonts w:hint="default" w:ascii="Times New Roman" w:hAnsi="Times New Roman" w:eastAsia="標楷體" w:cs="Times New Roman"/>
          <w:kern w:val="3"/>
          <w:sz w:val="32"/>
          <w:szCs w:val="24"/>
          <w:lang w:val="en-US" w:eastAsia="zh-TW" w:bidi="ar"/>
        </w:rPr>
        <w:t xml:space="preserve"> </w:t>
      </w:r>
      <w:r>
        <w:rPr>
          <w:rFonts w:hint="eastAsia" w:ascii="Times New Roman" w:hAnsi="Times New Roman" w:eastAsia="標楷體" w:cs="標楷體"/>
          <w:kern w:val="3"/>
          <w:sz w:val="32"/>
          <w:szCs w:val="24"/>
          <w:lang w:val="en-US" w:eastAsia="zh-TW" w:bidi="ar"/>
        </w:rPr>
        <w:t>詞：郵票問題、排列組合、</w:t>
      </w:r>
      <w:r>
        <w:rPr>
          <w:rFonts w:hint="default" w:ascii="Times New Roman" w:hAnsi="Times New Roman" w:eastAsia="標楷體" w:cs="標楷體"/>
          <w:kern w:val="3"/>
          <w:sz w:val="32"/>
          <w:szCs w:val="24"/>
          <w:lang w:val="en-US" w:eastAsia="zh-TW" w:bidi="ar"/>
        </w:rPr>
        <w:t>n</w:t>
      </w:r>
      <w:r>
        <w:rPr>
          <w:rFonts w:hint="eastAsia" w:ascii="Times New Roman" w:hAnsi="Times New Roman" w:eastAsia="標楷體" w:cs="標楷體"/>
          <w:kern w:val="3"/>
          <w:sz w:val="32"/>
          <w:szCs w:val="24"/>
          <w:lang w:val="en-US" w:eastAsia="zh-TW" w:bidi="ar"/>
        </w:rPr>
        <w:t>－方垛</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both"/>
        <w:rPr>
          <w:lang w:val="en-US"/>
        </w:rPr>
      </w:pPr>
      <w:r>
        <w:rPr>
          <w:rFonts w:hint="eastAsia" w:ascii="Times New Roman" w:hAnsi="Times New Roman" w:eastAsia="標楷體" w:cs="標楷體"/>
          <w:kern w:val="3"/>
          <w:sz w:val="32"/>
          <w:szCs w:val="24"/>
          <w:lang w:val="en-US" w:eastAsia="zh-TW" w:bidi="ar"/>
        </w:rPr>
        <w:t>編</w:t>
      </w:r>
      <w:r>
        <w:rPr>
          <w:rFonts w:hint="default" w:ascii="Times New Roman" w:hAnsi="Times New Roman" w:eastAsia="標楷體" w:cs="Times New Roman"/>
          <w:kern w:val="3"/>
          <w:sz w:val="32"/>
          <w:szCs w:val="24"/>
          <w:lang w:val="en-US" w:eastAsia="zh-CN" w:bidi="ar"/>
        </w:rPr>
        <w:t xml:space="preserve">    </w:t>
      </w:r>
      <w:r>
        <w:rPr>
          <w:rFonts w:hint="eastAsia" w:ascii="Times New Roman" w:hAnsi="Times New Roman" w:eastAsia="標楷體" w:cs="標楷體"/>
          <w:kern w:val="3"/>
          <w:sz w:val="32"/>
          <w:szCs w:val="24"/>
          <w:lang w:val="en-US" w:eastAsia="zh-TW" w:bidi="ar"/>
        </w:rPr>
        <w:t>號：</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28"/>
          <w:szCs w:val="24"/>
          <w:lang w:val="en-US"/>
        </w:rPr>
      </w:pPr>
    </w:p>
    <w:p>
      <w:pPr>
        <w:widowControl w:val="0"/>
        <w:spacing w:line="360" w:lineRule="auto"/>
        <w:ind w:right="-12"/>
        <w:jc w:val="center"/>
        <w:rPr>
          <w:rFonts w:hint="eastAsia" w:ascii="新細明體" w:hAnsi="新細明體" w:eastAsia="新細明體" w:cs="新細明體"/>
          <w:sz w:val="32"/>
          <w:szCs w:val="32"/>
          <w:rtl w:val="0"/>
          <w:lang w:eastAsia="zh-TW"/>
        </w:rPr>
        <w:sectPr>
          <w:pgSz w:w="12240" w:h="15840"/>
          <w:pgMar w:top="1134" w:right="1134" w:bottom="1134" w:left="1134" w:header="720" w:footer="720" w:gutter="0"/>
          <w:pgNumType w:start="0"/>
          <w:cols w:equalWidth="0" w:num="1">
            <w:col w:w="9360"/>
          </w:cols>
          <w:rtlGutter w:val="0"/>
          <w:docGrid w:linePitch="0" w:charSpace="0"/>
        </w:sectPr>
      </w:pPr>
    </w:p>
    <w:p>
      <w:pPr>
        <w:widowControl w:val="0"/>
        <w:spacing w:line="360" w:lineRule="auto"/>
        <w:ind w:right="-12"/>
        <w:jc w:val="center"/>
        <w:rPr>
          <w:rFonts w:hint="eastAsia" w:ascii="新細明體" w:hAnsi="新細明體" w:eastAsia="新細明體" w:cs="新細明體"/>
          <w:sz w:val="32"/>
          <w:szCs w:val="32"/>
          <w:rtl w:val="0"/>
          <w:lang w:eastAsia="zh-TW"/>
        </w:rPr>
      </w:pPr>
      <w:r>
        <w:rPr>
          <w:rFonts w:hint="eastAsia" w:ascii="新細明體" w:hAnsi="新細明體" w:eastAsia="新細明體" w:cs="新細明體"/>
          <w:sz w:val="32"/>
          <w:szCs w:val="32"/>
          <w:rtl w:val="0"/>
          <w:lang w:eastAsia="zh-TW"/>
        </w:rPr>
        <w:t>摘　　要</w:t>
      </w:r>
    </w:p>
    <w:p>
      <w:pPr>
        <w:widowControl w:val="0"/>
        <w:spacing w:line="360" w:lineRule="auto"/>
        <w:ind w:right="-12"/>
        <w:jc w:val="left"/>
        <w:rPr>
          <w:rFonts w:hint="eastAsia" w:ascii="新細明體" w:hAnsi="新細明體" w:eastAsia="新細明體" w:cs="新細明體"/>
          <w:sz w:val="24"/>
          <w:szCs w:val="24"/>
          <w:rtl w:val="0"/>
          <w:lang w:eastAsia="zh-TW"/>
        </w:rPr>
      </w:pPr>
      <w:r>
        <w:rPr>
          <w:rFonts w:hint="eastAsia" w:ascii="新細明體" w:hAnsi="新細明體" w:eastAsia="新細明體" w:cs="新細明體"/>
          <w:sz w:val="24"/>
          <w:szCs w:val="24"/>
          <w:rtl w:val="0"/>
          <w:lang w:eastAsia="zh-TW"/>
        </w:rPr>
        <w:t>　　本研究主要探討</w:t>
      </w:r>
      <w:r>
        <w:rPr>
          <w:rFonts w:hint="eastAsia" w:ascii="新細明體" w:hAnsi="新細明體" w:eastAsia="新細明體" w:cs="新細明體"/>
          <w:sz w:val="24"/>
          <w:szCs w:val="24"/>
          <w:rtl w:val="0"/>
          <w:lang w:val="en-US" w:eastAsia="zh-TW"/>
        </w:rPr>
        <w:t>給定一頁m*n的長方形郵票總數求從１開始，的可連續撕下的面值總額，的連續最大值及將其面值分配在一頁m*n的長方形郵票中。</w:t>
      </w:r>
    </w:p>
    <w:p>
      <w:pPr>
        <w:widowControl w:val="0"/>
        <w:numPr>
          <w:ilvl w:val="0"/>
          <w:numId w:val="1"/>
        </w:numPr>
        <w:spacing w:line="360" w:lineRule="auto"/>
        <w:ind w:right="-12"/>
        <w:jc w:val="center"/>
        <w:rPr>
          <w:rFonts w:hint="eastAsia" w:ascii="新細明體" w:hAnsi="新細明體" w:eastAsia="新細明體" w:cs="新細明體"/>
          <w:sz w:val="32"/>
          <w:szCs w:val="32"/>
          <w:rtl w:val="0"/>
        </w:rPr>
      </w:pPr>
      <w:r>
        <w:rPr>
          <w:rFonts w:hint="eastAsia" w:ascii="新細明體" w:hAnsi="新細明體" w:eastAsia="新細明體" w:cs="新細明體"/>
          <w:sz w:val="32"/>
          <w:szCs w:val="32"/>
          <w:rtl w:val="0"/>
        </w:rPr>
        <w:t>研究動機</w:t>
      </w:r>
    </w:p>
    <w:p>
      <w:pPr>
        <w:widowControl w:val="0"/>
        <w:numPr>
          <w:ilvl w:val="0"/>
          <w:numId w:val="0"/>
        </w:numPr>
        <w:spacing w:line="360" w:lineRule="auto"/>
        <w:ind w:right="-12" w:rightChars="0"/>
        <w:jc w:val="left"/>
        <w:rPr>
          <w:rFonts w:hint="default"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　　雖然郵票面值分配的問題不是什麼了不起的學問，卻是一種可以在生活中幫助人們的數學。在小小的一頁郵票上竟然有著許多耐人尋味的小細節</w:t>
      </w:r>
      <w:r>
        <w:rPr>
          <w:rFonts w:hint="eastAsia" w:ascii="新細明體" w:hAnsi="新細明體" w:eastAsia="新細明體"/>
          <w:sz w:val="24"/>
          <w:szCs w:val="24"/>
          <w:lang w:val="en-US" w:eastAsia="zh-TW"/>
        </w:rPr>
        <w:t>，十分耐人尋味。</w:t>
      </w:r>
    </w:p>
    <w:p>
      <w:pPr>
        <w:widowControl w:val="0"/>
        <w:spacing w:line="360" w:lineRule="auto"/>
        <w:ind w:right="-12" w:firstLine="566"/>
        <w:jc w:val="center"/>
        <w:rPr>
          <w:rFonts w:hint="eastAsia" w:ascii="新細明體" w:hAnsi="新細明體" w:eastAsia="新細明體" w:cs="新細明體"/>
          <w:sz w:val="32"/>
          <w:szCs w:val="32"/>
          <w:rtl w:val="0"/>
        </w:rPr>
      </w:pPr>
      <w:r>
        <w:rPr>
          <w:rFonts w:hint="eastAsia" w:ascii="新細明體" w:hAnsi="新細明體" w:eastAsia="新細明體" w:cs="新細明體"/>
          <w:sz w:val="32"/>
          <w:szCs w:val="32"/>
          <w:rtl w:val="0"/>
        </w:rPr>
        <w:t>貳、研究目的</w:t>
      </w:r>
    </w:p>
    <w:p>
      <w:pPr>
        <w:widowControl w:val="0"/>
        <w:numPr>
          <w:ilvl w:val="0"/>
          <w:numId w:val="2"/>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cs="新細明體"/>
          <w:sz w:val="24"/>
          <w:szCs w:val="24"/>
          <w:rtl w:val="0"/>
          <w:lang w:val="en-US" w:eastAsia="zh-TW"/>
        </w:rPr>
        <w:t>在任意</w:t>
      </w:r>
      <w:r>
        <w:rPr>
          <w:rFonts w:hint="default" w:ascii="新細明體" w:hAnsi="新細明體" w:eastAsia="新細明體" w:cs="新細明體"/>
          <w:sz w:val="24"/>
          <w:szCs w:val="24"/>
          <w:rtl w:val="0"/>
          <w:lang w:val="en-US" w:eastAsia="zh-TW"/>
        </w:rPr>
        <w:t>n*m</w:t>
      </w:r>
      <w:r>
        <w:rPr>
          <w:rFonts w:hint="eastAsia" w:ascii="新細明體" w:hAnsi="新細明體" w:eastAsia="新細明體" w:cs="新細明體"/>
          <w:sz w:val="24"/>
          <w:szCs w:val="24"/>
          <w:rtl w:val="0"/>
          <w:lang w:val="en-US" w:eastAsia="zh-TW"/>
        </w:rPr>
        <w:t>的一頁郵票中都通用的最佳配置面額方法。</w:t>
      </w:r>
    </w:p>
    <w:p>
      <w:pPr>
        <w:widowControl w:val="0"/>
        <w:numPr>
          <w:ilvl w:val="0"/>
          <w:numId w:val="2"/>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cs="新細明體"/>
          <w:sz w:val="24"/>
          <w:szCs w:val="24"/>
          <w:rtl w:val="0"/>
          <w:lang w:val="en-US" w:eastAsia="zh-TW"/>
        </w:rPr>
        <w:t>求出</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方垛的個數與其關聯。</w:t>
      </w:r>
    </w:p>
    <w:p>
      <w:pPr>
        <w:widowControl w:val="0"/>
        <w:spacing w:line="360" w:lineRule="auto"/>
        <w:ind w:right="-12" w:firstLine="566"/>
        <w:jc w:val="center"/>
        <w:rPr>
          <w:rFonts w:hint="eastAsia" w:ascii="新細明體" w:hAnsi="新細明體" w:eastAsia="新細明體" w:cs="新細明體"/>
          <w:sz w:val="32"/>
          <w:szCs w:val="32"/>
        </w:rPr>
      </w:pPr>
      <w:r>
        <w:rPr>
          <w:rFonts w:hint="eastAsia" w:ascii="新細明體" w:hAnsi="新細明體" w:eastAsia="新細明體" w:cs="新細明體"/>
          <w:sz w:val="32"/>
          <w:szCs w:val="32"/>
          <w:rtl w:val="0"/>
        </w:rPr>
        <w:t>參、研究設備及器材</w:t>
      </w:r>
    </w:p>
    <w:p>
      <w:pPr>
        <w:numPr>
          <w:ilvl w:val="0"/>
          <w:numId w:val="0"/>
        </w:numPr>
        <w:spacing w:line="360" w:lineRule="auto"/>
        <w:ind w:leftChars="0"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A4筆記本一個、A4內頁一疊、筆等文具、可</w:t>
      </w:r>
      <w:r>
        <w:rPr>
          <w:rFonts w:hint="eastAsia" w:ascii="新細明體" w:hAnsi="新細明體" w:eastAsia="新細明體" w:cs="新細明體"/>
          <w:color w:val="auto"/>
          <w:sz w:val="24"/>
          <w:szCs w:val="24"/>
          <w:rtl w:val="0"/>
          <w:lang w:val="en-US" w:eastAsia="zh-TW"/>
        </w:rPr>
        <w:t>供</w:t>
      </w:r>
      <w:r>
        <w:rPr>
          <w:rFonts w:hint="eastAsia" w:ascii="新細明體" w:hAnsi="新細明體" w:eastAsia="新細明體" w:cs="新細明體"/>
          <w:sz w:val="24"/>
          <w:szCs w:val="24"/>
          <w:rtl w:val="0"/>
          <w:lang w:val="en-US" w:eastAsia="zh-TW"/>
        </w:rPr>
        <w:t>計算之電腦、</w:t>
      </w:r>
    </w:p>
    <w:p>
      <w:pPr>
        <w:widowControl w:val="0"/>
        <w:spacing w:line="360" w:lineRule="auto"/>
        <w:ind w:right="-12" w:firstLine="566"/>
        <w:jc w:val="center"/>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 xml:space="preserve"> </w:t>
      </w:r>
      <w:r>
        <w:rPr>
          <w:rFonts w:hint="eastAsia" w:ascii="新細明體" w:hAnsi="新細明體" w:eastAsia="新細明體" w:cs="新細明體"/>
          <w:sz w:val="32"/>
          <w:szCs w:val="32"/>
          <w:rtl w:val="0"/>
        </w:rPr>
        <w:t>肆、研究過程</w:t>
      </w:r>
      <w:r>
        <w:rPr>
          <w:rFonts w:hint="eastAsia" w:ascii="新細明體" w:hAnsi="新細明體" w:eastAsia="新細明體" w:cs="新細明體"/>
          <w:sz w:val="32"/>
          <w:szCs w:val="32"/>
          <w:rtl w:val="0"/>
          <w:lang w:eastAsia="zh-TW"/>
        </w:rPr>
        <w:t>與</w:t>
      </w:r>
      <w:r>
        <w:rPr>
          <w:rFonts w:hint="eastAsia" w:ascii="新細明體" w:hAnsi="新細明體" w:eastAsia="新細明體" w:cs="新細明體"/>
          <w:sz w:val="32"/>
          <w:szCs w:val="32"/>
          <w:rtl w:val="0"/>
        </w:rPr>
        <w:t>方法</w:t>
      </w:r>
    </w:p>
    <w:p>
      <w:p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一、 以下是達成研究目的可能可行的方法</w:t>
      </w:r>
    </w:p>
    <w:p>
      <w:pPr>
        <w:keepNext w:val="0"/>
        <w:keepLines w:val="0"/>
        <w:widowControl/>
        <w:numPr>
          <w:ilvl w:val="0"/>
          <w:numId w:val="0"/>
        </w:numPr>
        <w:suppressLineNumbers w:val="0"/>
        <w:spacing w:before="0" w:beforeAutospacing="0" w:after="0" w:afterAutospacing="0" w:line="360" w:lineRule="auto"/>
        <w:ind w:right="0" w:rightChars="0" w:firstLine="720" w:firstLineChars="0"/>
        <w:jc w:val="left"/>
        <w:rPr>
          <w:rFonts w:hint="eastAsia" w:ascii="新細明體" w:hAnsi="新細明體" w:eastAsia="新細明體" w:cs="新細明體"/>
          <w:kern w:val="0"/>
          <w:sz w:val="24"/>
          <w:szCs w:val="24"/>
          <w:lang w:val="en-US" w:eastAsia="zh-TW" w:bidi="ar"/>
        </w:rPr>
      </w:pP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一</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、方法一：使用</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方垛求出可以達到的最大值。</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二</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、方法二：由一個次佳解逐步調整各面值往上逼近可達到的最大的連續最大值。</w:t>
      </w:r>
    </w:p>
    <w:p>
      <w:p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(三)、方法三：從一個基準郵票開始，一面達成連續的最大值，一面增加。</w:t>
      </w:r>
    </w:p>
    <w:p>
      <w:p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 xml:space="preserve"> </w:t>
      </w:r>
    </w:p>
    <w:p>
      <w:p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二、 已知資訊</w:t>
      </w:r>
    </w:p>
    <w:p>
      <w:pPr>
        <w:spacing w:line="360" w:lineRule="auto"/>
        <w:ind w:firstLine="720" w:firstLineChars="0"/>
        <w:rPr>
          <w:rFonts w:hint="default"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總數為M*N的郵票可以達到的連續最大值為其連續子集合個數。</w:t>
      </w:r>
      <w:r>
        <w:rPr>
          <w:rFonts w:hint="eastAsia" w:ascii="新細明體" w:hAnsi="新細明體" w:eastAsia="新細明體" w:cs="新細明體"/>
          <w:sz w:val="24"/>
          <w:szCs w:val="24"/>
          <w:rtl w:val="0"/>
          <w:lang w:val="en-US" w:eastAsia="zh-TW"/>
        </w:rPr>
        <w:tab/>
      </w:r>
    </w:p>
    <w:p>
      <w:p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三、 相關名詞解釋</w:t>
      </w:r>
    </w:p>
    <w:p>
      <w:pPr>
        <w:numPr>
          <w:ilvl w:val="0"/>
          <w:numId w:val="0"/>
        </w:numPr>
        <w:spacing w:line="360" w:lineRule="auto"/>
        <w:ind w:firstLine="720" w:firstLineChars="0"/>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(一)、方塊，指的是在一頁郵票可以撕下的郵票</w:t>
      </w:r>
    </w:p>
    <w:p>
      <w:pPr>
        <w:numPr>
          <w:ilvl w:val="0"/>
          <w:numId w:val="0"/>
        </w:numPr>
        <w:spacing w:line="360" w:lineRule="auto"/>
        <w:ind w:firstLine="720" w:firstLineChars="0"/>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(二)、一頁郵票，指的是一頁長m張郵票寬m張郵票的長方形郵票集合，而且每一個郵票至少有兩個共用邊。</w:t>
      </w:r>
    </w:p>
    <w:p>
      <w:pPr>
        <w:numPr>
          <w:ilvl w:val="0"/>
          <w:numId w:val="0"/>
        </w:numPr>
        <w:spacing w:line="360" w:lineRule="auto"/>
        <w:rPr>
          <w:rFonts w:hint="eastAsia" w:ascii="新細明體" w:hAnsi="新細明體" w:eastAsia="新細明體" w:cs="新細明體"/>
          <w:sz w:val="24"/>
          <w:szCs w:val="24"/>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lang w:val="en-US" w:eastAsia="zh-TW"/>
        </w:rPr>
      </w:pPr>
      <w:r>
        <w:drawing>
          <wp:anchor distT="0" distB="0" distL="114300" distR="114300" simplePos="0" relativeHeight="251658240" behindDoc="0" locked="0" layoutInCell="1" allowOverlap="1">
            <wp:simplePos x="0" y="0"/>
            <wp:positionH relativeFrom="column">
              <wp:posOffset>3368675</wp:posOffset>
            </wp:positionH>
            <wp:positionV relativeFrom="paragraph">
              <wp:posOffset>-7127875</wp:posOffset>
            </wp:positionV>
            <wp:extent cx="3575050" cy="3187700"/>
            <wp:effectExtent l="0" t="0" r="6350" b="1270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5"/>
                    <a:stretch>
                      <a:fillRect/>
                    </a:stretch>
                  </pic:blipFill>
                  <pic:spPr>
                    <a:xfrm>
                      <a:off x="0" y="0"/>
                      <a:ext cx="3575050" cy="3187700"/>
                    </a:xfrm>
                    <a:prstGeom prst="rect">
                      <a:avLst/>
                    </a:prstGeom>
                    <a:noFill/>
                    <a:ln>
                      <a:noFill/>
                    </a:ln>
                  </pic:spPr>
                </pic:pic>
              </a:graphicData>
            </a:graphic>
          </wp:anchor>
        </w:drawing>
      </w:r>
      <w:r>
        <w:rPr>
          <w:rFonts w:hint="eastAsia" w:ascii="新細明體" w:hAnsi="新細明體" w:eastAsia="新細明體" w:cs="新細明體"/>
          <w:sz w:val="24"/>
          <w:szCs w:val="24"/>
          <w:lang w:val="en-US" w:eastAsia="zh-TW"/>
        </w:rPr>
        <w:t>(三)、郵票，指的是正方形的紙，具有正整數面額。</w:t>
      </w:r>
    </w:p>
    <w:p>
      <w:pPr>
        <w:numPr>
          <w:ilvl w:val="0"/>
          <w:numId w:val="0"/>
        </w:numPr>
        <w:spacing w:line="360" w:lineRule="auto"/>
        <w:rPr>
          <w:rFonts w:hint="eastAsia"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(四)、寬和高，如右圖所示。</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注意。就算方塊中間有空洞，依然是合格的郵票組合。</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右圖所示為一合格的</w:t>
      </w:r>
      <w:r>
        <w:rPr>
          <w:rFonts w:hint="default" w:ascii="新細明體" w:hAnsi="新細明體" w:eastAsia="新細明體" w:cs="新細明體"/>
          <w:sz w:val="24"/>
          <w:szCs w:val="24"/>
          <w:rtl w:val="0"/>
          <w:lang w:val="en-US" w:eastAsia="zh-TW"/>
        </w:rPr>
        <w:t>6-</w:t>
      </w:r>
      <w:r>
        <w:rPr>
          <w:rFonts w:hint="eastAsia" w:ascii="新細明體" w:hAnsi="新細明體" w:eastAsia="新細明體" w:cs="新細明體"/>
          <w:sz w:val="24"/>
          <w:szCs w:val="24"/>
          <w:rtl w:val="0"/>
          <w:lang w:val="en-US" w:eastAsia="zh-TW"/>
        </w:rPr>
        <w:t>方垛</w:t>
      </w:r>
    </w:p>
    <w:p>
      <w:pPr>
        <w:keepNext w:val="0"/>
        <w:keepLines w:val="0"/>
        <w:widowControl/>
        <w:numPr>
          <w:ilvl w:val="0"/>
          <w:numId w:val="0"/>
        </w:numPr>
        <w:suppressLineNumbers w:val="0"/>
        <w:spacing w:before="0" w:beforeAutospacing="0" w:after="0" w:afterAutospacing="0" w:line="360" w:lineRule="auto"/>
        <w:ind w:right="0" w:rightChars="0"/>
        <w:jc w:val="left"/>
        <w:rPr>
          <w:rFonts w:hint="eastAsia" w:ascii="新細明體" w:hAnsi="新細明體" w:eastAsia="新細明體" w:cs="新細明體"/>
          <w:sz w:val="24"/>
          <w:szCs w:val="24"/>
          <w:rtl w:val="0"/>
          <w:lang w:val="en-US" w:eastAsia="zh-TW"/>
        </w:rPr>
      </w:pPr>
    </w:p>
    <w:p>
      <w:pPr>
        <w:keepNext w:val="0"/>
        <w:keepLines w:val="0"/>
        <w:widowControl/>
        <w:numPr>
          <w:ilvl w:val="0"/>
          <w:numId w:val="0"/>
        </w:numPr>
        <w:suppressLineNumbers w:val="0"/>
        <w:spacing w:before="0" w:beforeAutospacing="0" w:after="0" w:afterAutospacing="0" w:line="360" w:lineRule="auto"/>
        <w:ind w:right="0" w:rightChars="0"/>
        <w:jc w:val="left"/>
        <w:rPr>
          <w:rFonts w:hint="eastAsia" w:ascii="新細明體" w:hAnsi="新細明體" w:eastAsia="新細明體" w:cs="新細明體"/>
          <w:sz w:val="24"/>
          <w:szCs w:val="24"/>
          <w:rtl w:val="0"/>
          <w:lang w:val="en-US" w:eastAsia="zh-TW"/>
        </w:rPr>
      </w:pPr>
    </w:p>
    <w:p>
      <w:pPr>
        <w:keepNext w:val="0"/>
        <w:keepLines w:val="0"/>
        <w:widowControl/>
        <w:numPr>
          <w:ilvl w:val="0"/>
          <w:numId w:val="0"/>
        </w:numPr>
        <w:suppressLineNumbers w:val="0"/>
        <w:spacing w:before="0" w:beforeAutospacing="0" w:after="0" w:afterAutospacing="0" w:line="360" w:lineRule="auto"/>
        <w:ind w:right="0" w:rightChars="0"/>
        <w:jc w:val="left"/>
        <w:rPr>
          <w:rFonts w:hint="eastAsia" w:ascii="新細明體" w:hAnsi="新細明體" w:eastAsia="新細明體" w:cs="新細明體"/>
          <w:kern w:val="0"/>
          <w:sz w:val="24"/>
          <w:szCs w:val="24"/>
          <w:lang w:val="en-US" w:eastAsia="zh-TW" w:bidi="ar"/>
        </w:rPr>
      </w:pPr>
      <w:r>
        <w:rPr>
          <w:rFonts w:hint="eastAsia" w:ascii="新細明體" w:hAnsi="新細明體" w:eastAsia="新細明體" w:cs="新細明體"/>
          <w:sz w:val="24"/>
          <w:szCs w:val="24"/>
          <w:rtl w:val="0"/>
          <w:lang w:val="en-US" w:eastAsia="zh-TW"/>
        </w:rPr>
        <w:t>四、方法一：使用</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方垛求出可以達到的最大值。</w:t>
      </w:r>
    </w:p>
    <w:p>
      <w:pPr>
        <w:keepNext w:val="0"/>
        <w:keepLines w:val="0"/>
        <w:widowControl/>
        <w:numPr>
          <w:ilvl w:val="0"/>
          <w:numId w:val="0"/>
        </w:numPr>
        <w:suppressLineNumbers w:val="0"/>
        <w:spacing w:before="0" w:beforeAutospacing="0" w:after="0" w:afterAutospacing="0" w:line="360" w:lineRule="auto"/>
        <w:ind w:right="0" w:rightChars="0" w:firstLine="720" w:firstLineChars="0"/>
        <w:jc w:val="left"/>
        <w:rPr>
          <w:rFonts w:hint="eastAsia" w:ascii="新細明體" w:hAnsi="新細明體" w:eastAsia="新細明體" w:cs="新細明體"/>
          <w:kern w:val="0"/>
          <w:sz w:val="24"/>
          <w:szCs w:val="24"/>
          <w:lang w:val="en-US" w:eastAsia="zh-TW" w:bidi="ar"/>
        </w:rPr>
      </w:pPr>
      <w:r>
        <w:rPr>
          <w:rFonts w:hint="eastAsia" w:ascii="新細明體" w:hAnsi="新細明體" w:eastAsia="新細明體" w:cs="新細明體"/>
          <w:kern w:val="0"/>
          <w:sz w:val="24"/>
          <w:szCs w:val="24"/>
          <w:lang w:val="en-US" w:eastAsia="zh-TW" w:bidi="ar"/>
        </w:rPr>
        <w:t>為逼近所謂的連續最大值，首先必須要先求出其值。而連續最大值必小於等於其連通子集合個數。也就是特定的1到</w:t>
      </w:r>
      <w:r>
        <w:rPr>
          <w:rFonts w:hint="default" w:ascii="新細明體" w:hAnsi="新細明體" w:eastAsia="新細明體" w:cs="新細明體"/>
          <w:kern w:val="0"/>
          <w:sz w:val="24"/>
          <w:szCs w:val="24"/>
          <w:lang w:val="en-US" w:eastAsia="zh-TW" w:bidi="ar"/>
        </w:rPr>
        <w:t>n*m-</w:t>
      </w:r>
      <w:r>
        <w:rPr>
          <w:rFonts w:hint="eastAsia" w:ascii="新細明體" w:hAnsi="新細明體" w:eastAsia="新細明體" w:cs="新細明體"/>
          <w:kern w:val="0"/>
          <w:sz w:val="24"/>
          <w:szCs w:val="24"/>
          <w:lang w:val="en-US" w:eastAsia="zh-TW" w:bidi="ar"/>
        </w:rPr>
        <w:t>方垛個數。</w:t>
      </w:r>
      <w:bookmarkStart w:id="0" w:name="_GoBack"/>
      <w:bookmarkEnd w:id="0"/>
    </w:p>
    <w:p>
      <w:pPr>
        <w:spacing w:line="360" w:lineRule="auto"/>
        <w:rPr>
          <w:rFonts w:hint="eastAsia" w:ascii="新細明體" w:hAnsi="新細明體" w:eastAsia="新細明體" w:cs="新細明體"/>
          <w:sz w:val="24"/>
          <w:szCs w:val="24"/>
          <w:lang w:val="en-US" w:eastAsia="zh-TW"/>
        </w:rPr>
      </w:pPr>
    </w:p>
    <w:p>
      <w:pPr>
        <w:spacing w:line="360" w:lineRule="auto"/>
        <w:ind w:firstLine="720" w:firstLineChars="0"/>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而我們討論的「總數為M*N的郵票的連續子集合個數」是指sigma a=1~m*n a-方垛的可能數、</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而且就算旋轉後一樣，也會視為相異的形狀。所以我目前的目標會放在以n表示我們口中的n-方垛的可能數。</w:t>
      </w:r>
    </w:p>
    <w:p>
      <w:pPr>
        <w:spacing w:line="360" w:lineRule="auto"/>
        <w:rPr>
          <w:rFonts w:hint="eastAsia" w:ascii="新細明體" w:hAnsi="新細明體" w:eastAsia="新細明體" w:cs="新細明體"/>
          <w:sz w:val="24"/>
          <w:szCs w:val="24"/>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根據仔細的觀察後發現n+1-方垛的可能數就是所有可能的n-方垛的外圍在接上一個方塊的方法數剪掉其中重複的圖案再減掉一樣的。</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這句話經過斷句後，大致上呈現了上圖中右邊那張的意思</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不用減掉旋轉後一樣的，因為在我們的這個狀況裡，不同的方向的同一圖案會有可能會有</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不同的寬和高。</w:t>
      </w:r>
    </w:p>
    <w:p>
      <w:pPr>
        <w:spacing w:line="360" w:lineRule="auto"/>
        <w:rPr>
          <w:rFonts w:hint="eastAsia"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所以，目前先寫出可以算出n-方垛有幾種可能的程式吧。</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由n=1時，只有一種，而n+1-方垛的可能數就是所有可能的n-方垛的外圍在接上一個方塊的方法數剪掉其中重複的圖案再減掉一樣的。所以可以用遞迴的方式來寫，為了減低重複讀取相同結果會造成資源浪費，將會使用動態規劃的技巧。</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目前的程式碼，還沒有完全完成，目前可以執行但無實際功能，其中因為Python的基礎函式庫(library)好像不支援多維陣列，所以我使用numpy套件來實現多維陣列，目的是為了要儲存過程中計算出的每一個n-方垛的所有形狀，所以有四維[n, n-方垛的數量, 圖形的x, 圖形的y]</w:t>
      </w:r>
    </w:p>
    <w:p>
      <w:pPr>
        <w:spacing w:line="360" w:lineRule="auto"/>
        <w:rPr>
          <w:rFonts w:hint="eastAsia"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另一方面，我也試著從數字中找出規律。並試著把n=1~5 方垛列出來，結果5還沒列完，我就有了想法。</w:t>
      </w:r>
    </w:p>
    <w:p>
      <w:pPr>
        <w:spacing w:line="360" w:lineRule="auto"/>
      </w:pPr>
      <w:r>
        <w:drawing>
          <wp:inline distT="0" distB="0" distL="114300" distR="114300">
            <wp:extent cx="6325870" cy="5662295"/>
            <wp:effectExtent l="0" t="0" r="17780" b="14605"/>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pic:cNvPicPr>
                  </pic:nvPicPr>
                  <pic:blipFill>
                    <a:blip r:embed="rId6"/>
                    <a:stretch>
                      <a:fillRect/>
                    </a:stretch>
                  </pic:blipFill>
                  <pic:spPr>
                    <a:xfrm>
                      <a:off x="0" y="0"/>
                      <a:ext cx="6325870" cy="5662295"/>
                    </a:xfrm>
                    <a:prstGeom prst="rect">
                      <a:avLst/>
                    </a:prstGeom>
                    <a:noFill/>
                    <a:ln>
                      <a:noFill/>
                    </a:ln>
                  </pic:spPr>
                </pic:pic>
              </a:graphicData>
            </a:graphic>
          </wp:inline>
        </w:drawing>
      </w:r>
    </w:p>
    <w:p>
      <w:pPr>
        <w:spacing w:line="360" w:lineRule="auto"/>
        <w:rPr>
          <w:rFonts w:hint="eastAsia"/>
          <w:rtl w:val="0"/>
          <w:lang w:val="en-US" w:eastAsia="zh-TW"/>
        </w:rPr>
      </w:pPr>
    </w:p>
    <w:p>
      <w:pPr>
        <w:spacing w:line="360" w:lineRule="auto"/>
        <w:rPr>
          <w:rFonts w:hint="eastAsia" w:ascii="新細明體" w:hAnsi="新細明體" w:eastAsia="新細明體" w:cs="新細明體"/>
          <w:sz w:val="24"/>
          <w:szCs w:val="24"/>
          <w:rtl w:val="0"/>
          <w:lang w:val="en-US" w:eastAsia="zh-TW"/>
        </w:rPr>
      </w:pPr>
      <w:r>
        <w:drawing>
          <wp:inline distT="0" distB="0" distL="114300" distR="114300">
            <wp:extent cx="6327775" cy="7930515"/>
            <wp:effectExtent l="0" t="0" r="15875" b="1333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pic:cNvPicPr>
                  </pic:nvPicPr>
                  <pic:blipFill>
                    <a:blip r:embed="rId7"/>
                    <a:stretch>
                      <a:fillRect/>
                    </a:stretch>
                  </pic:blipFill>
                  <pic:spPr>
                    <a:xfrm>
                      <a:off x="0" y="0"/>
                      <a:ext cx="6327775" cy="7930515"/>
                    </a:xfrm>
                    <a:prstGeom prst="rect">
                      <a:avLst/>
                    </a:prstGeom>
                    <a:noFill/>
                    <a:ln>
                      <a:noFill/>
                    </a:ln>
                  </pic:spPr>
                </pic:pic>
              </a:graphicData>
            </a:graphic>
          </wp:inline>
        </w:drawing>
      </w:r>
    </w:p>
    <w:p>
      <w:pPr>
        <w:spacing w:line="360" w:lineRule="auto"/>
        <w:rPr>
          <w:rFonts w:hint="eastAsia" w:ascii="新細明體" w:hAnsi="新細明體" w:eastAsia="新細明體" w:cs="新細明體"/>
          <w:sz w:val="24"/>
          <w:szCs w:val="24"/>
          <w:rtl w:val="0"/>
          <w:lang w:val="en-US" w:eastAsia="zh-TW"/>
        </w:rPr>
      </w:pPr>
      <w:r>
        <w:drawing>
          <wp:inline distT="0" distB="0" distL="114300" distR="114300">
            <wp:extent cx="6330315" cy="8025765"/>
            <wp:effectExtent l="0" t="0" r="13335" b="13335"/>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pic:cNvPicPr>
                  </pic:nvPicPr>
                  <pic:blipFill>
                    <a:blip r:embed="rId8"/>
                    <a:stretch>
                      <a:fillRect/>
                    </a:stretch>
                  </pic:blipFill>
                  <pic:spPr>
                    <a:xfrm>
                      <a:off x="0" y="0"/>
                      <a:ext cx="6330315" cy="8025765"/>
                    </a:xfrm>
                    <a:prstGeom prst="rect">
                      <a:avLst/>
                    </a:prstGeom>
                    <a:noFill/>
                    <a:ln>
                      <a:noFill/>
                    </a:ln>
                  </pic:spPr>
                </pic:pic>
              </a:graphicData>
            </a:graphic>
          </wp:inline>
        </w:drawing>
      </w:r>
    </w:p>
    <w:p>
      <w:pPr>
        <w:spacing w:line="360" w:lineRule="auto"/>
        <w:rPr>
          <w:rFonts w:hint="default" w:ascii="新細明體" w:hAnsi="新細明體" w:eastAsia="新細明體" w:cs="新細明體"/>
          <w:b/>
          <w:bCs/>
          <w:sz w:val="24"/>
          <w:szCs w:val="24"/>
          <w:rtl w:val="0"/>
          <w:lang w:val="en-US" w:eastAsia="zh-TW"/>
        </w:rPr>
      </w:pPr>
    </w:p>
    <w:p>
      <w:pPr>
        <w:spacing w:line="360" w:lineRule="auto"/>
        <w:rPr>
          <w:rFonts w:hint="eastAsia" w:ascii="新細明體" w:hAnsi="新細明體" w:eastAsia="新細明體" w:cs="新細明體"/>
          <w:sz w:val="24"/>
          <w:szCs w:val="24"/>
          <w:rtl w:val="0"/>
          <w:lang w:val="en-US" w:eastAsia="zh-TW"/>
        </w:rPr>
      </w:pPr>
      <w:r>
        <w:drawing>
          <wp:inline distT="0" distB="0" distL="114300" distR="114300">
            <wp:extent cx="6162675" cy="8086725"/>
            <wp:effectExtent l="0" t="0" r="9525" b="9525"/>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pic:cNvPicPr>
                  </pic:nvPicPr>
                  <pic:blipFill>
                    <a:blip r:embed="rId9"/>
                    <a:stretch>
                      <a:fillRect/>
                    </a:stretch>
                  </pic:blipFill>
                  <pic:spPr>
                    <a:xfrm>
                      <a:off x="0" y="0"/>
                      <a:ext cx="6162675" cy="8086725"/>
                    </a:xfrm>
                    <a:prstGeom prst="rect">
                      <a:avLst/>
                    </a:prstGeom>
                    <a:noFill/>
                    <a:ln>
                      <a:noFill/>
                    </a:ln>
                  </pic:spPr>
                </pic:pic>
              </a:graphicData>
            </a:graphic>
          </wp:inline>
        </w:drawing>
      </w:r>
      <w:r>
        <w:rPr>
          <w:rFonts w:hint="eastAsia" w:ascii="新細明體" w:hAnsi="新細明體" w:eastAsia="新細明體" w:cs="新細明體"/>
          <w:sz w:val="24"/>
          <w:szCs w:val="24"/>
          <w:rtl w:val="0"/>
          <w:lang w:val="en-US" w:eastAsia="zh-TW"/>
        </w:rPr>
        <w:t>在</w:t>
      </w:r>
    </w:p>
    <w:p>
      <w:pPr>
        <w:spacing w:line="360" w:lineRule="auto"/>
      </w:pPr>
      <w:r>
        <w:drawing>
          <wp:inline distT="0" distB="0" distL="114300" distR="114300">
            <wp:extent cx="5915025" cy="7820025"/>
            <wp:effectExtent l="0" t="0" r="9525" b="9525"/>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pic:cNvPicPr>
                  </pic:nvPicPr>
                  <pic:blipFill>
                    <a:blip r:embed="rId10"/>
                    <a:stretch>
                      <a:fillRect/>
                    </a:stretch>
                  </pic:blipFill>
                  <pic:spPr>
                    <a:xfrm>
                      <a:off x="0" y="0"/>
                      <a:ext cx="5915025" cy="7820025"/>
                    </a:xfrm>
                    <a:prstGeom prst="rect">
                      <a:avLst/>
                    </a:prstGeom>
                    <a:noFill/>
                    <a:ln>
                      <a:noFill/>
                    </a:ln>
                  </pic:spPr>
                </pic:pic>
              </a:graphicData>
            </a:graphic>
          </wp:inline>
        </w:drawing>
      </w:r>
    </w:p>
    <w:p>
      <w:pPr>
        <w:spacing w:line="360" w:lineRule="auto"/>
      </w:pPr>
    </w:p>
    <w:p>
      <w:pPr>
        <w:spacing w:line="360" w:lineRule="auto"/>
      </w:pPr>
    </w:p>
    <w:p>
      <w:pPr>
        <w:spacing w:line="360" w:lineRule="auto"/>
      </w:pP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經過一系列的機械性動作後，我發現我重複著以下動作。</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(一)、在n-1方垛中找還沒加工過的形狀</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drawing>
          <wp:inline distT="0" distB="0" distL="114300" distR="114300">
            <wp:extent cx="3457575" cy="2133600"/>
            <wp:effectExtent l="0" t="0" r="9525"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11"/>
                    <a:stretch>
                      <a:fillRect/>
                    </a:stretch>
                  </pic:blipFill>
                  <pic:spPr>
                    <a:xfrm>
                      <a:off x="0" y="0"/>
                      <a:ext cx="3457575" cy="2133600"/>
                    </a:xfrm>
                    <a:prstGeom prst="rect">
                      <a:avLst/>
                    </a:prstGeom>
                    <a:noFill/>
                    <a:ln>
                      <a:noFill/>
                    </a:ln>
                  </pic:spPr>
                </pic:pic>
              </a:graphicData>
            </a:graphic>
          </wp:inline>
        </w:drawing>
      </w: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(二)、從最右下角開始加上新的方塊，然後依逆時針方向將n-1方垛的原圖都各加一個方塊。</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drawing>
          <wp:inline distT="0" distB="0" distL="114300" distR="114300">
            <wp:extent cx="3806190" cy="2418715"/>
            <wp:effectExtent l="0" t="0" r="3810" b="635"/>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pic:cNvPicPr>
                  </pic:nvPicPr>
                  <pic:blipFill>
                    <a:blip r:embed="rId12"/>
                    <a:stretch>
                      <a:fillRect/>
                    </a:stretch>
                  </pic:blipFill>
                  <pic:spPr>
                    <a:xfrm>
                      <a:off x="0" y="0"/>
                      <a:ext cx="3806190" cy="2418715"/>
                    </a:xfrm>
                    <a:prstGeom prst="rect">
                      <a:avLst/>
                    </a:prstGeom>
                    <a:noFill/>
                    <a:ln>
                      <a:noFill/>
                    </a:ln>
                  </pic:spPr>
                </pic:pic>
              </a:graphicData>
            </a:graphic>
          </wp:inline>
        </w:drawing>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(三)、翻轉過後如果發現這個形狀之前劃過，就標記*0。代表之前已經算過了，不需要再算一次。</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drawing>
          <wp:inline distT="0" distB="0" distL="114300" distR="114300">
            <wp:extent cx="990600" cy="971550"/>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13"/>
                    <a:stretch>
                      <a:fillRect/>
                    </a:stretch>
                  </pic:blipFill>
                  <pic:spPr>
                    <a:xfrm>
                      <a:off x="0" y="0"/>
                      <a:ext cx="990600" cy="971550"/>
                    </a:xfrm>
                    <a:prstGeom prst="rect">
                      <a:avLst/>
                    </a:prstGeom>
                    <a:noFill/>
                    <a:ln>
                      <a:noFill/>
                    </a:ln>
                  </pic:spPr>
                </pic:pic>
              </a:graphicData>
            </a:graphic>
          </wp:inline>
        </w:drawing>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(四)、如果沒有畫過就看上下左右翻轉，不是旋轉，共有幾種不同的形狀。然後標記</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drawing>
          <wp:anchor distT="0" distB="0" distL="114300" distR="114300" simplePos="0" relativeHeight="251659264" behindDoc="0" locked="0" layoutInCell="1" allowOverlap="1">
            <wp:simplePos x="0" y="0"/>
            <wp:positionH relativeFrom="column">
              <wp:posOffset>5474970</wp:posOffset>
            </wp:positionH>
            <wp:positionV relativeFrom="paragraph">
              <wp:posOffset>233045</wp:posOffset>
            </wp:positionV>
            <wp:extent cx="1344295" cy="5086350"/>
            <wp:effectExtent l="0" t="0" r="8255" b="0"/>
            <wp:wrapSquare wrapText="bothSides"/>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pic:cNvPicPr>
                      <a:picLocks noChangeAspect="1"/>
                    </pic:cNvPicPr>
                  </pic:nvPicPr>
                  <pic:blipFill>
                    <a:blip r:embed="rId14"/>
                    <a:stretch>
                      <a:fillRect/>
                    </a:stretch>
                  </pic:blipFill>
                  <pic:spPr>
                    <a:xfrm>
                      <a:off x="0" y="0"/>
                      <a:ext cx="1344295" cy="5086350"/>
                    </a:xfrm>
                    <a:prstGeom prst="rect">
                      <a:avLst/>
                    </a:prstGeom>
                    <a:noFill/>
                    <a:ln>
                      <a:noFill/>
                    </a:ln>
                  </pic:spPr>
                </pic:pic>
              </a:graphicData>
            </a:graphic>
          </wp:anchor>
        </w:drawing>
      </w:r>
      <w:r>
        <w:drawing>
          <wp:inline distT="0" distB="0" distL="114300" distR="114300">
            <wp:extent cx="1409700" cy="457200"/>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15"/>
                    <a:stretch>
                      <a:fillRect/>
                    </a:stretch>
                  </pic:blipFill>
                  <pic:spPr>
                    <a:xfrm>
                      <a:off x="0" y="0"/>
                      <a:ext cx="1409700" cy="457200"/>
                    </a:xfrm>
                    <a:prstGeom prst="rect">
                      <a:avLst/>
                    </a:prstGeom>
                    <a:noFill/>
                    <a:ln>
                      <a:noFill/>
                    </a:ln>
                  </pic:spPr>
                </pic:pic>
              </a:graphicData>
            </a:graphic>
          </wp:inline>
        </w:drawing>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(五)、最後再把所有數字加起來標記在n的旁邊</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如右圖，所以當</w:t>
      </w:r>
      <w:r>
        <w:rPr>
          <w:rFonts w:hint="default" w:ascii="新細明體" w:hAnsi="新細明體" w:eastAsia="新細明體" w:cs="新細明體"/>
          <w:sz w:val="24"/>
          <w:szCs w:val="24"/>
          <w:rtl w:val="0"/>
          <w:lang w:val="en-US" w:eastAsia="zh-TW"/>
        </w:rPr>
        <w:t>n=3</w:t>
      </w:r>
      <w:r>
        <w:rPr>
          <w:rFonts w:hint="eastAsia" w:ascii="新細明體" w:hAnsi="新細明體" w:eastAsia="新細明體" w:cs="新細明體"/>
          <w:sz w:val="24"/>
          <w:szCs w:val="24"/>
          <w:rtl w:val="0"/>
          <w:lang w:val="en-US" w:eastAsia="zh-TW"/>
        </w:rPr>
        <w:t>時，只需邊角接壤的</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方垛共有</w:t>
      </w: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1+1+4+4+2+4+2+2 = 20個</w:t>
      </w:r>
    </w:p>
    <w:p>
      <w:pPr>
        <w:numPr>
          <w:ilvl w:val="0"/>
          <w:numId w:val="0"/>
        </w:numPr>
        <w:spacing w:line="360" w:lineRule="auto"/>
        <w:rPr>
          <w:rFonts w:hint="eastAsia" w:eastAsia="新細明體"/>
          <w:rtl w:val="0"/>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所以我目前會想辦法找出一個方法讓電腦比較好判斷哪些形狀有畫過了，如果做到了，那麼我們就完成了一個小目標。也可以更快的算出之後</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方垛的個數。</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我目前想的方法是，將圖形的數值轉變為數字，因為數字比較好互相比較。也就是把有視為1，沒有視為0，2視為換行，寫成一個三進位的數字，而這個數會受到上下左右翻轉的影響，不過沒關係，我們只取最小的數就好，</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因為四維陣列太浪費空間，所以我會改成使用字串來記錄，其中”#”代表該處有方塊，” ”代表沒有方塊的地方，由”---”來分隔圖形，由”===”來分隔不同n的n-方垛。</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下面是 1-方垛存在這個字串中的樣子。</w:t>
      </w:r>
    </w:p>
    <w:p>
      <w:pPr>
        <w:numPr>
          <w:ilvl w:val="0"/>
          <w:numId w:val="0"/>
        </w:numPr>
        <w:spacing w:line="360" w:lineRule="auto"/>
        <w:rPr>
          <w:rFonts w:hint="eastAsia" w:ascii="新細明體" w:hAnsi="新細明體" w:eastAsia="新細明體" w:cs="新細明體"/>
          <w:color w:val="auto"/>
          <w:sz w:val="24"/>
          <w:szCs w:val="24"/>
          <w:highlight w:val="none"/>
          <w:u w:val="none"/>
          <w:rtl w:val="0"/>
          <w:lang w:val="en-US" w:eastAsia="zh-TW"/>
        </w:rPr>
      </w:pPr>
    </w:p>
    <w:p>
      <w:pPr>
        <w:numPr>
          <w:ilvl w:val="0"/>
          <w:numId w:val="0"/>
        </w:numPr>
        <w:spacing w:line="360" w:lineRule="auto"/>
        <w:rPr>
          <w:rFonts w:hint="eastAsia" w:ascii="新細明體" w:hAnsi="新細明體" w:eastAsia="新細明體" w:cs="新細明體"/>
          <w:color w:val="auto"/>
          <w:sz w:val="24"/>
          <w:szCs w:val="24"/>
          <w:highlight w:val="none"/>
          <w:u w:val="none"/>
          <w:rtl w:val="0"/>
          <w:lang w:val="en-US" w:eastAsia="zh-TW"/>
        </w:rPr>
      </w:pPr>
      <w:r>
        <w:rPr>
          <w:rFonts w:hint="eastAsia" w:ascii="新細明體" w:hAnsi="新細明體" w:eastAsia="新細明體" w:cs="新細明體"/>
          <w:color w:val="auto"/>
          <w:sz w:val="24"/>
          <w:szCs w:val="24"/>
          <w:highlight w:val="none"/>
          <w:u w:val="none"/>
          <w:rtl w:val="0"/>
          <w:lang w:val="en-US" w:eastAsia="zh-TW"/>
        </w:rPr>
        <w:t>#</w:t>
      </w:r>
    </w:p>
    <w:p>
      <w:pPr>
        <w:numPr>
          <w:ilvl w:val="0"/>
          <w:numId w:val="0"/>
        </w:numPr>
        <w:spacing w:line="360" w:lineRule="auto"/>
        <w:rPr>
          <w:rFonts w:hint="eastAsia" w:ascii="新細明體" w:hAnsi="新細明體" w:eastAsia="新細明體" w:cs="新細明體"/>
          <w:color w:val="auto"/>
          <w:sz w:val="24"/>
          <w:szCs w:val="24"/>
          <w:highlight w:val="none"/>
          <w:u w:val="none"/>
          <w:rtl w:val="0"/>
          <w:lang w:val="en-US" w:eastAsia="zh-TW"/>
        </w:rPr>
      </w:pPr>
      <w:r>
        <w:rPr>
          <w:rFonts w:hint="eastAsia" w:ascii="新細明體" w:hAnsi="新細明體" w:eastAsia="新細明體" w:cs="新細明體"/>
          <w:color w:val="auto"/>
          <w:sz w:val="24"/>
          <w:szCs w:val="24"/>
          <w:highlight w:val="none"/>
          <w:u w:val="none"/>
          <w:rtl w:val="0"/>
          <w:lang w:val="en-US" w:eastAsia="zh-TW"/>
        </w:rPr>
        <w:t>===</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目前的程式碼：</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import numpy as np</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shape_num = [1]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f = open('shape.txt', 'r')</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shapes = f.read()</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f.close()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print(shape)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def access_shape(n, i):  # 方便存取n-方垛中的第i個圖形的函式</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global shapes</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return shapes.split('===\n')[n - 1].split('---\n')[i - 1]</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def add_shape(shape, uni_code):  # 方便將新的shape加進去shapes</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global shapes</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shapes = shapes + '---\n' + shape + '@' + str(uni_code) + '\n'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return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def calculate_shape_num(n):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global shapes, shape_num</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len(shape_num) &gt; 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return shape_num[n-1]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else:</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0</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y = 0</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this_shape_num = 0</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i in range(0, calculate_shape_num(n-1)-1):  # 第一步，找一個之前還沒被加工過的n-1-方垛</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shape = access_shape(n-1, i)</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 ' * (n+1) + '\n'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line in shape.split('\n'):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old_shape + ' ' + line + ' \n'  # 去頭去尾再多加一格空間</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old_shape + ' ' * (n + 1) + '\n'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old_shape.split('\n')  # 之後比較方便換行繼續處理，也比較好編輯</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j in range(0, n-1):  # 第二步，找到圖形最右下角的方塊，從他的右邊開始處理</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k in range(0, n-1):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old_shape[n-j-1][n-k-1] == '#':</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y = j+1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k+2  # 紀錄位置</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while True:  # 使用while規避遞迴限制，因為整個函式最多只會呼叫自己一次，所以不會超出限制</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new_shape = old_shape  # 將 old_shape 複製後再對其進行修改</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new_shape[y][x] == '#':  # 檢查此處是否有方塊</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print('err, there is already a block here.', n, this_shape_num, x, y)</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while True:  # 讓我可以在出錯時檢查或是讓他繼續執行</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try:</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print(exec(input()))</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except:</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print('command error, type \'exit()\' to terminate')  # 告訴不知道的人如何結束程式</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new_shape[y] = new_shape[y][0:x] + '#' + new_shape[y][x+1:len(new_shape[y])]  # 在該圖(x, y)處放置一個方塊</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shapes = shapes + '===\n'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while True:</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try:  # 輸入n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n = int(input('n?'))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except:  # 防呆機制</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print('err, pls input positive int')</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Continue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n == 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Continue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elif n &lt; 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print('err, negative or zero get')</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Continue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else:  # 從0開始算，可以幫助之後規避python的遞迴限制</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0</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while x &lt; 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print(str(x) + str(calculate_shape_num(x)))</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print('Program finish')</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default" w:ascii="新細明體" w:hAnsi="新細明體" w:eastAsia="新細明體"/>
          <w:sz w:val="24"/>
          <w:szCs w:val="24"/>
          <w:rtl w:val="0"/>
          <w:lang w:val="en-US" w:eastAsia="zh-TW"/>
        </w:rPr>
      </w:pPr>
      <w:r>
        <w:rPr>
          <w:rFonts w:hint="eastAsia" w:ascii="新細明體" w:hAnsi="新細明體" w:eastAsia="新細明體" w:cs="新細明體"/>
          <w:sz w:val="24"/>
          <w:szCs w:val="24"/>
          <w:rtl w:val="0"/>
          <w:lang w:val="en-US" w:eastAsia="zh-TW"/>
        </w:rPr>
        <w:t>而另外，我也將前四個數字，1</w:t>
      </w:r>
      <w:r>
        <w:rPr>
          <w:rFonts w:hint="default" w:ascii="新細明體" w:hAnsi="新細明體" w:eastAsia="新細明體" w:cs="新細明體"/>
          <w:sz w:val="24"/>
          <w:szCs w:val="24"/>
          <w:rtl w:val="0"/>
          <w:lang w:val="en-US" w:eastAsia="zh-TW"/>
        </w:rPr>
        <w:t>, 4, 20, 110</w:t>
      </w:r>
      <w:r>
        <w:rPr>
          <w:rFonts w:hint="eastAsia" w:ascii="新細明體" w:hAnsi="新細明體" w:eastAsia="新細明體" w:cs="新細明體"/>
          <w:sz w:val="24"/>
          <w:szCs w:val="24"/>
          <w:rtl w:val="0"/>
          <w:lang w:val="en-US" w:eastAsia="zh-TW"/>
        </w:rPr>
        <w:t>丟進數列大全，</w:t>
      </w:r>
      <w:r>
        <w:rPr>
          <w:rFonts w:hint="eastAsia" w:ascii="新細明體" w:hAnsi="新細明體" w:eastAsia="新細明體"/>
          <w:sz w:val="24"/>
          <w:szCs w:val="24"/>
          <w:rtl w:val="0"/>
          <w:lang w:val="en-US" w:eastAsia="zh-TW"/>
        </w:rPr>
        <w:t>OEIS 網站(參考資料一)查詢，發現已經有人把之後的個數都求了出來：1, 4, 20, 110, 638, 3832, 23592, 147941, 940982, 6053180, 39299408, 257105146, 1692931066, 11208974860, 74570549714, 498174818986, 3340366308393</w:t>
      </w:r>
      <w:r>
        <w:rPr>
          <w:rFonts w:hint="default" w:ascii="新細明體" w:hAnsi="新細明體" w:eastAsia="新細明體"/>
          <w:sz w:val="24"/>
          <w:szCs w:val="24"/>
          <w:rtl w:val="0"/>
          <w:lang w:val="en-US" w:eastAsia="zh-TW"/>
        </w:rPr>
        <w:t xml:space="preserve"> …</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標題為，Number of fixed n-celled polyominoes which need only touch at corners.</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可知其目的與我非常相像。</w:t>
      </w:r>
    </w:p>
    <w:p>
      <w:pPr>
        <w:numPr>
          <w:ilvl w:val="0"/>
          <w:numId w:val="0"/>
        </w:numPr>
        <w:spacing w:line="360" w:lineRule="auto"/>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before="0" w:beforeAutospacing="0" w:after="0" w:afterAutospacing="0" w:line="360" w:lineRule="auto"/>
        <w:ind w:right="0" w:rightChars="0"/>
        <w:jc w:val="left"/>
        <w:rPr>
          <w:rFonts w:hint="eastAsia" w:ascii="新細明體" w:hAnsi="新細明體" w:eastAsia="新細明體" w:cs="新細明體"/>
          <w:kern w:val="0"/>
          <w:sz w:val="24"/>
          <w:szCs w:val="24"/>
          <w:lang w:val="en-US" w:eastAsia="zh-CN" w:bidi="ar"/>
        </w:rPr>
      </w:pPr>
      <w:r>
        <w:rPr>
          <w:rFonts w:hint="eastAsia" w:ascii="新細明體" w:hAnsi="新細明體" w:eastAsia="新細明體" w:cs="新細明體"/>
          <w:kern w:val="0"/>
          <w:sz w:val="24"/>
          <w:szCs w:val="24"/>
          <w:lang w:val="en-US" w:eastAsia="zh-TW" w:bidi="ar"/>
        </w:rPr>
        <w:t>五、方法二</w:t>
      </w:r>
      <w:r>
        <w:rPr>
          <w:rFonts w:hint="default" w:ascii="新細明體" w:hAnsi="新細明體" w:eastAsia="新細明體" w:cs="新細明體"/>
          <w:kern w:val="0"/>
          <w:sz w:val="24"/>
          <w:szCs w:val="24"/>
          <w:lang w:val="en-US" w:eastAsia="zh-TW" w:bidi="ar"/>
        </w:rPr>
        <w:tab/>
      </w:r>
      <w:r>
        <w:rPr>
          <w:rFonts w:hint="eastAsia" w:ascii="新細明體" w:hAnsi="新細明體" w:eastAsia="新細明體" w:cs="新細明體"/>
          <w:kern w:val="0"/>
          <w:sz w:val="24"/>
          <w:szCs w:val="24"/>
          <w:lang w:val="en-US" w:eastAsia="zh-TW" w:bidi="ar"/>
        </w:rPr>
        <w:t>：</w:t>
      </w:r>
      <w:r>
        <w:rPr>
          <w:rFonts w:hint="eastAsia" w:ascii="新細明體" w:hAnsi="新細明體" w:eastAsia="新細明體" w:cs="新細明體"/>
          <w:kern w:val="0"/>
          <w:sz w:val="24"/>
          <w:szCs w:val="24"/>
          <w:lang w:val="en-US" w:eastAsia="zh-CN" w:bidi="ar"/>
        </w:rPr>
        <w:t>由一個區域最佳解逐步調整各面值往上逼近可達到的最大的連續最大值。</w:t>
      </w:r>
    </w:p>
    <w:p>
      <w:pPr>
        <w:spacing w:line="360" w:lineRule="auto"/>
        <w:rPr>
          <w:rFonts w:hint="eastAsia"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首先可以發現，若是將</w:t>
      </w:r>
      <w:r>
        <w:rPr>
          <w:rFonts w:hint="default" w:ascii="新細明體" w:hAnsi="新細明體" w:eastAsia="新細明體" w:cs="新細明體"/>
          <w:sz w:val="24"/>
          <w:szCs w:val="24"/>
          <w:rtl w:val="0"/>
          <w:lang w:val="en-US" w:eastAsia="zh-TW"/>
        </w:rPr>
        <w:t>n*m</w:t>
      </w:r>
      <w:r>
        <w:rPr>
          <w:rFonts w:hint="eastAsia" w:ascii="新細明體" w:hAnsi="新細明體" w:eastAsia="新細明體" w:cs="新細明體"/>
          <w:sz w:val="24"/>
          <w:szCs w:val="24"/>
          <w:rtl w:val="0"/>
          <w:lang w:val="en-US" w:eastAsia="zh-TW"/>
        </w:rPr>
        <w:t>個位置的面額都填上1，則可以輕易的達到連續的總額。</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像是這樣：</w:t>
      </w:r>
      <w:r>
        <w:drawing>
          <wp:inline distT="0" distB="0" distL="114300" distR="114300">
            <wp:extent cx="851535" cy="826135"/>
            <wp:effectExtent l="0" t="0" r="5715" b="12065"/>
            <wp:docPr id="1" name="Picture Placehold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laceholder 1"/>
                    <pic:cNvPicPr>
                      <a:picLocks noChangeAspect="1"/>
                    </pic:cNvPicPr>
                  </pic:nvPicPr>
                  <pic:blipFill>
                    <a:blip r:embed="rId16"/>
                    <a:stretch>
                      <a:fillRect/>
                    </a:stretch>
                  </pic:blipFill>
                  <pic:spPr>
                    <a:xfrm>
                      <a:off x="0" y="0"/>
                      <a:ext cx="851535" cy="826135"/>
                    </a:xfrm>
                    <a:prstGeom prst="rect">
                      <a:avLst/>
                    </a:prstGeom>
                  </pic:spPr>
                </pic:pic>
              </a:graphicData>
            </a:graphic>
          </wp:inline>
        </w:drawing>
      </w:r>
      <w:r>
        <w:rPr>
          <w:rFonts w:hint="eastAsia" w:eastAsia="新細明體"/>
          <w:lang w:eastAsia="zh-TW"/>
        </w:rPr>
        <w:t>，</w:t>
      </w:r>
      <w:r>
        <w:rPr>
          <w:rFonts w:hint="eastAsia" w:ascii="新細明體" w:hAnsi="新細明體" w:eastAsia="新細明體" w:cs="新細明體"/>
          <w:sz w:val="24"/>
          <w:szCs w:val="24"/>
          <w:rtl w:val="0"/>
          <w:lang w:val="en-US" w:eastAsia="zh-TW"/>
        </w:rPr>
        <w:t>其最大值為</w:t>
      </w:r>
      <w:r>
        <w:rPr>
          <w:rFonts w:hint="default" w:ascii="新細明體" w:hAnsi="新細明體" w:eastAsia="新細明體" w:cs="新細明體"/>
          <w:sz w:val="24"/>
          <w:szCs w:val="24"/>
          <w:rtl w:val="0"/>
          <w:lang w:val="en-US" w:eastAsia="zh-TW"/>
        </w:rPr>
        <w:t>m*n</w:t>
      </w:r>
      <w:r>
        <w:rPr>
          <w:rFonts w:hint="eastAsia" w:ascii="新細明體" w:hAnsi="新細明體" w:eastAsia="新細明體" w:cs="新細明體"/>
          <w:sz w:val="24"/>
          <w:szCs w:val="24"/>
          <w:rtl w:val="0"/>
          <w:lang w:val="en-US" w:eastAsia="zh-TW"/>
        </w:rPr>
        <w:t>，若是將郵票1212的輪流填入，則也可以很輕易的達到從一開始，連續的總額，其最大值將近</w:t>
      </w:r>
      <w:r>
        <w:rPr>
          <w:rFonts w:hint="eastAsia" w:ascii="新細明體" w:hAnsi="新細明體" w:eastAsia="新細明體" w:cs="新細明體"/>
          <w:position w:val="-24"/>
          <w:sz w:val="24"/>
          <w:szCs w:val="24"/>
          <w:rtl w:val="0"/>
          <w:lang w:val="en-US" w:eastAsia="zh-TW"/>
        </w:rPr>
        <w:object>
          <v:shape id="_x0000_i1025" o:spt="75" type="#_x0000_t75" style="height:31pt;width:36pt;" o:ole="t" filled="f" o:preferrelative="t" stroked="f" coordsize="21600,21600">
            <v:path/>
            <v:fill on="f" focussize="0,0"/>
            <v:stroke on="f"/>
            <v:imagedata r:id="rId18" o:title=""/>
            <o:lock v:ext="edit" aspectratio="t"/>
            <w10:wrap type="none"/>
            <w10:anchorlock/>
          </v:shape>
          <o:OLEObject Type="Embed" ProgID="Equation.KSEE3" ShapeID="_x0000_i1025" DrawAspect="Content" ObjectID="_1468075725" r:id="rId17">
            <o:LockedField>false</o:LockedField>
          </o:OLEObject>
        </w:object>
      </w:r>
      <w:r>
        <w:rPr>
          <w:rFonts w:hint="eastAsia" w:ascii="新細明體" w:hAnsi="新細明體" w:eastAsia="新細明體" w:cs="新細明體"/>
          <w:sz w:val="24"/>
          <w:szCs w:val="24"/>
          <w:rtl w:val="0"/>
          <w:lang w:val="en-US" w:eastAsia="zh-TW"/>
        </w:rPr>
        <w:t>。長得這樣：</w:t>
      </w:r>
      <w:r>
        <w:drawing>
          <wp:inline distT="0" distB="0" distL="114300" distR="114300">
            <wp:extent cx="954405" cy="930275"/>
            <wp:effectExtent l="0" t="0" r="17145" b="31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9"/>
                    <a:stretch>
                      <a:fillRect/>
                    </a:stretch>
                  </pic:blipFill>
                  <pic:spPr>
                    <a:xfrm>
                      <a:off x="0" y="0"/>
                      <a:ext cx="954405" cy="930275"/>
                    </a:xfrm>
                    <a:prstGeom prst="rect">
                      <a:avLst/>
                    </a:prstGeom>
                  </pic:spPr>
                </pic:pic>
              </a:graphicData>
            </a:graphic>
          </wp:inline>
        </w:drawing>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或甚至直接第</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個位置就填</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，那至少會有</w:t>
      </w:r>
      <w:r>
        <w:rPr>
          <w:rFonts w:hint="eastAsia" w:ascii="新細明體" w:hAnsi="新細明體" w:eastAsia="新細明體" w:cs="新細明體"/>
          <w:position w:val="-24"/>
          <w:sz w:val="24"/>
          <w:szCs w:val="24"/>
          <w:rtl w:val="0"/>
          <w:lang w:val="en-US" w:eastAsia="zh-TW"/>
        </w:rPr>
        <w:object>
          <v:shape id="_x0000_i1026" o:spt="75" type="#_x0000_t75" style="height:31pt;width:74pt;" o:ole="t" filled="f" o:preferrelative="t" stroked="f" coordsize="21600,21600">
            <v:path/>
            <v:fill on="f" focussize="0,0"/>
            <v:stroke on="f"/>
            <v:imagedata r:id="rId21" o:title=""/>
            <o:lock v:ext="edit" aspectratio="t"/>
            <w10:wrap type="none"/>
            <w10:anchorlock/>
          </v:shape>
          <o:OLEObject Type="Embed" ProgID="Equation.KSEE3" ShapeID="_x0000_i1026" DrawAspect="Content" ObjectID="_1468075726" r:id="rId20">
            <o:LockedField>false</o:LockedField>
          </o:OLEObject>
        </w:object>
      </w:r>
      <w:r>
        <w:rPr>
          <w:rFonts w:hint="eastAsia" w:ascii="新細明體" w:hAnsi="新細明體" w:eastAsia="新細明體" w:cs="新細明體"/>
          <w:sz w:val="24"/>
          <w:szCs w:val="24"/>
          <w:rtl w:val="0"/>
          <w:lang w:val="en-US" w:eastAsia="zh-TW"/>
        </w:rPr>
        <w:t>的連續最大值。長得像這樣：</w:t>
      </w:r>
      <w:r>
        <w:drawing>
          <wp:inline distT="0" distB="0" distL="114300" distR="114300">
            <wp:extent cx="886460" cy="877570"/>
            <wp:effectExtent l="0" t="0" r="8890" b="1778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2"/>
                    <a:stretch>
                      <a:fillRect/>
                    </a:stretch>
                  </pic:blipFill>
                  <pic:spPr>
                    <a:xfrm>
                      <a:off x="0" y="0"/>
                      <a:ext cx="886460" cy="877570"/>
                    </a:xfrm>
                    <a:prstGeom prst="rect">
                      <a:avLst/>
                    </a:prstGeom>
                  </pic:spPr>
                </pic:pic>
              </a:graphicData>
            </a:graphic>
          </wp:inline>
        </w:drawing>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故原則上應該可以透過透過局部更動所有的面額來增加最大值。</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所以我開始嘗試將上圖的連續最大值找出來，希望在過程中獲得靈感。</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過程詳見，捌、參考資料與其他的附錄一。</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在過程中，我發現一個明顯的事實，每一格只有兩種結果，撕，或者不撕。所以如果我要找這頁郵票中的連通子集合個數，或許可以將2^(</w:t>
      </w:r>
      <w:r>
        <w:rPr>
          <w:rFonts w:hint="default" w:ascii="新細明體" w:hAnsi="新細明體" w:eastAsia="新細明體" w:cs="新細明體"/>
          <w:sz w:val="24"/>
          <w:szCs w:val="24"/>
          <w:rtl w:val="0"/>
          <w:lang w:val="en-US" w:eastAsia="zh-TW"/>
        </w:rPr>
        <w:t>nm</w:t>
      </w:r>
      <w:r>
        <w:rPr>
          <w:rFonts w:hint="eastAsia" w:ascii="新細明體" w:hAnsi="新細明體" w:eastAsia="新細明體" w:cs="新細明體"/>
          <w:sz w:val="24"/>
          <w:szCs w:val="24"/>
          <w:rtl w:val="0"/>
          <w:lang w:val="en-US" w:eastAsia="zh-TW"/>
        </w:rPr>
        <w:t>)種可能列出來後，再篩掉不是連通的圖形，剩下來的圖形集合就會是可行的撕法集合，這樣就不必討論</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方垛了，就演算法的方面來評估，原本利用</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方垛的方法其實機複雜度約略為</w:t>
      </w:r>
      <w:r>
        <w:rPr>
          <w:rFonts w:hint="eastAsia" w:ascii="新細明體" w:hAnsi="新細明體" w:eastAsia="新細明體" w:cs="新細明體"/>
          <w:position w:val="-10"/>
          <w:sz w:val="24"/>
          <w:szCs w:val="24"/>
          <w:rtl w:val="0"/>
          <w:lang w:val="en-US" w:eastAsia="zh-TW"/>
        </w:rPr>
        <w:object>
          <v:shape id="_x0000_i1036" o:spt="75" type="#_x0000_t75" style="height:18pt;width:47pt;" o:ole="t" filled="f" o:preferrelative="t" stroked="f" coordsize="21600,21600">
            <v:fill on="f" focussize="0,0"/>
            <v:stroke on="f"/>
            <v:imagedata r:id="rId24" o:title=""/>
            <o:lock v:ext="edit" aspectratio="t"/>
            <w10:wrap type="none"/>
            <w10:anchorlock/>
          </v:shape>
          <o:OLEObject Type="Embed" ProgID="Equation.KSEE3" ShapeID="_x0000_i1036" DrawAspect="Content" ObjectID="_1468075727" r:id="rId23">
            <o:LockedField>false</o:LockedField>
          </o:OLEObject>
        </w:object>
      </w:r>
      <w:r>
        <w:rPr>
          <w:rFonts w:hint="eastAsia" w:ascii="新細明體" w:hAnsi="新細明體" w:eastAsia="新細明體" w:cs="新細明體"/>
          <w:sz w:val="24"/>
          <w:szCs w:val="24"/>
          <w:rtl w:val="0"/>
          <w:lang w:val="en-US" w:eastAsia="zh-TW"/>
        </w:rPr>
        <w:t>，而這個方法是</w:t>
      </w:r>
      <w:r>
        <w:rPr>
          <w:rFonts w:hint="eastAsia" w:ascii="新細明體" w:hAnsi="新細明體" w:eastAsia="新細明體" w:cs="新細明體"/>
          <w:position w:val="-4"/>
          <w:sz w:val="24"/>
          <w:szCs w:val="24"/>
          <w:rtl w:val="0"/>
          <w:lang w:val="en-US" w:eastAsia="zh-TW"/>
        </w:rPr>
        <w:object>
          <v:shape id="_x0000_i1037" o:spt="75" type="#_x0000_t75" style="height:15pt;width:30pt;" o:ole="t" filled="f" o:preferrelative="t" stroked="f" coordsize="21600,21600">
            <v:fill on="f" focussize="0,0"/>
            <v:stroke on="f"/>
            <v:imagedata r:id="rId26" o:title=""/>
            <o:lock v:ext="edit" aspectratio="t"/>
            <w10:wrap type="none"/>
            <w10:anchorlock/>
          </v:shape>
          <o:OLEObject Type="Embed" ProgID="Equation.KSEE3" ShapeID="_x0000_i1037" DrawAspect="Content" ObjectID="_1468075728" r:id="rId25">
            <o:LockedField>false</o:LockedField>
          </o:OLEObject>
        </w:object>
      </w:r>
      <w:r>
        <w:rPr>
          <w:rFonts w:hint="eastAsia" w:ascii="新細明體" w:hAnsi="新細明體" w:eastAsia="新細明體" w:cs="新細明體"/>
          <w:sz w:val="24"/>
          <w:szCs w:val="24"/>
          <w:rtl w:val="0"/>
          <w:lang w:val="en-US" w:eastAsia="zh-TW"/>
        </w:rPr>
        <w:t>，所以算是很大幅度的優化吧。</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至於判斷一個子集合是否連通，只要確定每一格周圍都至少有一個方塊就夠了。</w:t>
      </w:r>
    </w:p>
    <w:p>
      <w:pPr>
        <w:spacing w:line="360" w:lineRule="auto"/>
        <w:rPr>
          <w:rFonts w:hint="eastAsia" w:ascii="新細明體" w:hAnsi="新細明體" w:eastAsia="新細明體" w:cs="新細明體"/>
          <w:sz w:val="24"/>
          <w:szCs w:val="24"/>
          <w:rtl w:val="0"/>
          <w:lang w:val="en-US" w:eastAsia="zh-TW"/>
        </w:rPr>
      </w:pPr>
    </w:p>
    <w:p>
      <w:pPr>
        <w:spacing w:line="360" w:lineRule="auto"/>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六、方法三：從一個基準郵票開始，一面達</w:t>
      </w:r>
      <w:r>
        <w:rPr>
          <w:rFonts w:hint="eastAsia" w:ascii="新細明體" w:hAnsi="新細明體" w:eastAsia="新細明體" w:cs="新細明體"/>
          <w:position w:val="-32"/>
          <w:sz w:val="24"/>
          <w:szCs w:val="24"/>
          <w:rtl w:val="0"/>
          <w:lang w:val="en-US" w:eastAsia="zh-TW"/>
        </w:rPr>
        <w:t>成</w:t>
      </w:r>
      <w:r>
        <w:rPr>
          <w:rFonts w:hint="eastAsia" w:ascii="新細明體" w:hAnsi="新細明體" w:eastAsia="新細明體" w:cs="新細明體"/>
          <w:sz w:val="24"/>
          <w:szCs w:val="24"/>
          <w:rtl w:val="0"/>
          <w:lang w:val="en-US" w:eastAsia="zh-TW"/>
        </w:rPr>
        <w:t>連續的最大值，一面增加。</w:t>
      </w:r>
    </w:p>
    <w:p>
      <w:pPr>
        <w:spacing w:line="360" w:lineRule="auto"/>
        <w:rPr>
          <w:rFonts w:hint="default"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如果要填的話，必定是從1開始填，之後，再填一個</w:t>
      </w:r>
      <w:r>
        <w:rPr>
          <w:rFonts w:hint="default" w:ascii="新細明體" w:hAnsi="新細明體" w:eastAsia="新細明體" w:cs="新細明體"/>
          <w:sz w:val="24"/>
          <w:szCs w:val="24"/>
          <w:rtl w:val="0"/>
          <w:lang w:val="en-US" w:eastAsia="zh-TW"/>
        </w:rPr>
        <w:t>2</w:t>
      </w:r>
      <w:r>
        <w:rPr>
          <w:rFonts w:hint="eastAsia" w:ascii="新細明體" w:hAnsi="新細明體" w:eastAsia="新細明體" w:cs="新細明體"/>
          <w:sz w:val="24"/>
          <w:szCs w:val="24"/>
          <w:rtl w:val="0"/>
          <w:lang w:val="en-US" w:eastAsia="zh-TW"/>
        </w:rPr>
        <w:t>，或一個</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，來達到總額是</w:t>
      </w:r>
      <w:r>
        <w:rPr>
          <w:rFonts w:hint="default" w:ascii="新細明體" w:hAnsi="新細明體" w:eastAsia="新細明體" w:cs="新細明體"/>
          <w:sz w:val="24"/>
          <w:szCs w:val="24"/>
          <w:rtl w:val="0"/>
          <w:lang w:val="en-US" w:eastAsia="zh-TW"/>
        </w:rPr>
        <w:t>2</w:t>
      </w:r>
      <w:r>
        <w:rPr>
          <w:rFonts w:hint="eastAsia" w:ascii="新細明體" w:hAnsi="新細明體" w:eastAsia="新細明體" w:cs="新細明體"/>
          <w:sz w:val="24"/>
          <w:szCs w:val="24"/>
          <w:rtl w:val="0"/>
          <w:lang w:val="en-US" w:eastAsia="zh-TW"/>
        </w:rPr>
        <w:t>，再來想總額是</w:t>
      </w:r>
      <w:r>
        <w:rPr>
          <w:rFonts w:hint="default" w:ascii="新細明體" w:hAnsi="新細明體" w:eastAsia="新細明體" w:cs="新細明體"/>
          <w:sz w:val="24"/>
          <w:szCs w:val="24"/>
          <w:rtl w:val="0"/>
          <w:lang w:val="en-US" w:eastAsia="zh-TW"/>
        </w:rPr>
        <w:t>3</w:t>
      </w:r>
      <w:r>
        <w:rPr>
          <w:rFonts w:hint="eastAsia" w:ascii="新細明體" w:hAnsi="新細明體" w:eastAsia="新細明體" w:cs="新細明體"/>
          <w:sz w:val="24"/>
          <w:szCs w:val="24"/>
          <w:rtl w:val="0"/>
          <w:lang w:val="en-US" w:eastAsia="zh-TW"/>
        </w:rPr>
        <w:t>。如果整張圖只有一個</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和</w:t>
      </w:r>
      <w:r>
        <w:rPr>
          <w:rFonts w:hint="default" w:ascii="新細明體" w:hAnsi="新細明體" w:eastAsia="新細明體" w:cs="新細明體"/>
          <w:sz w:val="24"/>
          <w:szCs w:val="24"/>
          <w:rtl w:val="0"/>
          <w:lang w:val="en-US" w:eastAsia="zh-TW"/>
        </w:rPr>
        <w:t>2</w:t>
      </w:r>
      <w:r>
        <w:rPr>
          <w:rFonts w:hint="eastAsia" w:ascii="新細明體" w:hAnsi="新細明體" w:eastAsia="新細明體" w:cs="新細明體"/>
          <w:sz w:val="24"/>
          <w:szCs w:val="24"/>
          <w:rtl w:val="0"/>
          <w:lang w:val="en-US" w:eastAsia="zh-TW"/>
        </w:rPr>
        <w:t>，或是只有兩個</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。則這兩個數字必須連在一起。所以我想了一下各個正整數應該可以如何被組合出。</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8"/>
        <w:gridCol w:w="901"/>
        <w:gridCol w:w="1555"/>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358"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w:t>
            </w:r>
          </w:p>
        </w:tc>
        <w:tc>
          <w:tcPr>
            <w:tcW w:w="901"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2</w:t>
            </w:r>
          </w:p>
        </w:tc>
        <w:tc>
          <w:tcPr>
            <w:tcW w:w="1555"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3</w:t>
            </w:r>
          </w:p>
        </w:tc>
        <w:tc>
          <w:tcPr>
            <w:tcW w:w="2536"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w:t>
            </w:r>
          </w:p>
        </w:tc>
        <w:tc>
          <w:tcPr>
            <w:tcW w:w="901"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1+1</w:t>
            </w:r>
            <w:r>
              <w:rPr>
                <w:rFonts w:hint="default" w:ascii="新細明體" w:hAnsi="新細明體" w:eastAsia="新細明體" w:cs="新細明體"/>
                <w:sz w:val="24"/>
                <w:szCs w:val="24"/>
                <w:vertAlign w:val="baseline"/>
                <w:rtl w:val="0"/>
                <w:lang w:val="en-US" w:eastAsia="zh-TW"/>
              </w:rPr>
              <w:t>, 2</w:t>
            </w:r>
          </w:p>
        </w:tc>
        <w:tc>
          <w:tcPr>
            <w:tcW w:w="1555"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1+1+1,1+2, 3</w:t>
            </w:r>
          </w:p>
        </w:tc>
        <w:tc>
          <w:tcPr>
            <w:tcW w:w="2536"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1+1+1+1, 1+1+2, 1+3, 4</w:t>
            </w:r>
          </w:p>
        </w:tc>
      </w:tr>
    </w:tbl>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我發現每一個正整數可以被組合出的方式就是1分別加上前一個正整數的所有方法再加上自己。所以在填的時候應該遵守以下原則：</w:t>
      </w: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(一)、從一開始填。</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(二)、同一個數字盡量不要有一個以上的撕法。</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(三)、填後的數字應該要是可以更動的，因為填完之前誰也不知道是不是最佳解。</w:t>
      </w: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p>
    <w:p>
      <w:pPr>
        <w:numPr>
          <w:ilvl w:val="0"/>
          <w:numId w:val="3"/>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限制</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時的情形</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 xml:space="preserve">1 </w:t>
      </w:r>
      <w:r>
        <w:rPr>
          <w:rFonts w:hint="eastAsia" w:ascii="新細明體" w:hAnsi="新細明體" w:eastAsia="新細明體" w:cs="新細明體"/>
          <w:sz w:val="24"/>
          <w:szCs w:val="24"/>
          <w:rtl w:val="0"/>
          <w:lang w:val="en-US" w:eastAsia="zh-TW"/>
        </w:rPr>
        <w:t>時</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首先，我們可以來討論</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的情況。也就是直直的一條線。這時可以明顯的發現，如果只撕1個，則有</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種撕法，如果撕2個，則有</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-1種撕法</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如果撕</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個，則有</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種撕法。</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所以其連通子集合個數有</w:t>
      </w:r>
      <w:r>
        <w:rPr>
          <w:rFonts w:hint="eastAsia" w:ascii="新細明體" w:hAnsi="新細明體" w:eastAsia="新細明體" w:cs="新細明體"/>
          <w:position w:val="-24"/>
          <w:sz w:val="24"/>
          <w:szCs w:val="24"/>
          <w:rtl w:val="0"/>
          <w:lang w:val="en-US" w:eastAsia="zh-TW"/>
        </w:rPr>
        <w:object>
          <v:shape id="_x0000_i1027" o:spt="75" type="#_x0000_t75" style="height:31pt;width:54pt;" o:ole="t" filled="f" o:preferrelative="t" stroked="f" coordsize="21600,21600">
            <v:path/>
            <v:fill on="f" focussize="0,0"/>
            <v:stroke on="f"/>
            <v:imagedata r:id="rId28" o:title=""/>
            <o:lock v:ext="edit" aspectratio="t"/>
            <w10:wrap type="none"/>
            <w10:anchorlock/>
          </v:shape>
          <o:OLEObject Type="Embed" ProgID="Equation.KSEE3" ShapeID="_x0000_i1027" DrawAspect="Content" ObjectID="_1468075729" r:id="rId27">
            <o:LockedField>false</o:LockedField>
          </o:OLEObject>
        </w:object>
      </w:r>
      <w:r>
        <w:rPr>
          <w:rFonts w:hint="eastAsia" w:ascii="新細明體" w:hAnsi="新細明體" w:eastAsia="新細明體" w:cs="新細明體"/>
          <w:sz w:val="24"/>
          <w:szCs w:val="24"/>
          <w:rtl w:val="0"/>
          <w:lang w:val="en-US" w:eastAsia="zh-TW"/>
        </w:rPr>
        <w:t>個。</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而如果要達成最佳的面額分配。可以照著以下的步驟進行。</w:t>
      </w:r>
    </w:p>
    <w:p>
      <w:p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(一)、將每一種可能的值代入，從11</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1到</w:t>
      </w:r>
      <w:r>
        <w:rPr>
          <w:rFonts w:hint="default" w:ascii="新細明體" w:hAnsi="新細明體" w:eastAsia="新細明體" w:cs="新細明體"/>
          <w:sz w:val="24"/>
          <w:szCs w:val="24"/>
          <w:rtl w:val="0"/>
          <w:lang w:val="en-US" w:eastAsia="zh-TW"/>
        </w:rPr>
        <w:t>m m m …</w:t>
      </w:r>
      <w:r>
        <w:rPr>
          <w:rFonts w:hint="eastAsia" w:ascii="新細明體" w:hAnsi="新細明體" w:eastAsia="新細明體" w:cs="新細明體"/>
          <w:sz w:val="24"/>
          <w:szCs w:val="24"/>
          <w:rtl w:val="0"/>
          <w:lang w:val="en-US" w:eastAsia="zh-TW"/>
        </w:rPr>
        <w:t xml:space="preserve"> </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w:t>
      </w:r>
    </w:p>
    <w:p>
      <w:pPr>
        <w:spacing w:line="360" w:lineRule="auto"/>
        <w:ind w:firstLine="720" w:firstLineChars="0"/>
        <w:rPr>
          <w:rFonts w:hint="default" w:ascii="新細明體" w:hAnsi="新細明體" w:eastAsia="新細明體" w:cs="新細明體"/>
          <w:sz w:val="24"/>
          <w:szCs w:val="24"/>
          <w:rtl w:val="0"/>
          <w:lang w:val="en-US" w:eastAsia="zh-TW"/>
        </w:rPr>
      </w:pP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二</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、檢查其可以達成連續的總值。</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(三)、將其記錄下來，當出現更高的總值時，記錄下來並取代原本的最大值。</w:t>
      </w:r>
    </w:p>
    <w:p>
      <w:pPr>
        <w:spacing w:line="360" w:lineRule="auto"/>
        <w:rPr>
          <w:rFonts w:hint="default"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八、未來展望</w:t>
      </w:r>
    </w:p>
    <w:p>
      <w:pPr>
        <w:widowControl w:val="0"/>
        <w:numPr>
          <w:ilvl w:val="0"/>
          <w:numId w:val="0"/>
        </w:numPr>
        <w:spacing w:line="360" w:lineRule="auto"/>
        <w:ind w:right="-12" w:rightChars="0" w:firstLine="720" w:firstLineChars="0"/>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val="en-US" w:eastAsia="zh-TW"/>
        </w:rPr>
        <w:t>(一)、</w:t>
      </w:r>
      <w:r>
        <w:rPr>
          <w:rFonts w:hint="eastAsia" w:ascii="新細明體" w:hAnsi="新細明體" w:eastAsia="新細明體"/>
          <w:sz w:val="24"/>
          <w:szCs w:val="24"/>
          <w:rtl w:val="0"/>
          <w:lang w:eastAsia="zh-TW"/>
        </w:rPr>
        <w:t>求出連續撕下x張郵票的所有方法。</w:t>
      </w:r>
    </w:p>
    <w:p>
      <w:pPr>
        <w:widowControl w:val="0"/>
        <w:numPr>
          <w:ilvl w:val="0"/>
          <w:numId w:val="0"/>
        </w:numPr>
        <w:spacing w:line="360" w:lineRule="auto"/>
        <w:ind w:right="-12" w:rightChars="0" w:firstLine="720" w:firstLineChars="0"/>
        <w:jc w:val="both"/>
        <w:rPr>
          <w:rFonts w:hint="eastAsia" w:ascii="新細明體" w:hAnsi="新細明體" w:eastAsia="新細明體" w:cs="新細明體"/>
          <w:sz w:val="32"/>
          <w:szCs w:val="32"/>
          <w:rtl w:val="0"/>
          <w:lang w:val="en-US" w:eastAsia="zh-TW"/>
        </w:rPr>
      </w:pPr>
      <w:r>
        <w:rPr>
          <w:rFonts w:hint="eastAsia" w:ascii="新細明體" w:hAnsi="新細明體" w:eastAsia="新細明體"/>
          <w:sz w:val="24"/>
          <w:szCs w:val="24"/>
          <w:rtl w:val="0"/>
          <w:lang w:val="en-US" w:eastAsia="zh-TW"/>
        </w:rPr>
        <w:t>(二)、給出通用的面值分配方式</w:t>
      </w:r>
    </w:p>
    <w:p>
      <w:pPr>
        <w:widowControl w:val="0"/>
        <w:spacing w:line="360" w:lineRule="auto"/>
        <w:ind w:right="-12" w:firstLine="566"/>
        <w:jc w:val="center"/>
        <w:rPr>
          <w:rFonts w:hint="eastAsia" w:ascii="新細明體" w:hAnsi="新細明體" w:eastAsia="新細明體" w:cs="新細明體"/>
          <w:sz w:val="32"/>
          <w:szCs w:val="32"/>
          <w:rtl w:val="0"/>
          <w:lang w:val="en-US" w:eastAsia="zh-TW"/>
        </w:rPr>
      </w:pPr>
      <w:r>
        <w:rPr>
          <w:rFonts w:hint="eastAsia" w:ascii="新細明體" w:hAnsi="新細明體" w:eastAsia="新細明體" w:cs="新細明體"/>
          <w:sz w:val="32"/>
          <w:szCs w:val="32"/>
          <w:rtl w:val="0"/>
          <w:lang w:val="en-US" w:eastAsia="zh-TW"/>
        </w:rPr>
        <w:t>伍、研究結果</w:t>
      </w:r>
    </w:p>
    <w:p>
      <w:pPr>
        <w:widowControl w:val="0"/>
        <w:spacing w:line="360" w:lineRule="auto"/>
        <w:ind w:right="-12" w:firstLine="566"/>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一、一頁</w:t>
      </w:r>
      <w:r>
        <w:rPr>
          <w:rFonts w:hint="default" w:ascii="新細明體" w:hAnsi="新細明體" w:eastAsia="新細明體"/>
          <w:sz w:val="24"/>
          <w:szCs w:val="24"/>
          <w:rtl w:val="0"/>
          <w:lang w:val="en-US" w:eastAsia="zh-TW"/>
        </w:rPr>
        <w:t>n*m</w:t>
      </w:r>
      <w:r>
        <w:rPr>
          <w:rFonts w:hint="eastAsia" w:ascii="新細明體" w:hAnsi="新細明體" w:eastAsia="新細明體"/>
          <w:sz w:val="24"/>
          <w:szCs w:val="24"/>
          <w:rtl w:val="0"/>
          <w:lang w:val="en-US" w:eastAsia="zh-TW"/>
        </w:rPr>
        <w:t>的郵票可達成的連續最大值必小於等於其連通子集合個數。</w:t>
      </w:r>
    </w:p>
    <w:p>
      <w:pPr>
        <w:widowControl w:val="0"/>
        <w:spacing w:line="360" w:lineRule="auto"/>
        <w:ind w:right="-12" w:firstLine="566"/>
        <w:jc w:val="center"/>
        <w:rPr>
          <w:rFonts w:hint="eastAsia" w:ascii="新細明體" w:hAnsi="新細明體" w:eastAsia="新細明體"/>
          <w:sz w:val="32"/>
          <w:szCs w:val="32"/>
          <w:rtl w:val="0"/>
          <w:lang w:val="en-US" w:eastAsia="zh-TW"/>
        </w:rPr>
      </w:pPr>
      <w:r>
        <w:rPr>
          <w:rFonts w:hint="eastAsia" w:ascii="新細明體" w:hAnsi="新細明體" w:eastAsia="新細明體"/>
          <w:sz w:val="32"/>
          <w:szCs w:val="32"/>
          <w:rtl w:val="0"/>
          <w:lang w:val="en-US" w:eastAsia="zh-TW"/>
        </w:rPr>
        <w:t>陸、討論</w:t>
      </w:r>
    </w:p>
    <w:p>
      <w:pPr>
        <w:widowControl w:val="0"/>
        <w:numPr>
          <w:ilvl w:val="0"/>
          <w:numId w:val="4"/>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目前正在討論如何更好且更快的求出</w:t>
      </w:r>
      <w:r>
        <w:rPr>
          <w:rFonts w:hint="default" w:ascii="新細明體" w:hAnsi="新細明體" w:eastAsia="新細明體"/>
          <w:sz w:val="24"/>
          <w:szCs w:val="24"/>
          <w:rtl w:val="0"/>
          <w:lang w:val="en-US" w:eastAsia="zh-TW"/>
        </w:rPr>
        <w:t>n*m</w:t>
      </w:r>
      <w:r>
        <w:rPr>
          <w:rFonts w:hint="eastAsia" w:ascii="新細明體" w:hAnsi="新細明體" w:eastAsia="新細明體"/>
          <w:sz w:val="24"/>
          <w:szCs w:val="24"/>
          <w:rtl w:val="0"/>
          <w:lang w:val="en-US" w:eastAsia="zh-TW"/>
        </w:rPr>
        <w:t>郵票最好的分配方式。</w:t>
      </w:r>
    </w:p>
    <w:p>
      <w:pPr>
        <w:widowControl w:val="0"/>
        <w:numPr>
          <w:ilvl w:val="0"/>
          <w:numId w:val="4"/>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正在研究是否存在一種通用的填入方式。</w:t>
      </w:r>
    </w:p>
    <w:p>
      <w:pPr>
        <w:widowControl w:val="0"/>
        <w:numPr>
          <w:ilvl w:val="0"/>
          <w:numId w:val="4"/>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正在研究其連通子集合個數與其可達到的連續最大值的確切關係。</w:t>
      </w:r>
    </w:p>
    <w:p>
      <w:pPr>
        <w:widowControl w:val="0"/>
        <w:numPr>
          <w:ilvl w:val="0"/>
          <w:numId w:val="4"/>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正在考慮限制</w:t>
      </w:r>
      <w:r>
        <w:rPr>
          <w:rFonts w:hint="default" w:ascii="新細明體" w:hAnsi="新細明體" w:eastAsia="新細明體"/>
          <w:sz w:val="24"/>
          <w:szCs w:val="24"/>
          <w:rtl w:val="0"/>
          <w:lang w:val="en-US" w:eastAsia="zh-TW"/>
        </w:rPr>
        <w:t>n</w:t>
      </w:r>
      <w:r>
        <w:rPr>
          <w:rFonts w:hint="eastAsia" w:ascii="新細明體" w:hAnsi="新細明體" w:eastAsia="新細明體"/>
          <w:sz w:val="24"/>
          <w:szCs w:val="24"/>
          <w:rtl w:val="0"/>
          <w:lang w:val="en-US" w:eastAsia="zh-TW"/>
        </w:rPr>
        <w:t>的數字，將複雜度降低。</w:t>
      </w:r>
    </w:p>
    <w:p>
      <w:pPr>
        <w:widowControl w:val="0"/>
        <w:spacing w:line="360" w:lineRule="auto"/>
        <w:ind w:right="-12" w:firstLine="566"/>
        <w:jc w:val="center"/>
        <w:rPr>
          <w:rFonts w:hint="eastAsia" w:ascii="新細明體" w:hAnsi="新細明體" w:eastAsia="新細明體"/>
          <w:sz w:val="32"/>
          <w:szCs w:val="32"/>
          <w:rtl w:val="0"/>
          <w:lang w:val="en-US" w:eastAsia="zh-TW"/>
        </w:rPr>
      </w:pPr>
      <w:r>
        <w:rPr>
          <w:rFonts w:hint="eastAsia" w:ascii="新細明體" w:hAnsi="新細明體" w:eastAsia="新細明體"/>
          <w:sz w:val="32"/>
          <w:szCs w:val="32"/>
          <w:rtl w:val="0"/>
          <w:lang w:val="en-US" w:eastAsia="zh-TW"/>
        </w:rPr>
        <w:t>柒、結論</w:t>
      </w:r>
    </w:p>
    <w:p>
      <w:pPr>
        <w:widowControl w:val="0"/>
        <w:spacing w:line="360" w:lineRule="auto"/>
        <w:ind w:right="-12" w:firstLine="566"/>
        <w:jc w:val="left"/>
        <w:rPr>
          <w:rFonts w:hint="eastAsia" w:ascii="新細明體" w:hAnsi="新細明體" w:eastAsia="新細明體"/>
          <w:sz w:val="32"/>
          <w:szCs w:val="32"/>
          <w:rtl w:val="0"/>
          <w:lang w:val="en-US" w:eastAsia="zh-TW"/>
        </w:rPr>
      </w:pPr>
      <w:r>
        <w:rPr>
          <w:rFonts w:hint="eastAsia" w:ascii="新細明體" w:hAnsi="新細明體" w:eastAsia="新細明體"/>
          <w:sz w:val="24"/>
          <w:szCs w:val="24"/>
          <w:rtl w:val="0"/>
          <w:lang w:val="en-US" w:eastAsia="zh-TW"/>
        </w:rPr>
        <w:t>一、一頁</w:t>
      </w:r>
      <w:r>
        <w:rPr>
          <w:rFonts w:hint="default" w:ascii="新細明體" w:hAnsi="新細明體" w:eastAsia="新細明體"/>
          <w:sz w:val="24"/>
          <w:szCs w:val="24"/>
          <w:rtl w:val="0"/>
          <w:lang w:val="en-US" w:eastAsia="zh-TW"/>
        </w:rPr>
        <w:t>n*m</w:t>
      </w:r>
      <w:r>
        <w:rPr>
          <w:rFonts w:hint="eastAsia" w:ascii="新細明體" w:hAnsi="新細明體" w:eastAsia="新細明體"/>
          <w:sz w:val="24"/>
          <w:szCs w:val="24"/>
          <w:rtl w:val="0"/>
          <w:lang w:val="en-US" w:eastAsia="zh-TW"/>
        </w:rPr>
        <w:t>郵票，撕下的郵票可達到的連續最大值必小於等於其連通子集合個數。</w:t>
      </w:r>
    </w:p>
    <w:p>
      <w:pPr>
        <w:keepNext w:val="0"/>
        <w:keepLines w:val="0"/>
        <w:widowControl/>
        <w:suppressLineNumbers w:val="0"/>
        <w:spacing w:line="360" w:lineRule="auto"/>
        <w:jc w:val="center"/>
        <w:rPr>
          <w:rFonts w:hint="eastAsia" w:ascii="新細明體" w:hAnsi="新細明體" w:eastAsia="新細明體"/>
          <w:sz w:val="32"/>
          <w:szCs w:val="32"/>
          <w:rtl w:val="0"/>
          <w:lang w:val="en-US" w:eastAsia="zh-TW"/>
        </w:rPr>
      </w:pPr>
      <w:r>
        <w:rPr>
          <w:rFonts w:hint="eastAsia" w:ascii="新細明體" w:hAnsi="新細明體" w:eastAsia="新細明體"/>
          <w:sz w:val="32"/>
          <w:szCs w:val="32"/>
          <w:rtl w:val="0"/>
          <w:lang w:val="en-US" w:eastAsia="zh-TW"/>
        </w:rPr>
        <w:t>捌、參考資料及其他</w:t>
      </w:r>
    </w:p>
    <w:p>
      <w:pPr>
        <w:keepNext w:val="0"/>
        <w:keepLines w:val="0"/>
        <w:widowControl/>
        <w:suppressLineNumbers w:val="0"/>
        <w:spacing w:line="360" w:lineRule="auto"/>
        <w:ind w:firstLine="720" w:firstLineChars="0"/>
        <w:jc w:val="left"/>
        <w:rPr>
          <w:rFonts w:hint="eastAsia" w:ascii="新細明體" w:hAnsi="新細明體" w:eastAsia="新細明體" w:cs="新細明體"/>
          <w:color w:val="000000"/>
          <w:kern w:val="0"/>
          <w:sz w:val="24"/>
          <w:szCs w:val="24"/>
          <w:lang w:val="en-US" w:eastAsia="zh-TW" w:bidi="ar"/>
        </w:rPr>
      </w:pPr>
      <w:r>
        <w:rPr>
          <w:rFonts w:ascii="新細明體" w:hAnsi="新細明體" w:eastAsia="新細明體" w:cs="新細明體"/>
          <w:color w:val="000000"/>
          <w:kern w:val="0"/>
          <w:sz w:val="24"/>
          <w:szCs w:val="24"/>
          <w:lang w:val="en-US" w:eastAsia="zh-CN" w:bidi="ar"/>
        </w:rPr>
        <w:t xml:space="preserve">一、 </w:t>
      </w:r>
      <w:r>
        <w:rPr>
          <w:rFonts w:hint="eastAsia" w:ascii="新細明體" w:hAnsi="新細明體" w:eastAsia="新細明體" w:cs="新細明體"/>
          <w:color w:val="000000"/>
          <w:kern w:val="0"/>
          <w:sz w:val="24"/>
          <w:szCs w:val="24"/>
          <w:lang w:val="en-US" w:eastAsia="zh-TW" w:bidi="ar"/>
        </w:rPr>
        <w:t>參考資料</w:t>
      </w:r>
    </w:p>
    <w:p>
      <w:pPr>
        <w:keepNext w:val="0"/>
        <w:keepLines w:val="0"/>
        <w:widowControl/>
        <w:suppressLineNumbers w:val="0"/>
        <w:spacing w:line="360" w:lineRule="auto"/>
        <w:ind w:firstLine="720" w:firstLineChars="0"/>
        <w:jc w:val="left"/>
        <w:rPr>
          <w:rFonts w:hint="eastAsia" w:ascii="新細明體" w:hAnsi="新細明體" w:eastAsia="新細明體" w:cs="新細明體"/>
          <w:color w:val="000000"/>
          <w:kern w:val="0"/>
          <w:sz w:val="24"/>
          <w:szCs w:val="24"/>
          <w:lang w:val="en-US" w:eastAsia="zh-CN" w:bidi="ar"/>
        </w:rPr>
      </w:pPr>
      <w:r>
        <w:rPr>
          <w:rFonts w:hint="eastAsia" w:ascii="Times New Roman" w:hAnsi="Times New Roman" w:eastAsia="新細明體" w:cs="Times New Roman"/>
          <w:color w:val="000000"/>
          <w:kern w:val="0"/>
          <w:sz w:val="24"/>
          <w:szCs w:val="24"/>
          <w:lang w:val="en-US" w:eastAsia="zh-TW" w:bidi="ar"/>
        </w:rPr>
        <w:t>(一)、</w:t>
      </w:r>
      <w:r>
        <w:rPr>
          <w:rFonts w:hint="default" w:ascii="Times New Roman" w:hAnsi="Times New Roman" w:eastAsia="SimSun" w:cs="Times New Roman"/>
          <w:color w:val="000000"/>
          <w:kern w:val="0"/>
          <w:sz w:val="24"/>
          <w:szCs w:val="24"/>
          <w:lang w:val="en-US" w:eastAsia="zh-CN" w:bidi="ar"/>
        </w:rPr>
        <w:t xml:space="preserve">OEIS </w:t>
      </w:r>
      <w:r>
        <w:rPr>
          <w:rFonts w:hint="eastAsia" w:ascii="新細明體" w:hAnsi="新細明體" w:eastAsia="新細明體" w:cs="新細明體"/>
          <w:color w:val="000000"/>
          <w:kern w:val="0"/>
          <w:sz w:val="24"/>
          <w:szCs w:val="24"/>
          <w:lang w:val="en-US" w:eastAsia="zh-CN" w:bidi="ar"/>
        </w:rPr>
        <w:t xml:space="preserve">整數數列線上大全 </w:t>
      </w:r>
    </w:p>
    <w:p>
      <w:pPr>
        <w:keepNext w:val="0"/>
        <w:keepLines w:val="0"/>
        <w:widowControl/>
        <w:suppressLineNumbers w:val="0"/>
        <w:spacing w:line="360" w:lineRule="auto"/>
        <w:ind w:left="720" w:leftChars="0" w:firstLine="720" w:firstLineChars="0"/>
        <w:jc w:val="left"/>
        <w:rPr>
          <w:rFonts w:hint="eastAsia" w:ascii="Times New Roman" w:hAnsi="Times New Roman" w:eastAsia="新細明體"/>
          <w:color w:val="000000"/>
          <w:kern w:val="0"/>
          <w:sz w:val="24"/>
          <w:szCs w:val="24"/>
          <w:lang w:val="en-US" w:eastAsia="zh-TW"/>
        </w:rPr>
      </w:pPr>
      <w:r>
        <w:rPr>
          <w:rFonts w:hint="default" w:ascii="Times New Roman" w:hAnsi="Times New Roman" w:eastAsia="SimSun" w:cs="Times New Roman"/>
          <w:color w:val="000000"/>
          <w:kern w:val="0"/>
          <w:sz w:val="24"/>
          <w:szCs w:val="24"/>
          <w:lang w:val="en-US" w:eastAsia="zh-CN" w:bidi="ar"/>
        </w:rPr>
        <w:t>n-</w:t>
      </w:r>
      <w:r>
        <w:rPr>
          <w:rFonts w:hint="eastAsia" w:ascii="Times New Roman" w:hAnsi="Times New Roman" w:eastAsia="新細明體" w:cs="Times New Roman"/>
          <w:color w:val="000000"/>
          <w:kern w:val="0"/>
          <w:sz w:val="24"/>
          <w:szCs w:val="24"/>
          <w:lang w:val="en-US" w:eastAsia="zh-TW" w:bidi="ar"/>
        </w:rPr>
        <w:t>方垛的個數（只需要直角接觸）OEIS:</w:t>
      </w:r>
      <w:r>
        <w:rPr>
          <w:rFonts w:hint="eastAsia" w:ascii="Times New Roman" w:hAnsi="Times New Roman" w:eastAsia="新細明體"/>
          <w:color w:val="000000"/>
          <w:kern w:val="0"/>
          <w:sz w:val="24"/>
          <w:szCs w:val="24"/>
          <w:lang w:val="en-US" w:eastAsia="zh-TW"/>
        </w:rPr>
        <w:t>A006770</w:t>
      </w:r>
    </w:p>
    <w:p>
      <w:pPr>
        <w:keepNext w:val="0"/>
        <w:keepLines w:val="0"/>
        <w:widowControl/>
        <w:suppressLineNumbers w:val="0"/>
        <w:spacing w:line="360" w:lineRule="auto"/>
        <w:ind w:firstLine="720" w:firstLineChars="0"/>
        <w:jc w:val="left"/>
        <w:rPr>
          <w:rFonts w:hint="eastAsia" w:ascii="Times New Roman" w:hAnsi="Times New Roman" w:eastAsia="新細明體"/>
          <w:color w:val="000000"/>
          <w:kern w:val="0"/>
          <w:sz w:val="24"/>
          <w:szCs w:val="24"/>
          <w:lang w:val="en-US" w:eastAsia="zh-TW"/>
        </w:rPr>
      </w:pPr>
      <w:r>
        <w:rPr>
          <w:rFonts w:hint="eastAsia" w:ascii="Times New Roman" w:hAnsi="Times New Roman" w:eastAsia="新細明體"/>
          <w:color w:val="000000"/>
          <w:kern w:val="0"/>
          <w:sz w:val="24"/>
          <w:szCs w:val="24"/>
          <w:lang w:val="en-US" w:eastAsia="zh-TW"/>
        </w:rPr>
        <w:t>二、附錄</w:t>
      </w:r>
    </w:p>
    <w:p>
      <w:pPr>
        <w:keepNext w:val="0"/>
        <w:keepLines w:val="0"/>
        <w:widowControl/>
        <w:suppressLineNumbers w:val="0"/>
        <w:spacing w:line="360" w:lineRule="auto"/>
        <w:ind w:left="720" w:leftChars="0" w:firstLine="720" w:firstLineChars="0"/>
        <w:jc w:val="left"/>
        <w:rPr>
          <w:rFonts w:hint="eastAsia" w:ascii="Times New Roman" w:hAnsi="Times New Roman" w:eastAsia="新細明體"/>
          <w:color w:val="000000"/>
          <w:kern w:val="0"/>
          <w:sz w:val="24"/>
          <w:szCs w:val="24"/>
          <w:lang w:val="en-US" w:eastAsia="zh-TW"/>
        </w:rPr>
      </w:pPr>
      <w:r>
        <w:rPr>
          <w:rFonts w:hint="eastAsia" w:ascii="Times New Roman" w:hAnsi="Times New Roman" w:eastAsia="新細明體"/>
          <w:color w:val="000000"/>
          <w:kern w:val="0"/>
          <w:sz w:val="24"/>
          <w:szCs w:val="24"/>
          <w:lang w:val="en-US" w:eastAsia="zh-TW"/>
        </w:rPr>
        <w:t>(一)、附錄一</w:t>
      </w:r>
    </w:p>
    <w:p>
      <w:pPr>
        <w:keepNext w:val="0"/>
        <w:keepLines w:val="0"/>
        <w:widowControl/>
        <w:suppressLineNumbers w:val="0"/>
        <w:spacing w:line="360" w:lineRule="auto"/>
        <w:ind w:firstLine="720" w:firstLineChars="0"/>
        <w:jc w:val="left"/>
        <w:rPr>
          <w:rFonts w:hint="eastAsia" w:ascii="Times New Roman" w:hAnsi="Times New Roman" w:eastAsia="新細明體" w:cs="Times New Roman"/>
          <w:color w:val="000000"/>
          <w:kern w:val="0"/>
          <w:sz w:val="24"/>
          <w:szCs w:val="24"/>
          <w:lang w:val="en-US" w:eastAsia="zh-TW" w:bidi="ar"/>
        </w:rPr>
      </w:pPr>
      <w:r>
        <w:drawing>
          <wp:inline distT="0" distB="0" distL="114300" distR="114300">
            <wp:extent cx="758825" cy="751205"/>
            <wp:effectExtent l="0" t="0" r="3175" b="1079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22"/>
                    <a:stretch>
                      <a:fillRect/>
                    </a:stretch>
                  </pic:blipFill>
                  <pic:spPr>
                    <a:xfrm>
                      <a:off x="0" y="0"/>
                      <a:ext cx="758825" cy="751205"/>
                    </a:xfrm>
                    <a:prstGeom prst="rect">
                      <a:avLst/>
                    </a:prstGeom>
                  </pic:spPr>
                </pic:pic>
              </a:graphicData>
            </a:graphic>
          </wp:inline>
        </w:drawing>
      </w:r>
      <w:r>
        <w:rPr>
          <w:rFonts w:hint="eastAsia" w:ascii="Times New Roman" w:hAnsi="Times New Roman" w:eastAsia="新細明體" w:cs="Times New Roman"/>
          <w:color w:val="000000"/>
          <w:kern w:val="0"/>
          <w:sz w:val="24"/>
          <w:szCs w:val="24"/>
          <w:lang w:val="en-US" w:eastAsia="zh-TW" w:bidi="ar"/>
        </w:rPr>
        <w:t>中的連通的子集合的總和的圖表，(僅列出26~79)</w:t>
      </w:r>
    </w:p>
    <w:p>
      <w:pPr>
        <w:rPr>
          <w:rFonts w:hint="eastAsia" w:ascii="Times New Roman" w:hAnsi="Times New Roman" w:eastAsia="新細明體" w:cs="Times New Roman"/>
          <w:color w:val="000000"/>
          <w:kern w:val="0"/>
          <w:sz w:val="24"/>
          <w:szCs w:val="24"/>
          <w:lang w:val="en-US" w:eastAsia="zh-TW" w:bidi="ar"/>
        </w:rPr>
      </w:pPr>
      <w:r>
        <w:drawing>
          <wp:anchor distT="0" distB="0" distL="114300" distR="114300" simplePos="0" relativeHeight="251660288" behindDoc="0" locked="0" layoutInCell="1" allowOverlap="1">
            <wp:simplePos x="0" y="0"/>
            <wp:positionH relativeFrom="column">
              <wp:posOffset>461645</wp:posOffset>
            </wp:positionH>
            <wp:positionV relativeFrom="paragraph">
              <wp:posOffset>52070</wp:posOffset>
            </wp:positionV>
            <wp:extent cx="2559050" cy="1877060"/>
            <wp:effectExtent l="0" t="0" r="12700" b="889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9"/>
                    <a:stretch>
                      <a:fillRect/>
                    </a:stretch>
                  </pic:blipFill>
                  <pic:spPr>
                    <a:xfrm>
                      <a:off x="0" y="0"/>
                      <a:ext cx="2559050" cy="1877060"/>
                    </a:xfrm>
                    <a:prstGeom prst="rect">
                      <a:avLst/>
                    </a:prstGeom>
                    <a:noFill/>
                    <a:ln>
                      <a:noFill/>
                    </a:ln>
                  </pic:spPr>
                </pic:pic>
              </a:graphicData>
            </a:graphic>
          </wp:anchor>
        </w:drawing>
      </w:r>
      <w:r>
        <w:rPr>
          <w:rFonts w:hint="eastAsia" w:ascii="Times New Roman" w:hAnsi="Times New Roman" w:eastAsia="新細明體" w:cs="Times New Roman"/>
          <w:color w:val="000000"/>
          <w:kern w:val="0"/>
          <w:sz w:val="24"/>
          <w:szCs w:val="24"/>
          <w:lang w:val="en-US" w:eastAsia="zh-TW" w:bidi="ar"/>
        </w:rPr>
        <w:br w:type="page"/>
      </w:r>
    </w:p>
    <w:p>
      <w:pPr>
        <w:keepNext w:val="0"/>
        <w:keepLines w:val="0"/>
        <w:widowControl/>
        <w:suppressLineNumbers w:val="0"/>
        <w:spacing w:line="360" w:lineRule="auto"/>
        <w:jc w:val="left"/>
        <w:rPr>
          <w:rFonts w:hint="eastAsia" w:ascii="Times New Roman" w:hAnsi="Times New Roman" w:eastAsia="新細明體" w:cs="Times New Roman"/>
          <w:color w:val="000000"/>
          <w:kern w:val="0"/>
          <w:sz w:val="24"/>
          <w:szCs w:val="24"/>
          <w:rtl w:val="0"/>
          <w:lang w:val="en-US" w:eastAsia="zh-TW" w:bidi="ar"/>
        </w:rPr>
      </w:pPr>
      <w:r>
        <w:drawing>
          <wp:inline distT="0" distB="0" distL="114300" distR="114300">
            <wp:extent cx="4669155" cy="3750310"/>
            <wp:effectExtent l="0" t="0" r="17145" b="254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30"/>
                    <a:stretch>
                      <a:fillRect/>
                    </a:stretch>
                  </pic:blipFill>
                  <pic:spPr>
                    <a:xfrm>
                      <a:off x="0" y="0"/>
                      <a:ext cx="4669155" cy="3750310"/>
                    </a:xfrm>
                    <a:prstGeom prst="rect">
                      <a:avLst/>
                    </a:prstGeom>
                    <a:noFill/>
                    <a:ln>
                      <a:noFill/>
                    </a:ln>
                  </pic:spPr>
                </pic:pic>
              </a:graphicData>
            </a:graphic>
          </wp:inline>
        </w:drawing>
      </w:r>
      <w:r>
        <w:drawing>
          <wp:inline distT="0" distB="0" distL="114300" distR="114300">
            <wp:extent cx="6329045" cy="3884930"/>
            <wp:effectExtent l="0" t="0" r="14605" b="127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31"/>
                    <a:stretch>
                      <a:fillRect/>
                    </a:stretch>
                  </pic:blipFill>
                  <pic:spPr>
                    <a:xfrm>
                      <a:off x="0" y="0"/>
                      <a:ext cx="6329045" cy="3884930"/>
                    </a:xfrm>
                    <a:prstGeom prst="rect">
                      <a:avLst/>
                    </a:prstGeom>
                    <a:noFill/>
                    <a:ln>
                      <a:noFill/>
                    </a:ln>
                  </pic:spPr>
                </pic:pic>
              </a:graphicData>
            </a:graphic>
          </wp:inline>
        </w:drawing>
      </w:r>
    </w:p>
    <w:sectPr>
      <w:footerReference r:id="rId3" w:type="default"/>
      <w:pgSz w:w="12240" w:h="15840"/>
      <w:pgMar w:top="1134" w:right="1134" w:bottom="1134" w:left="1134" w:header="720" w:footer="720" w:gutter="0"/>
      <w:pgNumType w:start="1"/>
      <w:cols w:equalWidth="0" w:num="1">
        <w:col w:w="9360"/>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標楷體">
    <w:panose1 w:val="03000509000000000000"/>
    <w:charset w:val="88"/>
    <w:family w:val="auto"/>
    <w:pitch w:val="default"/>
    <w:sig w:usb0="00000003" w:usb1="082E0000" w:usb2="00000016" w:usb3="00000000" w:csb0="00100001" w:csb1="00000000"/>
  </w:font>
  <w:font w:name="新細明體">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新細明體"/>
                              <w:lang w:eastAsia="zh-TW"/>
                            </w:rPr>
                          </w:pPr>
                          <w:r>
                            <w:rPr>
                              <w:rFonts w:hint="eastAsia" w:eastAsia="新細明體"/>
                              <w:lang w:eastAsia="zh-TW"/>
                            </w:rPr>
                            <w:fldChar w:fldCharType="begin"/>
                          </w:r>
                          <w:r>
                            <w:rPr>
                              <w:rFonts w:hint="eastAsia" w:eastAsia="新細明體"/>
                              <w:lang w:eastAsia="zh-TW"/>
                            </w:rPr>
                            <w:instrText xml:space="preserve"> PAGE  \* MERGEFORMAT </w:instrText>
                          </w:r>
                          <w:r>
                            <w:rPr>
                              <w:rFonts w:hint="eastAsia" w:eastAsia="新細明體"/>
                              <w:lang w:eastAsia="zh-TW"/>
                            </w:rPr>
                            <w:fldChar w:fldCharType="separate"/>
                          </w:r>
                          <w:r>
                            <w:rPr>
                              <w:rFonts w:hint="eastAsia" w:eastAsia="新細明體"/>
                              <w:lang w:eastAsia="zh-TW"/>
                            </w:rPr>
                            <w:t>1</w:t>
                          </w:r>
                          <w:r>
                            <w:rPr>
                              <w:rFonts w:hint="eastAsia" w:eastAsia="新細明體"/>
                              <w:lang w:eastAsia="zh-TW"/>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9E9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z/eTX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efRPX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eastAsia" w:eastAsia="新細明體"/>
                        <w:lang w:eastAsia="zh-TW"/>
                      </w:rPr>
                    </w:pPr>
                    <w:r>
                      <w:rPr>
                        <w:rFonts w:hint="eastAsia" w:eastAsia="新細明體"/>
                        <w:lang w:eastAsia="zh-TW"/>
                      </w:rPr>
                      <w:fldChar w:fldCharType="begin"/>
                    </w:r>
                    <w:r>
                      <w:rPr>
                        <w:rFonts w:hint="eastAsia" w:eastAsia="新細明體"/>
                        <w:lang w:eastAsia="zh-TW"/>
                      </w:rPr>
                      <w:instrText xml:space="preserve"> PAGE  \* MERGEFORMAT </w:instrText>
                    </w:r>
                    <w:r>
                      <w:rPr>
                        <w:rFonts w:hint="eastAsia" w:eastAsia="新細明體"/>
                        <w:lang w:eastAsia="zh-TW"/>
                      </w:rPr>
                      <w:fldChar w:fldCharType="separate"/>
                    </w:r>
                    <w:r>
                      <w:rPr>
                        <w:rFonts w:hint="eastAsia" w:eastAsia="新細明體"/>
                        <w:lang w:eastAsia="zh-TW"/>
                      </w:rPr>
                      <w:t>1</w:t>
                    </w:r>
                    <w:r>
                      <w:rPr>
                        <w:rFonts w:hint="eastAsia" w:eastAsia="新細明體"/>
                        <w:lang w:eastAsia="zh-TW"/>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3FCA7"/>
    <w:multiLevelType w:val="singleLevel"/>
    <w:tmpl w:val="98A3FCA7"/>
    <w:lvl w:ilvl="0" w:tentative="0">
      <w:start w:val="1"/>
      <w:numFmt w:val="chineseCounting"/>
      <w:suff w:val="nothing"/>
      <w:lvlText w:val="%1、"/>
      <w:lvlJc w:val="left"/>
      <w:rPr>
        <w:rFonts w:hint="eastAsia"/>
      </w:rPr>
    </w:lvl>
  </w:abstractNum>
  <w:abstractNum w:abstractNumId="1">
    <w:nsid w:val="F26B3D96"/>
    <w:multiLevelType w:val="singleLevel"/>
    <w:tmpl w:val="F26B3D96"/>
    <w:lvl w:ilvl="0" w:tentative="0">
      <w:start w:val="1"/>
      <w:numFmt w:val="chineseCounting"/>
      <w:suff w:val="nothing"/>
      <w:lvlText w:val="%1、"/>
      <w:lvlJc w:val="left"/>
      <w:rPr>
        <w:rFonts w:hint="eastAsia"/>
      </w:rPr>
    </w:lvl>
  </w:abstractNum>
  <w:abstractNum w:abstractNumId="2">
    <w:nsid w:val="F9A17E74"/>
    <w:multiLevelType w:val="singleLevel"/>
    <w:tmpl w:val="F9A17E74"/>
    <w:lvl w:ilvl="0" w:tentative="0">
      <w:start w:val="7"/>
      <w:numFmt w:val="chineseCounting"/>
      <w:suff w:val="nothing"/>
      <w:lvlText w:val="%1、"/>
      <w:lvlJc w:val="left"/>
      <w:rPr>
        <w:rFonts w:hint="eastAsia"/>
      </w:rPr>
    </w:lvl>
  </w:abstractNum>
  <w:abstractNum w:abstractNumId="3">
    <w:nsid w:val="4A42B810"/>
    <w:multiLevelType w:val="singleLevel"/>
    <w:tmpl w:val="4A42B810"/>
    <w:lvl w:ilvl="0" w:tentative="0">
      <w:start w:val="1"/>
      <w:numFmt w:val="chineseLegalSimplified"/>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2"/>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5"/>
  </w:compat>
  <w:rsids>
    <w:rsidRoot w:val="00000000"/>
    <w:rsid w:val="03761D67"/>
    <w:rsid w:val="0E672C3E"/>
    <w:rsid w:val="105D6F75"/>
    <w:rsid w:val="12B15268"/>
    <w:rsid w:val="1C1A68B8"/>
    <w:rsid w:val="1CC7201C"/>
    <w:rsid w:val="26107CCC"/>
    <w:rsid w:val="3339335D"/>
    <w:rsid w:val="33D473C5"/>
    <w:rsid w:val="36183FC4"/>
    <w:rsid w:val="3B87761D"/>
    <w:rsid w:val="3BDD5B04"/>
    <w:rsid w:val="3C803CDA"/>
    <w:rsid w:val="40312183"/>
    <w:rsid w:val="49A922A5"/>
    <w:rsid w:val="4F370A1F"/>
    <w:rsid w:val="518358E2"/>
    <w:rsid w:val="5337422C"/>
    <w:rsid w:val="53457EF8"/>
    <w:rsid w:val="56FA77FA"/>
    <w:rsid w:val="627D42D1"/>
    <w:rsid w:val="693768B0"/>
    <w:rsid w:val="6C263DF4"/>
    <w:rsid w:val="6CF91DE0"/>
    <w:rsid w:val="76F94ED1"/>
    <w:rsid w:val="7A1E5C89"/>
    <w:rsid w:val="7C344219"/>
    <w:rsid w:val="7FA954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3">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qFormat/>
    <w:uiPriority w:val="0"/>
    <w:pPr>
      <w:keepNext/>
      <w:keepLines/>
      <w:spacing w:before="0" w:after="320"/>
    </w:pPr>
    <w:rPr>
      <w:rFonts w:ascii="Arial" w:hAnsi="Arial" w:eastAsia="Arial" w:cs="Arial"/>
      <w:color w:val="666666"/>
      <w:sz w:val="30"/>
      <w:szCs w:val="30"/>
    </w:rPr>
  </w:style>
  <w:style w:type="paragraph" w:styleId="12">
    <w:name w:val="Title"/>
    <w:basedOn w:val="1"/>
    <w:next w:val="1"/>
    <w:qFormat/>
    <w:uiPriority w:val="0"/>
    <w:pPr>
      <w:keepNext/>
      <w:keepLines/>
      <w:spacing w:before="0" w:after="60"/>
    </w:pPr>
    <w:rPr>
      <w:sz w:val="52"/>
      <w:szCs w:val="52"/>
    </w:rPr>
  </w:style>
  <w:style w:type="character" w:styleId="14">
    <w:name w:val="Hyperlink"/>
    <w:basedOn w:val="13"/>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qFormat/>
    <w:uiPriority w:val="0"/>
  </w:style>
  <w:style w:type="table" w:customStyle="1" w:styleId="18">
    <w:name w:val="表格內文"/>
    <w:semiHidden/>
    <w:qFormat/>
    <w:uiPriority w:val="0"/>
    <w:pPr>
      <w:keepNext w:val="0"/>
      <w:keepLines w:val="0"/>
      <w:widowControl/>
      <w:suppressLineNumbers w:val="0"/>
      <w:autoSpaceDE/>
      <w:autoSpaceDN w:val="0"/>
      <w:spacing w:before="0" w:beforeAutospacing="0" w:after="0" w:afterAutospacing="0"/>
      <w:ind w:left="0" w:right="0"/>
    </w:pPr>
    <w:rPr>
      <w:rFonts w:hint="default" w:ascii="Calibri" w:hAnsi="Calibri" w:cs="Times New Roman"/>
      <w:kern w:val="3"/>
      <w:sz w:val="24"/>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er" Target="footer1.xml"/><Relationship Id="rId29" Type="http://schemas.openxmlformats.org/officeDocument/2006/relationships/image" Target="media/image20.png"/><Relationship Id="rId28" Type="http://schemas.openxmlformats.org/officeDocument/2006/relationships/image" Target="media/image19.wmf"/><Relationship Id="rId27" Type="http://schemas.openxmlformats.org/officeDocument/2006/relationships/oleObject" Target="embeddings/oleObject5.bin"/><Relationship Id="rId26" Type="http://schemas.openxmlformats.org/officeDocument/2006/relationships/image" Target="media/image18.wmf"/><Relationship Id="rId25" Type="http://schemas.openxmlformats.org/officeDocument/2006/relationships/oleObject" Target="embeddings/oleObject4.bin"/><Relationship Id="rId24" Type="http://schemas.openxmlformats.org/officeDocument/2006/relationships/image" Target="media/image17.wmf"/><Relationship Id="rId23" Type="http://schemas.openxmlformats.org/officeDocument/2006/relationships/oleObject" Target="embeddings/oleObject3.bin"/><Relationship Id="rId22" Type="http://schemas.openxmlformats.org/officeDocument/2006/relationships/image" Target="media/image16.png"/><Relationship Id="rId21" Type="http://schemas.openxmlformats.org/officeDocument/2006/relationships/image" Target="media/image15.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wmf"/><Relationship Id="rId17" Type="http://schemas.openxmlformats.org/officeDocument/2006/relationships/oleObject" Target="embeddings/oleObject1.bin"/><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3448</Words>
  <Characters>4810</Characters>
  <Lines>1</Lines>
  <Paragraphs>1</Paragraphs>
  <TotalTime>423</TotalTime>
  <ScaleCrop>false</ScaleCrop>
  <LinksUpToDate>false</LinksUpToDate>
  <CharactersWithSpaces>5648</CharactersWithSpaces>
  <Application>WPS Office_11.2.0.9144_F1E327BC-269C-435d-A152-05C5408002CA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2020-01-26T15:04:00Z</dcterms:created>
  <dc:creator>Kulimi</dc:creator>
  <cp:lastModifiedBy>曹禕中</cp:lastModifiedBy>
  <dcterms:modified xsi:type="dcterms:W3CDTF">2020-02-16T15:17:52Z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