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4A05" w14:textId="77777777" w:rsidR="002D3F35" w:rsidRDefault="002D3F35" w:rsidP="00A646E7">
      <w:pPr>
        <w:tabs>
          <w:tab w:val="num" w:pos="720"/>
        </w:tabs>
        <w:spacing w:before="100" w:beforeAutospacing="1" w:after="100" w:afterAutospacing="1" w:line="276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332A6B">
        <w:rPr>
          <w:rFonts w:ascii="Arial" w:hAnsi="Arial" w:cs="Arial"/>
          <w:b/>
          <w:bCs/>
          <w:sz w:val="24"/>
          <w:szCs w:val="24"/>
        </w:rPr>
        <w:t>WAYUUNAIKI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856"/>
      </w:tblGrid>
      <w:tr w:rsidR="00332A6B" w14:paraId="5694E5FE" w14:textId="77777777" w:rsidTr="00332A6B">
        <w:tc>
          <w:tcPr>
            <w:tcW w:w="2252" w:type="dxa"/>
          </w:tcPr>
          <w:p w14:paraId="2D8E71EB" w14:textId="77777777" w:rsidR="00332A6B" w:rsidRDefault="00332A6B" w:rsidP="00332A6B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="00AF6E35">
              <w:rPr>
                <w:rFonts w:ascii="Arial" w:hAnsi="Arial" w:cs="Arial"/>
                <w:b/>
                <w:bCs/>
                <w:sz w:val="24"/>
                <w:szCs w:val="24"/>
              </w:rPr>
              <w:t>ó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dulo</w:t>
            </w:r>
          </w:p>
        </w:tc>
        <w:tc>
          <w:tcPr>
            <w:tcW w:w="5856" w:type="dxa"/>
          </w:tcPr>
          <w:p w14:paraId="4CB4FE84" w14:textId="29E72A63" w:rsidR="00332A6B" w:rsidRDefault="00293B61" w:rsidP="00332A6B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Funcionalidades</w:t>
            </w:r>
          </w:p>
        </w:tc>
      </w:tr>
      <w:tr w:rsidR="00332A6B" w14:paraId="4337975D" w14:textId="77777777" w:rsidTr="00A646E7">
        <w:tc>
          <w:tcPr>
            <w:tcW w:w="2252" w:type="dxa"/>
            <w:vAlign w:val="center"/>
          </w:tcPr>
          <w:p w14:paraId="29482B86" w14:textId="77777777" w:rsidR="00332A6B" w:rsidRDefault="00332A6B" w:rsidP="00A646E7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3F3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Módulo de Gramática y Lenguaje</w:t>
            </w:r>
          </w:p>
        </w:tc>
        <w:tc>
          <w:tcPr>
            <w:tcW w:w="5856" w:type="dxa"/>
          </w:tcPr>
          <w:p w14:paraId="50BA7CE2" w14:textId="77777777" w:rsidR="00332A6B" w:rsidRPr="00332A6B" w:rsidRDefault="00332A6B" w:rsidP="00332A6B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32A6B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Proporciona lecciones interactivas sobre gramática y estructura del idioma indígena.</w:t>
            </w:r>
          </w:p>
          <w:p w14:paraId="1D55D5B3" w14:textId="77777777" w:rsidR="00332A6B" w:rsidRDefault="00332A6B" w:rsidP="00332A6B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32A6B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Ofrece ejemplos y ejercicios prácticos para ayudar a los estudiantes a comprender y aplicar las reglas gramaticales.</w:t>
            </w:r>
          </w:p>
          <w:p w14:paraId="00F40794" w14:textId="77777777" w:rsidR="00332A6B" w:rsidRDefault="00332A6B" w:rsidP="00332A6B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32A6B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Incluye actividades de práctica de vocabulario, pronunciación y escritura.</w:t>
            </w:r>
          </w:p>
          <w:p w14:paraId="2CD35A2F" w14:textId="77777777" w:rsidR="00332A6B" w:rsidRDefault="00332A6B" w:rsidP="00332A6B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2A6B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Puede incluir secciones para la práctica de conversación y diálogos.</w:t>
            </w:r>
          </w:p>
        </w:tc>
      </w:tr>
      <w:tr w:rsidR="00332A6B" w14:paraId="7F394FFE" w14:textId="77777777" w:rsidTr="00A646E7">
        <w:tc>
          <w:tcPr>
            <w:tcW w:w="2252" w:type="dxa"/>
            <w:vAlign w:val="center"/>
          </w:tcPr>
          <w:p w14:paraId="46B6AB68" w14:textId="77777777" w:rsidR="00332A6B" w:rsidRPr="002D3F35" w:rsidRDefault="00332A6B" w:rsidP="00A646E7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D3F3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Módulo de Medicina Tradicional</w:t>
            </w:r>
          </w:p>
          <w:p w14:paraId="68DA840E" w14:textId="77777777" w:rsidR="00332A6B" w:rsidRDefault="00332A6B" w:rsidP="00A646E7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56" w:type="dxa"/>
          </w:tcPr>
          <w:p w14:paraId="2208EDAC" w14:textId="77777777" w:rsidR="00332A6B" w:rsidRPr="00332A6B" w:rsidRDefault="00332A6B" w:rsidP="00332A6B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32A6B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Presenta información sobre la medicina tradicional indígena y sus prácticas curativas.</w:t>
            </w:r>
          </w:p>
          <w:p w14:paraId="4B929821" w14:textId="77777777" w:rsidR="00332A6B" w:rsidRDefault="00332A6B" w:rsidP="00332A6B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32A6B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Ofrece descripciones de hierbas medicinales utilizadas en la tradición indígena y sus propiedades.</w:t>
            </w:r>
          </w:p>
          <w:p w14:paraId="51E3101D" w14:textId="77777777" w:rsidR="00332A6B" w:rsidRDefault="00332A6B" w:rsidP="00332A6B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32A6B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Proporciona instrucciones paso a paso sobre cómo utilizar las hierbas medicinales de manera segura y eficaz.</w:t>
            </w:r>
          </w:p>
          <w:p w14:paraId="0EEE187B" w14:textId="77777777" w:rsidR="00332A6B" w:rsidRPr="00332A6B" w:rsidRDefault="00332A6B" w:rsidP="00332A6B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32A6B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Incluye información sobre rituales y prácticas relacionadas con la medicina tradicional.</w:t>
            </w:r>
          </w:p>
          <w:p w14:paraId="5F2DE865" w14:textId="77777777" w:rsidR="00332A6B" w:rsidRDefault="00332A6B" w:rsidP="00332A6B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32A6B" w14:paraId="268D77B5" w14:textId="77777777" w:rsidTr="00A646E7">
        <w:tc>
          <w:tcPr>
            <w:tcW w:w="2252" w:type="dxa"/>
            <w:vAlign w:val="center"/>
          </w:tcPr>
          <w:p w14:paraId="54BEB34A" w14:textId="77777777" w:rsidR="00332A6B" w:rsidRPr="002D3F35" w:rsidRDefault="00332A6B" w:rsidP="00A646E7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D3F3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Módulo de Cultura y Tradiciones</w:t>
            </w:r>
          </w:p>
          <w:p w14:paraId="32F10D01" w14:textId="77777777" w:rsidR="00332A6B" w:rsidRDefault="00332A6B" w:rsidP="00A646E7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56" w:type="dxa"/>
          </w:tcPr>
          <w:p w14:paraId="648CA126" w14:textId="77777777" w:rsidR="00AF6E35" w:rsidRDefault="00AF6E35" w:rsidP="00AF6E35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F6E3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Ofrece contenido multimedia que explora la cultura, las tradiciones, las creencias y la historia de la comunidad indígena.</w:t>
            </w:r>
          </w:p>
          <w:p w14:paraId="020F1B15" w14:textId="77777777" w:rsidR="00AF6E35" w:rsidRDefault="00AF6E35" w:rsidP="00AF6E35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F6E3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Proporciona narrativas, imágenes y videos que ilustran y explican las prácticas culturales y las festividades tradicionales.</w:t>
            </w:r>
          </w:p>
          <w:p w14:paraId="188E93CD" w14:textId="77777777" w:rsidR="00AF6E35" w:rsidRPr="00AF6E35" w:rsidRDefault="00AF6E35" w:rsidP="00AF6E35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F6E3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Puede incluir relatos de mitos y leyendas indígenas, así como explicaciones sobre símbolos y rituales significativos.</w:t>
            </w:r>
          </w:p>
          <w:p w14:paraId="30C8E888" w14:textId="77777777" w:rsidR="00332A6B" w:rsidRDefault="00332A6B" w:rsidP="00332A6B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32A6B" w14:paraId="3E1E5C6B" w14:textId="77777777" w:rsidTr="00A646E7">
        <w:tc>
          <w:tcPr>
            <w:tcW w:w="2252" w:type="dxa"/>
            <w:vAlign w:val="center"/>
          </w:tcPr>
          <w:p w14:paraId="1C362D7A" w14:textId="77777777" w:rsidR="00AF6E35" w:rsidRPr="002D3F35" w:rsidRDefault="00AF6E35" w:rsidP="00A646E7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D3F3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Módulo de Juegos y Actividades Interactivas</w:t>
            </w:r>
          </w:p>
          <w:p w14:paraId="657B692D" w14:textId="77777777" w:rsidR="00332A6B" w:rsidRDefault="00332A6B" w:rsidP="00A646E7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56" w:type="dxa"/>
          </w:tcPr>
          <w:p w14:paraId="4A7EC49B" w14:textId="77777777" w:rsidR="00AF6E35" w:rsidRDefault="00AF6E35" w:rsidP="00AF6E35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F6E3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Presenta juegos educativos diseñados para fortalecer el aprendizaje del idioma indígena, la comprensión cultural y la memoria.</w:t>
            </w:r>
          </w:p>
          <w:p w14:paraId="7C493F4D" w14:textId="77777777" w:rsidR="00AF6E35" w:rsidRDefault="00AF6E35" w:rsidP="00AF6E35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F6E3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Ofrece rompecabezas, juegos de palabras, crucigramas y actividades de emparejamiento </w:t>
            </w:r>
            <w:r w:rsidRPr="00AF6E3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relacionados con la gramática y el vocabulario indígena.</w:t>
            </w:r>
          </w:p>
          <w:p w14:paraId="210E7ABD" w14:textId="77777777" w:rsidR="00AF6E35" w:rsidRPr="00AF6E35" w:rsidRDefault="00AF6E35" w:rsidP="00AF6E35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F6E3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Puede incluir juegos que permitan a los estudiantes practicar habilidades de conversación y diálogo en el idioma indígena.</w:t>
            </w:r>
          </w:p>
          <w:p w14:paraId="4387719D" w14:textId="77777777" w:rsidR="00332A6B" w:rsidRDefault="00332A6B" w:rsidP="00332A6B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32A6B" w14:paraId="5512EDB2" w14:textId="77777777" w:rsidTr="00A646E7">
        <w:tc>
          <w:tcPr>
            <w:tcW w:w="2252" w:type="dxa"/>
            <w:vAlign w:val="center"/>
          </w:tcPr>
          <w:p w14:paraId="2DCC3A2E" w14:textId="77777777" w:rsidR="00A646E7" w:rsidRPr="002D3F35" w:rsidRDefault="00A646E7" w:rsidP="00A646E7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D3F3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Módulo de Definiciones y Glosarios</w:t>
            </w:r>
          </w:p>
          <w:p w14:paraId="0EE0D13A" w14:textId="77777777" w:rsidR="00332A6B" w:rsidRDefault="00332A6B" w:rsidP="00A646E7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56" w:type="dxa"/>
          </w:tcPr>
          <w:p w14:paraId="61C761BB" w14:textId="77777777" w:rsid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Ofrece un glosario interactivo que contiene definiciones y explicaciones de términos clave relacionados con la gramática, la medicina tradicional y la cultura indígena.</w:t>
            </w:r>
          </w:p>
          <w:p w14:paraId="38FD1D99" w14:textId="77777777" w:rsid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Permite a los usuarios buscar y aprender nuevos conceptos específicos del idioma indígena y la cultura asociada.</w:t>
            </w:r>
          </w:p>
          <w:p w14:paraId="6165482D" w14:textId="77777777" w:rsidR="00A646E7" w:rsidRP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Puede incluir ejemplos de uso de palabras en contextos relevantes y proporcionar ejercicios de aplicación de vocabulario.</w:t>
            </w:r>
          </w:p>
          <w:p w14:paraId="058EDF23" w14:textId="77777777" w:rsidR="00332A6B" w:rsidRDefault="00332A6B" w:rsidP="00332A6B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32A6B" w14:paraId="558CE677" w14:textId="77777777" w:rsidTr="00A646E7">
        <w:tc>
          <w:tcPr>
            <w:tcW w:w="2252" w:type="dxa"/>
            <w:vAlign w:val="center"/>
          </w:tcPr>
          <w:p w14:paraId="5235B768" w14:textId="77777777" w:rsidR="00332A6B" w:rsidRDefault="00A646E7" w:rsidP="00A646E7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2A6B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Módulo Administrativo</w:t>
            </w:r>
          </w:p>
        </w:tc>
        <w:tc>
          <w:tcPr>
            <w:tcW w:w="5856" w:type="dxa"/>
          </w:tcPr>
          <w:p w14:paraId="71C9E047" w14:textId="77777777" w:rsid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Acceso restringido: Solo los administradores y personal autorizado tendrán acceso a este módulo para garantizar la seguridad y la integridad de la plataforma.</w:t>
            </w:r>
          </w:p>
          <w:p w14:paraId="68ADF947" w14:textId="77777777" w:rsid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Gestión de usuarios: Permite crear y administrar perfiles de estudiantes, docentes y otros miembros del personal. Incluye opciones para agregar, editar y eliminar usuarios, así como asignar roles y permisos específicos.</w:t>
            </w:r>
          </w:p>
          <w:p w14:paraId="754111CD" w14:textId="77777777" w:rsid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Administración de contenidos: Permite gestionar y organizar los contenidos educativos, como textos, videos, imágenes y audios. Los administradores pueden agregar, editar y eliminar materiales, así como asignar etiquetas o categorías para facilitar la búsqueda y navegación.</w:t>
            </w:r>
          </w:p>
          <w:p w14:paraId="5C54CCB9" w14:textId="77777777" w:rsid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Gestión de cursos y módulos: Permite crear y configurar cursos, módulos y lecciones en función del plan de estudios indígena. Los administradores pueden establecer el orden de los módulos, agregar descripciones y asignar materiales relacionados.</w:t>
            </w:r>
          </w:p>
          <w:p w14:paraId="3C3EBABC" w14:textId="77777777" w:rsid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Seguimiento del progreso de los estudiantes: Permite acceder a informes y estadísticas sobre el progreso de los estudiantes en los cursos y actividades. Los administradores pueden ver el rendimiento individual de los estudiantes, las calificaciones y el tiempo dedicado al estudio.</w:t>
            </w:r>
          </w:p>
          <w:p w14:paraId="4D8E9CDB" w14:textId="77777777" w:rsidR="00A646E7" w:rsidRP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Asignación de docentes: Permite asignar docentes a cursos específicos y administrar su carga de trabajo. Los administradores pueden asignar docentes a grupos de estudiantes y realizar un seguimiento de su participación y contribuciones.</w:t>
            </w:r>
          </w:p>
          <w:p w14:paraId="7324603D" w14:textId="77777777" w:rsidR="00332A6B" w:rsidRDefault="00332A6B" w:rsidP="00332A6B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32A6B" w14:paraId="47CEA288" w14:textId="77777777" w:rsidTr="00A646E7">
        <w:tc>
          <w:tcPr>
            <w:tcW w:w="2252" w:type="dxa"/>
            <w:vAlign w:val="center"/>
          </w:tcPr>
          <w:p w14:paraId="19724910" w14:textId="77777777" w:rsidR="00332A6B" w:rsidRDefault="00A646E7" w:rsidP="00A646E7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2A6B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Módulo Evaluativo</w:t>
            </w:r>
          </w:p>
        </w:tc>
        <w:tc>
          <w:tcPr>
            <w:tcW w:w="5856" w:type="dxa"/>
          </w:tcPr>
          <w:p w14:paraId="50699885" w14:textId="77777777" w:rsidR="00A646E7" w:rsidRP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Creación de evaluaciones: Permite a los docentes crear evaluaciones, como exámenes, cuestionarios o tareas, relacionadas con los contenidos del curso y los objetivos de aprendizaje. Los docentes pueden establecer el formato de la evaluación, incluyendo preguntas de opción múltiple, respuestas cortas, ensayos, entre otros.</w:t>
            </w:r>
          </w:p>
          <w:p w14:paraId="7E0CF882" w14:textId="77777777" w:rsidR="00A646E7" w:rsidRP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Calificación y retroalimentación: Permite a los docentes calificar las evaluaciones de los estudiantes y proporcionar retroalimentación individualizada. Pueden asignar puntuaciones, comentarios y sugerencias de mejora para cada respuesta o tarea.</w:t>
            </w:r>
          </w:p>
          <w:p w14:paraId="52A69D65" w14:textId="77777777" w:rsid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Seguimiento del progreso: Permite a los estudiantes y docentes realizar un seguimiento del progreso de las evaluaciones y ver los resultados obtenidos. Los estudiantes pueden ver sus calificaciones y el detalle de sus respuestas, mientras que los docentes pueden obtener una visión general del desempeño de cada estudiante y del grupo en general.</w:t>
            </w:r>
          </w:p>
          <w:p w14:paraId="5CF1036E" w14:textId="77777777" w:rsid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Informes de evaluación: Genera informes detallados sobre el desempeño de los estudiantes en las evaluaciones. Los docentes y administradores pueden acceder a informes que muestran el rendimiento individual de los </w:t>
            </w: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estudiantes, el promedio del grupo, el nivel de logro de los objetivos de aprendizaje, entre otros datos relevantes.</w:t>
            </w:r>
          </w:p>
          <w:p w14:paraId="251D87B4" w14:textId="77777777" w:rsid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Adaptabilidad de evaluaciones: Permite adaptar las evaluaciones a las necesidades y características de la comunidad indígena. Esto implica considerar las particularidades culturales, lingüísticas y educativas al diseñar y calificar las evaluaciones.</w:t>
            </w:r>
          </w:p>
          <w:p w14:paraId="78EBB7B7" w14:textId="77777777" w:rsid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Retroalimentación formativa: Facilita la retroalimentación formativa, es decir, la retroalimentación continua y constructiva que ayuda a los estudiantes a mejorar su aprendizaje. Los docentes pueden ofrecer consejos, recomendaciones y recursos adicionales para fortalecer las habilidades y conocimientos de los estudiantes.</w:t>
            </w:r>
          </w:p>
          <w:p w14:paraId="05F3D195" w14:textId="77777777" w:rsidR="00A646E7" w:rsidRPr="00A646E7" w:rsidRDefault="00A646E7" w:rsidP="00A646E7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646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Evaluación colaborativa: Permite realizar evaluaciones colaborativas, donde los estudiantes pueden trabajar en equipo para responder preguntas o resolver problemas juntos. Esto fomenta el aprendizaje cooperativo y la participación activa de los estudiantes.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(Reto)</w:t>
            </w:r>
          </w:p>
          <w:p w14:paraId="75BBFC65" w14:textId="77777777" w:rsidR="00332A6B" w:rsidRDefault="00332A6B" w:rsidP="00332A6B">
            <w:pPr>
              <w:tabs>
                <w:tab w:val="num" w:pos="720"/>
              </w:tabs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D3E0E5A" w14:textId="77777777" w:rsidR="00332A6B" w:rsidRPr="00332A6B" w:rsidRDefault="00332A6B" w:rsidP="00332A6B">
      <w:pPr>
        <w:tabs>
          <w:tab w:val="num" w:pos="720"/>
        </w:tabs>
        <w:spacing w:before="100" w:beforeAutospacing="1" w:after="100" w:afterAutospacing="1" w:line="276" w:lineRule="auto"/>
        <w:ind w:left="720" w:hanging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0B96F75" w14:textId="77777777" w:rsidR="00332A6B" w:rsidRDefault="00332A6B" w:rsidP="00332A6B">
      <w:pPr>
        <w:tabs>
          <w:tab w:val="num" w:pos="1440"/>
        </w:tabs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54F5B066" w14:textId="77777777" w:rsidR="00AB6DF7" w:rsidRPr="00332A6B" w:rsidRDefault="00AB6DF7" w:rsidP="00332A6B">
      <w:p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sectPr w:rsidR="00AB6DF7" w:rsidRPr="00332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B9D"/>
    <w:multiLevelType w:val="multilevel"/>
    <w:tmpl w:val="62FE2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825A5"/>
    <w:multiLevelType w:val="multilevel"/>
    <w:tmpl w:val="DB9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E4A4B"/>
    <w:multiLevelType w:val="multilevel"/>
    <w:tmpl w:val="D480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41C2A"/>
    <w:multiLevelType w:val="multilevel"/>
    <w:tmpl w:val="6802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23212"/>
    <w:multiLevelType w:val="multilevel"/>
    <w:tmpl w:val="913E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E4FFC"/>
    <w:multiLevelType w:val="hybridMultilevel"/>
    <w:tmpl w:val="8E7230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D0FDA"/>
    <w:multiLevelType w:val="hybridMultilevel"/>
    <w:tmpl w:val="3FB6A364"/>
    <w:lvl w:ilvl="0" w:tplc="BC78CAD8">
      <w:start w:val="8"/>
      <w:numFmt w:val="bullet"/>
      <w:lvlText w:val="-"/>
      <w:lvlJc w:val="left"/>
      <w:pPr>
        <w:ind w:left="441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01" w:hanging="360"/>
      </w:pPr>
      <w:rPr>
        <w:rFonts w:ascii="Wingdings" w:hAnsi="Wingdings" w:hint="default"/>
      </w:rPr>
    </w:lvl>
  </w:abstractNum>
  <w:num w:numId="1" w16cid:durableId="995456745">
    <w:abstractNumId w:val="2"/>
  </w:num>
  <w:num w:numId="2" w16cid:durableId="1103381614">
    <w:abstractNumId w:val="1"/>
  </w:num>
  <w:num w:numId="3" w16cid:durableId="239142590">
    <w:abstractNumId w:val="5"/>
  </w:num>
  <w:num w:numId="4" w16cid:durableId="1925068897">
    <w:abstractNumId w:val="0"/>
  </w:num>
  <w:num w:numId="5" w16cid:durableId="1822118863">
    <w:abstractNumId w:val="3"/>
  </w:num>
  <w:num w:numId="6" w16cid:durableId="150567408">
    <w:abstractNumId w:val="4"/>
  </w:num>
  <w:num w:numId="7" w16cid:durableId="1978023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35"/>
    <w:rsid w:val="00293B61"/>
    <w:rsid w:val="002D3F35"/>
    <w:rsid w:val="00332A6B"/>
    <w:rsid w:val="00583C9A"/>
    <w:rsid w:val="009C1B22"/>
    <w:rsid w:val="00A646E7"/>
    <w:rsid w:val="00AB6DF7"/>
    <w:rsid w:val="00AF6E35"/>
    <w:rsid w:val="00C15D6A"/>
    <w:rsid w:val="00D0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3DE0"/>
  <w15:chartTrackingRefBased/>
  <w15:docId w15:val="{79E21E92-A136-4DF1-8035-D006C884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B6D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2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871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XIAM</dc:creator>
  <cp:keywords/>
  <dc:description/>
  <cp:lastModifiedBy>XIAM</cp:lastModifiedBy>
  <cp:revision>4</cp:revision>
  <cp:lastPrinted>2023-06-10T15:32:00Z</cp:lastPrinted>
  <dcterms:created xsi:type="dcterms:W3CDTF">2023-06-10T14:28:00Z</dcterms:created>
  <dcterms:modified xsi:type="dcterms:W3CDTF">2023-06-10T15:33:00Z</dcterms:modified>
</cp:coreProperties>
</file>