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1DCB" w14:textId="349C826F" w:rsidR="004924E4" w:rsidRPr="001B180D" w:rsidRDefault="004924E4" w:rsidP="00CD4D75">
      <w:pPr>
        <w:pStyle w:val="Default"/>
        <w:ind w:left="720"/>
        <w:jc w:val="center"/>
        <w:rPr>
          <w:rFonts w:ascii="Arial" w:hAnsi="Arial" w:cs="Arial"/>
          <w:b/>
          <w:bCs/>
          <w:color w:val="auto"/>
          <w:sz w:val="22"/>
          <w:szCs w:val="22"/>
        </w:rPr>
      </w:pPr>
      <w:r w:rsidRPr="001B180D">
        <w:rPr>
          <w:rFonts w:ascii="Arial" w:hAnsi="Arial" w:cs="Arial"/>
          <w:b/>
          <w:bCs/>
          <w:color w:val="auto"/>
          <w:sz w:val="22"/>
          <w:szCs w:val="22"/>
        </w:rPr>
        <w:t>DATOS GENERALES</w:t>
      </w:r>
      <w:r w:rsidR="00710E9D">
        <w:rPr>
          <w:rFonts w:ascii="Arial" w:hAnsi="Arial" w:cs="Arial"/>
          <w:b/>
          <w:bCs/>
          <w:color w:val="auto"/>
          <w:sz w:val="22"/>
          <w:szCs w:val="22"/>
        </w:rPr>
        <w:t>.</w:t>
      </w:r>
    </w:p>
    <w:tbl>
      <w:tblPr>
        <w:tblStyle w:val="Tablaconcuadrcula"/>
        <w:tblW w:w="13041" w:type="dxa"/>
        <w:tblInd w:w="-5" w:type="dxa"/>
        <w:tblLook w:val="04A0" w:firstRow="1" w:lastRow="0" w:firstColumn="1" w:lastColumn="0" w:noHBand="0" w:noVBand="1"/>
      </w:tblPr>
      <w:tblGrid>
        <w:gridCol w:w="6437"/>
        <w:gridCol w:w="6604"/>
      </w:tblGrid>
      <w:tr w:rsidR="004924E4" w:rsidRPr="001B180D" w14:paraId="26BD9EA2" w14:textId="77777777" w:rsidTr="00CD4D75">
        <w:tc>
          <w:tcPr>
            <w:tcW w:w="6437" w:type="dxa"/>
            <w:hideMark/>
          </w:tcPr>
          <w:p w14:paraId="7AD958FF" w14:textId="47B14EF2" w:rsidR="004924E4" w:rsidRPr="001B180D" w:rsidRDefault="004924E4" w:rsidP="004924E4">
            <w:pPr>
              <w:pStyle w:val="Sinespaciado"/>
              <w:rPr>
                <w:rFonts w:ascii="Arial" w:hAnsi="Arial" w:cs="Arial"/>
                <w:bCs/>
              </w:rPr>
            </w:pPr>
            <w:r w:rsidRPr="001B180D">
              <w:rPr>
                <w:rFonts w:ascii="Arial" w:hAnsi="Arial" w:cs="Arial"/>
                <w:bCs/>
              </w:rPr>
              <w:t xml:space="preserve">NOMBRE: </w:t>
            </w:r>
            <w:r w:rsidRPr="004924E4">
              <w:rPr>
                <w:rFonts w:ascii="Arial" w:hAnsi="Arial" w:cs="Arial"/>
                <w:bCs/>
              </w:rPr>
              <w:t>LUSINETH AÑEZ</w:t>
            </w:r>
            <w:r>
              <w:rPr>
                <w:rFonts w:ascii="Arial" w:hAnsi="Arial" w:cs="Arial"/>
                <w:bCs/>
              </w:rPr>
              <w:t xml:space="preserve"> OÑATE </w:t>
            </w:r>
          </w:p>
        </w:tc>
        <w:tc>
          <w:tcPr>
            <w:tcW w:w="6604" w:type="dxa"/>
            <w:hideMark/>
          </w:tcPr>
          <w:p w14:paraId="7F381D01" w14:textId="0DDB6609" w:rsidR="004924E4" w:rsidRPr="001B180D" w:rsidRDefault="004924E4" w:rsidP="00680BED">
            <w:pPr>
              <w:pStyle w:val="Sinespaciado"/>
              <w:rPr>
                <w:rFonts w:ascii="Arial" w:hAnsi="Arial" w:cs="Arial"/>
                <w:bCs/>
              </w:rPr>
            </w:pPr>
            <w:r w:rsidRPr="001B180D">
              <w:rPr>
                <w:rFonts w:ascii="Arial" w:hAnsi="Arial" w:cs="Arial"/>
                <w:bCs/>
              </w:rPr>
              <w:t xml:space="preserve">H.C:  </w:t>
            </w:r>
            <w:r w:rsidRPr="004924E4">
              <w:rPr>
                <w:rFonts w:ascii="Arial" w:hAnsi="Arial" w:cs="Arial"/>
                <w:bCs/>
              </w:rPr>
              <w:t> 1122397669</w:t>
            </w:r>
          </w:p>
        </w:tc>
      </w:tr>
      <w:tr w:rsidR="004924E4" w:rsidRPr="001B180D" w14:paraId="4E758D7F" w14:textId="77777777" w:rsidTr="00CD4D75">
        <w:tc>
          <w:tcPr>
            <w:tcW w:w="6437" w:type="dxa"/>
            <w:hideMark/>
          </w:tcPr>
          <w:p w14:paraId="537B7CA6" w14:textId="00B7FBF9" w:rsidR="004924E4" w:rsidRPr="001B180D" w:rsidRDefault="004924E4" w:rsidP="00680BED">
            <w:pPr>
              <w:pStyle w:val="Sinespaciado"/>
              <w:rPr>
                <w:rFonts w:ascii="Arial" w:hAnsi="Arial" w:cs="Arial"/>
                <w:bCs/>
              </w:rPr>
            </w:pPr>
            <w:r w:rsidRPr="001B180D">
              <w:rPr>
                <w:rFonts w:ascii="Arial" w:hAnsi="Arial" w:cs="Arial"/>
                <w:bCs/>
              </w:rPr>
              <w:t xml:space="preserve">EDAD: </w:t>
            </w:r>
            <w:r>
              <w:rPr>
                <w:rFonts w:ascii="Arial" w:hAnsi="Arial" w:cs="Arial"/>
                <w:bCs/>
              </w:rPr>
              <w:t>39</w:t>
            </w:r>
            <w:r w:rsidRPr="001B180D">
              <w:rPr>
                <w:rFonts w:ascii="Arial" w:hAnsi="Arial" w:cs="Arial"/>
                <w:bCs/>
              </w:rPr>
              <w:t xml:space="preserve"> Años </w:t>
            </w:r>
          </w:p>
        </w:tc>
        <w:tc>
          <w:tcPr>
            <w:tcW w:w="6604" w:type="dxa"/>
            <w:hideMark/>
          </w:tcPr>
          <w:p w14:paraId="4369D74D" w14:textId="2D21D5D6" w:rsidR="004924E4" w:rsidRPr="001B180D" w:rsidRDefault="004924E4" w:rsidP="00680BED">
            <w:pPr>
              <w:pStyle w:val="Sinespaciado"/>
              <w:rPr>
                <w:rFonts w:ascii="Arial" w:hAnsi="Arial" w:cs="Arial"/>
                <w:bCs/>
              </w:rPr>
            </w:pPr>
            <w:r w:rsidRPr="001B180D">
              <w:rPr>
                <w:rFonts w:ascii="Arial" w:hAnsi="Arial" w:cs="Arial"/>
                <w:bCs/>
              </w:rPr>
              <w:t xml:space="preserve">FECHA DE NACIMIENTO: </w:t>
            </w:r>
            <w:r>
              <w:rPr>
                <w:rFonts w:ascii="Arial" w:hAnsi="Arial" w:cs="Arial"/>
                <w:bCs/>
              </w:rPr>
              <w:t>21</w:t>
            </w:r>
            <w:r w:rsidRPr="001B180D">
              <w:rPr>
                <w:rFonts w:ascii="Arial" w:hAnsi="Arial" w:cs="Arial"/>
                <w:bCs/>
              </w:rPr>
              <w:t>/0</w:t>
            </w:r>
            <w:r>
              <w:rPr>
                <w:rFonts w:ascii="Arial" w:hAnsi="Arial" w:cs="Arial"/>
                <w:bCs/>
              </w:rPr>
              <w:t>7</w:t>
            </w:r>
            <w:r w:rsidRPr="001B180D">
              <w:rPr>
                <w:rFonts w:ascii="Arial" w:hAnsi="Arial" w:cs="Arial"/>
                <w:bCs/>
              </w:rPr>
              <w:t>/</w:t>
            </w:r>
            <w:r>
              <w:rPr>
                <w:rFonts w:ascii="Arial" w:hAnsi="Arial" w:cs="Arial"/>
                <w:bCs/>
              </w:rPr>
              <w:t>1986</w:t>
            </w:r>
          </w:p>
        </w:tc>
      </w:tr>
      <w:tr w:rsidR="004924E4" w:rsidRPr="001B180D" w14:paraId="75689D67" w14:textId="77777777" w:rsidTr="00CD4D75">
        <w:tc>
          <w:tcPr>
            <w:tcW w:w="6437" w:type="dxa"/>
            <w:hideMark/>
          </w:tcPr>
          <w:p w14:paraId="0EC229E4" w14:textId="0C77A0EF" w:rsidR="004924E4" w:rsidRPr="001B180D" w:rsidRDefault="004924E4" w:rsidP="00680BED">
            <w:pPr>
              <w:pStyle w:val="Sinespaciado"/>
              <w:rPr>
                <w:rFonts w:ascii="Arial" w:hAnsi="Arial" w:cs="Arial"/>
                <w:bCs/>
              </w:rPr>
            </w:pPr>
            <w:r w:rsidRPr="001B180D">
              <w:rPr>
                <w:rFonts w:ascii="Arial" w:hAnsi="Arial" w:cs="Arial"/>
                <w:bCs/>
              </w:rPr>
              <w:t xml:space="preserve">ESCOLARIDAD: </w:t>
            </w:r>
            <w:r>
              <w:rPr>
                <w:rFonts w:ascii="Arial" w:hAnsi="Arial" w:cs="Arial"/>
                <w:bCs/>
              </w:rPr>
              <w:t xml:space="preserve">Maestría </w:t>
            </w:r>
          </w:p>
        </w:tc>
        <w:tc>
          <w:tcPr>
            <w:tcW w:w="6604" w:type="dxa"/>
            <w:hideMark/>
          </w:tcPr>
          <w:p w14:paraId="49CDC0C2" w14:textId="4411C3A0" w:rsidR="004924E4" w:rsidRPr="001B180D" w:rsidRDefault="004924E4" w:rsidP="00680BED">
            <w:pPr>
              <w:pStyle w:val="Sinespaciado"/>
              <w:rPr>
                <w:rFonts w:ascii="Arial" w:hAnsi="Arial" w:cs="Arial"/>
                <w:bCs/>
              </w:rPr>
            </w:pPr>
            <w:r w:rsidRPr="001B180D">
              <w:rPr>
                <w:rFonts w:ascii="Arial" w:hAnsi="Arial" w:cs="Arial"/>
                <w:bCs/>
              </w:rPr>
              <w:t xml:space="preserve">FECHA DE EVALUACIÓN: </w:t>
            </w:r>
            <w:r>
              <w:rPr>
                <w:rFonts w:ascii="Arial" w:hAnsi="Arial" w:cs="Arial"/>
                <w:bCs/>
              </w:rPr>
              <w:t>2</w:t>
            </w:r>
            <w:r w:rsidR="00CD4D75">
              <w:rPr>
                <w:rFonts w:ascii="Arial" w:hAnsi="Arial" w:cs="Arial"/>
                <w:bCs/>
              </w:rPr>
              <w:t>3</w:t>
            </w:r>
            <w:r w:rsidRPr="001B180D">
              <w:rPr>
                <w:rFonts w:ascii="Arial" w:hAnsi="Arial" w:cs="Arial"/>
                <w:bCs/>
              </w:rPr>
              <w:t>/</w:t>
            </w:r>
            <w:r>
              <w:rPr>
                <w:rFonts w:ascii="Arial" w:hAnsi="Arial" w:cs="Arial"/>
                <w:bCs/>
              </w:rPr>
              <w:t>01</w:t>
            </w:r>
            <w:r w:rsidRPr="001B180D">
              <w:rPr>
                <w:rFonts w:ascii="Arial" w:hAnsi="Arial" w:cs="Arial"/>
                <w:bCs/>
              </w:rPr>
              <w:t>/202</w:t>
            </w:r>
            <w:r>
              <w:rPr>
                <w:rFonts w:ascii="Arial" w:hAnsi="Arial" w:cs="Arial"/>
                <w:bCs/>
              </w:rPr>
              <w:t>6</w:t>
            </w:r>
          </w:p>
        </w:tc>
      </w:tr>
      <w:tr w:rsidR="004924E4" w:rsidRPr="001B180D" w14:paraId="2A4B68B4" w14:textId="77777777" w:rsidTr="00CD4D75">
        <w:tc>
          <w:tcPr>
            <w:tcW w:w="6437" w:type="dxa"/>
            <w:hideMark/>
          </w:tcPr>
          <w:p w14:paraId="496B6AD5" w14:textId="6D6ACEF0" w:rsidR="004924E4" w:rsidRPr="001B180D" w:rsidRDefault="004924E4" w:rsidP="00680BED">
            <w:pPr>
              <w:pStyle w:val="Sinespaciado"/>
              <w:rPr>
                <w:rFonts w:ascii="Arial" w:hAnsi="Arial" w:cs="Arial"/>
                <w:bCs/>
              </w:rPr>
            </w:pPr>
            <w:r w:rsidRPr="001B180D">
              <w:rPr>
                <w:rFonts w:ascii="Arial" w:hAnsi="Arial" w:cs="Arial"/>
                <w:bCs/>
              </w:rPr>
              <w:t xml:space="preserve">DIRECCION: </w:t>
            </w:r>
            <w:r w:rsidRPr="004924E4">
              <w:rPr>
                <w:rFonts w:ascii="Arial" w:hAnsi="Arial" w:cs="Arial"/>
                <w:bCs/>
              </w:rPr>
              <w:t>Cra 29</w:t>
            </w:r>
            <w:r w:rsidR="00565FE6">
              <w:rPr>
                <w:rFonts w:ascii="Arial" w:hAnsi="Arial" w:cs="Arial"/>
                <w:bCs/>
              </w:rPr>
              <w:t xml:space="preserve"> </w:t>
            </w:r>
            <w:r w:rsidRPr="004924E4">
              <w:rPr>
                <w:rFonts w:ascii="Arial" w:hAnsi="Arial" w:cs="Arial"/>
                <w:bCs/>
              </w:rPr>
              <w:t>#</w:t>
            </w:r>
            <w:r w:rsidR="00565FE6">
              <w:rPr>
                <w:rFonts w:ascii="Arial" w:hAnsi="Arial" w:cs="Arial"/>
                <w:bCs/>
              </w:rPr>
              <w:t xml:space="preserve"> </w:t>
            </w:r>
            <w:r w:rsidRPr="004924E4">
              <w:rPr>
                <w:rFonts w:ascii="Arial" w:hAnsi="Arial" w:cs="Arial"/>
                <w:bCs/>
              </w:rPr>
              <w:t>54C</w:t>
            </w:r>
            <w:r w:rsidR="00565FE6">
              <w:rPr>
                <w:rFonts w:ascii="Arial" w:hAnsi="Arial" w:cs="Arial"/>
                <w:bCs/>
              </w:rPr>
              <w:t xml:space="preserve"> </w:t>
            </w:r>
            <w:r w:rsidRPr="004924E4">
              <w:rPr>
                <w:rFonts w:ascii="Arial" w:hAnsi="Arial" w:cs="Arial"/>
                <w:bCs/>
              </w:rPr>
              <w:t>-</w:t>
            </w:r>
            <w:r w:rsidR="00565FE6">
              <w:rPr>
                <w:rFonts w:ascii="Arial" w:hAnsi="Arial" w:cs="Arial"/>
                <w:bCs/>
              </w:rPr>
              <w:t xml:space="preserve"> </w:t>
            </w:r>
            <w:r w:rsidRPr="004924E4">
              <w:rPr>
                <w:rFonts w:ascii="Arial" w:hAnsi="Arial" w:cs="Arial"/>
                <w:bCs/>
              </w:rPr>
              <w:t>06 casa 7B</w:t>
            </w:r>
            <w:r w:rsidR="00565FE6">
              <w:rPr>
                <w:rFonts w:ascii="Arial" w:hAnsi="Arial" w:cs="Arial"/>
                <w:bCs/>
              </w:rPr>
              <w:t xml:space="preserve"> </w:t>
            </w:r>
            <w:r w:rsidRPr="004924E4">
              <w:rPr>
                <w:rFonts w:ascii="Arial" w:hAnsi="Arial" w:cs="Arial"/>
                <w:bCs/>
              </w:rPr>
              <w:t>- Barrio Don Carmelo</w:t>
            </w:r>
          </w:p>
        </w:tc>
        <w:tc>
          <w:tcPr>
            <w:tcW w:w="6604" w:type="dxa"/>
            <w:hideMark/>
          </w:tcPr>
          <w:p w14:paraId="38EE554E" w14:textId="77777777" w:rsidR="004924E4" w:rsidRPr="001B180D" w:rsidRDefault="004924E4" w:rsidP="00680BED">
            <w:pPr>
              <w:pStyle w:val="Sinespaciado"/>
              <w:rPr>
                <w:rFonts w:ascii="Arial" w:hAnsi="Arial" w:cs="Arial"/>
                <w:bCs/>
              </w:rPr>
            </w:pPr>
            <w:r w:rsidRPr="001B180D">
              <w:rPr>
                <w:rFonts w:ascii="Arial" w:hAnsi="Arial" w:cs="Arial"/>
                <w:bCs/>
              </w:rPr>
              <w:t>CORREO: NA</w:t>
            </w:r>
          </w:p>
        </w:tc>
      </w:tr>
      <w:tr w:rsidR="004924E4" w:rsidRPr="001B180D" w14:paraId="1AA224CA" w14:textId="77777777" w:rsidTr="00CD4D75">
        <w:tc>
          <w:tcPr>
            <w:tcW w:w="6437" w:type="dxa"/>
            <w:hideMark/>
          </w:tcPr>
          <w:p w14:paraId="29FC934A" w14:textId="5AA7B3B4" w:rsidR="004924E4" w:rsidRPr="001B180D" w:rsidRDefault="004924E4" w:rsidP="00680BED">
            <w:pPr>
              <w:pStyle w:val="Sinespaciado"/>
              <w:rPr>
                <w:rFonts w:ascii="Arial" w:hAnsi="Arial" w:cs="Arial"/>
                <w:bCs/>
              </w:rPr>
            </w:pPr>
            <w:r w:rsidRPr="001B180D">
              <w:rPr>
                <w:rFonts w:ascii="Arial" w:hAnsi="Arial" w:cs="Arial"/>
                <w:bCs/>
              </w:rPr>
              <w:t xml:space="preserve">EPS: </w:t>
            </w:r>
            <w:r>
              <w:rPr>
                <w:rFonts w:ascii="Arial" w:hAnsi="Arial" w:cs="Arial"/>
                <w:bCs/>
              </w:rPr>
              <w:t xml:space="preserve">Particular </w:t>
            </w:r>
          </w:p>
        </w:tc>
        <w:tc>
          <w:tcPr>
            <w:tcW w:w="6604" w:type="dxa"/>
            <w:hideMark/>
          </w:tcPr>
          <w:p w14:paraId="59AB45D0" w14:textId="77777777" w:rsidR="004924E4" w:rsidRPr="001B180D" w:rsidRDefault="004924E4" w:rsidP="00680BED">
            <w:pPr>
              <w:pStyle w:val="Sinespaciado"/>
              <w:rPr>
                <w:rFonts w:ascii="Arial" w:hAnsi="Arial" w:cs="Arial"/>
                <w:bCs/>
              </w:rPr>
            </w:pPr>
            <w:r w:rsidRPr="001B180D">
              <w:rPr>
                <w:rFonts w:ascii="Arial" w:hAnsi="Arial" w:cs="Arial"/>
                <w:bCs/>
              </w:rPr>
              <w:t>EVALUADOR: Jainer Guzmán Vega</w:t>
            </w:r>
          </w:p>
        </w:tc>
      </w:tr>
      <w:tr w:rsidR="004924E4" w:rsidRPr="001B180D" w14:paraId="40F94A8B" w14:textId="77777777" w:rsidTr="00CD4D75">
        <w:tc>
          <w:tcPr>
            <w:tcW w:w="6437" w:type="dxa"/>
            <w:hideMark/>
          </w:tcPr>
          <w:p w14:paraId="596A2642" w14:textId="77777777" w:rsidR="004924E4" w:rsidRPr="001B180D" w:rsidRDefault="004924E4" w:rsidP="00680BED">
            <w:pPr>
              <w:pStyle w:val="Sinespaciado"/>
              <w:rPr>
                <w:rFonts w:ascii="Arial" w:hAnsi="Arial" w:cs="Arial"/>
                <w:bCs/>
              </w:rPr>
            </w:pPr>
            <w:r w:rsidRPr="001B180D">
              <w:rPr>
                <w:rFonts w:ascii="Arial" w:hAnsi="Arial" w:cs="Arial"/>
                <w:bCs/>
              </w:rPr>
              <w:t xml:space="preserve">ACOMPAÑANTE: Madre </w:t>
            </w:r>
          </w:p>
        </w:tc>
        <w:tc>
          <w:tcPr>
            <w:tcW w:w="6604" w:type="dxa"/>
          </w:tcPr>
          <w:p w14:paraId="584A99C0" w14:textId="2DBA0C7A" w:rsidR="004924E4" w:rsidRPr="001B180D" w:rsidRDefault="004924E4" w:rsidP="004924E4">
            <w:pPr>
              <w:pStyle w:val="Sinespaciado"/>
              <w:rPr>
                <w:rFonts w:ascii="Arial" w:hAnsi="Arial" w:cs="Arial"/>
                <w:bCs/>
              </w:rPr>
            </w:pPr>
            <w:r w:rsidRPr="001B180D">
              <w:rPr>
                <w:rFonts w:ascii="Arial" w:hAnsi="Arial" w:cs="Arial"/>
                <w:bCs/>
              </w:rPr>
              <w:t>CELULAR:</w:t>
            </w:r>
            <w:r>
              <w:rPr>
                <w:rFonts w:ascii="Arial" w:hAnsi="Arial" w:cs="Arial"/>
                <w:bCs/>
              </w:rPr>
              <w:t xml:space="preserve"> </w:t>
            </w:r>
            <w:r>
              <w:rPr>
                <w:rFonts w:ascii="Poppins" w:hAnsi="Poppins" w:cs="Poppins"/>
                <w:color w:val="212529"/>
                <w:sz w:val="20"/>
                <w:szCs w:val="20"/>
              </w:rPr>
              <w:t>3216145007</w:t>
            </w:r>
          </w:p>
        </w:tc>
      </w:tr>
    </w:tbl>
    <w:p w14:paraId="36AD90A3" w14:textId="77777777" w:rsidR="004924E4" w:rsidRPr="001B180D" w:rsidRDefault="004924E4" w:rsidP="004924E4">
      <w:pPr>
        <w:pStyle w:val="Default"/>
        <w:jc w:val="both"/>
        <w:rPr>
          <w:rFonts w:ascii="Arial" w:hAnsi="Arial" w:cs="Arial"/>
          <w:b/>
          <w:bCs/>
          <w:color w:val="auto"/>
          <w:sz w:val="22"/>
          <w:szCs w:val="22"/>
        </w:rPr>
      </w:pPr>
    </w:p>
    <w:p w14:paraId="3B928466"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MOTIVO DE CONSULTA</w:t>
      </w:r>
    </w:p>
    <w:p w14:paraId="0C677E18" w14:textId="7344B7F5" w:rsidR="004924E4" w:rsidRDefault="004924E4" w:rsidP="00CD4D75">
      <w:pPr>
        <w:pStyle w:val="Default"/>
        <w:spacing w:line="276" w:lineRule="auto"/>
        <w:jc w:val="center"/>
        <w:rPr>
          <w:rFonts w:ascii="Arial" w:hAnsi="Arial" w:cs="Arial"/>
          <w:color w:val="auto"/>
          <w:sz w:val="22"/>
          <w:szCs w:val="22"/>
        </w:rPr>
      </w:pPr>
      <w:r>
        <w:rPr>
          <w:rFonts w:ascii="Arial" w:hAnsi="Arial" w:cs="Arial"/>
          <w:color w:val="auto"/>
          <w:sz w:val="22"/>
          <w:szCs w:val="22"/>
        </w:rPr>
        <w:t xml:space="preserve">Evaluación </w:t>
      </w:r>
      <w:r w:rsidR="00CD4D75">
        <w:rPr>
          <w:rFonts w:ascii="Arial" w:hAnsi="Arial" w:cs="Arial"/>
          <w:color w:val="auto"/>
          <w:sz w:val="22"/>
          <w:szCs w:val="22"/>
        </w:rPr>
        <w:t>prueba de personalidad.</w:t>
      </w:r>
    </w:p>
    <w:p w14:paraId="336E3ABE" w14:textId="77777777" w:rsidR="00CD4D75" w:rsidRPr="001B180D" w:rsidRDefault="00CD4D75" w:rsidP="004924E4">
      <w:pPr>
        <w:pStyle w:val="Default"/>
        <w:spacing w:line="276" w:lineRule="auto"/>
        <w:jc w:val="both"/>
        <w:rPr>
          <w:rFonts w:ascii="Arial" w:hAnsi="Arial" w:cs="Arial"/>
          <w:color w:val="auto"/>
          <w:sz w:val="22"/>
          <w:szCs w:val="22"/>
        </w:rPr>
      </w:pPr>
    </w:p>
    <w:p w14:paraId="795D1C62" w14:textId="77777777" w:rsidR="004924E4" w:rsidRPr="001B180D" w:rsidRDefault="004924E4" w:rsidP="004924E4">
      <w:pPr>
        <w:pStyle w:val="Default"/>
        <w:spacing w:line="276" w:lineRule="auto"/>
        <w:jc w:val="center"/>
        <w:rPr>
          <w:rFonts w:ascii="Arial" w:hAnsi="Arial" w:cs="Arial"/>
          <w:b/>
          <w:bCs/>
          <w:color w:val="auto"/>
          <w:sz w:val="22"/>
          <w:szCs w:val="22"/>
        </w:rPr>
      </w:pPr>
      <w:r w:rsidRPr="001B180D">
        <w:rPr>
          <w:rFonts w:ascii="Arial" w:hAnsi="Arial" w:cs="Arial"/>
          <w:b/>
          <w:bCs/>
          <w:color w:val="auto"/>
          <w:sz w:val="22"/>
          <w:szCs w:val="22"/>
        </w:rPr>
        <w:t>ENFERMEDAD ACTUAL</w:t>
      </w:r>
    </w:p>
    <w:p w14:paraId="0416C840" w14:textId="52EB265C" w:rsidR="004924E4" w:rsidRDefault="004924E4" w:rsidP="004924E4">
      <w:pPr>
        <w:pStyle w:val="Default"/>
        <w:spacing w:line="276" w:lineRule="auto"/>
        <w:jc w:val="both"/>
        <w:rPr>
          <w:rFonts w:ascii="Arial" w:hAnsi="Arial" w:cs="Arial"/>
          <w:color w:val="auto"/>
          <w:sz w:val="22"/>
          <w:szCs w:val="22"/>
        </w:rPr>
      </w:pPr>
      <w:r w:rsidRPr="001B180D">
        <w:rPr>
          <w:rFonts w:ascii="Arial" w:hAnsi="Arial" w:cs="Arial"/>
          <w:color w:val="auto"/>
          <w:sz w:val="22"/>
          <w:szCs w:val="22"/>
        </w:rPr>
        <w:t xml:space="preserve">Paciente con cuadro de evolución </w:t>
      </w:r>
      <w:r>
        <w:rPr>
          <w:rFonts w:ascii="Arial" w:hAnsi="Arial" w:cs="Arial"/>
          <w:color w:val="auto"/>
          <w:sz w:val="22"/>
          <w:szCs w:val="22"/>
        </w:rPr>
        <w:t xml:space="preserve">desde el año 2022 aproximadamente caracterizado por diagnóstico de depresión, lo que se acompaño de fallas en la memoria episódica prospectiva, por ejemplo, olvida lo que iba hacer en el camino, olvida lo que iba hacer en el teléfono, escribe las cosas para no olvidarlas, olvida las cosas con facilidad, con fallas en concentración, ha olvidado en ocasiones la ingesta de medicación lo que se acompaña de afectación global del sueño, ( le cuesta conciliar el sueño, con insomnio del despertar temprano). La paciente agrega que sufre de cefaleas. </w:t>
      </w:r>
    </w:p>
    <w:p w14:paraId="790D0169" w14:textId="77777777" w:rsidR="004924E4" w:rsidRPr="001B180D" w:rsidRDefault="004924E4" w:rsidP="004924E4">
      <w:pPr>
        <w:pStyle w:val="Default"/>
        <w:spacing w:line="276" w:lineRule="auto"/>
        <w:jc w:val="center"/>
        <w:rPr>
          <w:rFonts w:ascii="Arial" w:hAnsi="Arial" w:cs="Arial"/>
          <w:color w:val="auto"/>
          <w:sz w:val="22"/>
          <w:szCs w:val="22"/>
        </w:rPr>
      </w:pPr>
    </w:p>
    <w:p w14:paraId="02FC01E6"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ANTECEDENTES MEDICOS PERSONALES</w:t>
      </w:r>
    </w:p>
    <w:p w14:paraId="18E185A3" w14:textId="692134DA" w:rsidR="004924E4"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 xml:space="preserve">ENFERMEDAD MEDICA: </w:t>
      </w:r>
      <w:r>
        <w:rPr>
          <w:rFonts w:ascii="Arial" w:hAnsi="Arial" w:cs="Arial"/>
          <w:sz w:val="22"/>
          <w:szCs w:val="22"/>
        </w:rPr>
        <w:t xml:space="preserve">Migraña, hipotiroidismo. Túnel carpiano. </w:t>
      </w:r>
      <w:r w:rsidRPr="001B180D">
        <w:rPr>
          <w:rFonts w:ascii="Arial" w:hAnsi="Arial" w:cs="Arial"/>
          <w:sz w:val="22"/>
          <w:szCs w:val="22"/>
        </w:rPr>
        <w:t xml:space="preserve"> </w:t>
      </w:r>
    </w:p>
    <w:p w14:paraId="18F3371D" w14:textId="1DBDCB16" w:rsidR="004924E4" w:rsidRPr="001B180D" w:rsidRDefault="00473531" w:rsidP="004924E4">
      <w:pPr>
        <w:pStyle w:val="Default"/>
        <w:spacing w:line="276" w:lineRule="auto"/>
        <w:jc w:val="both"/>
        <w:rPr>
          <w:rFonts w:ascii="Arial" w:hAnsi="Arial" w:cs="Arial"/>
          <w:color w:val="auto"/>
          <w:sz w:val="22"/>
          <w:szCs w:val="22"/>
        </w:rPr>
      </w:pPr>
      <w:r>
        <w:rPr>
          <w:rFonts w:ascii="Arial" w:hAnsi="Arial" w:cs="Arial"/>
          <w:sz w:val="22"/>
          <w:szCs w:val="22"/>
        </w:rPr>
        <w:t>Psicológica</w:t>
      </w:r>
      <w:r w:rsidR="004924E4">
        <w:rPr>
          <w:rFonts w:ascii="Arial" w:hAnsi="Arial" w:cs="Arial"/>
          <w:sz w:val="22"/>
          <w:szCs w:val="22"/>
        </w:rPr>
        <w:t>. Ansiedad y de depresión.</w:t>
      </w:r>
    </w:p>
    <w:p w14:paraId="1ED070B9"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Quirúrgicos: NO.</w:t>
      </w:r>
    </w:p>
    <w:p w14:paraId="3D811DA8"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Tóxicos: NO.</w:t>
      </w:r>
    </w:p>
    <w:p w14:paraId="1D5B9591" w14:textId="77777777" w:rsidR="004924E4" w:rsidRPr="001B180D"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 xml:space="preserve">Hospitalizaciones: NO. </w:t>
      </w:r>
    </w:p>
    <w:p w14:paraId="5D85A5DA" w14:textId="77777777" w:rsidR="004924E4" w:rsidRDefault="004924E4" w:rsidP="004924E4">
      <w:pPr>
        <w:pStyle w:val="Default"/>
        <w:spacing w:line="276" w:lineRule="auto"/>
        <w:rPr>
          <w:rFonts w:ascii="Arial" w:hAnsi="Arial" w:cs="Arial"/>
          <w:sz w:val="22"/>
          <w:szCs w:val="22"/>
        </w:rPr>
      </w:pPr>
      <w:r w:rsidRPr="001B180D">
        <w:rPr>
          <w:rFonts w:ascii="Arial" w:hAnsi="Arial" w:cs="Arial"/>
          <w:sz w:val="22"/>
          <w:szCs w:val="22"/>
        </w:rPr>
        <w:t>Inmunizaciones:  Si.</w:t>
      </w:r>
    </w:p>
    <w:p w14:paraId="09395FDB" w14:textId="7CF6CEBF" w:rsidR="00710E9D" w:rsidRDefault="00710E9D" w:rsidP="004924E4">
      <w:pPr>
        <w:pStyle w:val="Default"/>
        <w:spacing w:line="276" w:lineRule="auto"/>
        <w:rPr>
          <w:rFonts w:ascii="Arial" w:hAnsi="Arial" w:cs="Arial"/>
          <w:sz w:val="22"/>
          <w:szCs w:val="22"/>
        </w:rPr>
      </w:pPr>
      <w:r>
        <w:rPr>
          <w:rFonts w:ascii="Arial" w:hAnsi="Arial" w:cs="Arial"/>
          <w:sz w:val="22"/>
          <w:szCs w:val="22"/>
        </w:rPr>
        <w:t>Medicamentos: Eutiro</w:t>
      </w:r>
      <w:r w:rsidR="00CD4D75">
        <w:rPr>
          <w:rFonts w:ascii="Arial" w:hAnsi="Arial" w:cs="Arial"/>
          <w:sz w:val="22"/>
          <w:szCs w:val="22"/>
        </w:rPr>
        <w:t>x</w:t>
      </w:r>
      <w:r>
        <w:rPr>
          <w:rFonts w:ascii="Arial" w:hAnsi="Arial" w:cs="Arial"/>
          <w:sz w:val="22"/>
          <w:szCs w:val="22"/>
        </w:rPr>
        <w:t xml:space="preserve"> </w:t>
      </w:r>
      <w:r w:rsidR="00CD4D75">
        <w:rPr>
          <w:rFonts w:ascii="Arial" w:hAnsi="Arial" w:cs="Arial"/>
          <w:sz w:val="22"/>
          <w:szCs w:val="22"/>
        </w:rPr>
        <w:t>(hipotiroidismo</w:t>
      </w:r>
      <w:r>
        <w:rPr>
          <w:rFonts w:ascii="Arial" w:hAnsi="Arial" w:cs="Arial"/>
          <w:sz w:val="22"/>
          <w:szCs w:val="22"/>
        </w:rPr>
        <w:t>), venlafaxina de 75 (ansiedad), quetiapina de 25.</w:t>
      </w:r>
    </w:p>
    <w:p w14:paraId="6B3895A7" w14:textId="77777777" w:rsidR="004924E4" w:rsidRPr="001B180D"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ANTECEDENTES MEDICOS FAMILIARES</w:t>
      </w:r>
    </w:p>
    <w:p w14:paraId="3A176CCD"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Discapacidad intelectual: No reporta  </w:t>
      </w:r>
    </w:p>
    <w:p w14:paraId="2FB5C76B"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Alcoholismo: No reporta  </w:t>
      </w:r>
    </w:p>
    <w:p w14:paraId="6BB030A1" w14:textId="77777777"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Drogadicción. No reporta  </w:t>
      </w:r>
    </w:p>
    <w:p w14:paraId="61468BBE" w14:textId="77777777" w:rsidR="004924E4" w:rsidRDefault="004924E4" w:rsidP="004924E4">
      <w:pPr>
        <w:pStyle w:val="Default"/>
        <w:spacing w:line="276" w:lineRule="auto"/>
        <w:jc w:val="both"/>
        <w:rPr>
          <w:rFonts w:ascii="Arial" w:hAnsi="Arial" w:cs="Arial"/>
          <w:sz w:val="22"/>
          <w:szCs w:val="22"/>
        </w:rPr>
      </w:pPr>
      <w:r w:rsidRPr="001B180D">
        <w:rPr>
          <w:rFonts w:ascii="Arial" w:hAnsi="Arial" w:cs="Arial"/>
          <w:sz w:val="22"/>
          <w:szCs w:val="22"/>
        </w:rPr>
        <w:t>Epilepsia: No reporta</w:t>
      </w:r>
    </w:p>
    <w:p w14:paraId="2E2672F1" w14:textId="062CE79E" w:rsidR="00AE5472" w:rsidRDefault="00AE5472" w:rsidP="00AE5472">
      <w:pPr>
        <w:pStyle w:val="Default"/>
        <w:spacing w:line="276" w:lineRule="auto"/>
        <w:jc w:val="center"/>
        <w:rPr>
          <w:rFonts w:ascii="Arial" w:hAnsi="Arial" w:cs="Arial"/>
          <w:b/>
          <w:bCs/>
          <w:color w:val="auto"/>
          <w:sz w:val="22"/>
          <w:szCs w:val="22"/>
        </w:rPr>
      </w:pPr>
      <w:r w:rsidRPr="00AE5472">
        <w:rPr>
          <w:rFonts w:ascii="Arial" w:hAnsi="Arial" w:cs="Arial"/>
          <w:b/>
          <w:bCs/>
          <w:color w:val="auto"/>
          <w:sz w:val="22"/>
          <w:szCs w:val="22"/>
        </w:rPr>
        <w:lastRenderedPageBreak/>
        <w:t>HISTORIA FAMILIAR Y SOCIAL.</w:t>
      </w:r>
    </w:p>
    <w:p w14:paraId="6DA6C276" w14:textId="41C825F6" w:rsidR="00AE5472" w:rsidRDefault="00AE5472" w:rsidP="00AE5472">
      <w:pPr>
        <w:pStyle w:val="Default"/>
        <w:spacing w:line="276" w:lineRule="auto"/>
        <w:jc w:val="both"/>
        <w:rPr>
          <w:rFonts w:ascii="Arial" w:hAnsi="Arial" w:cs="Arial"/>
          <w:color w:val="auto"/>
          <w:sz w:val="22"/>
          <w:szCs w:val="22"/>
        </w:rPr>
      </w:pPr>
      <w:r w:rsidRPr="00AE5472">
        <w:rPr>
          <w:rFonts w:ascii="Arial" w:hAnsi="Arial" w:cs="Arial"/>
          <w:color w:val="auto"/>
          <w:sz w:val="22"/>
          <w:szCs w:val="22"/>
        </w:rPr>
        <w:t xml:space="preserve">Paciente </w:t>
      </w:r>
      <w:r>
        <w:rPr>
          <w:rFonts w:ascii="Arial" w:hAnsi="Arial" w:cs="Arial"/>
          <w:color w:val="auto"/>
          <w:sz w:val="22"/>
          <w:szCs w:val="22"/>
        </w:rPr>
        <w:t xml:space="preserve">separada quien convive </w:t>
      </w:r>
      <w:r w:rsidRPr="00AE5472">
        <w:rPr>
          <w:rFonts w:ascii="Arial" w:hAnsi="Arial" w:cs="Arial"/>
          <w:color w:val="auto"/>
          <w:sz w:val="22"/>
          <w:szCs w:val="22"/>
        </w:rPr>
        <w:t xml:space="preserve"> </w:t>
      </w:r>
      <w:r>
        <w:rPr>
          <w:rFonts w:ascii="Arial" w:hAnsi="Arial" w:cs="Arial"/>
          <w:color w:val="auto"/>
          <w:sz w:val="22"/>
          <w:szCs w:val="22"/>
        </w:rPr>
        <w:t>con</w:t>
      </w:r>
      <w:r w:rsidR="00710E9D">
        <w:rPr>
          <w:rFonts w:ascii="Arial" w:hAnsi="Arial" w:cs="Arial"/>
          <w:color w:val="auto"/>
          <w:sz w:val="22"/>
          <w:szCs w:val="22"/>
        </w:rPr>
        <w:t xml:space="preserve"> dos</w:t>
      </w:r>
      <w:r>
        <w:rPr>
          <w:rFonts w:ascii="Arial" w:hAnsi="Arial" w:cs="Arial"/>
          <w:color w:val="auto"/>
          <w:sz w:val="22"/>
          <w:szCs w:val="22"/>
        </w:rPr>
        <w:t xml:space="preserve"> hijo</w:t>
      </w:r>
      <w:r w:rsidR="00710E9D">
        <w:rPr>
          <w:rFonts w:ascii="Arial" w:hAnsi="Arial" w:cs="Arial"/>
          <w:color w:val="auto"/>
          <w:sz w:val="22"/>
          <w:szCs w:val="22"/>
        </w:rPr>
        <w:t>s (niño de 6 años, niña de 3 años)</w:t>
      </w:r>
      <w:r>
        <w:rPr>
          <w:rFonts w:ascii="Arial" w:hAnsi="Arial" w:cs="Arial"/>
          <w:color w:val="auto"/>
          <w:sz w:val="22"/>
          <w:szCs w:val="22"/>
        </w:rPr>
        <w:t xml:space="preserve">, </w:t>
      </w:r>
      <w:r w:rsidR="00710E9D">
        <w:rPr>
          <w:rFonts w:ascii="Arial" w:hAnsi="Arial" w:cs="Arial"/>
          <w:color w:val="auto"/>
          <w:sz w:val="22"/>
          <w:szCs w:val="22"/>
        </w:rPr>
        <w:t xml:space="preserve">familia monoparental, </w:t>
      </w:r>
      <w:r w:rsidRPr="00AE5472">
        <w:rPr>
          <w:rFonts w:ascii="Arial" w:hAnsi="Arial" w:cs="Arial"/>
          <w:color w:val="auto"/>
          <w:sz w:val="22"/>
          <w:szCs w:val="22"/>
        </w:rPr>
        <w:t>tuvo dos hijos, mantiene relación funcional, lazos de cercanía y funcionales de relaciones sociales, cohesión en las relaciones familiares, comparte con mayoría de personas sus costumbres, cultura material, adecuado nivel de conciencia, integración interna y relaciones con la comunidad.</w:t>
      </w:r>
    </w:p>
    <w:p w14:paraId="5EE18C29" w14:textId="77777777" w:rsidR="00710E9D" w:rsidRPr="00AE5472" w:rsidRDefault="00710E9D" w:rsidP="00AE5472">
      <w:pPr>
        <w:pStyle w:val="Default"/>
        <w:spacing w:line="276" w:lineRule="auto"/>
        <w:jc w:val="both"/>
        <w:rPr>
          <w:rFonts w:ascii="Arial" w:hAnsi="Arial" w:cs="Arial"/>
          <w:color w:val="auto"/>
          <w:sz w:val="22"/>
          <w:szCs w:val="22"/>
        </w:rPr>
      </w:pPr>
    </w:p>
    <w:p w14:paraId="75C1F002" w14:textId="02C560BD" w:rsidR="00AE5472" w:rsidRDefault="00AE5472" w:rsidP="00AE5472">
      <w:pPr>
        <w:pStyle w:val="Default"/>
        <w:spacing w:line="276" w:lineRule="auto"/>
        <w:jc w:val="center"/>
        <w:rPr>
          <w:rFonts w:ascii="Arial" w:hAnsi="Arial" w:cs="Arial"/>
          <w:b/>
          <w:bCs/>
          <w:color w:val="auto"/>
          <w:sz w:val="22"/>
          <w:szCs w:val="22"/>
        </w:rPr>
      </w:pPr>
      <w:r w:rsidRPr="00AE5472">
        <w:rPr>
          <w:rFonts w:ascii="Arial" w:hAnsi="Arial" w:cs="Arial"/>
          <w:b/>
          <w:bCs/>
          <w:color w:val="auto"/>
          <w:sz w:val="22"/>
          <w:szCs w:val="22"/>
        </w:rPr>
        <w:t>HISTORIA SOCIOAFECTIVA.</w:t>
      </w:r>
    </w:p>
    <w:p w14:paraId="1A5B3873" w14:textId="7FD408D0" w:rsidR="00AE5472" w:rsidRPr="00AE5472" w:rsidRDefault="00AE5472" w:rsidP="00AE5472">
      <w:pPr>
        <w:pStyle w:val="Default"/>
        <w:spacing w:line="276" w:lineRule="auto"/>
        <w:jc w:val="both"/>
        <w:rPr>
          <w:rFonts w:ascii="Arial" w:hAnsi="Arial" w:cs="Arial"/>
          <w:color w:val="auto"/>
          <w:sz w:val="22"/>
          <w:szCs w:val="22"/>
        </w:rPr>
      </w:pPr>
      <w:r w:rsidRPr="00AE5472">
        <w:rPr>
          <w:rFonts w:ascii="Arial" w:hAnsi="Arial" w:cs="Arial"/>
          <w:color w:val="auto"/>
          <w:sz w:val="22"/>
          <w:szCs w:val="22"/>
        </w:rPr>
        <w:t xml:space="preserve">Paciente </w:t>
      </w:r>
      <w:r>
        <w:rPr>
          <w:rFonts w:ascii="Arial" w:hAnsi="Arial" w:cs="Arial"/>
          <w:color w:val="auto"/>
          <w:sz w:val="22"/>
          <w:szCs w:val="22"/>
        </w:rPr>
        <w:t>quien presenta taquilalia, taquipsiquia, con labilidad emocional – llanto fácil, presenta inadecuado manejo de las emociones, ha presentado ideas suicidas, niega contemplación suicida, desesperanza, repensamiento,</w:t>
      </w:r>
      <w:r w:rsidR="00710E9D">
        <w:rPr>
          <w:rFonts w:ascii="Arial" w:hAnsi="Arial" w:cs="Arial"/>
          <w:color w:val="auto"/>
          <w:sz w:val="22"/>
          <w:szCs w:val="22"/>
        </w:rPr>
        <w:t xml:space="preserve"> anticipa las cosas,</w:t>
      </w:r>
      <w:r>
        <w:rPr>
          <w:rFonts w:ascii="Arial" w:hAnsi="Arial" w:cs="Arial"/>
          <w:color w:val="auto"/>
          <w:sz w:val="22"/>
          <w:szCs w:val="22"/>
        </w:rPr>
        <w:t xml:space="preserve"> agitación motora, manifestaciones ansiosas depresivas. </w:t>
      </w:r>
    </w:p>
    <w:p w14:paraId="3E859229" w14:textId="77777777" w:rsidR="00AE5472" w:rsidRDefault="00AE5472" w:rsidP="00AE5472">
      <w:pPr>
        <w:pStyle w:val="Default"/>
        <w:spacing w:line="276" w:lineRule="auto"/>
        <w:jc w:val="both"/>
        <w:rPr>
          <w:rFonts w:ascii="Arial" w:hAnsi="Arial" w:cs="Arial"/>
          <w:color w:val="auto"/>
          <w:sz w:val="22"/>
          <w:szCs w:val="22"/>
        </w:rPr>
      </w:pPr>
    </w:p>
    <w:p w14:paraId="22B8BD5B" w14:textId="77777777" w:rsidR="004924E4" w:rsidRDefault="004924E4" w:rsidP="004924E4">
      <w:pPr>
        <w:pStyle w:val="Default"/>
        <w:spacing w:line="276" w:lineRule="auto"/>
        <w:jc w:val="center"/>
        <w:rPr>
          <w:rFonts w:ascii="Arial" w:hAnsi="Arial" w:cs="Arial"/>
          <w:b/>
          <w:color w:val="auto"/>
          <w:sz w:val="22"/>
          <w:szCs w:val="22"/>
        </w:rPr>
      </w:pPr>
      <w:r w:rsidRPr="001B180D">
        <w:rPr>
          <w:rFonts w:ascii="Arial" w:hAnsi="Arial" w:cs="Arial"/>
          <w:b/>
          <w:color w:val="auto"/>
          <w:sz w:val="22"/>
          <w:szCs w:val="22"/>
        </w:rPr>
        <w:t>CONDICIÓN DEL PACIENTE EN LA CONSULTA</w:t>
      </w:r>
    </w:p>
    <w:p w14:paraId="244505D5" w14:textId="324C911D" w:rsidR="004924E4" w:rsidRPr="001B180D" w:rsidRDefault="004924E4" w:rsidP="004924E4">
      <w:pPr>
        <w:pStyle w:val="Default"/>
        <w:spacing w:line="276" w:lineRule="auto"/>
        <w:jc w:val="both"/>
        <w:rPr>
          <w:rFonts w:ascii="Arial" w:hAnsi="Arial" w:cs="Arial"/>
          <w:bCs/>
          <w:sz w:val="22"/>
          <w:szCs w:val="22"/>
        </w:rPr>
      </w:pPr>
      <w:r w:rsidRPr="001B180D">
        <w:rPr>
          <w:rFonts w:ascii="Arial" w:hAnsi="Arial" w:cs="Arial"/>
          <w:bCs/>
          <w:sz w:val="22"/>
          <w:szCs w:val="22"/>
        </w:rPr>
        <w:t>Paciente con adecuada presentación personal, se muestra alerta, motivado, adecuada higiene postural, orientad</w:t>
      </w:r>
      <w:r w:rsidR="002E3F08">
        <w:rPr>
          <w:rFonts w:ascii="Arial" w:hAnsi="Arial" w:cs="Arial"/>
          <w:bCs/>
          <w:sz w:val="22"/>
          <w:szCs w:val="22"/>
        </w:rPr>
        <w:t>a</w:t>
      </w:r>
      <w:r w:rsidRPr="001B180D">
        <w:rPr>
          <w:rFonts w:ascii="Arial" w:hAnsi="Arial" w:cs="Arial"/>
          <w:bCs/>
          <w:sz w:val="22"/>
          <w:szCs w:val="22"/>
        </w:rPr>
        <w:t xml:space="preserve"> auto y alopsiquicamente, lenguaje y pensamiento fluido, </w:t>
      </w:r>
      <w:r w:rsidR="002E3F08">
        <w:rPr>
          <w:rFonts w:ascii="Arial" w:hAnsi="Arial" w:cs="Arial"/>
          <w:bCs/>
          <w:sz w:val="22"/>
          <w:szCs w:val="22"/>
        </w:rPr>
        <w:t xml:space="preserve">taquilalia, taquipsiquia, distractica, </w:t>
      </w:r>
      <w:r w:rsidRPr="001B180D">
        <w:rPr>
          <w:rFonts w:ascii="Arial" w:hAnsi="Arial" w:cs="Arial"/>
          <w:bCs/>
          <w:sz w:val="22"/>
          <w:szCs w:val="22"/>
        </w:rPr>
        <w:t xml:space="preserve">juicio y raciocinio </w:t>
      </w:r>
      <w:r w:rsidR="00A10903">
        <w:rPr>
          <w:rFonts w:ascii="Arial" w:hAnsi="Arial" w:cs="Arial"/>
          <w:bCs/>
          <w:sz w:val="22"/>
          <w:szCs w:val="22"/>
        </w:rPr>
        <w:t>adecuado</w:t>
      </w:r>
      <w:r w:rsidRPr="001B180D">
        <w:rPr>
          <w:rFonts w:ascii="Arial" w:hAnsi="Arial" w:cs="Arial"/>
          <w:bCs/>
          <w:sz w:val="22"/>
          <w:szCs w:val="22"/>
        </w:rPr>
        <w:t xml:space="preserve">, inteligencia aparente </w:t>
      </w:r>
      <w:r w:rsidR="00A10903">
        <w:rPr>
          <w:rFonts w:ascii="Arial" w:hAnsi="Arial" w:cs="Arial"/>
          <w:bCs/>
          <w:sz w:val="22"/>
          <w:szCs w:val="22"/>
        </w:rPr>
        <w:t>normal</w:t>
      </w:r>
      <w:r w:rsidRPr="001B180D">
        <w:rPr>
          <w:rFonts w:ascii="Arial" w:hAnsi="Arial" w:cs="Arial"/>
          <w:bCs/>
          <w:sz w:val="22"/>
          <w:szCs w:val="22"/>
        </w:rPr>
        <w:t>, no restricciones en la locomoción, se muestra colaborador</w:t>
      </w:r>
      <w:r w:rsidR="00A10903">
        <w:rPr>
          <w:rFonts w:ascii="Arial" w:hAnsi="Arial" w:cs="Arial"/>
          <w:bCs/>
          <w:sz w:val="22"/>
          <w:szCs w:val="22"/>
        </w:rPr>
        <w:t>a</w:t>
      </w:r>
      <w:r w:rsidRPr="001B180D">
        <w:rPr>
          <w:rFonts w:ascii="Arial" w:hAnsi="Arial" w:cs="Arial"/>
          <w:bCs/>
          <w:sz w:val="22"/>
          <w:szCs w:val="22"/>
        </w:rPr>
        <w:t>, entusiasta con manifestaciones de ansiedad y depresión.</w:t>
      </w:r>
    </w:p>
    <w:p w14:paraId="06FD7195" w14:textId="77777777" w:rsidR="004924E4" w:rsidRPr="001B180D" w:rsidRDefault="004924E4" w:rsidP="004924E4">
      <w:pPr>
        <w:pStyle w:val="Default"/>
        <w:spacing w:line="276" w:lineRule="auto"/>
        <w:jc w:val="both"/>
        <w:rPr>
          <w:rFonts w:ascii="Arial" w:hAnsi="Arial" w:cs="Arial"/>
          <w:b/>
          <w:sz w:val="22"/>
          <w:szCs w:val="22"/>
        </w:rPr>
      </w:pPr>
    </w:p>
    <w:p w14:paraId="43FB1342" w14:textId="77777777" w:rsidR="004924E4" w:rsidRDefault="004924E4" w:rsidP="004924E4">
      <w:pPr>
        <w:pStyle w:val="Default"/>
        <w:spacing w:line="276" w:lineRule="auto"/>
        <w:jc w:val="center"/>
        <w:rPr>
          <w:rFonts w:ascii="Arial" w:hAnsi="Arial" w:cs="Arial"/>
          <w:b/>
          <w:bCs/>
          <w:color w:val="auto"/>
          <w:sz w:val="22"/>
          <w:szCs w:val="22"/>
        </w:rPr>
      </w:pPr>
      <w:r w:rsidRPr="001B180D">
        <w:rPr>
          <w:rFonts w:ascii="Arial" w:hAnsi="Arial" w:cs="Arial"/>
          <w:b/>
          <w:bCs/>
          <w:color w:val="auto"/>
          <w:sz w:val="22"/>
          <w:szCs w:val="22"/>
        </w:rPr>
        <w:t>PRUEBAS APLICADAS</w:t>
      </w:r>
    </w:p>
    <w:p w14:paraId="69360589" w14:textId="200FE269" w:rsidR="00F9374B" w:rsidRDefault="004924E4" w:rsidP="00CD4D75">
      <w:pPr>
        <w:pStyle w:val="Default"/>
        <w:spacing w:line="276" w:lineRule="auto"/>
        <w:jc w:val="both"/>
        <w:rPr>
          <w:rFonts w:ascii="Arial" w:hAnsi="Arial" w:cs="Arial"/>
          <w:color w:val="000000" w:themeColor="text1"/>
          <w:sz w:val="22"/>
          <w:szCs w:val="22"/>
        </w:rPr>
      </w:pPr>
      <w:bookmarkStart w:id="0" w:name="_Hlk138848904"/>
      <w:r w:rsidRPr="001B180D">
        <w:rPr>
          <w:rFonts w:ascii="Arial" w:hAnsi="Arial" w:cs="Arial"/>
          <w:sz w:val="22"/>
          <w:szCs w:val="22"/>
        </w:rPr>
        <w:t>Se realizo prueba NEUROPSICOLOGICA</w:t>
      </w:r>
      <w:r w:rsidR="00CD4D75">
        <w:rPr>
          <w:rFonts w:ascii="Arial" w:hAnsi="Arial" w:cs="Arial"/>
          <w:sz w:val="22"/>
          <w:szCs w:val="22"/>
        </w:rPr>
        <w:t>: P</w:t>
      </w:r>
      <w:r w:rsidR="00CD4D75" w:rsidRPr="00CD4D75">
        <w:rPr>
          <w:rFonts w:ascii="Arial" w:hAnsi="Arial" w:cs="Arial"/>
          <w:sz w:val="22"/>
          <w:szCs w:val="22"/>
        </w:rPr>
        <w:t xml:space="preserve">rueba de personalidad 16 </w:t>
      </w:r>
      <w:r w:rsidR="00CD4D75">
        <w:rPr>
          <w:rFonts w:ascii="Arial" w:hAnsi="Arial" w:cs="Arial"/>
          <w:sz w:val="22"/>
          <w:szCs w:val="22"/>
        </w:rPr>
        <w:t>PF 5,</w:t>
      </w:r>
      <w:r w:rsidR="00CD4D75" w:rsidRPr="00CD4D75">
        <w:rPr>
          <w:rFonts w:ascii="Arial" w:hAnsi="Arial" w:cs="Arial"/>
          <w:sz w:val="22"/>
          <w:szCs w:val="22"/>
        </w:rPr>
        <w:t xml:space="preserve"> para abordar Afabilidad, Razonamiento, Estabilidad, Dominancia, Animación, Atención a las normas, Atrevimiento, Sensibilidad, Vigilancia, Abstracción, Privacidad, Aprensión, Apertura al cambio, Autosuficiencia, Perfeccionismo y Tensión.</w:t>
      </w:r>
    </w:p>
    <w:p w14:paraId="15119A41" w14:textId="77777777" w:rsidR="00AE5472" w:rsidRDefault="00AE5472" w:rsidP="00A10903">
      <w:pPr>
        <w:pStyle w:val="Default"/>
        <w:spacing w:line="276" w:lineRule="auto"/>
        <w:jc w:val="both"/>
        <w:rPr>
          <w:rFonts w:ascii="Arial" w:hAnsi="Arial" w:cs="Arial"/>
          <w:color w:val="000000" w:themeColor="text1"/>
          <w:sz w:val="22"/>
          <w:szCs w:val="22"/>
        </w:rPr>
      </w:pPr>
    </w:p>
    <w:p w14:paraId="375E9112" w14:textId="77777777" w:rsidR="00AE5472" w:rsidRDefault="00AE5472" w:rsidP="00A10903">
      <w:pPr>
        <w:pStyle w:val="Default"/>
        <w:spacing w:line="276" w:lineRule="auto"/>
        <w:jc w:val="both"/>
        <w:rPr>
          <w:rFonts w:ascii="Arial" w:hAnsi="Arial" w:cs="Arial"/>
          <w:color w:val="000000" w:themeColor="text1"/>
          <w:sz w:val="22"/>
          <w:szCs w:val="22"/>
        </w:rPr>
      </w:pPr>
    </w:p>
    <w:p w14:paraId="363542AA" w14:textId="77777777" w:rsidR="00AE5472" w:rsidRDefault="00AE5472" w:rsidP="00A10903">
      <w:pPr>
        <w:pStyle w:val="Default"/>
        <w:spacing w:line="276" w:lineRule="auto"/>
        <w:jc w:val="both"/>
        <w:rPr>
          <w:rFonts w:ascii="Arial" w:hAnsi="Arial" w:cs="Arial"/>
          <w:color w:val="000000" w:themeColor="text1"/>
          <w:sz w:val="22"/>
          <w:szCs w:val="22"/>
        </w:rPr>
      </w:pPr>
    </w:p>
    <w:p w14:paraId="456BB518" w14:textId="77777777" w:rsidR="00AE5472" w:rsidRDefault="00AE5472" w:rsidP="00A10903">
      <w:pPr>
        <w:pStyle w:val="Default"/>
        <w:spacing w:line="276" w:lineRule="auto"/>
        <w:jc w:val="both"/>
        <w:rPr>
          <w:rFonts w:ascii="Arial" w:hAnsi="Arial" w:cs="Arial"/>
          <w:color w:val="000000" w:themeColor="text1"/>
          <w:sz w:val="22"/>
          <w:szCs w:val="22"/>
        </w:rPr>
      </w:pPr>
    </w:p>
    <w:p w14:paraId="19F8DF84" w14:textId="49D4D23D" w:rsidR="00AE5472" w:rsidRDefault="00AE5472" w:rsidP="00A10903">
      <w:pPr>
        <w:pStyle w:val="Default"/>
        <w:spacing w:line="276" w:lineRule="auto"/>
        <w:jc w:val="both"/>
        <w:rPr>
          <w:rFonts w:ascii="Arial" w:hAnsi="Arial" w:cs="Arial"/>
          <w:color w:val="000000" w:themeColor="text1"/>
          <w:sz w:val="22"/>
          <w:szCs w:val="22"/>
        </w:rPr>
      </w:pPr>
    </w:p>
    <w:p w14:paraId="78F28FEA" w14:textId="77777777" w:rsidR="00AE5472" w:rsidRDefault="00AE5472" w:rsidP="00A10903">
      <w:pPr>
        <w:pStyle w:val="Default"/>
        <w:spacing w:line="276" w:lineRule="auto"/>
        <w:jc w:val="both"/>
        <w:rPr>
          <w:rFonts w:ascii="Arial" w:hAnsi="Arial" w:cs="Arial"/>
          <w:color w:val="000000" w:themeColor="text1"/>
          <w:sz w:val="22"/>
          <w:szCs w:val="22"/>
        </w:rPr>
      </w:pPr>
    </w:p>
    <w:p w14:paraId="51C51FDC" w14:textId="77777777" w:rsidR="00D70FF1" w:rsidRDefault="00D70FF1" w:rsidP="00A10903">
      <w:pPr>
        <w:pStyle w:val="Default"/>
        <w:spacing w:line="276" w:lineRule="auto"/>
        <w:jc w:val="both"/>
        <w:rPr>
          <w:rFonts w:ascii="Arial" w:hAnsi="Arial" w:cs="Arial"/>
          <w:color w:val="000000" w:themeColor="text1"/>
          <w:sz w:val="22"/>
          <w:szCs w:val="22"/>
        </w:rPr>
      </w:pPr>
    </w:p>
    <w:p w14:paraId="170E40DE" w14:textId="77777777" w:rsidR="00D70FF1" w:rsidRDefault="00D70FF1" w:rsidP="00A10903">
      <w:pPr>
        <w:pStyle w:val="Default"/>
        <w:spacing w:line="276" w:lineRule="auto"/>
        <w:jc w:val="both"/>
        <w:rPr>
          <w:rFonts w:ascii="Arial" w:hAnsi="Arial" w:cs="Arial"/>
          <w:color w:val="000000" w:themeColor="text1"/>
          <w:sz w:val="22"/>
          <w:szCs w:val="22"/>
        </w:rPr>
      </w:pPr>
    </w:p>
    <w:p w14:paraId="3115867B" w14:textId="77777777" w:rsidR="00D70FF1" w:rsidRDefault="00D70FF1" w:rsidP="00A10903">
      <w:pPr>
        <w:pStyle w:val="Default"/>
        <w:spacing w:line="276" w:lineRule="auto"/>
        <w:jc w:val="both"/>
        <w:rPr>
          <w:rFonts w:ascii="Arial" w:hAnsi="Arial" w:cs="Arial"/>
          <w:color w:val="000000" w:themeColor="text1"/>
          <w:sz w:val="22"/>
          <w:szCs w:val="22"/>
        </w:rPr>
      </w:pPr>
    </w:p>
    <w:p w14:paraId="5602C0CC" w14:textId="77777777" w:rsidR="00AE5472" w:rsidRDefault="00AE5472" w:rsidP="00A10903">
      <w:pPr>
        <w:pStyle w:val="Default"/>
        <w:spacing w:line="276" w:lineRule="auto"/>
        <w:jc w:val="both"/>
        <w:rPr>
          <w:rFonts w:ascii="Arial" w:hAnsi="Arial" w:cs="Arial"/>
          <w:color w:val="000000" w:themeColor="text1"/>
          <w:sz w:val="22"/>
          <w:szCs w:val="22"/>
        </w:rPr>
      </w:pPr>
    </w:p>
    <w:p w14:paraId="31EF02CE" w14:textId="77777777" w:rsidR="00CD4D75" w:rsidRDefault="00CD4D75" w:rsidP="00A10903">
      <w:pPr>
        <w:pStyle w:val="Default"/>
        <w:spacing w:line="276" w:lineRule="auto"/>
        <w:jc w:val="both"/>
        <w:rPr>
          <w:rFonts w:ascii="Arial" w:hAnsi="Arial" w:cs="Arial"/>
          <w:color w:val="000000" w:themeColor="text1"/>
          <w:sz w:val="22"/>
          <w:szCs w:val="22"/>
        </w:rPr>
      </w:pPr>
    </w:p>
    <w:tbl>
      <w:tblPr>
        <w:tblpPr w:leftFromText="141" w:rightFromText="141" w:vertAnchor="text" w:horzAnchor="margin" w:tblpXSpec="center" w:tblpY="24"/>
        <w:tblW w:w="15680" w:type="dxa"/>
        <w:tblCellMar>
          <w:left w:w="70" w:type="dxa"/>
          <w:right w:w="70" w:type="dxa"/>
        </w:tblCellMar>
        <w:tblLook w:val="04A0" w:firstRow="1" w:lastRow="0" w:firstColumn="1" w:lastColumn="0" w:noHBand="0" w:noVBand="1"/>
      </w:tblPr>
      <w:tblGrid>
        <w:gridCol w:w="1323"/>
        <w:gridCol w:w="357"/>
        <w:gridCol w:w="1362"/>
        <w:gridCol w:w="1011"/>
        <w:gridCol w:w="1187"/>
        <w:gridCol w:w="1460"/>
        <w:gridCol w:w="2260"/>
        <w:gridCol w:w="320"/>
        <w:gridCol w:w="320"/>
        <w:gridCol w:w="320"/>
        <w:gridCol w:w="320"/>
        <w:gridCol w:w="320"/>
        <w:gridCol w:w="320"/>
        <w:gridCol w:w="320"/>
        <w:gridCol w:w="320"/>
        <w:gridCol w:w="320"/>
        <w:gridCol w:w="320"/>
        <w:gridCol w:w="3520"/>
      </w:tblGrid>
      <w:tr w:rsidR="00E83960" w:rsidRPr="00CD4D75" w14:paraId="72750595" w14:textId="77777777" w:rsidTr="003F3034">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bookmarkEnd w:id="0"/>
          <w:p w14:paraId="3192878F" w14:textId="77777777" w:rsidR="00E83960" w:rsidRPr="00CD4D75" w:rsidRDefault="00E83960" w:rsidP="00CD4D75">
            <w:pPr>
              <w:spacing w:after="0" w:line="240" w:lineRule="auto"/>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lastRenderedPageBreak/>
              <w:t>Nombre:</w:t>
            </w:r>
          </w:p>
        </w:tc>
        <w:tc>
          <w:tcPr>
            <w:tcW w:w="14000" w:type="dxa"/>
            <w:gridSpan w:val="16"/>
            <w:tcBorders>
              <w:top w:val="single" w:sz="4" w:space="0" w:color="auto"/>
              <w:left w:val="nil"/>
              <w:bottom w:val="single" w:sz="4" w:space="0" w:color="auto"/>
              <w:right w:val="single" w:sz="4" w:space="0" w:color="auto"/>
            </w:tcBorders>
            <w:noWrap/>
            <w:vAlign w:val="center"/>
            <w:hideMark/>
          </w:tcPr>
          <w:p w14:paraId="2DD228D4" w14:textId="69E4B687" w:rsidR="00E83960" w:rsidRPr="00CD4D75" w:rsidRDefault="00E83960" w:rsidP="00E83960">
            <w:pPr>
              <w:spacing w:after="0" w:line="240" w:lineRule="auto"/>
              <w:rPr>
                <w:rFonts w:ascii="Times New Roman" w:eastAsia="Times New Roman" w:hAnsi="Times New Roman" w:cs="Times New Roman"/>
                <w:b/>
                <w:bCs/>
                <w:kern w:val="0"/>
                <w:sz w:val="20"/>
                <w:szCs w:val="20"/>
                <w:lang w:eastAsia="es-CO"/>
                <w14:ligatures w14:val="none"/>
              </w:rPr>
            </w:pPr>
            <w:r w:rsidRPr="00CD4D75">
              <w:rPr>
                <w:rFonts w:ascii="Arial" w:eastAsia="Times New Roman" w:hAnsi="Arial" w:cs="Arial"/>
                <w:b/>
                <w:bCs/>
                <w:i/>
                <w:iCs/>
                <w:color w:val="000000"/>
                <w:kern w:val="0"/>
                <w:sz w:val="20"/>
                <w:szCs w:val="20"/>
                <w:lang w:eastAsia="es-CO"/>
                <w14:ligatures w14:val="none"/>
              </w:rPr>
              <w:t xml:space="preserve">LUSINETH AÑEZ OÑATE </w:t>
            </w:r>
            <w:r w:rsidRPr="00D70FF1">
              <w:rPr>
                <w:rFonts w:ascii="Arial" w:eastAsia="Times New Roman" w:hAnsi="Arial" w:cs="Arial"/>
                <w:b/>
                <w:bCs/>
                <w:i/>
                <w:iCs/>
                <w:color w:val="000000"/>
                <w:kern w:val="0"/>
                <w:sz w:val="20"/>
                <w:szCs w:val="20"/>
                <w:lang w:eastAsia="es-CO"/>
                <w14:ligatures w14:val="none"/>
              </w:rPr>
              <w:t xml:space="preserve"> </w:t>
            </w:r>
            <w:r w:rsidRPr="00CD4D75">
              <w:rPr>
                <w:rFonts w:ascii="Arial" w:eastAsia="Times New Roman" w:hAnsi="Arial" w:cs="Arial"/>
                <w:b/>
                <w:bCs/>
                <w:i/>
                <w:iCs/>
                <w:color w:val="000000"/>
                <w:kern w:val="0"/>
                <w:sz w:val="20"/>
                <w:szCs w:val="20"/>
                <w:lang w:eastAsia="es-CO"/>
                <w14:ligatures w14:val="none"/>
              </w:rPr>
              <w:t>AÑEZ OÑATE</w:t>
            </w:r>
            <w:r w:rsidRPr="00CD4D75">
              <w:rPr>
                <w:rFonts w:ascii="Arial" w:eastAsia="Times New Roman" w:hAnsi="Arial" w:cs="Arial"/>
                <w:b/>
                <w:bCs/>
                <w:color w:val="000000"/>
                <w:kern w:val="0"/>
                <w:sz w:val="20"/>
                <w:szCs w:val="20"/>
                <w:lang w:eastAsia="es-CO"/>
                <w14:ligatures w14:val="none"/>
              </w:rPr>
              <w:t> </w:t>
            </w:r>
          </w:p>
        </w:tc>
      </w:tr>
      <w:tr w:rsidR="00E83960" w:rsidRPr="00CD4D75" w14:paraId="0D8F7568" w14:textId="77777777" w:rsidTr="007A45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80C4607" w14:textId="77777777" w:rsidR="00E83960" w:rsidRPr="00CD4D75" w:rsidRDefault="00E83960" w:rsidP="00CD4D75">
            <w:pPr>
              <w:spacing w:after="0" w:line="240" w:lineRule="auto"/>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Edad:</w:t>
            </w:r>
          </w:p>
        </w:tc>
        <w:tc>
          <w:tcPr>
            <w:tcW w:w="1362" w:type="dxa"/>
            <w:tcBorders>
              <w:top w:val="nil"/>
              <w:left w:val="nil"/>
              <w:bottom w:val="single" w:sz="4" w:space="0" w:color="auto"/>
              <w:right w:val="single" w:sz="4" w:space="0" w:color="auto"/>
            </w:tcBorders>
            <w:noWrap/>
            <w:vAlign w:val="center"/>
            <w:hideMark/>
          </w:tcPr>
          <w:p w14:paraId="79E7532E" w14:textId="77777777" w:rsidR="00E83960" w:rsidRPr="00CD4D75" w:rsidRDefault="00E83960" w:rsidP="00CD4D75">
            <w:pPr>
              <w:spacing w:after="0" w:line="240" w:lineRule="auto"/>
              <w:rPr>
                <w:rFonts w:ascii="Arial" w:eastAsia="Times New Roman" w:hAnsi="Arial" w:cs="Arial"/>
                <w:i/>
                <w:iCs/>
                <w:color w:val="000000"/>
                <w:kern w:val="0"/>
                <w:sz w:val="20"/>
                <w:szCs w:val="20"/>
                <w:lang w:eastAsia="es-CO"/>
                <w14:ligatures w14:val="none"/>
              </w:rPr>
            </w:pPr>
            <w:r w:rsidRPr="00CD4D75">
              <w:rPr>
                <w:rFonts w:ascii="Arial" w:eastAsia="Times New Roman" w:hAnsi="Arial" w:cs="Arial"/>
                <w:i/>
                <w:iCs/>
                <w:color w:val="000000"/>
                <w:kern w:val="0"/>
                <w:sz w:val="20"/>
                <w:szCs w:val="20"/>
                <w:lang w:eastAsia="es-CO"/>
                <w14:ligatures w14:val="none"/>
              </w:rPr>
              <w:t xml:space="preserve">39 Años </w:t>
            </w:r>
          </w:p>
        </w:tc>
        <w:tc>
          <w:tcPr>
            <w:tcW w:w="1011" w:type="dxa"/>
            <w:tcBorders>
              <w:top w:val="nil"/>
              <w:left w:val="nil"/>
              <w:bottom w:val="single" w:sz="4" w:space="0" w:color="auto"/>
              <w:right w:val="single" w:sz="4" w:space="0" w:color="auto"/>
            </w:tcBorders>
            <w:shd w:val="clear" w:color="000000" w:fill="99CCFF"/>
            <w:noWrap/>
            <w:vAlign w:val="center"/>
            <w:hideMark/>
          </w:tcPr>
          <w:p w14:paraId="3A6F0758"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Sexo:</w:t>
            </w:r>
          </w:p>
        </w:tc>
        <w:tc>
          <w:tcPr>
            <w:tcW w:w="1187" w:type="dxa"/>
            <w:tcBorders>
              <w:top w:val="nil"/>
              <w:left w:val="nil"/>
              <w:bottom w:val="single" w:sz="4" w:space="0" w:color="auto"/>
              <w:right w:val="single" w:sz="4" w:space="0" w:color="auto"/>
            </w:tcBorders>
            <w:noWrap/>
            <w:vAlign w:val="center"/>
            <w:hideMark/>
          </w:tcPr>
          <w:p w14:paraId="507989B8" w14:textId="77777777" w:rsidR="00E83960" w:rsidRPr="00CD4D75" w:rsidRDefault="00E83960" w:rsidP="00CD4D75">
            <w:pPr>
              <w:spacing w:after="0" w:line="240" w:lineRule="auto"/>
              <w:jc w:val="center"/>
              <w:rPr>
                <w:rFonts w:ascii="Arial" w:eastAsia="Times New Roman" w:hAnsi="Arial" w:cs="Arial"/>
                <w:i/>
                <w:iCs/>
                <w:color w:val="000000"/>
                <w:kern w:val="0"/>
                <w:sz w:val="20"/>
                <w:szCs w:val="20"/>
                <w:lang w:eastAsia="es-CO"/>
                <w14:ligatures w14:val="none"/>
              </w:rPr>
            </w:pPr>
            <w:r w:rsidRPr="00CD4D75">
              <w:rPr>
                <w:rFonts w:ascii="Arial" w:eastAsia="Times New Roman" w:hAnsi="Arial" w:cs="Arial"/>
                <w:i/>
                <w:iCs/>
                <w:color w:val="000000"/>
                <w:kern w:val="0"/>
                <w:sz w:val="20"/>
                <w:szCs w:val="20"/>
                <w:lang w:eastAsia="es-CO"/>
                <w14:ligatures w14:val="none"/>
              </w:rPr>
              <w:t>F</w:t>
            </w:r>
          </w:p>
        </w:tc>
        <w:tc>
          <w:tcPr>
            <w:tcW w:w="1460" w:type="dxa"/>
            <w:tcBorders>
              <w:top w:val="nil"/>
              <w:left w:val="nil"/>
              <w:bottom w:val="single" w:sz="4" w:space="0" w:color="auto"/>
              <w:right w:val="nil"/>
            </w:tcBorders>
            <w:shd w:val="clear" w:color="auto" w:fill="DEEAF6" w:themeFill="accent5" w:themeFillTint="33"/>
            <w:noWrap/>
            <w:vAlign w:val="center"/>
            <w:hideMark/>
          </w:tcPr>
          <w:p w14:paraId="61A52E02" w14:textId="0AEF6682" w:rsidR="00E83960" w:rsidRPr="00CD4D75"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Cargo:</w:t>
            </w:r>
            <w:r w:rsidRPr="00CD4D75">
              <w:rPr>
                <w:rFonts w:ascii="Arial" w:eastAsia="Times New Roman" w:hAnsi="Arial" w:cs="Arial"/>
                <w:color w:val="000000"/>
                <w:kern w:val="0"/>
                <w:sz w:val="20"/>
                <w:szCs w:val="20"/>
                <w:lang w:eastAsia="es-CO"/>
                <w14:ligatures w14:val="none"/>
              </w:rPr>
              <w:t xml:space="preserve"> </w:t>
            </w:r>
          </w:p>
        </w:tc>
        <w:tc>
          <w:tcPr>
            <w:tcW w:w="8980" w:type="dxa"/>
            <w:gridSpan w:val="12"/>
            <w:tcBorders>
              <w:top w:val="nil"/>
              <w:left w:val="nil"/>
              <w:bottom w:val="nil"/>
              <w:right w:val="nil"/>
            </w:tcBorders>
            <w:noWrap/>
            <w:vAlign w:val="center"/>
            <w:hideMark/>
          </w:tcPr>
          <w:p w14:paraId="465D8A4D" w14:textId="3E7579BC" w:rsidR="00E83960" w:rsidRPr="00CD4D75" w:rsidRDefault="00E83960" w:rsidP="00E83960">
            <w:pPr>
              <w:spacing w:after="0" w:line="240" w:lineRule="auto"/>
              <w:rPr>
                <w:rFonts w:ascii="Times New Roman" w:eastAsia="Times New Roman" w:hAnsi="Times New Roman" w:cs="Times New Roman"/>
                <w:kern w:val="0"/>
                <w:sz w:val="20"/>
                <w:szCs w:val="20"/>
                <w:lang w:eastAsia="es-CO"/>
                <w14:ligatures w14:val="none"/>
              </w:rPr>
            </w:pPr>
            <w:r>
              <w:rPr>
                <w:rFonts w:ascii="Arial" w:eastAsia="Times New Roman" w:hAnsi="Arial" w:cs="Arial"/>
                <w:color w:val="000000"/>
                <w:kern w:val="0"/>
                <w:sz w:val="20"/>
                <w:szCs w:val="20"/>
                <w:lang w:eastAsia="es-CO"/>
                <w14:ligatures w14:val="none"/>
              </w:rPr>
              <w:t>Docente</w:t>
            </w:r>
          </w:p>
        </w:tc>
      </w:tr>
      <w:tr w:rsidR="00E83960" w:rsidRPr="00CD4D75" w14:paraId="50D8A895" w14:textId="77777777" w:rsidTr="00E83960">
        <w:trPr>
          <w:trHeight w:val="255"/>
        </w:trPr>
        <w:tc>
          <w:tcPr>
            <w:tcW w:w="1323" w:type="dxa"/>
            <w:tcBorders>
              <w:top w:val="nil"/>
              <w:left w:val="nil"/>
              <w:bottom w:val="nil"/>
              <w:right w:val="nil"/>
            </w:tcBorders>
            <w:noWrap/>
            <w:vAlign w:val="center"/>
            <w:hideMark/>
          </w:tcPr>
          <w:p w14:paraId="492FFE28"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7" w:type="dxa"/>
            <w:tcBorders>
              <w:top w:val="nil"/>
              <w:left w:val="nil"/>
              <w:bottom w:val="nil"/>
              <w:right w:val="single" w:sz="4" w:space="0" w:color="auto"/>
            </w:tcBorders>
            <w:noWrap/>
            <w:vAlign w:val="center"/>
            <w:hideMark/>
          </w:tcPr>
          <w:p w14:paraId="51360F29"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362" w:type="dxa"/>
            <w:tcBorders>
              <w:top w:val="nil"/>
              <w:left w:val="nil"/>
              <w:bottom w:val="single" w:sz="4" w:space="0" w:color="auto"/>
              <w:right w:val="single" w:sz="4" w:space="0" w:color="auto"/>
            </w:tcBorders>
            <w:shd w:val="clear" w:color="000000" w:fill="99CCFF"/>
            <w:noWrap/>
            <w:vAlign w:val="center"/>
            <w:hideMark/>
          </w:tcPr>
          <w:p w14:paraId="21F06E70"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indices</w:t>
            </w:r>
          </w:p>
        </w:tc>
        <w:tc>
          <w:tcPr>
            <w:tcW w:w="1011" w:type="dxa"/>
            <w:tcBorders>
              <w:top w:val="nil"/>
              <w:left w:val="nil"/>
              <w:bottom w:val="single" w:sz="4" w:space="0" w:color="auto"/>
              <w:right w:val="single" w:sz="4" w:space="0" w:color="auto"/>
            </w:tcBorders>
            <w:shd w:val="clear" w:color="000000" w:fill="99CCFF"/>
            <w:noWrap/>
            <w:vAlign w:val="center"/>
            <w:hideMark/>
          </w:tcPr>
          <w:p w14:paraId="1FC990A9" w14:textId="77777777" w:rsidR="00E83960" w:rsidRPr="00CD4D75" w:rsidRDefault="00E83960" w:rsidP="00CD4D75">
            <w:pPr>
              <w:spacing w:after="0" w:line="240" w:lineRule="auto"/>
              <w:jc w:val="center"/>
              <w:rPr>
                <w:rFonts w:ascii="Arial" w:eastAsia="Times New Roman" w:hAnsi="Arial" w:cs="Arial"/>
                <w:b/>
                <w:bCs/>
                <w:color w:val="000000"/>
                <w:kern w:val="0"/>
                <w:sz w:val="16"/>
                <w:szCs w:val="16"/>
                <w:lang w:eastAsia="es-CO"/>
                <w14:ligatures w14:val="none"/>
              </w:rPr>
            </w:pPr>
            <w:r w:rsidRPr="00CD4D75">
              <w:rPr>
                <w:rFonts w:ascii="Arial" w:eastAsia="Times New Roman" w:hAnsi="Arial" w:cs="Arial"/>
                <w:b/>
                <w:bCs/>
                <w:color w:val="000000"/>
                <w:kern w:val="0"/>
                <w:sz w:val="16"/>
                <w:szCs w:val="16"/>
                <w:lang w:eastAsia="es-CO"/>
                <w14:ligatures w14:val="none"/>
              </w:rPr>
              <w:t>PD</w:t>
            </w:r>
          </w:p>
        </w:tc>
        <w:tc>
          <w:tcPr>
            <w:tcW w:w="1187" w:type="dxa"/>
            <w:tcBorders>
              <w:top w:val="nil"/>
              <w:left w:val="nil"/>
              <w:bottom w:val="single" w:sz="4" w:space="0" w:color="auto"/>
              <w:right w:val="single" w:sz="4" w:space="0" w:color="auto"/>
            </w:tcBorders>
            <w:shd w:val="clear" w:color="000000" w:fill="99CCFF"/>
            <w:noWrap/>
            <w:vAlign w:val="center"/>
            <w:hideMark/>
          </w:tcPr>
          <w:p w14:paraId="12BF724C"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DE</w:t>
            </w:r>
          </w:p>
        </w:tc>
        <w:tc>
          <w:tcPr>
            <w:tcW w:w="1460" w:type="dxa"/>
            <w:tcBorders>
              <w:top w:val="nil"/>
              <w:left w:val="nil"/>
              <w:bottom w:val="single" w:sz="4" w:space="0" w:color="auto"/>
              <w:right w:val="single" w:sz="4" w:space="0" w:color="auto"/>
            </w:tcBorders>
            <w:shd w:val="clear" w:color="000000" w:fill="99CCFF"/>
            <w:noWrap/>
            <w:vAlign w:val="center"/>
            <w:hideMark/>
          </w:tcPr>
          <w:p w14:paraId="55908B59" w14:textId="77777777" w:rsidR="00E83960" w:rsidRPr="00CD4D75" w:rsidRDefault="00E83960"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Percentil</w:t>
            </w:r>
          </w:p>
        </w:tc>
        <w:tc>
          <w:tcPr>
            <w:tcW w:w="8980" w:type="dxa"/>
            <w:gridSpan w:val="12"/>
            <w:tcBorders>
              <w:top w:val="nil"/>
              <w:left w:val="nil"/>
              <w:bottom w:val="nil"/>
              <w:right w:val="nil"/>
            </w:tcBorders>
            <w:shd w:val="clear" w:color="auto" w:fill="D0CECE" w:themeFill="background2" w:themeFillShade="E6"/>
            <w:vAlign w:val="bottom"/>
            <w:hideMark/>
          </w:tcPr>
          <w:p w14:paraId="544AB398" w14:textId="4A6AD270"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r w:rsidRPr="00CD4D75">
              <w:rPr>
                <w:rFonts w:ascii="Arial" w:eastAsia="Times New Roman" w:hAnsi="Arial" w:cs="Arial"/>
                <w:kern w:val="0"/>
                <w:sz w:val="20"/>
                <w:szCs w:val="20"/>
                <w:lang w:eastAsia="es-CO"/>
                <w14:ligatures w14:val="none"/>
              </w:rPr>
              <w:t> </w:t>
            </w:r>
          </w:p>
        </w:tc>
      </w:tr>
      <w:tr w:rsidR="00E83960" w:rsidRPr="00CD4D75" w14:paraId="754AC59F" w14:textId="77777777" w:rsidTr="00E83960">
        <w:trPr>
          <w:trHeight w:val="255"/>
        </w:trPr>
        <w:tc>
          <w:tcPr>
            <w:tcW w:w="1323" w:type="dxa"/>
            <w:tcBorders>
              <w:top w:val="nil"/>
              <w:left w:val="nil"/>
              <w:bottom w:val="nil"/>
              <w:right w:val="nil"/>
            </w:tcBorders>
            <w:noWrap/>
            <w:vAlign w:val="center"/>
            <w:hideMark/>
          </w:tcPr>
          <w:p w14:paraId="22C83838" w14:textId="77777777" w:rsidR="00E83960" w:rsidRPr="00CD4D75" w:rsidRDefault="00E83960" w:rsidP="00CD4D75">
            <w:pPr>
              <w:spacing w:after="0" w:line="240" w:lineRule="auto"/>
              <w:rPr>
                <w:rFonts w:ascii="Times New Roman" w:eastAsia="Times New Roman" w:hAnsi="Times New Roman" w:cs="Times New Roman"/>
                <w:kern w:val="0"/>
                <w:sz w:val="20"/>
                <w:szCs w:val="20"/>
                <w:lang w:eastAsia="es-CO"/>
                <w14:ligatures w14:val="none"/>
              </w:rPr>
            </w:pPr>
          </w:p>
        </w:tc>
        <w:tc>
          <w:tcPr>
            <w:tcW w:w="357" w:type="dxa"/>
            <w:tcBorders>
              <w:top w:val="nil"/>
              <w:left w:val="nil"/>
              <w:bottom w:val="nil"/>
              <w:right w:val="single" w:sz="4" w:space="0" w:color="auto"/>
            </w:tcBorders>
            <w:noWrap/>
            <w:vAlign w:val="center"/>
            <w:hideMark/>
          </w:tcPr>
          <w:p w14:paraId="762178E2" w14:textId="77777777" w:rsidR="00E83960"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362" w:type="dxa"/>
            <w:tcBorders>
              <w:top w:val="nil"/>
              <w:left w:val="nil"/>
              <w:bottom w:val="single" w:sz="4" w:space="0" w:color="auto"/>
              <w:right w:val="single" w:sz="4" w:space="0" w:color="auto"/>
            </w:tcBorders>
            <w:noWrap/>
            <w:vAlign w:val="center"/>
            <w:hideMark/>
          </w:tcPr>
          <w:p w14:paraId="7D276D4F" w14:textId="77777777" w:rsidR="00E83960" w:rsidRPr="00CD4D75" w:rsidRDefault="00E83960"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IM</w:t>
            </w:r>
          </w:p>
        </w:tc>
        <w:tc>
          <w:tcPr>
            <w:tcW w:w="1011" w:type="dxa"/>
            <w:tcBorders>
              <w:top w:val="nil"/>
              <w:left w:val="nil"/>
              <w:bottom w:val="single" w:sz="4" w:space="0" w:color="auto"/>
              <w:right w:val="single" w:sz="4" w:space="0" w:color="auto"/>
            </w:tcBorders>
            <w:noWrap/>
            <w:vAlign w:val="center"/>
            <w:hideMark/>
          </w:tcPr>
          <w:p w14:paraId="6C996F99"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555B432E"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1</w:t>
            </w:r>
          </w:p>
        </w:tc>
        <w:tc>
          <w:tcPr>
            <w:tcW w:w="1460" w:type="dxa"/>
            <w:tcBorders>
              <w:top w:val="nil"/>
              <w:left w:val="nil"/>
              <w:bottom w:val="single" w:sz="4" w:space="0" w:color="auto"/>
              <w:right w:val="single" w:sz="4" w:space="0" w:color="auto"/>
            </w:tcBorders>
            <w:noWrap/>
            <w:vAlign w:val="center"/>
            <w:hideMark/>
          </w:tcPr>
          <w:p w14:paraId="292D2CA1" w14:textId="77777777" w:rsidR="00E83960" w:rsidRPr="00CD4D75" w:rsidRDefault="00E83960" w:rsidP="00CD4D75">
            <w:pPr>
              <w:spacing w:after="0" w:line="240" w:lineRule="auto"/>
              <w:jc w:val="center"/>
              <w:rPr>
                <w:rFonts w:ascii="Arial" w:eastAsia="Times New Roman" w:hAnsi="Arial" w:cs="Arial"/>
                <w:color w:val="FF0000"/>
                <w:kern w:val="0"/>
                <w:sz w:val="20"/>
                <w:szCs w:val="20"/>
                <w:lang w:eastAsia="es-CO"/>
                <w14:ligatures w14:val="none"/>
              </w:rPr>
            </w:pPr>
            <w:r w:rsidRPr="00CD4D75">
              <w:rPr>
                <w:rFonts w:ascii="Arial" w:eastAsia="Times New Roman" w:hAnsi="Arial" w:cs="Arial"/>
                <w:color w:val="FF0000"/>
                <w:kern w:val="0"/>
                <w:sz w:val="20"/>
                <w:szCs w:val="20"/>
                <w:lang w:eastAsia="es-CO"/>
                <w14:ligatures w14:val="none"/>
              </w:rPr>
              <w:t>1</w:t>
            </w:r>
          </w:p>
        </w:tc>
        <w:tc>
          <w:tcPr>
            <w:tcW w:w="8980" w:type="dxa"/>
            <w:gridSpan w:val="12"/>
            <w:tcBorders>
              <w:top w:val="nil"/>
              <w:left w:val="nil"/>
              <w:bottom w:val="nil"/>
              <w:right w:val="nil"/>
            </w:tcBorders>
            <w:shd w:val="clear" w:color="auto" w:fill="D0CECE" w:themeFill="background2" w:themeFillShade="E6"/>
            <w:vAlign w:val="bottom"/>
            <w:hideMark/>
          </w:tcPr>
          <w:p w14:paraId="495FA506" w14:textId="6CDC657E"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r w:rsidRPr="00CD4D75">
              <w:rPr>
                <w:rFonts w:ascii="Arial" w:eastAsia="Times New Roman" w:hAnsi="Arial" w:cs="Arial"/>
                <w:kern w:val="0"/>
                <w:sz w:val="20"/>
                <w:szCs w:val="20"/>
                <w:lang w:eastAsia="es-CO"/>
                <w14:ligatures w14:val="none"/>
              </w:rPr>
              <w:t> </w:t>
            </w:r>
          </w:p>
        </w:tc>
      </w:tr>
      <w:tr w:rsidR="00CD4D75" w:rsidRPr="00CD4D75" w14:paraId="1CE021AD" w14:textId="77777777" w:rsidTr="00CD4D75">
        <w:trPr>
          <w:trHeight w:val="255"/>
        </w:trPr>
        <w:tc>
          <w:tcPr>
            <w:tcW w:w="3042" w:type="dxa"/>
            <w:gridSpan w:val="3"/>
            <w:tcBorders>
              <w:top w:val="single" w:sz="4" w:space="0" w:color="auto"/>
              <w:left w:val="single" w:sz="4" w:space="0" w:color="auto"/>
              <w:bottom w:val="nil"/>
              <w:right w:val="single" w:sz="4" w:space="0" w:color="000000"/>
            </w:tcBorders>
            <w:shd w:val="clear" w:color="000000" w:fill="99CCFF"/>
            <w:noWrap/>
            <w:vAlign w:val="center"/>
            <w:hideMark/>
          </w:tcPr>
          <w:p w14:paraId="69C9725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Escalas Primarias</w:t>
            </w:r>
          </w:p>
        </w:tc>
        <w:tc>
          <w:tcPr>
            <w:tcW w:w="2198" w:type="dxa"/>
            <w:gridSpan w:val="2"/>
            <w:tcBorders>
              <w:top w:val="single" w:sz="4" w:space="0" w:color="auto"/>
              <w:left w:val="nil"/>
              <w:bottom w:val="single" w:sz="4" w:space="0" w:color="auto"/>
              <w:right w:val="single" w:sz="4" w:space="0" w:color="000000"/>
            </w:tcBorders>
            <w:shd w:val="clear" w:color="000000" w:fill="99CCFF"/>
            <w:noWrap/>
            <w:vAlign w:val="center"/>
            <w:hideMark/>
          </w:tcPr>
          <w:p w14:paraId="70344892"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Notas</w:t>
            </w:r>
          </w:p>
        </w:tc>
        <w:tc>
          <w:tcPr>
            <w:tcW w:w="3720" w:type="dxa"/>
            <w:gridSpan w:val="2"/>
            <w:tcBorders>
              <w:top w:val="single" w:sz="4" w:space="0" w:color="auto"/>
              <w:left w:val="nil"/>
              <w:bottom w:val="nil"/>
              <w:right w:val="single" w:sz="4" w:space="0" w:color="000000"/>
            </w:tcBorders>
            <w:shd w:val="clear" w:color="000000" w:fill="99CCFF"/>
            <w:vAlign w:val="center"/>
            <w:hideMark/>
          </w:tcPr>
          <w:p w14:paraId="20D1087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El polo bajo define una persona</w:t>
            </w:r>
          </w:p>
        </w:tc>
        <w:tc>
          <w:tcPr>
            <w:tcW w:w="3200" w:type="dxa"/>
            <w:gridSpan w:val="10"/>
            <w:tcBorders>
              <w:top w:val="single" w:sz="4" w:space="0" w:color="auto"/>
              <w:left w:val="nil"/>
              <w:bottom w:val="single" w:sz="4" w:space="0" w:color="auto"/>
              <w:right w:val="single" w:sz="4" w:space="0" w:color="auto"/>
            </w:tcBorders>
            <w:shd w:val="clear" w:color="000000" w:fill="99CCFF"/>
            <w:noWrap/>
            <w:vAlign w:val="center"/>
            <w:hideMark/>
          </w:tcPr>
          <w:p w14:paraId="0E3FA29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Decatipo</w:t>
            </w:r>
          </w:p>
        </w:tc>
        <w:tc>
          <w:tcPr>
            <w:tcW w:w="3520" w:type="dxa"/>
            <w:tcBorders>
              <w:top w:val="nil"/>
              <w:left w:val="nil"/>
              <w:bottom w:val="single" w:sz="4" w:space="0" w:color="auto"/>
              <w:right w:val="single" w:sz="4" w:space="0" w:color="auto"/>
            </w:tcBorders>
            <w:shd w:val="clear" w:color="000000" w:fill="99CCFF"/>
            <w:vAlign w:val="center"/>
            <w:hideMark/>
          </w:tcPr>
          <w:p w14:paraId="3A4C5185"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El polo alto define una persona</w:t>
            </w:r>
          </w:p>
        </w:tc>
      </w:tr>
      <w:tr w:rsidR="00CD4D75" w:rsidRPr="00CD4D75" w14:paraId="52CCDA43" w14:textId="77777777" w:rsidTr="00CD4D75">
        <w:trPr>
          <w:trHeight w:val="255"/>
        </w:trPr>
        <w:tc>
          <w:tcPr>
            <w:tcW w:w="3042" w:type="dxa"/>
            <w:gridSpan w:val="3"/>
            <w:tcBorders>
              <w:top w:val="nil"/>
              <w:left w:val="single" w:sz="4" w:space="0" w:color="auto"/>
              <w:bottom w:val="single" w:sz="4" w:space="0" w:color="auto"/>
              <w:right w:val="single" w:sz="4" w:space="0" w:color="000000"/>
            </w:tcBorders>
            <w:shd w:val="clear" w:color="000000" w:fill="99CCFF"/>
            <w:noWrap/>
            <w:vAlign w:val="center"/>
            <w:hideMark/>
          </w:tcPr>
          <w:p w14:paraId="5D78B2D4"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c>
          <w:tcPr>
            <w:tcW w:w="1011" w:type="dxa"/>
            <w:tcBorders>
              <w:top w:val="nil"/>
              <w:left w:val="nil"/>
              <w:bottom w:val="single" w:sz="4" w:space="0" w:color="auto"/>
              <w:right w:val="single" w:sz="4" w:space="0" w:color="auto"/>
            </w:tcBorders>
            <w:shd w:val="clear" w:color="000000" w:fill="99CCFF"/>
            <w:noWrap/>
            <w:vAlign w:val="center"/>
            <w:hideMark/>
          </w:tcPr>
          <w:p w14:paraId="7A7145B4"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PD</w:t>
            </w:r>
          </w:p>
        </w:tc>
        <w:tc>
          <w:tcPr>
            <w:tcW w:w="1187" w:type="dxa"/>
            <w:tcBorders>
              <w:top w:val="nil"/>
              <w:left w:val="nil"/>
              <w:bottom w:val="single" w:sz="4" w:space="0" w:color="auto"/>
              <w:right w:val="single" w:sz="4" w:space="0" w:color="auto"/>
            </w:tcBorders>
            <w:shd w:val="clear" w:color="000000" w:fill="99CCFF"/>
            <w:noWrap/>
            <w:vAlign w:val="center"/>
            <w:hideMark/>
          </w:tcPr>
          <w:p w14:paraId="668C10A9"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DE</w:t>
            </w:r>
          </w:p>
        </w:tc>
        <w:tc>
          <w:tcPr>
            <w:tcW w:w="3720" w:type="dxa"/>
            <w:gridSpan w:val="2"/>
            <w:tcBorders>
              <w:top w:val="nil"/>
              <w:left w:val="nil"/>
              <w:bottom w:val="single" w:sz="4" w:space="0" w:color="auto"/>
              <w:right w:val="single" w:sz="4" w:space="0" w:color="000000"/>
            </w:tcBorders>
            <w:shd w:val="clear" w:color="000000" w:fill="99CCFF"/>
            <w:vAlign w:val="center"/>
            <w:hideMark/>
          </w:tcPr>
          <w:p w14:paraId="2668106B"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14A975E"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1</w:t>
            </w:r>
          </w:p>
        </w:tc>
        <w:tc>
          <w:tcPr>
            <w:tcW w:w="320" w:type="dxa"/>
            <w:tcBorders>
              <w:top w:val="nil"/>
              <w:left w:val="nil"/>
              <w:bottom w:val="single" w:sz="4" w:space="0" w:color="auto"/>
              <w:right w:val="single" w:sz="4" w:space="0" w:color="auto"/>
            </w:tcBorders>
            <w:shd w:val="clear" w:color="000000" w:fill="99CCFF"/>
            <w:noWrap/>
            <w:vAlign w:val="center"/>
            <w:hideMark/>
          </w:tcPr>
          <w:p w14:paraId="259D90F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2</w:t>
            </w:r>
          </w:p>
        </w:tc>
        <w:tc>
          <w:tcPr>
            <w:tcW w:w="320" w:type="dxa"/>
            <w:tcBorders>
              <w:top w:val="nil"/>
              <w:left w:val="nil"/>
              <w:bottom w:val="single" w:sz="4" w:space="0" w:color="auto"/>
              <w:right w:val="single" w:sz="4" w:space="0" w:color="auto"/>
            </w:tcBorders>
            <w:shd w:val="clear" w:color="000000" w:fill="99CCFF"/>
            <w:noWrap/>
            <w:vAlign w:val="center"/>
            <w:hideMark/>
          </w:tcPr>
          <w:p w14:paraId="28D041AF"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3</w:t>
            </w:r>
          </w:p>
        </w:tc>
        <w:tc>
          <w:tcPr>
            <w:tcW w:w="320" w:type="dxa"/>
            <w:tcBorders>
              <w:top w:val="nil"/>
              <w:left w:val="nil"/>
              <w:bottom w:val="single" w:sz="4" w:space="0" w:color="auto"/>
              <w:right w:val="single" w:sz="4" w:space="0" w:color="auto"/>
            </w:tcBorders>
            <w:shd w:val="clear" w:color="000000" w:fill="99CCFF"/>
            <w:noWrap/>
            <w:vAlign w:val="center"/>
            <w:hideMark/>
          </w:tcPr>
          <w:p w14:paraId="58749AA5"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4</w:t>
            </w:r>
          </w:p>
        </w:tc>
        <w:tc>
          <w:tcPr>
            <w:tcW w:w="320" w:type="dxa"/>
            <w:tcBorders>
              <w:top w:val="nil"/>
              <w:left w:val="nil"/>
              <w:bottom w:val="single" w:sz="4" w:space="0" w:color="auto"/>
              <w:right w:val="single" w:sz="4" w:space="0" w:color="auto"/>
            </w:tcBorders>
            <w:shd w:val="clear" w:color="000000" w:fill="99CCFF"/>
            <w:noWrap/>
            <w:vAlign w:val="center"/>
            <w:hideMark/>
          </w:tcPr>
          <w:p w14:paraId="0C5D99C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5</w:t>
            </w:r>
          </w:p>
        </w:tc>
        <w:tc>
          <w:tcPr>
            <w:tcW w:w="320" w:type="dxa"/>
            <w:tcBorders>
              <w:top w:val="nil"/>
              <w:left w:val="nil"/>
              <w:bottom w:val="single" w:sz="4" w:space="0" w:color="auto"/>
              <w:right w:val="single" w:sz="4" w:space="0" w:color="auto"/>
            </w:tcBorders>
            <w:shd w:val="clear" w:color="000000" w:fill="99CCFF"/>
            <w:noWrap/>
            <w:vAlign w:val="center"/>
            <w:hideMark/>
          </w:tcPr>
          <w:p w14:paraId="7DE028D2"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6</w:t>
            </w:r>
          </w:p>
        </w:tc>
        <w:tc>
          <w:tcPr>
            <w:tcW w:w="320" w:type="dxa"/>
            <w:tcBorders>
              <w:top w:val="nil"/>
              <w:left w:val="nil"/>
              <w:bottom w:val="single" w:sz="4" w:space="0" w:color="auto"/>
              <w:right w:val="single" w:sz="4" w:space="0" w:color="auto"/>
            </w:tcBorders>
            <w:shd w:val="clear" w:color="000000" w:fill="99CCFF"/>
            <w:noWrap/>
            <w:vAlign w:val="center"/>
            <w:hideMark/>
          </w:tcPr>
          <w:p w14:paraId="1B8B0AD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7</w:t>
            </w:r>
          </w:p>
        </w:tc>
        <w:tc>
          <w:tcPr>
            <w:tcW w:w="320" w:type="dxa"/>
            <w:tcBorders>
              <w:top w:val="nil"/>
              <w:left w:val="nil"/>
              <w:bottom w:val="single" w:sz="4" w:space="0" w:color="auto"/>
              <w:right w:val="single" w:sz="4" w:space="0" w:color="auto"/>
            </w:tcBorders>
            <w:shd w:val="clear" w:color="000000" w:fill="99CCFF"/>
            <w:noWrap/>
            <w:vAlign w:val="center"/>
            <w:hideMark/>
          </w:tcPr>
          <w:p w14:paraId="402B61AC"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8</w:t>
            </w:r>
          </w:p>
        </w:tc>
        <w:tc>
          <w:tcPr>
            <w:tcW w:w="320" w:type="dxa"/>
            <w:tcBorders>
              <w:top w:val="nil"/>
              <w:left w:val="nil"/>
              <w:bottom w:val="single" w:sz="4" w:space="0" w:color="auto"/>
              <w:right w:val="single" w:sz="4" w:space="0" w:color="auto"/>
            </w:tcBorders>
            <w:shd w:val="clear" w:color="000000" w:fill="99CCFF"/>
            <w:noWrap/>
            <w:vAlign w:val="center"/>
            <w:hideMark/>
          </w:tcPr>
          <w:p w14:paraId="5B4EEA96"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9</w:t>
            </w:r>
          </w:p>
        </w:tc>
        <w:tc>
          <w:tcPr>
            <w:tcW w:w="320" w:type="dxa"/>
            <w:tcBorders>
              <w:top w:val="nil"/>
              <w:left w:val="nil"/>
              <w:bottom w:val="single" w:sz="4" w:space="0" w:color="auto"/>
              <w:right w:val="single" w:sz="4" w:space="0" w:color="auto"/>
            </w:tcBorders>
            <w:shd w:val="clear" w:color="000000" w:fill="99CCFF"/>
            <w:noWrap/>
            <w:vAlign w:val="center"/>
            <w:hideMark/>
          </w:tcPr>
          <w:p w14:paraId="7D8A53EE" w14:textId="77777777" w:rsidR="00CD4D75" w:rsidRPr="00CD4D75" w:rsidRDefault="00CD4D75" w:rsidP="00CD4D75">
            <w:pPr>
              <w:spacing w:after="0" w:line="240" w:lineRule="auto"/>
              <w:jc w:val="center"/>
              <w:rPr>
                <w:rFonts w:ascii="Arial" w:eastAsia="Times New Roman" w:hAnsi="Arial" w:cs="Arial"/>
                <w:b/>
                <w:bCs/>
                <w:color w:val="000000"/>
                <w:kern w:val="0"/>
                <w:sz w:val="16"/>
                <w:szCs w:val="16"/>
                <w:lang w:eastAsia="es-CO"/>
                <w14:ligatures w14:val="none"/>
              </w:rPr>
            </w:pPr>
            <w:r w:rsidRPr="00CD4D75">
              <w:rPr>
                <w:rFonts w:ascii="Arial" w:eastAsia="Times New Roman" w:hAnsi="Arial" w:cs="Arial"/>
                <w:b/>
                <w:bCs/>
                <w:color w:val="000000"/>
                <w:kern w:val="0"/>
                <w:sz w:val="16"/>
                <w:szCs w:val="16"/>
                <w:lang w:eastAsia="es-CO"/>
                <w14:ligatures w14:val="none"/>
              </w:rPr>
              <w:t>10</w:t>
            </w:r>
          </w:p>
        </w:tc>
        <w:tc>
          <w:tcPr>
            <w:tcW w:w="3520" w:type="dxa"/>
            <w:tcBorders>
              <w:top w:val="nil"/>
              <w:left w:val="nil"/>
              <w:bottom w:val="single" w:sz="4" w:space="0" w:color="auto"/>
              <w:right w:val="single" w:sz="4" w:space="0" w:color="auto"/>
            </w:tcBorders>
            <w:shd w:val="clear" w:color="000000" w:fill="99CCFF"/>
            <w:vAlign w:val="center"/>
            <w:hideMark/>
          </w:tcPr>
          <w:p w14:paraId="3EC2D0B1"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 </w:t>
            </w:r>
          </w:p>
        </w:tc>
      </w:tr>
      <w:tr w:rsidR="00CD4D75" w:rsidRPr="00CD4D75" w14:paraId="6F1CAEB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7DE0C8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w:t>
            </w:r>
          </w:p>
        </w:tc>
        <w:tc>
          <w:tcPr>
            <w:tcW w:w="1719" w:type="dxa"/>
            <w:gridSpan w:val="2"/>
            <w:tcBorders>
              <w:top w:val="single" w:sz="4" w:space="0" w:color="auto"/>
              <w:left w:val="nil"/>
              <w:bottom w:val="single" w:sz="4" w:space="0" w:color="auto"/>
              <w:right w:val="single" w:sz="4" w:space="0" w:color="000000"/>
            </w:tcBorders>
            <w:noWrap/>
            <w:vAlign w:val="center"/>
            <w:hideMark/>
          </w:tcPr>
          <w:p w14:paraId="3C92E51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Afabilidad</w:t>
            </w:r>
          </w:p>
        </w:tc>
        <w:tc>
          <w:tcPr>
            <w:tcW w:w="1011" w:type="dxa"/>
            <w:tcBorders>
              <w:top w:val="nil"/>
              <w:left w:val="nil"/>
              <w:bottom w:val="single" w:sz="4" w:space="0" w:color="auto"/>
              <w:right w:val="single" w:sz="4" w:space="0" w:color="auto"/>
            </w:tcBorders>
            <w:noWrap/>
            <w:vAlign w:val="center"/>
            <w:hideMark/>
          </w:tcPr>
          <w:p w14:paraId="6A6A91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154D305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4D4465A7"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Fria, impersonal, distante.</w:t>
            </w:r>
          </w:p>
        </w:tc>
        <w:tc>
          <w:tcPr>
            <w:tcW w:w="320" w:type="dxa"/>
            <w:tcBorders>
              <w:top w:val="nil"/>
              <w:left w:val="nil"/>
              <w:bottom w:val="single" w:sz="4" w:space="0" w:color="auto"/>
              <w:right w:val="single" w:sz="4" w:space="0" w:color="auto"/>
            </w:tcBorders>
            <w:shd w:val="clear" w:color="000000" w:fill="C0C0C0"/>
            <w:noWrap/>
            <w:vAlign w:val="center"/>
            <w:hideMark/>
          </w:tcPr>
          <w:p w14:paraId="53FC8EA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AF9BED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7A1A0E1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49BBB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5726FF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23DF3A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B92C0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3D9F02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ADE5D6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FB15D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25557F9" w14:textId="5656D508"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Cálida, afable, </w:t>
            </w:r>
            <w:r w:rsidR="00E83960" w:rsidRPr="00CD4D75">
              <w:rPr>
                <w:rFonts w:ascii="Arial" w:eastAsia="Times New Roman" w:hAnsi="Arial" w:cs="Arial"/>
                <w:color w:val="000000"/>
                <w:kern w:val="0"/>
                <w:sz w:val="16"/>
                <w:szCs w:val="16"/>
                <w:lang w:eastAsia="es-CO"/>
                <w14:ligatures w14:val="none"/>
              </w:rPr>
              <w:t>generosa, atenta</w:t>
            </w:r>
            <w:r w:rsidRPr="00CD4D75">
              <w:rPr>
                <w:rFonts w:ascii="Arial" w:eastAsia="Times New Roman" w:hAnsi="Arial" w:cs="Arial"/>
                <w:color w:val="000000"/>
                <w:kern w:val="0"/>
                <w:sz w:val="16"/>
                <w:szCs w:val="16"/>
                <w:lang w:eastAsia="es-CO"/>
                <w14:ligatures w14:val="none"/>
              </w:rPr>
              <w:t xml:space="preserve"> a los </w:t>
            </w:r>
            <w:r w:rsidR="00E83960" w:rsidRPr="00CD4D75">
              <w:rPr>
                <w:rFonts w:ascii="Arial" w:eastAsia="Times New Roman" w:hAnsi="Arial" w:cs="Arial"/>
                <w:color w:val="000000"/>
                <w:kern w:val="0"/>
                <w:sz w:val="16"/>
                <w:szCs w:val="16"/>
                <w:lang w:eastAsia="es-CO"/>
                <w14:ligatures w14:val="none"/>
              </w:rPr>
              <w:t>demás</w:t>
            </w:r>
            <w:r w:rsidRPr="00CD4D75">
              <w:rPr>
                <w:rFonts w:ascii="Arial" w:eastAsia="Times New Roman" w:hAnsi="Arial" w:cs="Arial"/>
                <w:color w:val="000000"/>
                <w:kern w:val="0"/>
                <w:sz w:val="16"/>
                <w:szCs w:val="16"/>
                <w:lang w:eastAsia="es-CO"/>
                <w14:ligatures w14:val="none"/>
              </w:rPr>
              <w:t>.</w:t>
            </w:r>
          </w:p>
        </w:tc>
      </w:tr>
      <w:tr w:rsidR="00CD4D75" w:rsidRPr="00CD4D75" w14:paraId="10DF285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A688D3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B</w:t>
            </w:r>
          </w:p>
        </w:tc>
        <w:tc>
          <w:tcPr>
            <w:tcW w:w="1719" w:type="dxa"/>
            <w:gridSpan w:val="2"/>
            <w:tcBorders>
              <w:top w:val="single" w:sz="4" w:space="0" w:color="auto"/>
              <w:left w:val="nil"/>
              <w:bottom w:val="single" w:sz="4" w:space="0" w:color="auto"/>
              <w:right w:val="single" w:sz="4" w:space="0" w:color="000000"/>
            </w:tcBorders>
            <w:noWrap/>
            <w:vAlign w:val="center"/>
            <w:hideMark/>
          </w:tcPr>
          <w:p w14:paraId="57FE108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Razonamiento</w:t>
            </w:r>
          </w:p>
        </w:tc>
        <w:tc>
          <w:tcPr>
            <w:tcW w:w="1011" w:type="dxa"/>
            <w:tcBorders>
              <w:top w:val="nil"/>
              <w:left w:val="nil"/>
              <w:bottom w:val="single" w:sz="4" w:space="0" w:color="auto"/>
              <w:right w:val="single" w:sz="4" w:space="0" w:color="auto"/>
            </w:tcBorders>
            <w:noWrap/>
            <w:vAlign w:val="center"/>
            <w:hideMark/>
          </w:tcPr>
          <w:p w14:paraId="48CD08E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1187" w:type="dxa"/>
            <w:tcBorders>
              <w:top w:val="nil"/>
              <w:left w:val="nil"/>
              <w:bottom w:val="single" w:sz="4" w:space="0" w:color="auto"/>
              <w:right w:val="single" w:sz="4" w:space="0" w:color="auto"/>
            </w:tcBorders>
            <w:noWrap/>
            <w:vAlign w:val="center"/>
            <w:hideMark/>
          </w:tcPr>
          <w:p w14:paraId="7CDC25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249A11B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 pensamiento concreto.</w:t>
            </w:r>
          </w:p>
        </w:tc>
        <w:tc>
          <w:tcPr>
            <w:tcW w:w="320" w:type="dxa"/>
            <w:tcBorders>
              <w:top w:val="nil"/>
              <w:left w:val="nil"/>
              <w:bottom w:val="single" w:sz="4" w:space="0" w:color="auto"/>
              <w:right w:val="single" w:sz="4" w:space="0" w:color="auto"/>
            </w:tcBorders>
            <w:shd w:val="clear" w:color="000000" w:fill="C0C0C0"/>
            <w:noWrap/>
            <w:vAlign w:val="center"/>
            <w:hideMark/>
          </w:tcPr>
          <w:p w14:paraId="45A6F5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12C81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36E5C0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BCCAD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1648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FEFB12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96AF80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B9475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9F2633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2D51EE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5106427"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 pensamiento abstracto.</w:t>
            </w:r>
          </w:p>
        </w:tc>
      </w:tr>
      <w:tr w:rsidR="00CD4D75" w:rsidRPr="00CD4D75" w14:paraId="5787BDB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5C1AD1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C</w:t>
            </w:r>
          </w:p>
        </w:tc>
        <w:tc>
          <w:tcPr>
            <w:tcW w:w="1719" w:type="dxa"/>
            <w:gridSpan w:val="2"/>
            <w:tcBorders>
              <w:top w:val="single" w:sz="4" w:space="0" w:color="auto"/>
              <w:left w:val="nil"/>
              <w:bottom w:val="single" w:sz="4" w:space="0" w:color="auto"/>
              <w:right w:val="single" w:sz="4" w:space="0" w:color="000000"/>
            </w:tcBorders>
            <w:noWrap/>
            <w:vAlign w:val="center"/>
            <w:hideMark/>
          </w:tcPr>
          <w:p w14:paraId="0BDA103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Estabilidad emocional</w:t>
            </w:r>
          </w:p>
        </w:tc>
        <w:tc>
          <w:tcPr>
            <w:tcW w:w="1011" w:type="dxa"/>
            <w:tcBorders>
              <w:top w:val="nil"/>
              <w:left w:val="nil"/>
              <w:bottom w:val="single" w:sz="4" w:space="0" w:color="auto"/>
              <w:right w:val="single" w:sz="4" w:space="0" w:color="auto"/>
            </w:tcBorders>
            <w:noWrap/>
            <w:vAlign w:val="center"/>
            <w:hideMark/>
          </w:tcPr>
          <w:p w14:paraId="47ADD0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220A38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692E875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Reactiva, emocionalmente cambiante.</w:t>
            </w:r>
          </w:p>
        </w:tc>
        <w:tc>
          <w:tcPr>
            <w:tcW w:w="320" w:type="dxa"/>
            <w:tcBorders>
              <w:top w:val="nil"/>
              <w:left w:val="nil"/>
              <w:bottom w:val="single" w:sz="4" w:space="0" w:color="auto"/>
              <w:right w:val="single" w:sz="4" w:space="0" w:color="auto"/>
            </w:tcBorders>
            <w:shd w:val="clear" w:color="000000" w:fill="C0C0C0"/>
            <w:noWrap/>
            <w:vAlign w:val="center"/>
            <w:hideMark/>
          </w:tcPr>
          <w:p w14:paraId="390C482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739486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5B9A71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F107B6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5A885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A2C4E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0DA3A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F195F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512A94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7F5CBE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B9B7FE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Emocionalmente estable, adaptada, madura.</w:t>
            </w:r>
          </w:p>
        </w:tc>
      </w:tr>
      <w:tr w:rsidR="00CD4D75" w:rsidRPr="00CD4D75" w14:paraId="7CC10C6F"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0D857FF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w:t>
            </w:r>
          </w:p>
        </w:tc>
        <w:tc>
          <w:tcPr>
            <w:tcW w:w="1719" w:type="dxa"/>
            <w:gridSpan w:val="2"/>
            <w:tcBorders>
              <w:top w:val="single" w:sz="4" w:space="0" w:color="auto"/>
              <w:left w:val="nil"/>
              <w:bottom w:val="single" w:sz="4" w:space="0" w:color="auto"/>
              <w:right w:val="single" w:sz="4" w:space="0" w:color="000000"/>
            </w:tcBorders>
            <w:noWrap/>
            <w:vAlign w:val="center"/>
            <w:hideMark/>
          </w:tcPr>
          <w:p w14:paraId="558B6EA3"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Dominancia</w:t>
            </w:r>
          </w:p>
        </w:tc>
        <w:tc>
          <w:tcPr>
            <w:tcW w:w="1011" w:type="dxa"/>
            <w:tcBorders>
              <w:top w:val="nil"/>
              <w:left w:val="nil"/>
              <w:bottom w:val="single" w:sz="4" w:space="0" w:color="auto"/>
              <w:right w:val="single" w:sz="4" w:space="0" w:color="auto"/>
            </w:tcBorders>
            <w:noWrap/>
            <w:vAlign w:val="center"/>
            <w:hideMark/>
          </w:tcPr>
          <w:p w14:paraId="612054B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305F6AE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3720" w:type="dxa"/>
            <w:gridSpan w:val="2"/>
            <w:tcBorders>
              <w:top w:val="single" w:sz="4" w:space="0" w:color="auto"/>
              <w:left w:val="nil"/>
              <w:bottom w:val="single" w:sz="4" w:space="0" w:color="auto"/>
              <w:right w:val="single" w:sz="4" w:space="0" w:color="auto"/>
            </w:tcBorders>
            <w:vAlign w:val="center"/>
            <w:hideMark/>
          </w:tcPr>
          <w:p w14:paraId="57948851"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Deferente, cooperadora, que evita conflictos.</w:t>
            </w:r>
          </w:p>
        </w:tc>
        <w:tc>
          <w:tcPr>
            <w:tcW w:w="320" w:type="dxa"/>
            <w:tcBorders>
              <w:top w:val="nil"/>
              <w:left w:val="nil"/>
              <w:bottom w:val="single" w:sz="4" w:space="0" w:color="auto"/>
              <w:right w:val="single" w:sz="4" w:space="0" w:color="auto"/>
            </w:tcBorders>
            <w:shd w:val="clear" w:color="000000" w:fill="C0C0C0"/>
            <w:noWrap/>
            <w:vAlign w:val="center"/>
            <w:hideMark/>
          </w:tcPr>
          <w:p w14:paraId="783E5CF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B80A1B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0C9597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77A6F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1F0C5F2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8AAF28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127B21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AE8C0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E2AF0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20642B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DD3ADD8"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Dominante, segura de sí misma, obstinada. </w:t>
            </w:r>
          </w:p>
        </w:tc>
      </w:tr>
      <w:tr w:rsidR="00CD4D75" w:rsidRPr="00CD4D75" w14:paraId="1C455937"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506FDC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F</w:t>
            </w:r>
          </w:p>
        </w:tc>
        <w:tc>
          <w:tcPr>
            <w:tcW w:w="1719" w:type="dxa"/>
            <w:gridSpan w:val="2"/>
            <w:tcBorders>
              <w:top w:val="single" w:sz="4" w:space="0" w:color="auto"/>
              <w:left w:val="nil"/>
              <w:bottom w:val="single" w:sz="4" w:space="0" w:color="auto"/>
              <w:right w:val="single" w:sz="4" w:space="0" w:color="000000"/>
            </w:tcBorders>
            <w:noWrap/>
            <w:vAlign w:val="center"/>
            <w:hideMark/>
          </w:tcPr>
          <w:p w14:paraId="4842941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Animación</w:t>
            </w:r>
          </w:p>
        </w:tc>
        <w:tc>
          <w:tcPr>
            <w:tcW w:w="1011" w:type="dxa"/>
            <w:tcBorders>
              <w:top w:val="nil"/>
              <w:left w:val="nil"/>
              <w:bottom w:val="single" w:sz="4" w:space="0" w:color="auto"/>
              <w:right w:val="single" w:sz="4" w:space="0" w:color="auto"/>
            </w:tcBorders>
            <w:noWrap/>
            <w:vAlign w:val="center"/>
            <w:hideMark/>
          </w:tcPr>
          <w:p w14:paraId="3D37CCD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0</w:t>
            </w:r>
          </w:p>
        </w:tc>
        <w:tc>
          <w:tcPr>
            <w:tcW w:w="1187" w:type="dxa"/>
            <w:tcBorders>
              <w:top w:val="nil"/>
              <w:left w:val="nil"/>
              <w:bottom w:val="single" w:sz="4" w:space="0" w:color="auto"/>
              <w:right w:val="single" w:sz="4" w:space="0" w:color="auto"/>
            </w:tcBorders>
            <w:noWrap/>
            <w:vAlign w:val="center"/>
            <w:hideMark/>
          </w:tcPr>
          <w:p w14:paraId="20B9F41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18D6526E"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Seria, reprimida, cuidadosa.</w:t>
            </w:r>
          </w:p>
        </w:tc>
        <w:tc>
          <w:tcPr>
            <w:tcW w:w="320" w:type="dxa"/>
            <w:tcBorders>
              <w:top w:val="nil"/>
              <w:left w:val="nil"/>
              <w:bottom w:val="single" w:sz="4" w:space="0" w:color="auto"/>
              <w:right w:val="single" w:sz="4" w:space="0" w:color="auto"/>
            </w:tcBorders>
            <w:shd w:val="clear" w:color="000000" w:fill="C0C0C0"/>
            <w:noWrap/>
            <w:vAlign w:val="center"/>
            <w:hideMark/>
          </w:tcPr>
          <w:p w14:paraId="7124F64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20954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B06B66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B90724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F7CAD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1E279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8E2DD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25FD4D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174705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B0714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19A64F85" w14:textId="576B5F26"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Animosa, espontánea, </w:t>
            </w:r>
            <w:r w:rsidR="00E83960" w:rsidRPr="00CD4D75">
              <w:rPr>
                <w:rFonts w:ascii="Arial" w:eastAsia="Times New Roman" w:hAnsi="Arial" w:cs="Arial"/>
                <w:color w:val="000000"/>
                <w:kern w:val="0"/>
                <w:sz w:val="16"/>
                <w:szCs w:val="16"/>
                <w:lang w:eastAsia="es-CO"/>
                <w14:ligatures w14:val="none"/>
              </w:rPr>
              <w:t>activa,</w:t>
            </w:r>
            <w:r w:rsidRPr="00CD4D75">
              <w:rPr>
                <w:rFonts w:ascii="Arial" w:eastAsia="Times New Roman" w:hAnsi="Arial" w:cs="Arial"/>
                <w:color w:val="000000"/>
                <w:kern w:val="0"/>
                <w:sz w:val="16"/>
                <w:szCs w:val="16"/>
                <w:lang w:eastAsia="es-CO"/>
                <w14:ligatures w14:val="none"/>
              </w:rPr>
              <w:t xml:space="preserve"> entusiasta.</w:t>
            </w:r>
          </w:p>
        </w:tc>
      </w:tr>
      <w:tr w:rsidR="00CD4D75" w:rsidRPr="00CD4D75" w14:paraId="1BDE960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B7C59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G</w:t>
            </w:r>
          </w:p>
        </w:tc>
        <w:tc>
          <w:tcPr>
            <w:tcW w:w="1719" w:type="dxa"/>
            <w:gridSpan w:val="2"/>
            <w:tcBorders>
              <w:top w:val="single" w:sz="4" w:space="0" w:color="auto"/>
              <w:left w:val="nil"/>
              <w:bottom w:val="single" w:sz="4" w:space="0" w:color="auto"/>
              <w:right w:val="single" w:sz="4" w:space="0" w:color="000000"/>
            </w:tcBorders>
            <w:noWrap/>
            <w:vAlign w:val="center"/>
            <w:hideMark/>
          </w:tcPr>
          <w:p w14:paraId="5C8D66CF"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Atención a las normas</w:t>
            </w:r>
          </w:p>
        </w:tc>
        <w:tc>
          <w:tcPr>
            <w:tcW w:w="1011" w:type="dxa"/>
            <w:tcBorders>
              <w:top w:val="nil"/>
              <w:left w:val="nil"/>
              <w:bottom w:val="single" w:sz="4" w:space="0" w:color="auto"/>
              <w:right w:val="single" w:sz="4" w:space="0" w:color="auto"/>
            </w:tcBorders>
            <w:noWrap/>
            <w:vAlign w:val="center"/>
            <w:hideMark/>
          </w:tcPr>
          <w:p w14:paraId="37ADF78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1187" w:type="dxa"/>
            <w:tcBorders>
              <w:top w:val="nil"/>
              <w:left w:val="nil"/>
              <w:bottom w:val="single" w:sz="4" w:space="0" w:color="auto"/>
              <w:right w:val="single" w:sz="4" w:space="0" w:color="auto"/>
            </w:tcBorders>
            <w:noWrap/>
            <w:vAlign w:val="center"/>
            <w:hideMark/>
          </w:tcPr>
          <w:p w14:paraId="27FDD83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05BF46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Inconformista, muy suya, indulgente.</w:t>
            </w:r>
          </w:p>
        </w:tc>
        <w:tc>
          <w:tcPr>
            <w:tcW w:w="320" w:type="dxa"/>
            <w:tcBorders>
              <w:top w:val="nil"/>
              <w:left w:val="nil"/>
              <w:bottom w:val="single" w:sz="4" w:space="0" w:color="auto"/>
              <w:right w:val="single" w:sz="4" w:space="0" w:color="auto"/>
            </w:tcBorders>
            <w:shd w:val="clear" w:color="000000" w:fill="C0C0C0"/>
            <w:noWrap/>
            <w:vAlign w:val="center"/>
            <w:hideMark/>
          </w:tcPr>
          <w:p w14:paraId="72BC892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5E7A18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22C563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9F543B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133B05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701439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68BAC7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64F1B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6996C8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6E4F3E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786D8044"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Atenta a las normas, cumplidora, formal.</w:t>
            </w:r>
          </w:p>
        </w:tc>
      </w:tr>
      <w:tr w:rsidR="00CD4D75" w:rsidRPr="00CD4D75" w14:paraId="3DEEF4B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52D946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H</w:t>
            </w:r>
          </w:p>
        </w:tc>
        <w:tc>
          <w:tcPr>
            <w:tcW w:w="1719" w:type="dxa"/>
            <w:gridSpan w:val="2"/>
            <w:tcBorders>
              <w:top w:val="single" w:sz="4" w:space="0" w:color="auto"/>
              <w:left w:val="nil"/>
              <w:bottom w:val="single" w:sz="4" w:space="0" w:color="auto"/>
              <w:right w:val="single" w:sz="4" w:space="0" w:color="000000"/>
            </w:tcBorders>
            <w:noWrap/>
            <w:vAlign w:val="center"/>
            <w:hideMark/>
          </w:tcPr>
          <w:p w14:paraId="00A23C49"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Atrevimiento </w:t>
            </w:r>
          </w:p>
        </w:tc>
        <w:tc>
          <w:tcPr>
            <w:tcW w:w="1011" w:type="dxa"/>
            <w:tcBorders>
              <w:top w:val="nil"/>
              <w:left w:val="nil"/>
              <w:bottom w:val="single" w:sz="4" w:space="0" w:color="auto"/>
              <w:right w:val="single" w:sz="4" w:space="0" w:color="auto"/>
            </w:tcBorders>
            <w:noWrap/>
            <w:vAlign w:val="center"/>
            <w:hideMark/>
          </w:tcPr>
          <w:p w14:paraId="6AEF775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FC20EA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2B853E9" w14:textId="10DE06ED"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tímida</w:t>
            </w:r>
            <w:r w:rsidR="00CD4D75" w:rsidRPr="00CD4D75">
              <w:rPr>
                <w:rFonts w:ascii="Arial" w:eastAsia="Times New Roman" w:hAnsi="Arial" w:cs="Arial"/>
                <w:color w:val="000000"/>
                <w:kern w:val="0"/>
                <w:sz w:val="16"/>
                <w:szCs w:val="16"/>
                <w:lang w:eastAsia="es-CO"/>
                <w14:ligatures w14:val="none"/>
              </w:rPr>
              <w:t>, temerosa, cohibida.</w:t>
            </w:r>
          </w:p>
        </w:tc>
        <w:tc>
          <w:tcPr>
            <w:tcW w:w="320" w:type="dxa"/>
            <w:tcBorders>
              <w:top w:val="nil"/>
              <w:left w:val="nil"/>
              <w:bottom w:val="single" w:sz="4" w:space="0" w:color="auto"/>
              <w:right w:val="single" w:sz="4" w:space="0" w:color="auto"/>
            </w:tcBorders>
            <w:shd w:val="clear" w:color="000000" w:fill="C0C0C0"/>
            <w:noWrap/>
            <w:vAlign w:val="center"/>
            <w:hideMark/>
          </w:tcPr>
          <w:p w14:paraId="0478039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B2F5C1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2EC2E0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29AE965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9C957C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C382EA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26379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D2943D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31B884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0249385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4E02010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Emprendedora, atrevida y segura en lo social.</w:t>
            </w:r>
          </w:p>
        </w:tc>
      </w:tr>
      <w:tr w:rsidR="00CD4D75" w:rsidRPr="00CD4D75" w14:paraId="304A8A3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132FDD2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w:t>
            </w:r>
          </w:p>
        </w:tc>
        <w:tc>
          <w:tcPr>
            <w:tcW w:w="1719" w:type="dxa"/>
            <w:gridSpan w:val="2"/>
            <w:tcBorders>
              <w:top w:val="single" w:sz="4" w:space="0" w:color="auto"/>
              <w:left w:val="nil"/>
              <w:bottom w:val="single" w:sz="4" w:space="0" w:color="auto"/>
              <w:right w:val="single" w:sz="4" w:space="0" w:color="000000"/>
            </w:tcBorders>
            <w:noWrap/>
            <w:vAlign w:val="center"/>
            <w:hideMark/>
          </w:tcPr>
          <w:p w14:paraId="2E445A5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Sensibilidad</w:t>
            </w:r>
          </w:p>
        </w:tc>
        <w:tc>
          <w:tcPr>
            <w:tcW w:w="1011" w:type="dxa"/>
            <w:tcBorders>
              <w:top w:val="nil"/>
              <w:left w:val="nil"/>
              <w:bottom w:val="single" w:sz="4" w:space="0" w:color="auto"/>
              <w:right w:val="single" w:sz="4" w:space="0" w:color="auto"/>
            </w:tcBorders>
            <w:noWrap/>
            <w:vAlign w:val="center"/>
            <w:hideMark/>
          </w:tcPr>
          <w:p w14:paraId="0F49A8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17E1405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376F348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Objetiva, nada sentimental, utilitaria.</w:t>
            </w:r>
          </w:p>
        </w:tc>
        <w:tc>
          <w:tcPr>
            <w:tcW w:w="320" w:type="dxa"/>
            <w:tcBorders>
              <w:top w:val="nil"/>
              <w:left w:val="nil"/>
              <w:bottom w:val="single" w:sz="4" w:space="0" w:color="auto"/>
              <w:right w:val="single" w:sz="4" w:space="0" w:color="auto"/>
            </w:tcBorders>
            <w:shd w:val="clear" w:color="000000" w:fill="C0C0C0"/>
            <w:noWrap/>
            <w:vAlign w:val="center"/>
            <w:hideMark/>
          </w:tcPr>
          <w:p w14:paraId="404026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8193ED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7B8CEF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8DC98D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1DFFF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9585B2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DAD1E9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57A53C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0ECCE7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17BA59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62F6C75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Sensible, idealista, sentimental, emotiva.</w:t>
            </w:r>
          </w:p>
        </w:tc>
      </w:tr>
      <w:tr w:rsidR="00CD4D75" w:rsidRPr="00CD4D75" w14:paraId="513066D5"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6A46EB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L</w:t>
            </w:r>
          </w:p>
        </w:tc>
        <w:tc>
          <w:tcPr>
            <w:tcW w:w="1719" w:type="dxa"/>
            <w:gridSpan w:val="2"/>
            <w:tcBorders>
              <w:top w:val="single" w:sz="4" w:space="0" w:color="auto"/>
              <w:left w:val="nil"/>
              <w:bottom w:val="single" w:sz="4" w:space="0" w:color="auto"/>
              <w:right w:val="single" w:sz="4" w:space="0" w:color="000000"/>
            </w:tcBorders>
            <w:noWrap/>
            <w:vAlign w:val="center"/>
            <w:hideMark/>
          </w:tcPr>
          <w:p w14:paraId="5D373D90"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vigilancia</w:t>
            </w:r>
          </w:p>
        </w:tc>
        <w:tc>
          <w:tcPr>
            <w:tcW w:w="1011" w:type="dxa"/>
            <w:tcBorders>
              <w:top w:val="nil"/>
              <w:left w:val="nil"/>
              <w:bottom w:val="single" w:sz="4" w:space="0" w:color="auto"/>
              <w:right w:val="single" w:sz="4" w:space="0" w:color="auto"/>
            </w:tcBorders>
            <w:noWrap/>
            <w:vAlign w:val="center"/>
            <w:hideMark/>
          </w:tcPr>
          <w:p w14:paraId="2B419F2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10</w:t>
            </w:r>
          </w:p>
        </w:tc>
        <w:tc>
          <w:tcPr>
            <w:tcW w:w="1187" w:type="dxa"/>
            <w:tcBorders>
              <w:top w:val="nil"/>
              <w:left w:val="nil"/>
              <w:bottom w:val="single" w:sz="4" w:space="0" w:color="auto"/>
              <w:right w:val="single" w:sz="4" w:space="0" w:color="auto"/>
            </w:tcBorders>
            <w:noWrap/>
            <w:vAlign w:val="center"/>
            <w:hideMark/>
          </w:tcPr>
          <w:p w14:paraId="0F8417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3720" w:type="dxa"/>
            <w:gridSpan w:val="2"/>
            <w:tcBorders>
              <w:top w:val="single" w:sz="4" w:space="0" w:color="auto"/>
              <w:left w:val="nil"/>
              <w:bottom w:val="single" w:sz="4" w:space="0" w:color="auto"/>
              <w:right w:val="single" w:sz="4" w:space="0" w:color="auto"/>
            </w:tcBorders>
            <w:vAlign w:val="center"/>
            <w:hideMark/>
          </w:tcPr>
          <w:p w14:paraId="597347C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Confiada, sin sospechas, adaptable.</w:t>
            </w:r>
          </w:p>
        </w:tc>
        <w:tc>
          <w:tcPr>
            <w:tcW w:w="320" w:type="dxa"/>
            <w:tcBorders>
              <w:top w:val="nil"/>
              <w:left w:val="nil"/>
              <w:bottom w:val="single" w:sz="4" w:space="0" w:color="auto"/>
              <w:right w:val="single" w:sz="4" w:space="0" w:color="auto"/>
            </w:tcBorders>
            <w:shd w:val="clear" w:color="000000" w:fill="C0C0C0"/>
            <w:noWrap/>
            <w:vAlign w:val="center"/>
            <w:hideMark/>
          </w:tcPr>
          <w:p w14:paraId="36962D0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A4B6B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A557F1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CF9CB9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603E36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E36C85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46AFC19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FA282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877BDC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24B96C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7882E8F8" w14:textId="7C1414AD"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Vigilante, suspicaz, </w:t>
            </w:r>
            <w:r w:rsidR="00E83960" w:rsidRPr="00CD4D75">
              <w:rPr>
                <w:rFonts w:ascii="Arial" w:eastAsia="Times New Roman" w:hAnsi="Arial" w:cs="Arial"/>
                <w:color w:val="000000"/>
                <w:kern w:val="0"/>
                <w:sz w:val="16"/>
                <w:szCs w:val="16"/>
                <w:lang w:eastAsia="es-CO"/>
                <w14:ligatures w14:val="none"/>
              </w:rPr>
              <w:t>escéptica</w:t>
            </w:r>
            <w:r w:rsidRPr="00CD4D75">
              <w:rPr>
                <w:rFonts w:ascii="Arial" w:eastAsia="Times New Roman" w:hAnsi="Arial" w:cs="Arial"/>
                <w:color w:val="000000"/>
                <w:kern w:val="0"/>
                <w:sz w:val="16"/>
                <w:szCs w:val="16"/>
                <w:lang w:eastAsia="es-CO"/>
                <w14:ligatures w14:val="none"/>
              </w:rPr>
              <w:t>, precavida.</w:t>
            </w:r>
          </w:p>
        </w:tc>
      </w:tr>
      <w:tr w:rsidR="00CD4D75" w:rsidRPr="00CD4D75" w14:paraId="512C0CF6"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8E5D33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M</w:t>
            </w:r>
          </w:p>
        </w:tc>
        <w:tc>
          <w:tcPr>
            <w:tcW w:w="1719" w:type="dxa"/>
            <w:gridSpan w:val="2"/>
            <w:tcBorders>
              <w:top w:val="single" w:sz="4" w:space="0" w:color="auto"/>
              <w:left w:val="nil"/>
              <w:bottom w:val="single" w:sz="4" w:space="0" w:color="auto"/>
              <w:right w:val="single" w:sz="4" w:space="0" w:color="000000"/>
            </w:tcBorders>
            <w:noWrap/>
            <w:vAlign w:val="center"/>
            <w:hideMark/>
          </w:tcPr>
          <w:p w14:paraId="33E4DD04"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Abstracción</w:t>
            </w:r>
          </w:p>
        </w:tc>
        <w:tc>
          <w:tcPr>
            <w:tcW w:w="1011" w:type="dxa"/>
            <w:tcBorders>
              <w:top w:val="nil"/>
              <w:left w:val="nil"/>
              <w:bottom w:val="single" w:sz="4" w:space="0" w:color="auto"/>
              <w:right w:val="single" w:sz="4" w:space="0" w:color="auto"/>
            </w:tcBorders>
            <w:noWrap/>
            <w:vAlign w:val="center"/>
            <w:hideMark/>
          </w:tcPr>
          <w:p w14:paraId="6DFFBBD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12</w:t>
            </w:r>
          </w:p>
        </w:tc>
        <w:tc>
          <w:tcPr>
            <w:tcW w:w="1187" w:type="dxa"/>
            <w:tcBorders>
              <w:top w:val="nil"/>
              <w:left w:val="nil"/>
              <w:bottom w:val="single" w:sz="4" w:space="0" w:color="auto"/>
              <w:right w:val="single" w:sz="4" w:space="0" w:color="auto"/>
            </w:tcBorders>
            <w:noWrap/>
            <w:vAlign w:val="center"/>
            <w:hideMark/>
          </w:tcPr>
          <w:p w14:paraId="06D61BB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7</w:t>
            </w:r>
          </w:p>
        </w:tc>
        <w:tc>
          <w:tcPr>
            <w:tcW w:w="3720" w:type="dxa"/>
            <w:gridSpan w:val="2"/>
            <w:tcBorders>
              <w:top w:val="single" w:sz="4" w:space="0" w:color="auto"/>
              <w:left w:val="nil"/>
              <w:bottom w:val="single" w:sz="4" w:space="0" w:color="auto"/>
              <w:right w:val="single" w:sz="4" w:space="0" w:color="auto"/>
            </w:tcBorders>
            <w:vAlign w:val="center"/>
            <w:hideMark/>
          </w:tcPr>
          <w:p w14:paraId="5EF1476A" w14:textId="5FB4D028"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Práctica</w:t>
            </w:r>
            <w:r w:rsidR="00CD4D75" w:rsidRPr="00CD4D75">
              <w:rPr>
                <w:rFonts w:ascii="Arial" w:eastAsia="Times New Roman" w:hAnsi="Arial" w:cs="Arial"/>
                <w:color w:val="000000"/>
                <w:kern w:val="0"/>
                <w:sz w:val="16"/>
                <w:szCs w:val="16"/>
                <w:lang w:eastAsia="es-CO"/>
                <w14:ligatures w14:val="none"/>
              </w:rPr>
              <w:t>, con los pies en la tierra, realista.</w:t>
            </w:r>
          </w:p>
        </w:tc>
        <w:tc>
          <w:tcPr>
            <w:tcW w:w="320" w:type="dxa"/>
            <w:tcBorders>
              <w:top w:val="nil"/>
              <w:left w:val="nil"/>
              <w:bottom w:val="single" w:sz="4" w:space="0" w:color="auto"/>
              <w:right w:val="single" w:sz="4" w:space="0" w:color="auto"/>
            </w:tcBorders>
            <w:shd w:val="clear" w:color="000000" w:fill="C0C0C0"/>
            <w:noWrap/>
            <w:vAlign w:val="center"/>
            <w:hideMark/>
          </w:tcPr>
          <w:p w14:paraId="694D9FD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1FA28B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4F8C90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743DA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127B7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BA514C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71C027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896A0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59A834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13AB729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3357FA5A" w14:textId="6B52C12C"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abstraída</w:t>
            </w:r>
            <w:r w:rsidR="00CD4D75" w:rsidRPr="00CD4D75">
              <w:rPr>
                <w:rFonts w:ascii="Arial" w:eastAsia="Times New Roman" w:hAnsi="Arial" w:cs="Arial"/>
                <w:color w:val="000000"/>
                <w:kern w:val="0"/>
                <w:sz w:val="16"/>
                <w:szCs w:val="16"/>
                <w:lang w:eastAsia="es-CO"/>
                <w14:ligatures w14:val="none"/>
              </w:rPr>
              <w:t>, imaginativa, idealista.</w:t>
            </w:r>
          </w:p>
        </w:tc>
      </w:tr>
      <w:tr w:rsidR="00CD4D75" w:rsidRPr="00CD4D75" w14:paraId="26AF158B"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1FA11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N</w:t>
            </w:r>
          </w:p>
        </w:tc>
        <w:tc>
          <w:tcPr>
            <w:tcW w:w="1719" w:type="dxa"/>
            <w:gridSpan w:val="2"/>
            <w:tcBorders>
              <w:top w:val="single" w:sz="4" w:space="0" w:color="auto"/>
              <w:left w:val="nil"/>
              <w:bottom w:val="single" w:sz="4" w:space="0" w:color="auto"/>
              <w:right w:val="single" w:sz="4" w:space="0" w:color="000000"/>
            </w:tcBorders>
            <w:noWrap/>
            <w:vAlign w:val="center"/>
            <w:hideMark/>
          </w:tcPr>
          <w:p w14:paraId="116C4DA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Privacidad </w:t>
            </w:r>
          </w:p>
        </w:tc>
        <w:tc>
          <w:tcPr>
            <w:tcW w:w="1011" w:type="dxa"/>
            <w:tcBorders>
              <w:top w:val="nil"/>
              <w:left w:val="nil"/>
              <w:bottom w:val="single" w:sz="4" w:space="0" w:color="auto"/>
              <w:right w:val="single" w:sz="4" w:space="0" w:color="auto"/>
            </w:tcBorders>
            <w:noWrap/>
            <w:vAlign w:val="center"/>
            <w:hideMark/>
          </w:tcPr>
          <w:p w14:paraId="02ECC3A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1187" w:type="dxa"/>
            <w:tcBorders>
              <w:top w:val="nil"/>
              <w:left w:val="nil"/>
              <w:bottom w:val="single" w:sz="4" w:space="0" w:color="auto"/>
              <w:right w:val="single" w:sz="4" w:space="0" w:color="auto"/>
            </w:tcBorders>
            <w:noWrap/>
            <w:vAlign w:val="center"/>
            <w:hideMark/>
          </w:tcPr>
          <w:p w14:paraId="501AEDC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w:t>
            </w:r>
          </w:p>
        </w:tc>
        <w:tc>
          <w:tcPr>
            <w:tcW w:w="3720" w:type="dxa"/>
            <w:gridSpan w:val="2"/>
            <w:tcBorders>
              <w:top w:val="single" w:sz="4" w:space="0" w:color="auto"/>
              <w:left w:val="nil"/>
              <w:bottom w:val="single" w:sz="4" w:space="0" w:color="auto"/>
              <w:right w:val="single" w:sz="4" w:space="0" w:color="auto"/>
            </w:tcBorders>
            <w:vAlign w:val="center"/>
            <w:hideMark/>
          </w:tcPr>
          <w:p w14:paraId="341FEA45" w14:textId="7CF289B8"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Abierta,</w:t>
            </w:r>
            <w:r w:rsidR="00CD4D75" w:rsidRPr="00CD4D75">
              <w:rPr>
                <w:rFonts w:ascii="Arial" w:eastAsia="Times New Roman" w:hAnsi="Arial" w:cs="Arial"/>
                <w:color w:val="000000"/>
                <w:kern w:val="0"/>
                <w:sz w:val="16"/>
                <w:szCs w:val="16"/>
                <w:lang w:eastAsia="es-CO"/>
                <w14:ligatures w14:val="none"/>
              </w:rPr>
              <w:t xml:space="preserve"> genuina, llana, natural.</w:t>
            </w:r>
          </w:p>
        </w:tc>
        <w:tc>
          <w:tcPr>
            <w:tcW w:w="320" w:type="dxa"/>
            <w:tcBorders>
              <w:top w:val="nil"/>
              <w:left w:val="nil"/>
              <w:bottom w:val="single" w:sz="4" w:space="0" w:color="auto"/>
              <w:right w:val="single" w:sz="4" w:space="0" w:color="auto"/>
            </w:tcBorders>
            <w:shd w:val="clear" w:color="000000" w:fill="C0C0C0"/>
            <w:noWrap/>
            <w:vAlign w:val="center"/>
            <w:hideMark/>
          </w:tcPr>
          <w:p w14:paraId="476B2B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57BAC3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248B816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6F0B70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BAA09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546757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B14D2A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8E1757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C64C7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1436EF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3052025"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Privada, calculadora, discreta que no se abre.</w:t>
            </w:r>
          </w:p>
        </w:tc>
      </w:tr>
      <w:tr w:rsidR="00CD4D75" w:rsidRPr="00CD4D75" w14:paraId="220FC133"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5DA30C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O</w:t>
            </w:r>
          </w:p>
        </w:tc>
        <w:tc>
          <w:tcPr>
            <w:tcW w:w="1719" w:type="dxa"/>
            <w:gridSpan w:val="2"/>
            <w:tcBorders>
              <w:top w:val="single" w:sz="4" w:space="0" w:color="auto"/>
              <w:left w:val="nil"/>
              <w:bottom w:val="single" w:sz="4" w:space="0" w:color="auto"/>
              <w:right w:val="single" w:sz="4" w:space="0" w:color="000000"/>
            </w:tcBorders>
            <w:noWrap/>
            <w:vAlign w:val="center"/>
            <w:hideMark/>
          </w:tcPr>
          <w:p w14:paraId="3E8D9CAE"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Aprensión </w:t>
            </w:r>
          </w:p>
        </w:tc>
        <w:tc>
          <w:tcPr>
            <w:tcW w:w="1011" w:type="dxa"/>
            <w:tcBorders>
              <w:top w:val="nil"/>
              <w:left w:val="nil"/>
              <w:bottom w:val="single" w:sz="4" w:space="0" w:color="auto"/>
              <w:right w:val="single" w:sz="4" w:space="0" w:color="auto"/>
            </w:tcBorders>
            <w:noWrap/>
            <w:vAlign w:val="center"/>
            <w:hideMark/>
          </w:tcPr>
          <w:p w14:paraId="59C092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4BAE258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3720" w:type="dxa"/>
            <w:gridSpan w:val="2"/>
            <w:tcBorders>
              <w:top w:val="single" w:sz="4" w:space="0" w:color="auto"/>
              <w:left w:val="nil"/>
              <w:bottom w:val="single" w:sz="4" w:space="0" w:color="auto"/>
              <w:right w:val="single" w:sz="4" w:space="0" w:color="auto"/>
            </w:tcBorders>
            <w:vAlign w:val="center"/>
            <w:hideMark/>
          </w:tcPr>
          <w:p w14:paraId="72E36F5B"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Apacible, buen nivel de autoestima, flexible.</w:t>
            </w:r>
          </w:p>
        </w:tc>
        <w:tc>
          <w:tcPr>
            <w:tcW w:w="320" w:type="dxa"/>
            <w:tcBorders>
              <w:top w:val="nil"/>
              <w:left w:val="nil"/>
              <w:bottom w:val="single" w:sz="4" w:space="0" w:color="auto"/>
              <w:right w:val="single" w:sz="4" w:space="0" w:color="auto"/>
            </w:tcBorders>
            <w:shd w:val="clear" w:color="000000" w:fill="C0C0C0"/>
            <w:noWrap/>
            <w:vAlign w:val="center"/>
            <w:hideMark/>
          </w:tcPr>
          <w:p w14:paraId="1A33EDC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53668C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35E609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6ABCFC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384EE01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4F84B5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46F39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9F039E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FEA174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28AE54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058A3494"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Aprensiva, insegura, preocupada.</w:t>
            </w:r>
          </w:p>
        </w:tc>
      </w:tr>
      <w:tr w:rsidR="00CD4D75" w:rsidRPr="00CD4D75" w14:paraId="2F39405A"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5173742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Q1</w:t>
            </w:r>
          </w:p>
        </w:tc>
        <w:tc>
          <w:tcPr>
            <w:tcW w:w="1719" w:type="dxa"/>
            <w:gridSpan w:val="2"/>
            <w:tcBorders>
              <w:top w:val="single" w:sz="4" w:space="0" w:color="auto"/>
              <w:left w:val="nil"/>
              <w:bottom w:val="single" w:sz="4" w:space="0" w:color="auto"/>
              <w:right w:val="single" w:sz="4" w:space="0" w:color="000000"/>
            </w:tcBorders>
            <w:noWrap/>
            <w:vAlign w:val="center"/>
            <w:hideMark/>
          </w:tcPr>
          <w:p w14:paraId="553CDA7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Apertura al cambio </w:t>
            </w:r>
          </w:p>
        </w:tc>
        <w:tc>
          <w:tcPr>
            <w:tcW w:w="1011" w:type="dxa"/>
            <w:tcBorders>
              <w:top w:val="nil"/>
              <w:left w:val="nil"/>
              <w:bottom w:val="single" w:sz="4" w:space="0" w:color="auto"/>
              <w:right w:val="single" w:sz="4" w:space="0" w:color="auto"/>
            </w:tcBorders>
            <w:noWrap/>
            <w:vAlign w:val="center"/>
            <w:hideMark/>
          </w:tcPr>
          <w:p w14:paraId="1A959A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8</w:t>
            </w:r>
          </w:p>
        </w:tc>
        <w:tc>
          <w:tcPr>
            <w:tcW w:w="1187" w:type="dxa"/>
            <w:tcBorders>
              <w:top w:val="nil"/>
              <w:left w:val="nil"/>
              <w:bottom w:val="single" w:sz="4" w:space="0" w:color="auto"/>
              <w:right w:val="single" w:sz="4" w:space="0" w:color="auto"/>
            </w:tcBorders>
            <w:noWrap/>
            <w:vAlign w:val="center"/>
            <w:hideMark/>
          </w:tcPr>
          <w:p w14:paraId="7862DA6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w:t>
            </w:r>
          </w:p>
        </w:tc>
        <w:tc>
          <w:tcPr>
            <w:tcW w:w="3720" w:type="dxa"/>
            <w:gridSpan w:val="2"/>
            <w:tcBorders>
              <w:top w:val="single" w:sz="4" w:space="0" w:color="auto"/>
              <w:left w:val="nil"/>
              <w:bottom w:val="single" w:sz="4" w:space="0" w:color="auto"/>
              <w:right w:val="single" w:sz="4" w:space="0" w:color="auto"/>
            </w:tcBorders>
            <w:vAlign w:val="center"/>
            <w:hideMark/>
          </w:tcPr>
          <w:p w14:paraId="0360FA76"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Tradicional, conservadora, resistente al cambio.</w:t>
            </w:r>
          </w:p>
        </w:tc>
        <w:tc>
          <w:tcPr>
            <w:tcW w:w="320" w:type="dxa"/>
            <w:tcBorders>
              <w:top w:val="nil"/>
              <w:left w:val="nil"/>
              <w:bottom w:val="single" w:sz="4" w:space="0" w:color="auto"/>
              <w:right w:val="single" w:sz="4" w:space="0" w:color="auto"/>
            </w:tcBorders>
            <w:shd w:val="clear" w:color="000000" w:fill="C0C0C0"/>
            <w:noWrap/>
            <w:vAlign w:val="center"/>
            <w:hideMark/>
          </w:tcPr>
          <w:p w14:paraId="3A7522F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3ACB03A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957A75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2BB524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75044E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D71682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2B681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E85AA3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8DF827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19C75C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A5E503F" w14:textId="331F3C4B"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Abierta al cambio, experimental, </w:t>
            </w:r>
            <w:r w:rsidR="00E83960" w:rsidRPr="00CD4D75">
              <w:rPr>
                <w:rFonts w:ascii="Arial" w:eastAsia="Times New Roman" w:hAnsi="Arial" w:cs="Arial"/>
                <w:color w:val="000000"/>
                <w:kern w:val="0"/>
                <w:sz w:val="16"/>
                <w:szCs w:val="16"/>
                <w:lang w:eastAsia="es-CO"/>
                <w14:ligatures w14:val="none"/>
              </w:rPr>
              <w:t>analítica</w:t>
            </w:r>
          </w:p>
        </w:tc>
      </w:tr>
      <w:tr w:rsidR="00CD4D75" w:rsidRPr="00CD4D75" w14:paraId="31D76A0F"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26690C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Q2</w:t>
            </w:r>
          </w:p>
        </w:tc>
        <w:tc>
          <w:tcPr>
            <w:tcW w:w="1719" w:type="dxa"/>
            <w:gridSpan w:val="2"/>
            <w:tcBorders>
              <w:top w:val="single" w:sz="4" w:space="0" w:color="auto"/>
              <w:left w:val="nil"/>
              <w:bottom w:val="single" w:sz="4" w:space="0" w:color="auto"/>
              <w:right w:val="single" w:sz="4" w:space="0" w:color="000000"/>
            </w:tcBorders>
            <w:noWrap/>
            <w:vAlign w:val="center"/>
            <w:hideMark/>
          </w:tcPr>
          <w:p w14:paraId="73CC8166"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xml:space="preserve">Autosuficiencia </w:t>
            </w:r>
          </w:p>
        </w:tc>
        <w:tc>
          <w:tcPr>
            <w:tcW w:w="1011" w:type="dxa"/>
            <w:tcBorders>
              <w:top w:val="nil"/>
              <w:left w:val="nil"/>
              <w:bottom w:val="single" w:sz="4" w:space="0" w:color="auto"/>
              <w:right w:val="single" w:sz="4" w:space="0" w:color="auto"/>
            </w:tcBorders>
            <w:noWrap/>
            <w:vAlign w:val="center"/>
            <w:hideMark/>
          </w:tcPr>
          <w:p w14:paraId="078D09D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12</w:t>
            </w:r>
          </w:p>
        </w:tc>
        <w:tc>
          <w:tcPr>
            <w:tcW w:w="1187" w:type="dxa"/>
            <w:tcBorders>
              <w:top w:val="nil"/>
              <w:left w:val="nil"/>
              <w:bottom w:val="single" w:sz="4" w:space="0" w:color="auto"/>
              <w:right w:val="single" w:sz="4" w:space="0" w:color="auto"/>
            </w:tcBorders>
            <w:noWrap/>
            <w:vAlign w:val="center"/>
            <w:hideMark/>
          </w:tcPr>
          <w:p w14:paraId="48C014A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7</w:t>
            </w:r>
          </w:p>
        </w:tc>
        <w:tc>
          <w:tcPr>
            <w:tcW w:w="3720" w:type="dxa"/>
            <w:gridSpan w:val="2"/>
            <w:tcBorders>
              <w:top w:val="single" w:sz="4" w:space="0" w:color="auto"/>
              <w:left w:val="nil"/>
              <w:bottom w:val="single" w:sz="4" w:space="0" w:color="auto"/>
              <w:right w:val="single" w:sz="4" w:space="0" w:color="auto"/>
            </w:tcBorders>
            <w:vAlign w:val="center"/>
            <w:hideMark/>
          </w:tcPr>
          <w:p w14:paraId="0BE58C23"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Seguidora, se integra en el grupo.</w:t>
            </w:r>
          </w:p>
        </w:tc>
        <w:tc>
          <w:tcPr>
            <w:tcW w:w="320" w:type="dxa"/>
            <w:tcBorders>
              <w:top w:val="nil"/>
              <w:left w:val="nil"/>
              <w:bottom w:val="single" w:sz="4" w:space="0" w:color="auto"/>
              <w:right w:val="single" w:sz="4" w:space="0" w:color="auto"/>
            </w:tcBorders>
            <w:shd w:val="clear" w:color="000000" w:fill="C0C0C0"/>
            <w:noWrap/>
            <w:vAlign w:val="center"/>
            <w:hideMark/>
          </w:tcPr>
          <w:p w14:paraId="003DCE0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E163FB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697CA9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842F88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C45942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450B9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7EBA1A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45A5636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4E42BA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706C9F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2285F2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Autosuficiente, individualista, solitaria.</w:t>
            </w:r>
          </w:p>
        </w:tc>
      </w:tr>
      <w:tr w:rsidR="00CD4D75" w:rsidRPr="00CD4D75" w14:paraId="7FBAC5C7"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00C83D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Q3</w:t>
            </w:r>
          </w:p>
        </w:tc>
        <w:tc>
          <w:tcPr>
            <w:tcW w:w="1719" w:type="dxa"/>
            <w:gridSpan w:val="2"/>
            <w:tcBorders>
              <w:top w:val="single" w:sz="4" w:space="0" w:color="auto"/>
              <w:left w:val="nil"/>
              <w:bottom w:val="single" w:sz="4" w:space="0" w:color="auto"/>
              <w:right w:val="single" w:sz="4" w:space="0" w:color="000000"/>
            </w:tcBorders>
            <w:noWrap/>
            <w:vAlign w:val="center"/>
            <w:hideMark/>
          </w:tcPr>
          <w:p w14:paraId="6B2A8008" w14:textId="4085B450" w:rsidR="00CD4D75"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P</w:t>
            </w:r>
            <w:r w:rsidRPr="00CD4D75">
              <w:rPr>
                <w:rFonts w:ascii="Arial" w:eastAsia="Times New Roman" w:hAnsi="Arial" w:cs="Arial"/>
                <w:color w:val="000000"/>
                <w:kern w:val="0"/>
                <w:sz w:val="20"/>
                <w:szCs w:val="20"/>
                <w:lang w:eastAsia="es-CO"/>
                <w14:ligatures w14:val="none"/>
              </w:rPr>
              <w:t>erfeccionismo</w:t>
            </w:r>
          </w:p>
        </w:tc>
        <w:tc>
          <w:tcPr>
            <w:tcW w:w="1011" w:type="dxa"/>
            <w:tcBorders>
              <w:top w:val="nil"/>
              <w:left w:val="nil"/>
              <w:bottom w:val="single" w:sz="4" w:space="0" w:color="auto"/>
              <w:right w:val="single" w:sz="4" w:space="0" w:color="auto"/>
            </w:tcBorders>
            <w:noWrap/>
            <w:vAlign w:val="center"/>
            <w:hideMark/>
          </w:tcPr>
          <w:p w14:paraId="587EA43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6</w:t>
            </w:r>
          </w:p>
        </w:tc>
        <w:tc>
          <w:tcPr>
            <w:tcW w:w="1187" w:type="dxa"/>
            <w:tcBorders>
              <w:top w:val="nil"/>
              <w:left w:val="nil"/>
              <w:bottom w:val="single" w:sz="4" w:space="0" w:color="auto"/>
              <w:right w:val="single" w:sz="4" w:space="0" w:color="auto"/>
            </w:tcBorders>
            <w:noWrap/>
            <w:vAlign w:val="center"/>
            <w:hideMark/>
          </w:tcPr>
          <w:p w14:paraId="0D6E049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50B2899E"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Flexible, tolerante con el desorden o las faltas.</w:t>
            </w:r>
          </w:p>
        </w:tc>
        <w:tc>
          <w:tcPr>
            <w:tcW w:w="320" w:type="dxa"/>
            <w:tcBorders>
              <w:top w:val="nil"/>
              <w:left w:val="nil"/>
              <w:bottom w:val="single" w:sz="4" w:space="0" w:color="auto"/>
              <w:right w:val="single" w:sz="4" w:space="0" w:color="auto"/>
            </w:tcBorders>
            <w:shd w:val="clear" w:color="000000" w:fill="C0C0C0"/>
            <w:noWrap/>
            <w:vAlign w:val="center"/>
            <w:hideMark/>
          </w:tcPr>
          <w:p w14:paraId="6C5642C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44D622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7BA538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7223E7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66B170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55E67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1AF569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9A8EF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4A6C64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3B5710E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631634A"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Perfeccionista, organizada, disciplinada.</w:t>
            </w:r>
          </w:p>
        </w:tc>
      </w:tr>
      <w:tr w:rsidR="00CD4D75" w:rsidRPr="00CD4D75" w14:paraId="6146B0FD"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B4250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Q4</w:t>
            </w:r>
          </w:p>
        </w:tc>
        <w:tc>
          <w:tcPr>
            <w:tcW w:w="1719" w:type="dxa"/>
            <w:gridSpan w:val="2"/>
            <w:tcBorders>
              <w:top w:val="single" w:sz="4" w:space="0" w:color="auto"/>
              <w:left w:val="nil"/>
              <w:bottom w:val="single" w:sz="4" w:space="0" w:color="auto"/>
              <w:right w:val="single" w:sz="4" w:space="0" w:color="000000"/>
            </w:tcBorders>
            <w:noWrap/>
            <w:vAlign w:val="center"/>
            <w:hideMark/>
          </w:tcPr>
          <w:p w14:paraId="7A15B1BB" w14:textId="4E44BCAD" w:rsidR="00CD4D75" w:rsidRPr="00CD4D75" w:rsidRDefault="00E83960" w:rsidP="00CD4D75">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T</w:t>
            </w:r>
            <w:r w:rsidR="00CD4D75" w:rsidRPr="00CD4D75">
              <w:rPr>
                <w:rFonts w:ascii="Arial" w:eastAsia="Times New Roman" w:hAnsi="Arial" w:cs="Arial"/>
                <w:color w:val="000000"/>
                <w:kern w:val="0"/>
                <w:sz w:val="20"/>
                <w:szCs w:val="20"/>
                <w:lang w:eastAsia="es-CO"/>
                <w14:ligatures w14:val="none"/>
              </w:rPr>
              <w:t>ensión</w:t>
            </w:r>
          </w:p>
        </w:tc>
        <w:tc>
          <w:tcPr>
            <w:tcW w:w="1011" w:type="dxa"/>
            <w:tcBorders>
              <w:top w:val="nil"/>
              <w:left w:val="nil"/>
              <w:bottom w:val="single" w:sz="4" w:space="0" w:color="auto"/>
              <w:right w:val="single" w:sz="4" w:space="0" w:color="auto"/>
            </w:tcBorders>
            <w:noWrap/>
            <w:vAlign w:val="center"/>
            <w:hideMark/>
          </w:tcPr>
          <w:p w14:paraId="2D503E3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4</w:t>
            </w:r>
          </w:p>
        </w:tc>
        <w:tc>
          <w:tcPr>
            <w:tcW w:w="1187" w:type="dxa"/>
            <w:tcBorders>
              <w:top w:val="nil"/>
              <w:left w:val="nil"/>
              <w:bottom w:val="single" w:sz="4" w:space="0" w:color="auto"/>
              <w:right w:val="single" w:sz="4" w:space="0" w:color="auto"/>
            </w:tcBorders>
            <w:noWrap/>
            <w:vAlign w:val="center"/>
            <w:hideMark/>
          </w:tcPr>
          <w:p w14:paraId="7A703B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w:t>
            </w:r>
          </w:p>
        </w:tc>
        <w:tc>
          <w:tcPr>
            <w:tcW w:w="3720" w:type="dxa"/>
            <w:gridSpan w:val="2"/>
            <w:tcBorders>
              <w:top w:val="single" w:sz="4" w:space="0" w:color="auto"/>
              <w:left w:val="nil"/>
              <w:bottom w:val="single" w:sz="4" w:space="0" w:color="auto"/>
              <w:right w:val="single" w:sz="4" w:space="0" w:color="auto"/>
            </w:tcBorders>
            <w:vAlign w:val="center"/>
            <w:hideMark/>
          </w:tcPr>
          <w:p w14:paraId="3EA642DC" w14:textId="0D1512F1"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Ausencia de tensión nerviosa, </w:t>
            </w:r>
            <w:r w:rsidR="00E83960" w:rsidRPr="00CD4D75">
              <w:rPr>
                <w:rFonts w:ascii="Arial" w:eastAsia="Times New Roman" w:hAnsi="Arial" w:cs="Arial"/>
                <w:color w:val="000000"/>
                <w:kern w:val="0"/>
                <w:sz w:val="16"/>
                <w:szCs w:val="16"/>
                <w:lang w:eastAsia="es-CO"/>
                <w14:ligatures w14:val="none"/>
              </w:rPr>
              <w:t>relajada,</w:t>
            </w:r>
            <w:r w:rsidRPr="00CD4D75">
              <w:rPr>
                <w:rFonts w:ascii="Arial" w:eastAsia="Times New Roman" w:hAnsi="Arial" w:cs="Arial"/>
                <w:color w:val="000000"/>
                <w:kern w:val="0"/>
                <w:sz w:val="16"/>
                <w:szCs w:val="16"/>
                <w:lang w:eastAsia="es-CO"/>
                <w14:ligatures w14:val="none"/>
              </w:rPr>
              <w:t xml:space="preserve"> paciente.</w:t>
            </w:r>
          </w:p>
        </w:tc>
        <w:tc>
          <w:tcPr>
            <w:tcW w:w="320" w:type="dxa"/>
            <w:tcBorders>
              <w:top w:val="nil"/>
              <w:left w:val="nil"/>
              <w:bottom w:val="single" w:sz="4" w:space="0" w:color="auto"/>
              <w:right w:val="single" w:sz="4" w:space="0" w:color="auto"/>
            </w:tcBorders>
            <w:shd w:val="clear" w:color="000000" w:fill="C0C0C0"/>
            <w:noWrap/>
            <w:vAlign w:val="center"/>
            <w:hideMark/>
          </w:tcPr>
          <w:p w14:paraId="0B5FCAD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4F64B1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7AA89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461CC0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6DDE5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9B4138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C5EACA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7711CDB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10CEF6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848C55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4AC777AB" w14:textId="7D7CAF9E"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Tensa, </w:t>
            </w:r>
            <w:r w:rsidR="00E83960" w:rsidRPr="00CD4D75">
              <w:rPr>
                <w:rFonts w:ascii="Arial" w:eastAsia="Times New Roman" w:hAnsi="Arial" w:cs="Arial"/>
                <w:color w:val="000000"/>
                <w:kern w:val="0"/>
                <w:sz w:val="16"/>
                <w:szCs w:val="16"/>
                <w:lang w:eastAsia="es-CO"/>
                <w14:ligatures w14:val="none"/>
              </w:rPr>
              <w:t>enérgica</w:t>
            </w:r>
            <w:r w:rsidRPr="00CD4D75">
              <w:rPr>
                <w:rFonts w:ascii="Arial" w:eastAsia="Times New Roman" w:hAnsi="Arial" w:cs="Arial"/>
                <w:color w:val="000000"/>
                <w:kern w:val="0"/>
                <w:sz w:val="16"/>
                <w:szCs w:val="16"/>
                <w:lang w:eastAsia="es-CO"/>
                <w14:ligatures w14:val="none"/>
              </w:rPr>
              <w:t>, impaciente, intranquila</w:t>
            </w:r>
          </w:p>
        </w:tc>
      </w:tr>
      <w:tr w:rsidR="00CD4D75" w:rsidRPr="00CD4D75" w14:paraId="19783065" w14:textId="77777777" w:rsidTr="00CD4D75">
        <w:trPr>
          <w:trHeight w:val="255"/>
        </w:trPr>
        <w:tc>
          <w:tcPr>
            <w:tcW w:w="3042" w:type="dxa"/>
            <w:gridSpan w:val="3"/>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05A1527" w14:textId="77777777" w:rsidR="00CD4D75" w:rsidRPr="00CD4D75" w:rsidRDefault="00CD4D75" w:rsidP="00CD4D75">
            <w:pPr>
              <w:spacing w:after="0" w:line="240" w:lineRule="auto"/>
              <w:jc w:val="center"/>
              <w:rPr>
                <w:rFonts w:ascii="Arial" w:eastAsia="Times New Roman" w:hAnsi="Arial" w:cs="Arial"/>
                <w:b/>
                <w:bCs/>
                <w:color w:val="000000"/>
                <w:kern w:val="0"/>
                <w:sz w:val="20"/>
                <w:szCs w:val="20"/>
                <w:lang w:eastAsia="es-CO"/>
                <w14:ligatures w14:val="none"/>
              </w:rPr>
            </w:pPr>
            <w:r w:rsidRPr="00CD4D75">
              <w:rPr>
                <w:rFonts w:ascii="Arial" w:eastAsia="Times New Roman" w:hAnsi="Arial" w:cs="Arial"/>
                <w:b/>
                <w:bCs/>
                <w:color w:val="000000"/>
                <w:kern w:val="0"/>
                <w:sz w:val="20"/>
                <w:szCs w:val="20"/>
                <w:lang w:eastAsia="es-CO"/>
                <w14:ligatures w14:val="none"/>
              </w:rPr>
              <w:t>FACTORES GLOBALES</w:t>
            </w:r>
          </w:p>
        </w:tc>
        <w:tc>
          <w:tcPr>
            <w:tcW w:w="1011" w:type="dxa"/>
            <w:tcBorders>
              <w:top w:val="nil"/>
              <w:left w:val="nil"/>
              <w:bottom w:val="single" w:sz="4" w:space="0" w:color="auto"/>
              <w:right w:val="nil"/>
            </w:tcBorders>
            <w:noWrap/>
            <w:vAlign w:val="center"/>
            <w:hideMark/>
          </w:tcPr>
          <w:p w14:paraId="3AEA4C0B"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nil"/>
            </w:tcBorders>
            <w:noWrap/>
            <w:vAlign w:val="center"/>
            <w:hideMark/>
          </w:tcPr>
          <w:p w14:paraId="4974086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460" w:type="dxa"/>
            <w:tcBorders>
              <w:top w:val="nil"/>
              <w:left w:val="nil"/>
              <w:bottom w:val="single" w:sz="4" w:space="0" w:color="auto"/>
              <w:right w:val="nil"/>
            </w:tcBorders>
            <w:noWrap/>
            <w:vAlign w:val="center"/>
            <w:hideMark/>
          </w:tcPr>
          <w:p w14:paraId="037433EA" w14:textId="77777777" w:rsidR="00CD4D75" w:rsidRPr="00CD4D75" w:rsidRDefault="00CD4D75" w:rsidP="00CD4D75">
            <w:pPr>
              <w:spacing w:after="0" w:line="240" w:lineRule="auto"/>
              <w:jc w:val="right"/>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2260" w:type="dxa"/>
            <w:tcBorders>
              <w:top w:val="nil"/>
              <w:left w:val="nil"/>
              <w:bottom w:val="single" w:sz="4" w:space="0" w:color="auto"/>
              <w:right w:val="nil"/>
            </w:tcBorders>
            <w:noWrap/>
            <w:vAlign w:val="center"/>
            <w:hideMark/>
          </w:tcPr>
          <w:p w14:paraId="1BF84438" w14:textId="77777777" w:rsidR="00CD4D75" w:rsidRPr="00CD4D75" w:rsidRDefault="00CD4D75" w:rsidP="00CD4D75">
            <w:pPr>
              <w:spacing w:after="0" w:line="240" w:lineRule="auto"/>
              <w:jc w:val="right"/>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1E5DD244" w14:textId="77777777" w:rsidR="00CD4D75" w:rsidRPr="00CD4D75" w:rsidRDefault="00CD4D75" w:rsidP="00CD4D75">
            <w:pPr>
              <w:spacing w:after="0" w:line="240" w:lineRule="auto"/>
              <w:jc w:val="center"/>
              <w:rPr>
                <w:rFonts w:ascii="Arial" w:eastAsia="Times New Roman" w:hAnsi="Arial" w:cs="Arial"/>
                <w:color w:val="FFFFFF"/>
                <w:kern w:val="0"/>
                <w:sz w:val="20"/>
                <w:szCs w:val="20"/>
                <w:lang w:eastAsia="es-CO"/>
                <w14:ligatures w14:val="none"/>
              </w:rPr>
            </w:pPr>
            <w:r w:rsidRPr="00CD4D75">
              <w:rPr>
                <w:rFonts w:ascii="Arial" w:eastAsia="Times New Roman" w:hAnsi="Arial" w:cs="Arial"/>
                <w:color w:val="FFFFFF"/>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10583DD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449315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6F7382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75318CE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08F6586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6DA91D0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0BCBCB0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438564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nil"/>
            </w:tcBorders>
            <w:noWrap/>
            <w:vAlign w:val="center"/>
            <w:hideMark/>
          </w:tcPr>
          <w:p w14:paraId="2051FAD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nil"/>
            </w:tcBorders>
            <w:noWrap/>
            <w:vAlign w:val="center"/>
            <w:hideMark/>
          </w:tcPr>
          <w:p w14:paraId="0410F44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r>
      <w:tr w:rsidR="00CD4D75" w:rsidRPr="00CD4D75" w14:paraId="0EFB8FD6"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2E55C0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EX</w:t>
            </w:r>
          </w:p>
        </w:tc>
        <w:tc>
          <w:tcPr>
            <w:tcW w:w="1719" w:type="dxa"/>
            <w:gridSpan w:val="2"/>
            <w:tcBorders>
              <w:top w:val="single" w:sz="4" w:space="0" w:color="auto"/>
              <w:left w:val="nil"/>
              <w:bottom w:val="single" w:sz="4" w:space="0" w:color="auto"/>
              <w:right w:val="single" w:sz="4" w:space="0" w:color="000000"/>
            </w:tcBorders>
            <w:noWrap/>
            <w:vAlign w:val="center"/>
            <w:hideMark/>
          </w:tcPr>
          <w:p w14:paraId="24090B88"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Extraversión</w:t>
            </w:r>
          </w:p>
        </w:tc>
        <w:tc>
          <w:tcPr>
            <w:tcW w:w="1011" w:type="dxa"/>
            <w:tcBorders>
              <w:top w:val="nil"/>
              <w:left w:val="nil"/>
              <w:bottom w:val="single" w:sz="4" w:space="0" w:color="auto"/>
              <w:right w:val="single" w:sz="4" w:space="0" w:color="auto"/>
            </w:tcBorders>
            <w:noWrap/>
            <w:vAlign w:val="center"/>
            <w:hideMark/>
          </w:tcPr>
          <w:p w14:paraId="0A0C2BB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0FF5ADA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3,2</w:t>
            </w:r>
          </w:p>
        </w:tc>
        <w:tc>
          <w:tcPr>
            <w:tcW w:w="3720" w:type="dxa"/>
            <w:gridSpan w:val="2"/>
            <w:tcBorders>
              <w:top w:val="single" w:sz="4" w:space="0" w:color="auto"/>
              <w:left w:val="nil"/>
              <w:bottom w:val="single" w:sz="4" w:space="0" w:color="auto"/>
              <w:right w:val="single" w:sz="4" w:space="0" w:color="auto"/>
            </w:tcBorders>
            <w:vAlign w:val="center"/>
            <w:hideMark/>
          </w:tcPr>
          <w:p w14:paraId="5F138C8C"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Introvertida, socialmente inhibida.</w:t>
            </w:r>
          </w:p>
        </w:tc>
        <w:tc>
          <w:tcPr>
            <w:tcW w:w="320" w:type="dxa"/>
            <w:tcBorders>
              <w:top w:val="nil"/>
              <w:left w:val="nil"/>
              <w:bottom w:val="single" w:sz="4" w:space="0" w:color="auto"/>
              <w:right w:val="single" w:sz="4" w:space="0" w:color="auto"/>
            </w:tcBorders>
            <w:shd w:val="clear" w:color="000000" w:fill="C0C0C0"/>
            <w:noWrap/>
            <w:vAlign w:val="center"/>
            <w:hideMark/>
          </w:tcPr>
          <w:p w14:paraId="0C03CF7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93BFF8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DC7717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47594A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7895A7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B61694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310393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006F887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1D3DB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7A82B79"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19989E3F"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Extravertida, socialmente participadora</w:t>
            </w:r>
          </w:p>
        </w:tc>
      </w:tr>
      <w:tr w:rsidR="00CD4D75" w:rsidRPr="00CD4D75" w14:paraId="1C5DA2B5"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63C9BA0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AX</w:t>
            </w:r>
          </w:p>
        </w:tc>
        <w:tc>
          <w:tcPr>
            <w:tcW w:w="1719" w:type="dxa"/>
            <w:gridSpan w:val="2"/>
            <w:tcBorders>
              <w:top w:val="single" w:sz="4" w:space="0" w:color="auto"/>
              <w:left w:val="nil"/>
              <w:bottom w:val="single" w:sz="4" w:space="0" w:color="auto"/>
              <w:right w:val="single" w:sz="4" w:space="0" w:color="000000"/>
            </w:tcBorders>
            <w:noWrap/>
            <w:vAlign w:val="center"/>
            <w:hideMark/>
          </w:tcPr>
          <w:p w14:paraId="4CF20AE9"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Ansiedad</w:t>
            </w:r>
          </w:p>
        </w:tc>
        <w:tc>
          <w:tcPr>
            <w:tcW w:w="1011" w:type="dxa"/>
            <w:tcBorders>
              <w:top w:val="nil"/>
              <w:left w:val="nil"/>
              <w:bottom w:val="single" w:sz="4" w:space="0" w:color="auto"/>
              <w:right w:val="single" w:sz="4" w:space="0" w:color="auto"/>
            </w:tcBorders>
            <w:noWrap/>
            <w:vAlign w:val="center"/>
            <w:hideMark/>
          </w:tcPr>
          <w:p w14:paraId="7C99763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26591990"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5,4</w:t>
            </w:r>
          </w:p>
        </w:tc>
        <w:tc>
          <w:tcPr>
            <w:tcW w:w="3720" w:type="dxa"/>
            <w:gridSpan w:val="2"/>
            <w:tcBorders>
              <w:top w:val="single" w:sz="4" w:space="0" w:color="auto"/>
              <w:left w:val="nil"/>
              <w:bottom w:val="single" w:sz="4" w:space="0" w:color="auto"/>
              <w:right w:val="single" w:sz="4" w:space="0" w:color="auto"/>
            </w:tcBorders>
            <w:vAlign w:val="center"/>
            <w:hideMark/>
          </w:tcPr>
          <w:p w14:paraId="43366D46" w14:textId="6A711430" w:rsidR="00CD4D75" w:rsidRPr="00CD4D75" w:rsidRDefault="00E83960"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Imperturbable</w:t>
            </w:r>
            <w:r w:rsidR="00CD4D75" w:rsidRPr="00CD4D75">
              <w:rPr>
                <w:rFonts w:ascii="Arial" w:eastAsia="Times New Roman" w:hAnsi="Arial" w:cs="Arial"/>
                <w:color w:val="000000"/>
                <w:kern w:val="0"/>
                <w:sz w:val="16"/>
                <w:szCs w:val="16"/>
                <w:lang w:eastAsia="es-CO"/>
                <w14:ligatures w14:val="none"/>
              </w:rPr>
              <w:t>, con poca ansiedad</w:t>
            </w:r>
          </w:p>
        </w:tc>
        <w:tc>
          <w:tcPr>
            <w:tcW w:w="320" w:type="dxa"/>
            <w:tcBorders>
              <w:top w:val="nil"/>
              <w:left w:val="nil"/>
              <w:bottom w:val="single" w:sz="4" w:space="0" w:color="auto"/>
              <w:right w:val="single" w:sz="4" w:space="0" w:color="auto"/>
            </w:tcBorders>
            <w:shd w:val="clear" w:color="000000" w:fill="C0C0C0"/>
            <w:noWrap/>
            <w:vAlign w:val="center"/>
            <w:hideMark/>
          </w:tcPr>
          <w:p w14:paraId="1A0AE69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F3D896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6CDC82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7F846AC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1601B3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5A4D5A1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4867AC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621DEC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C6BEC4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435543C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39160229"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Perturbable, con mucha ansiedad.</w:t>
            </w:r>
          </w:p>
        </w:tc>
      </w:tr>
      <w:tr w:rsidR="00CD4D75" w:rsidRPr="00CD4D75" w14:paraId="402091B4"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4F37BBF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TM</w:t>
            </w:r>
          </w:p>
        </w:tc>
        <w:tc>
          <w:tcPr>
            <w:tcW w:w="1719" w:type="dxa"/>
            <w:gridSpan w:val="2"/>
            <w:tcBorders>
              <w:top w:val="single" w:sz="4" w:space="0" w:color="auto"/>
              <w:left w:val="nil"/>
              <w:bottom w:val="single" w:sz="4" w:space="0" w:color="auto"/>
              <w:right w:val="single" w:sz="4" w:space="0" w:color="000000"/>
            </w:tcBorders>
            <w:noWrap/>
            <w:vAlign w:val="center"/>
            <w:hideMark/>
          </w:tcPr>
          <w:p w14:paraId="2833C8A1"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Dureza</w:t>
            </w:r>
          </w:p>
        </w:tc>
        <w:tc>
          <w:tcPr>
            <w:tcW w:w="1011" w:type="dxa"/>
            <w:tcBorders>
              <w:top w:val="nil"/>
              <w:left w:val="nil"/>
              <w:bottom w:val="single" w:sz="4" w:space="0" w:color="auto"/>
              <w:right w:val="single" w:sz="4" w:space="0" w:color="auto"/>
            </w:tcBorders>
            <w:noWrap/>
            <w:vAlign w:val="center"/>
            <w:hideMark/>
          </w:tcPr>
          <w:p w14:paraId="65A49BA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76F46DB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9,8</w:t>
            </w:r>
          </w:p>
        </w:tc>
        <w:tc>
          <w:tcPr>
            <w:tcW w:w="3720" w:type="dxa"/>
            <w:gridSpan w:val="2"/>
            <w:tcBorders>
              <w:top w:val="single" w:sz="4" w:space="0" w:color="auto"/>
              <w:left w:val="nil"/>
              <w:bottom w:val="single" w:sz="4" w:space="0" w:color="auto"/>
              <w:right w:val="single" w:sz="4" w:space="0" w:color="auto"/>
            </w:tcBorders>
            <w:vAlign w:val="center"/>
            <w:hideMark/>
          </w:tcPr>
          <w:p w14:paraId="1A213490"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Receptiva, de mente abierta, intuitiva.</w:t>
            </w:r>
          </w:p>
        </w:tc>
        <w:tc>
          <w:tcPr>
            <w:tcW w:w="320" w:type="dxa"/>
            <w:tcBorders>
              <w:top w:val="nil"/>
              <w:left w:val="nil"/>
              <w:bottom w:val="single" w:sz="4" w:space="0" w:color="auto"/>
              <w:right w:val="single" w:sz="4" w:space="0" w:color="auto"/>
            </w:tcBorders>
            <w:shd w:val="clear" w:color="000000" w:fill="C0C0C0"/>
            <w:noWrap/>
            <w:vAlign w:val="center"/>
            <w:hideMark/>
          </w:tcPr>
          <w:p w14:paraId="06EA253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FA1C16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B86AA1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83854B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4164C2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673D7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515616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045A9B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2B8DC042"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C0C0C0"/>
            <w:noWrap/>
            <w:vAlign w:val="center"/>
            <w:hideMark/>
          </w:tcPr>
          <w:p w14:paraId="78155C7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66896625" w14:textId="2FDAC1D1"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Dura, firme, inflexible, </w:t>
            </w:r>
            <w:r w:rsidR="00E83960" w:rsidRPr="00CD4D75">
              <w:rPr>
                <w:rFonts w:ascii="Arial" w:eastAsia="Times New Roman" w:hAnsi="Arial" w:cs="Arial"/>
                <w:color w:val="000000"/>
                <w:kern w:val="0"/>
                <w:sz w:val="16"/>
                <w:szCs w:val="16"/>
                <w:lang w:eastAsia="es-CO"/>
                <w14:ligatures w14:val="none"/>
              </w:rPr>
              <w:t>fría</w:t>
            </w:r>
            <w:r w:rsidRPr="00CD4D75">
              <w:rPr>
                <w:rFonts w:ascii="Arial" w:eastAsia="Times New Roman" w:hAnsi="Arial" w:cs="Arial"/>
                <w:color w:val="000000"/>
                <w:kern w:val="0"/>
                <w:sz w:val="16"/>
                <w:szCs w:val="16"/>
                <w:lang w:eastAsia="es-CO"/>
                <w14:ligatures w14:val="none"/>
              </w:rPr>
              <w:t>, objetiva.</w:t>
            </w:r>
          </w:p>
        </w:tc>
      </w:tr>
      <w:tr w:rsidR="00CD4D75" w:rsidRPr="00CD4D75" w14:paraId="637BF86E"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3C826E5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IN</w:t>
            </w:r>
          </w:p>
        </w:tc>
        <w:tc>
          <w:tcPr>
            <w:tcW w:w="1719" w:type="dxa"/>
            <w:gridSpan w:val="2"/>
            <w:tcBorders>
              <w:top w:val="single" w:sz="4" w:space="0" w:color="auto"/>
              <w:left w:val="nil"/>
              <w:bottom w:val="single" w:sz="4" w:space="0" w:color="auto"/>
              <w:right w:val="single" w:sz="4" w:space="0" w:color="000000"/>
            </w:tcBorders>
            <w:noWrap/>
            <w:vAlign w:val="center"/>
            <w:hideMark/>
          </w:tcPr>
          <w:p w14:paraId="72CF2803"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Independencia</w:t>
            </w:r>
          </w:p>
        </w:tc>
        <w:tc>
          <w:tcPr>
            <w:tcW w:w="1011" w:type="dxa"/>
            <w:tcBorders>
              <w:top w:val="nil"/>
              <w:left w:val="nil"/>
              <w:bottom w:val="single" w:sz="4" w:space="0" w:color="auto"/>
              <w:right w:val="single" w:sz="4" w:space="0" w:color="auto"/>
            </w:tcBorders>
            <w:noWrap/>
            <w:vAlign w:val="center"/>
            <w:hideMark/>
          </w:tcPr>
          <w:p w14:paraId="103EEE5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5949F47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2,6</w:t>
            </w:r>
          </w:p>
        </w:tc>
        <w:tc>
          <w:tcPr>
            <w:tcW w:w="3720" w:type="dxa"/>
            <w:gridSpan w:val="2"/>
            <w:tcBorders>
              <w:top w:val="single" w:sz="4" w:space="0" w:color="auto"/>
              <w:left w:val="nil"/>
              <w:bottom w:val="single" w:sz="4" w:space="0" w:color="auto"/>
              <w:right w:val="single" w:sz="4" w:space="0" w:color="auto"/>
            </w:tcBorders>
            <w:vAlign w:val="center"/>
            <w:hideMark/>
          </w:tcPr>
          <w:p w14:paraId="05336A6C" w14:textId="23CE79BD"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Acomodaticia, acepta </w:t>
            </w:r>
            <w:r w:rsidR="00E83960" w:rsidRPr="00CD4D75">
              <w:rPr>
                <w:rFonts w:ascii="Arial" w:eastAsia="Times New Roman" w:hAnsi="Arial" w:cs="Arial"/>
                <w:color w:val="000000"/>
                <w:kern w:val="0"/>
                <w:sz w:val="16"/>
                <w:szCs w:val="16"/>
                <w:lang w:eastAsia="es-CO"/>
                <w14:ligatures w14:val="none"/>
              </w:rPr>
              <w:t>acuerdos, cede</w:t>
            </w:r>
            <w:r w:rsidRPr="00CD4D75">
              <w:rPr>
                <w:rFonts w:ascii="Arial" w:eastAsia="Times New Roman" w:hAnsi="Arial" w:cs="Arial"/>
                <w:color w:val="000000"/>
                <w:kern w:val="0"/>
                <w:sz w:val="16"/>
                <w:szCs w:val="16"/>
                <w:lang w:eastAsia="es-CO"/>
                <w14:ligatures w14:val="none"/>
              </w:rPr>
              <w:t xml:space="preserve"> </w:t>
            </w:r>
            <w:r w:rsidR="00E83960" w:rsidRPr="00CD4D75">
              <w:rPr>
                <w:rFonts w:ascii="Arial" w:eastAsia="Times New Roman" w:hAnsi="Arial" w:cs="Arial"/>
                <w:color w:val="000000"/>
                <w:kern w:val="0"/>
                <w:sz w:val="16"/>
                <w:szCs w:val="16"/>
                <w:lang w:eastAsia="es-CO"/>
                <w14:ligatures w14:val="none"/>
              </w:rPr>
              <w:t>fácilmente</w:t>
            </w:r>
          </w:p>
        </w:tc>
        <w:tc>
          <w:tcPr>
            <w:tcW w:w="320" w:type="dxa"/>
            <w:tcBorders>
              <w:top w:val="nil"/>
              <w:left w:val="nil"/>
              <w:bottom w:val="single" w:sz="4" w:space="0" w:color="auto"/>
              <w:right w:val="single" w:sz="4" w:space="0" w:color="auto"/>
            </w:tcBorders>
            <w:shd w:val="clear" w:color="000000" w:fill="C0C0C0"/>
            <w:noWrap/>
            <w:vAlign w:val="center"/>
            <w:hideMark/>
          </w:tcPr>
          <w:p w14:paraId="20865CC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DA1B97F"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FFCC99"/>
            <w:noWrap/>
            <w:vAlign w:val="center"/>
            <w:hideMark/>
          </w:tcPr>
          <w:p w14:paraId="2056255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23E42DA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03B8942D"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5B19256A"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6EBD2DA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6A8D007C"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3E588477"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4DEA6E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vAlign w:val="center"/>
            <w:hideMark/>
          </w:tcPr>
          <w:p w14:paraId="4CB5549D" w14:textId="1BAB0F4F"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 xml:space="preserve">Independiente, crítica, polemiza, </w:t>
            </w:r>
            <w:r w:rsidR="00E83960" w:rsidRPr="00CD4D75">
              <w:rPr>
                <w:rFonts w:ascii="Arial" w:eastAsia="Times New Roman" w:hAnsi="Arial" w:cs="Arial"/>
                <w:color w:val="000000"/>
                <w:kern w:val="0"/>
                <w:sz w:val="16"/>
                <w:szCs w:val="16"/>
                <w:lang w:eastAsia="es-CO"/>
                <w14:ligatures w14:val="none"/>
              </w:rPr>
              <w:t>analítica</w:t>
            </w:r>
            <w:r w:rsidRPr="00CD4D75">
              <w:rPr>
                <w:rFonts w:ascii="Arial" w:eastAsia="Times New Roman" w:hAnsi="Arial" w:cs="Arial"/>
                <w:color w:val="000000"/>
                <w:kern w:val="0"/>
                <w:sz w:val="16"/>
                <w:szCs w:val="16"/>
                <w:lang w:eastAsia="es-CO"/>
                <w14:ligatures w14:val="none"/>
              </w:rPr>
              <w:t>.</w:t>
            </w:r>
          </w:p>
        </w:tc>
      </w:tr>
      <w:tr w:rsidR="00CD4D75" w:rsidRPr="00CD4D75" w14:paraId="03875142" w14:textId="77777777" w:rsidTr="00CD4D75">
        <w:trPr>
          <w:trHeight w:val="255"/>
        </w:trPr>
        <w:tc>
          <w:tcPr>
            <w:tcW w:w="1323" w:type="dxa"/>
            <w:tcBorders>
              <w:top w:val="nil"/>
              <w:left w:val="single" w:sz="4" w:space="0" w:color="auto"/>
              <w:bottom w:val="single" w:sz="4" w:space="0" w:color="auto"/>
              <w:right w:val="single" w:sz="4" w:space="0" w:color="auto"/>
            </w:tcBorders>
            <w:noWrap/>
            <w:vAlign w:val="center"/>
            <w:hideMark/>
          </w:tcPr>
          <w:p w14:paraId="25F6754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SC</w:t>
            </w:r>
          </w:p>
        </w:tc>
        <w:tc>
          <w:tcPr>
            <w:tcW w:w="1719" w:type="dxa"/>
            <w:gridSpan w:val="2"/>
            <w:tcBorders>
              <w:top w:val="single" w:sz="4" w:space="0" w:color="auto"/>
              <w:left w:val="nil"/>
              <w:bottom w:val="single" w:sz="4" w:space="0" w:color="auto"/>
              <w:right w:val="single" w:sz="4" w:space="0" w:color="000000"/>
            </w:tcBorders>
            <w:noWrap/>
            <w:vAlign w:val="center"/>
            <w:hideMark/>
          </w:tcPr>
          <w:p w14:paraId="7AFE9635" w14:textId="77777777" w:rsidR="00CD4D75" w:rsidRPr="00CD4D75" w:rsidRDefault="00CD4D75" w:rsidP="00CD4D75">
            <w:pPr>
              <w:spacing w:after="0" w:line="240" w:lineRule="auto"/>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Autocontrol</w:t>
            </w:r>
          </w:p>
        </w:tc>
        <w:tc>
          <w:tcPr>
            <w:tcW w:w="1011" w:type="dxa"/>
            <w:tcBorders>
              <w:top w:val="nil"/>
              <w:left w:val="nil"/>
              <w:bottom w:val="single" w:sz="4" w:space="0" w:color="auto"/>
              <w:right w:val="single" w:sz="4" w:space="0" w:color="auto"/>
            </w:tcBorders>
            <w:noWrap/>
            <w:vAlign w:val="center"/>
            <w:hideMark/>
          </w:tcPr>
          <w:p w14:paraId="13D578E6"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1187" w:type="dxa"/>
            <w:tcBorders>
              <w:top w:val="nil"/>
              <w:left w:val="nil"/>
              <w:bottom w:val="single" w:sz="4" w:space="0" w:color="auto"/>
              <w:right w:val="single" w:sz="4" w:space="0" w:color="auto"/>
            </w:tcBorders>
            <w:noWrap/>
            <w:vAlign w:val="center"/>
            <w:hideMark/>
          </w:tcPr>
          <w:p w14:paraId="7F8BDCF4"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3,9</w:t>
            </w:r>
          </w:p>
        </w:tc>
        <w:tc>
          <w:tcPr>
            <w:tcW w:w="3720" w:type="dxa"/>
            <w:gridSpan w:val="2"/>
            <w:tcBorders>
              <w:top w:val="single" w:sz="4" w:space="0" w:color="auto"/>
              <w:left w:val="nil"/>
              <w:bottom w:val="single" w:sz="4" w:space="0" w:color="auto"/>
              <w:right w:val="single" w:sz="4" w:space="0" w:color="auto"/>
            </w:tcBorders>
            <w:vAlign w:val="center"/>
            <w:hideMark/>
          </w:tcPr>
          <w:p w14:paraId="33A86ED5"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No reprimida, sigue sus impulsos.</w:t>
            </w:r>
          </w:p>
        </w:tc>
        <w:tc>
          <w:tcPr>
            <w:tcW w:w="320" w:type="dxa"/>
            <w:tcBorders>
              <w:top w:val="nil"/>
              <w:left w:val="nil"/>
              <w:bottom w:val="single" w:sz="4" w:space="0" w:color="auto"/>
              <w:right w:val="single" w:sz="4" w:space="0" w:color="auto"/>
            </w:tcBorders>
            <w:shd w:val="clear" w:color="000000" w:fill="C0C0C0"/>
            <w:noWrap/>
            <w:vAlign w:val="center"/>
            <w:hideMark/>
          </w:tcPr>
          <w:p w14:paraId="5FB0B45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902B0E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1749D5E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X</w:t>
            </w:r>
          </w:p>
        </w:tc>
        <w:tc>
          <w:tcPr>
            <w:tcW w:w="320" w:type="dxa"/>
            <w:tcBorders>
              <w:top w:val="nil"/>
              <w:left w:val="nil"/>
              <w:bottom w:val="single" w:sz="4" w:space="0" w:color="auto"/>
              <w:right w:val="single" w:sz="4" w:space="0" w:color="auto"/>
            </w:tcBorders>
            <w:shd w:val="clear" w:color="000000" w:fill="99CCFF"/>
            <w:noWrap/>
            <w:vAlign w:val="center"/>
            <w:hideMark/>
          </w:tcPr>
          <w:p w14:paraId="069FD10B"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C23497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30C65C75"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99CCFF"/>
            <w:noWrap/>
            <w:vAlign w:val="center"/>
            <w:hideMark/>
          </w:tcPr>
          <w:p w14:paraId="44D5C281"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793AC13"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FFCC99"/>
            <w:noWrap/>
            <w:vAlign w:val="center"/>
            <w:hideMark/>
          </w:tcPr>
          <w:p w14:paraId="573D2D3E"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20" w:type="dxa"/>
            <w:tcBorders>
              <w:top w:val="nil"/>
              <w:left w:val="nil"/>
              <w:bottom w:val="single" w:sz="4" w:space="0" w:color="auto"/>
              <w:right w:val="single" w:sz="4" w:space="0" w:color="auto"/>
            </w:tcBorders>
            <w:shd w:val="clear" w:color="000000" w:fill="C0C0C0"/>
            <w:noWrap/>
            <w:vAlign w:val="center"/>
            <w:hideMark/>
          </w:tcPr>
          <w:p w14:paraId="60FD8348" w14:textId="77777777" w:rsidR="00CD4D75" w:rsidRPr="00CD4D75" w:rsidRDefault="00CD4D75" w:rsidP="00CD4D75">
            <w:pPr>
              <w:spacing w:after="0" w:line="240" w:lineRule="auto"/>
              <w:jc w:val="center"/>
              <w:rPr>
                <w:rFonts w:ascii="Arial" w:eastAsia="Times New Roman" w:hAnsi="Arial" w:cs="Arial"/>
                <w:color w:val="000000"/>
                <w:kern w:val="0"/>
                <w:sz w:val="20"/>
                <w:szCs w:val="20"/>
                <w:lang w:eastAsia="es-CO"/>
                <w14:ligatures w14:val="none"/>
              </w:rPr>
            </w:pPr>
            <w:r w:rsidRPr="00CD4D75">
              <w:rPr>
                <w:rFonts w:ascii="Arial" w:eastAsia="Times New Roman" w:hAnsi="Arial" w:cs="Arial"/>
                <w:color w:val="000000"/>
                <w:kern w:val="0"/>
                <w:sz w:val="20"/>
                <w:szCs w:val="20"/>
                <w:lang w:eastAsia="es-CO"/>
                <w14:ligatures w14:val="none"/>
              </w:rPr>
              <w:t> </w:t>
            </w:r>
          </w:p>
        </w:tc>
        <w:tc>
          <w:tcPr>
            <w:tcW w:w="3520" w:type="dxa"/>
            <w:tcBorders>
              <w:top w:val="nil"/>
              <w:left w:val="nil"/>
              <w:bottom w:val="single" w:sz="4" w:space="0" w:color="auto"/>
              <w:right w:val="single" w:sz="4" w:space="0" w:color="auto"/>
            </w:tcBorders>
            <w:noWrap/>
            <w:vAlign w:val="center"/>
            <w:hideMark/>
          </w:tcPr>
          <w:p w14:paraId="78A2403D" w14:textId="77777777" w:rsidR="00CD4D75" w:rsidRPr="00CD4D75" w:rsidRDefault="00CD4D75" w:rsidP="00CD4D75">
            <w:pPr>
              <w:spacing w:after="0" w:line="240" w:lineRule="auto"/>
              <w:rPr>
                <w:rFonts w:ascii="Arial" w:eastAsia="Times New Roman" w:hAnsi="Arial" w:cs="Arial"/>
                <w:color w:val="000000"/>
                <w:kern w:val="0"/>
                <w:sz w:val="16"/>
                <w:szCs w:val="16"/>
                <w:lang w:eastAsia="es-CO"/>
                <w14:ligatures w14:val="none"/>
              </w:rPr>
            </w:pPr>
            <w:r w:rsidRPr="00CD4D75">
              <w:rPr>
                <w:rFonts w:ascii="Arial" w:eastAsia="Times New Roman" w:hAnsi="Arial" w:cs="Arial"/>
                <w:color w:val="000000"/>
                <w:kern w:val="0"/>
                <w:sz w:val="16"/>
                <w:szCs w:val="16"/>
                <w:lang w:eastAsia="es-CO"/>
                <w14:ligatures w14:val="none"/>
              </w:rPr>
              <w:t>Autocontrolada, contiene sus impulsos.</w:t>
            </w:r>
          </w:p>
        </w:tc>
      </w:tr>
      <w:tr w:rsidR="00E83960" w:rsidRPr="00CD4D75" w14:paraId="7702056D" w14:textId="77777777" w:rsidTr="000834E5">
        <w:trPr>
          <w:trHeight w:val="285"/>
        </w:trPr>
        <w:tc>
          <w:tcPr>
            <w:tcW w:w="15680" w:type="dxa"/>
            <w:gridSpan w:val="18"/>
            <w:tcBorders>
              <w:top w:val="nil"/>
              <w:left w:val="nil"/>
              <w:bottom w:val="nil"/>
              <w:right w:val="nil"/>
            </w:tcBorders>
            <w:noWrap/>
            <w:vAlign w:val="center"/>
            <w:hideMark/>
          </w:tcPr>
          <w:p w14:paraId="66191902" w14:textId="710F1401" w:rsidR="00E83960" w:rsidRDefault="00E83960" w:rsidP="00CD4D75">
            <w:pPr>
              <w:pStyle w:val="Textoindependiente"/>
              <w:spacing w:before="126"/>
              <w:ind w:right="-579"/>
              <w:jc w:val="center"/>
              <w:rPr>
                <w:b/>
              </w:rPr>
            </w:pPr>
            <w:r>
              <w:rPr>
                <w:b/>
              </w:rPr>
              <w:t>P</w:t>
            </w:r>
            <w:r w:rsidRPr="00CD4D75">
              <w:rPr>
                <w:b/>
              </w:rPr>
              <w:t xml:space="preserve">RUEBA </w:t>
            </w:r>
            <w:r>
              <w:rPr>
                <w:b/>
              </w:rPr>
              <w:t xml:space="preserve">DE PERSONALIDAD </w:t>
            </w:r>
            <w:r w:rsidRPr="00CD4D75">
              <w:rPr>
                <w:b/>
              </w:rPr>
              <w:t>16 PF 5 DE R.B. CATTELL</w:t>
            </w:r>
            <w:r>
              <w:rPr>
                <w:b/>
              </w:rPr>
              <w:t xml:space="preserve">/ </w:t>
            </w:r>
            <w:r w:rsidRPr="00CD4D75">
              <w:rPr>
                <w:rFonts w:eastAsia="Times New Roman"/>
                <w:b/>
                <w:bCs/>
                <w:color w:val="000000"/>
                <w:sz w:val="20"/>
                <w:szCs w:val="20"/>
                <w:lang w:eastAsia="es-CO"/>
              </w:rPr>
              <w:t xml:space="preserve"> Fecha:</w:t>
            </w:r>
            <w:r>
              <w:rPr>
                <w:rFonts w:eastAsia="Times New Roman"/>
                <w:b/>
                <w:bCs/>
                <w:color w:val="000000"/>
                <w:sz w:val="20"/>
                <w:szCs w:val="20"/>
                <w:lang w:eastAsia="es-CO"/>
              </w:rPr>
              <w:t>23/01/2026</w:t>
            </w:r>
          </w:p>
          <w:p w14:paraId="483010D1" w14:textId="77777777" w:rsidR="00E83960" w:rsidRPr="00CD4D75" w:rsidRDefault="00E83960" w:rsidP="00CD4D75">
            <w:pPr>
              <w:spacing w:after="0" w:line="240" w:lineRule="auto"/>
              <w:jc w:val="center"/>
              <w:rPr>
                <w:rFonts w:ascii="Times New Roman" w:eastAsia="Times New Roman" w:hAnsi="Times New Roman" w:cs="Times New Roman"/>
                <w:kern w:val="0"/>
                <w:sz w:val="20"/>
                <w:szCs w:val="20"/>
                <w:lang w:eastAsia="es-CO"/>
                <w14:ligatures w14:val="none"/>
              </w:rPr>
            </w:pPr>
          </w:p>
        </w:tc>
      </w:tr>
    </w:tbl>
    <w:p w14:paraId="0297BDA1" w14:textId="77777777" w:rsidR="00D70FF1" w:rsidRDefault="00D70FF1" w:rsidP="003C6B38">
      <w:pPr>
        <w:pStyle w:val="Textoindependiente"/>
        <w:spacing w:before="126"/>
        <w:ind w:right="-579"/>
        <w:jc w:val="center"/>
        <w:rPr>
          <w:b/>
        </w:rPr>
      </w:pPr>
    </w:p>
    <w:p w14:paraId="1F18438B" w14:textId="12528C67" w:rsidR="004924E4" w:rsidRPr="001B180D" w:rsidRDefault="004924E4" w:rsidP="003C6B38">
      <w:pPr>
        <w:pStyle w:val="Textoindependiente"/>
        <w:spacing w:before="126"/>
        <w:ind w:right="-579"/>
        <w:jc w:val="center"/>
        <w:rPr>
          <w:b/>
        </w:rPr>
      </w:pPr>
      <w:r w:rsidRPr="001B180D">
        <w:rPr>
          <w:noProof/>
        </w:rPr>
        <w:lastRenderedPageBreak/>
        <mc:AlternateContent>
          <mc:Choice Requires="wps">
            <w:drawing>
              <wp:anchor distT="0" distB="0" distL="114300" distR="114300" simplePos="0" relativeHeight="251659264" behindDoc="0" locked="0" layoutInCell="1" allowOverlap="1" wp14:anchorId="2BD0F0EA" wp14:editId="09B70978">
                <wp:simplePos x="0" y="0"/>
                <wp:positionH relativeFrom="column">
                  <wp:posOffset>3367507</wp:posOffset>
                </wp:positionH>
                <wp:positionV relativeFrom="paragraph">
                  <wp:posOffset>1593571</wp:posOffset>
                </wp:positionV>
                <wp:extent cx="2077516" cy="2033625"/>
                <wp:effectExtent l="0" t="0" r="0" b="0"/>
                <wp:wrapNone/>
                <wp:docPr id="11" name="Elipse 11"/>
                <wp:cNvGraphicFramePr/>
                <a:graphic xmlns:a="http://schemas.openxmlformats.org/drawingml/2006/main">
                  <a:graphicData uri="http://schemas.microsoft.com/office/word/2010/wordprocessingShape">
                    <wps:wsp>
                      <wps:cNvSpPr/>
                      <wps:spPr>
                        <a:xfrm>
                          <a:off x="0" y="0"/>
                          <a:ext cx="2077516" cy="2033625"/>
                        </a:xfrm>
                        <a:prstGeom prst="ellipse">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8D9C1C" id="Elipse 11" o:spid="_x0000_s1026" style="position:absolute;margin-left:265.15pt;margin-top:125.5pt;width:163.6pt;height:16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" filled="f" stroked="f"/>
            </w:pict>
          </mc:Fallback>
        </mc:AlternateContent>
      </w:r>
      <w:r w:rsidRPr="001B180D">
        <w:rPr>
          <w:b/>
        </w:rPr>
        <w:t>CONCLUSIONES Y COMENTARIOS</w:t>
      </w:r>
      <w:r w:rsidR="00D70FF1">
        <w:rPr>
          <w:b/>
        </w:rPr>
        <w:t>.</w:t>
      </w:r>
    </w:p>
    <w:p w14:paraId="00E3EC77" w14:textId="77777777" w:rsidR="004924E4" w:rsidRPr="001B180D" w:rsidRDefault="004924E4" w:rsidP="004924E4">
      <w:pPr>
        <w:pStyle w:val="Default"/>
        <w:rPr>
          <w:rFonts w:ascii="Arial" w:hAnsi="Arial" w:cs="Arial"/>
          <w:sz w:val="22"/>
          <w:szCs w:val="22"/>
        </w:rPr>
      </w:pPr>
    </w:p>
    <w:p w14:paraId="42F330DA" w14:textId="77777777" w:rsidR="004924E4" w:rsidRPr="001B180D" w:rsidRDefault="004924E4" w:rsidP="004924E4">
      <w:pPr>
        <w:pStyle w:val="Textoindependiente"/>
        <w:ind w:left="2" w:right="-15"/>
        <w:jc w:val="both"/>
        <w:rPr>
          <w:b/>
          <w:bCs/>
          <w:i/>
          <w:iCs/>
          <w:u w:val="single"/>
        </w:rPr>
      </w:pPr>
      <w:r w:rsidRPr="001B180D">
        <w:rPr>
          <w:b/>
          <w:bCs/>
          <w:i/>
          <w:iCs/>
          <w:u w:val="single"/>
        </w:rPr>
        <w:t xml:space="preserve">Resultados de evaluación: </w:t>
      </w:r>
    </w:p>
    <w:p w14:paraId="06A5E7B4" w14:textId="77777777" w:rsidR="004924E4" w:rsidRPr="001B180D" w:rsidRDefault="004924E4" w:rsidP="004924E4">
      <w:pPr>
        <w:pStyle w:val="Textoindependiente"/>
        <w:ind w:left="2" w:right="-15"/>
        <w:jc w:val="both"/>
      </w:pPr>
    </w:p>
    <w:tbl>
      <w:tblPr>
        <w:tblW w:w="13164" w:type="dxa"/>
        <w:tblCellMar>
          <w:left w:w="70" w:type="dxa"/>
          <w:right w:w="70" w:type="dxa"/>
        </w:tblCellMar>
        <w:tblLook w:val="04A0" w:firstRow="1" w:lastRow="0" w:firstColumn="1" w:lastColumn="0" w:noHBand="0" w:noVBand="1"/>
      </w:tblPr>
      <w:tblGrid>
        <w:gridCol w:w="1323"/>
        <w:gridCol w:w="357"/>
        <w:gridCol w:w="1659"/>
        <w:gridCol w:w="685"/>
        <w:gridCol w:w="799"/>
        <w:gridCol w:w="2225"/>
        <w:gridCol w:w="2240"/>
        <w:gridCol w:w="3876"/>
      </w:tblGrid>
      <w:tr w:rsidR="00E83960" w:rsidRPr="00E83960" w14:paraId="111EB722"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0082862E"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Nombre:</w:t>
            </w:r>
          </w:p>
        </w:tc>
        <w:tc>
          <w:tcPr>
            <w:tcW w:w="11484" w:type="dxa"/>
            <w:gridSpan w:val="6"/>
            <w:tcBorders>
              <w:top w:val="single" w:sz="4" w:space="0" w:color="auto"/>
              <w:left w:val="nil"/>
              <w:bottom w:val="single" w:sz="4" w:space="0" w:color="auto"/>
              <w:right w:val="single" w:sz="4" w:space="0" w:color="auto"/>
            </w:tcBorders>
            <w:noWrap/>
            <w:vAlign w:val="center"/>
            <w:hideMark/>
          </w:tcPr>
          <w:p w14:paraId="7480ED5B" w14:textId="43E90BEE"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i/>
                <w:iCs/>
                <w:kern w:val="0"/>
                <w:sz w:val="20"/>
                <w:szCs w:val="20"/>
                <w:lang w:eastAsia="es-CO"/>
                <w14:ligatures w14:val="none"/>
              </w:rPr>
              <w:t>LUSINETH AÑEZ OÑATE</w:t>
            </w:r>
            <w:r w:rsidRPr="00E83960">
              <w:rPr>
                <w:rFonts w:ascii="Arial" w:eastAsia="Times New Roman" w:hAnsi="Arial" w:cs="Arial"/>
                <w:kern w:val="0"/>
                <w:sz w:val="20"/>
                <w:szCs w:val="20"/>
                <w:lang w:eastAsia="es-CO"/>
                <w14:ligatures w14:val="none"/>
              </w:rPr>
              <w:t> </w:t>
            </w:r>
          </w:p>
        </w:tc>
      </w:tr>
      <w:tr w:rsidR="00E83960" w:rsidRPr="00E83960" w14:paraId="587F610D"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7EB37330"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Edad:</w:t>
            </w:r>
          </w:p>
        </w:tc>
        <w:tc>
          <w:tcPr>
            <w:tcW w:w="1659" w:type="dxa"/>
            <w:tcBorders>
              <w:top w:val="nil"/>
              <w:left w:val="nil"/>
              <w:bottom w:val="single" w:sz="4" w:space="0" w:color="auto"/>
              <w:right w:val="single" w:sz="4" w:space="0" w:color="auto"/>
            </w:tcBorders>
            <w:noWrap/>
            <w:vAlign w:val="center"/>
            <w:hideMark/>
          </w:tcPr>
          <w:p w14:paraId="4556E1F0" w14:textId="77777777" w:rsidR="00E83960" w:rsidRPr="00E83960" w:rsidRDefault="00E83960" w:rsidP="00E83960">
            <w:pPr>
              <w:spacing w:after="0" w:line="240" w:lineRule="auto"/>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 xml:space="preserve">39 Años </w:t>
            </w:r>
          </w:p>
        </w:tc>
        <w:tc>
          <w:tcPr>
            <w:tcW w:w="685" w:type="dxa"/>
            <w:tcBorders>
              <w:top w:val="nil"/>
              <w:left w:val="nil"/>
              <w:bottom w:val="single" w:sz="4" w:space="0" w:color="auto"/>
              <w:right w:val="single" w:sz="4" w:space="0" w:color="auto"/>
            </w:tcBorders>
            <w:shd w:val="clear" w:color="000000" w:fill="99CCFF"/>
            <w:noWrap/>
            <w:vAlign w:val="center"/>
            <w:hideMark/>
          </w:tcPr>
          <w:p w14:paraId="31268FFA"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Sexo:</w:t>
            </w:r>
          </w:p>
        </w:tc>
        <w:tc>
          <w:tcPr>
            <w:tcW w:w="799" w:type="dxa"/>
            <w:tcBorders>
              <w:top w:val="nil"/>
              <w:left w:val="nil"/>
              <w:bottom w:val="single" w:sz="4" w:space="0" w:color="auto"/>
              <w:right w:val="single" w:sz="4" w:space="0" w:color="auto"/>
            </w:tcBorders>
            <w:noWrap/>
            <w:vAlign w:val="center"/>
            <w:hideMark/>
          </w:tcPr>
          <w:p w14:paraId="2F6E30DB" w14:textId="77777777" w:rsidR="00E83960" w:rsidRPr="00E83960" w:rsidRDefault="00E83960" w:rsidP="00E83960">
            <w:pPr>
              <w:spacing w:after="0" w:line="240" w:lineRule="auto"/>
              <w:jc w:val="center"/>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M</w:t>
            </w:r>
          </w:p>
        </w:tc>
        <w:tc>
          <w:tcPr>
            <w:tcW w:w="2225" w:type="dxa"/>
            <w:tcBorders>
              <w:top w:val="nil"/>
              <w:left w:val="nil"/>
              <w:bottom w:val="single" w:sz="4" w:space="0" w:color="auto"/>
              <w:right w:val="nil"/>
            </w:tcBorders>
            <w:noWrap/>
            <w:vAlign w:val="center"/>
            <w:hideMark/>
          </w:tcPr>
          <w:p w14:paraId="3154FC87" w14:textId="77777777" w:rsidR="00E83960" w:rsidRPr="00E83960" w:rsidRDefault="00E83960" w:rsidP="00E83960">
            <w:pPr>
              <w:spacing w:after="0" w:line="240" w:lineRule="auto"/>
              <w:jc w:val="right"/>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xml:space="preserve"> </w:t>
            </w:r>
          </w:p>
        </w:tc>
        <w:tc>
          <w:tcPr>
            <w:tcW w:w="2240" w:type="dxa"/>
            <w:tcBorders>
              <w:top w:val="nil"/>
              <w:left w:val="nil"/>
              <w:bottom w:val="nil"/>
              <w:right w:val="nil"/>
            </w:tcBorders>
            <w:noWrap/>
            <w:vAlign w:val="center"/>
            <w:hideMark/>
          </w:tcPr>
          <w:p w14:paraId="24689F03"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p>
        </w:tc>
        <w:tc>
          <w:tcPr>
            <w:tcW w:w="3876" w:type="dxa"/>
            <w:tcBorders>
              <w:top w:val="nil"/>
              <w:left w:val="nil"/>
              <w:bottom w:val="nil"/>
              <w:right w:val="nil"/>
            </w:tcBorders>
            <w:noWrap/>
            <w:vAlign w:val="center"/>
            <w:hideMark/>
          </w:tcPr>
          <w:p w14:paraId="5CA8F301" w14:textId="77777777" w:rsidR="00E83960" w:rsidRPr="00E83960" w:rsidRDefault="00E83960" w:rsidP="00E83960">
            <w:pPr>
              <w:spacing w:after="0" w:line="240" w:lineRule="auto"/>
              <w:rPr>
                <w:rFonts w:ascii="Times New Roman" w:eastAsia="Times New Roman" w:hAnsi="Times New Roman" w:cs="Times New Roman"/>
                <w:kern w:val="0"/>
                <w:sz w:val="20"/>
                <w:szCs w:val="20"/>
                <w:lang w:eastAsia="es-CO"/>
                <w14:ligatures w14:val="none"/>
              </w:rPr>
            </w:pPr>
          </w:p>
        </w:tc>
      </w:tr>
      <w:tr w:rsidR="00E83960" w:rsidRPr="00E83960" w14:paraId="5C75DC1E" w14:textId="77777777" w:rsidTr="00E83960">
        <w:trPr>
          <w:trHeight w:val="255"/>
        </w:trPr>
        <w:tc>
          <w:tcPr>
            <w:tcW w:w="1680" w:type="dxa"/>
            <w:gridSpan w:val="2"/>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9BB1AF2" w14:textId="77777777" w:rsidR="00E83960" w:rsidRPr="00E83960" w:rsidRDefault="00E83960" w:rsidP="00E83960">
            <w:pPr>
              <w:spacing w:after="0" w:line="240" w:lineRule="auto"/>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Profesion:</w:t>
            </w:r>
          </w:p>
        </w:tc>
        <w:tc>
          <w:tcPr>
            <w:tcW w:w="1659" w:type="dxa"/>
            <w:tcBorders>
              <w:top w:val="nil"/>
              <w:left w:val="nil"/>
              <w:bottom w:val="single" w:sz="4" w:space="0" w:color="auto"/>
              <w:right w:val="single" w:sz="4" w:space="0" w:color="auto"/>
            </w:tcBorders>
            <w:noWrap/>
            <w:vAlign w:val="center"/>
            <w:hideMark/>
          </w:tcPr>
          <w:p w14:paraId="0A058CFC" w14:textId="77777777" w:rsidR="00E83960" w:rsidRPr="00E83960" w:rsidRDefault="00E83960" w:rsidP="00E83960">
            <w:pPr>
              <w:spacing w:after="0" w:line="240" w:lineRule="auto"/>
              <w:rPr>
                <w:rFonts w:ascii="Arial" w:eastAsia="Times New Roman" w:hAnsi="Arial" w:cs="Arial"/>
                <w:i/>
                <w:iCs/>
                <w:kern w:val="0"/>
                <w:sz w:val="20"/>
                <w:szCs w:val="20"/>
                <w:lang w:eastAsia="es-CO"/>
                <w14:ligatures w14:val="none"/>
              </w:rPr>
            </w:pPr>
            <w:r w:rsidRPr="00E83960">
              <w:rPr>
                <w:rFonts w:ascii="Arial" w:eastAsia="Times New Roman" w:hAnsi="Arial" w:cs="Arial"/>
                <w:i/>
                <w:iCs/>
                <w:kern w:val="0"/>
                <w:sz w:val="20"/>
                <w:szCs w:val="20"/>
                <w:lang w:eastAsia="es-CO"/>
                <w14:ligatures w14:val="none"/>
              </w:rPr>
              <w:t>DOCENTE</w:t>
            </w:r>
          </w:p>
        </w:tc>
        <w:tc>
          <w:tcPr>
            <w:tcW w:w="685" w:type="dxa"/>
            <w:tcBorders>
              <w:top w:val="nil"/>
              <w:left w:val="nil"/>
              <w:bottom w:val="single" w:sz="4" w:space="0" w:color="auto"/>
              <w:right w:val="single" w:sz="4" w:space="0" w:color="auto"/>
            </w:tcBorders>
            <w:noWrap/>
            <w:vAlign w:val="center"/>
            <w:hideMark/>
          </w:tcPr>
          <w:p w14:paraId="11FE5593"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799" w:type="dxa"/>
            <w:tcBorders>
              <w:top w:val="nil"/>
              <w:left w:val="nil"/>
              <w:bottom w:val="single" w:sz="4" w:space="0" w:color="auto"/>
              <w:right w:val="single" w:sz="4" w:space="0" w:color="auto"/>
            </w:tcBorders>
            <w:shd w:val="clear" w:color="000000" w:fill="99CCFF"/>
            <w:noWrap/>
            <w:vAlign w:val="center"/>
            <w:hideMark/>
          </w:tcPr>
          <w:p w14:paraId="65259A74"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Fecha:</w:t>
            </w:r>
          </w:p>
        </w:tc>
        <w:tc>
          <w:tcPr>
            <w:tcW w:w="2225" w:type="dxa"/>
            <w:tcBorders>
              <w:top w:val="nil"/>
              <w:left w:val="nil"/>
              <w:bottom w:val="single" w:sz="4" w:space="0" w:color="auto"/>
              <w:right w:val="single" w:sz="4" w:space="0" w:color="auto"/>
            </w:tcBorders>
            <w:noWrap/>
            <w:vAlign w:val="center"/>
            <w:hideMark/>
          </w:tcPr>
          <w:p w14:paraId="6EA33ADD"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23 enero 2026</w:t>
            </w:r>
          </w:p>
        </w:tc>
        <w:tc>
          <w:tcPr>
            <w:tcW w:w="2240" w:type="dxa"/>
            <w:tcBorders>
              <w:top w:val="nil"/>
              <w:left w:val="nil"/>
              <w:bottom w:val="nil"/>
              <w:right w:val="nil"/>
            </w:tcBorders>
            <w:vAlign w:val="bottom"/>
            <w:hideMark/>
          </w:tcPr>
          <w:p w14:paraId="0716319D"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797A1B4A"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2EDA07E1" w14:textId="77777777" w:rsidTr="00E83960">
        <w:trPr>
          <w:trHeight w:val="255"/>
        </w:trPr>
        <w:tc>
          <w:tcPr>
            <w:tcW w:w="1323" w:type="dxa"/>
            <w:tcBorders>
              <w:top w:val="nil"/>
              <w:left w:val="nil"/>
              <w:bottom w:val="nil"/>
              <w:right w:val="nil"/>
            </w:tcBorders>
            <w:noWrap/>
            <w:vAlign w:val="center"/>
            <w:hideMark/>
          </w:tcPr>
          <w:p w14:paraId="308A5D0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357" w:type="dxa"/>
            <w:tcBorders>
              <w:top w:val="nil"/>
              <w:left w:val="nil"/>
              <w:bottom w:val="nil"/>
              <w:right w:val="single" w:sz="4" w:space="0" w:color="auto"/>
            </w:tcBorders>
            <w:noWrap/>
            <w:vAlign w:val="center"/>
            <w:hideMark/>
          </w:tcPr>
          <w:p w14:paraId="471F2E6E"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1659" w:type="dxa"/>
            <w:tcBorders>
              <w:top w:val="nil"/>
              <w:left w:val="nil"/>
              <w:bottom w:val="single" w:sz="4" w:space="0" w:color="auto"/>
              <w:right w:val="single" w:sz="4" w:space="0" w:color="auto"/>
            </w:tcBorders>
            <w:shd w:val="clear" w:color="000000" w:fill="99CCFF"/>
            <w:noWrap/>
            <w:vAlign w:val="center"/>
            <w:hideMark/>
          </w:tcPr>
          <w:p w14:paraId="124512D9"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indices</w:t>
            </w:r>
          </w:p>
        </w:tc>
        <w:tc>
          <w:tcPr>
            <w:tcW w:w="685" w:type="dxa"/>
            <w:tcBorders>
              <w:top w:val="nil"/>
              <w:left w:val="nil"/>
              <w:bottom w:val="single" w:sz="4" w:space="0" w:color="auto"/>
              <w:right w:val="single" w:sz="4" w:space="0" w:color="auto"/>
            </w:tcBorders>
            <w:shd w:val="clear" w:color="000000" w:fill="99CCFF"/>
            <w:noWrap/>
            <w:vAlign w:val="center"/>
            <w:hideMark/>
          </w:tcPr>
          <w:p w14:paraId="7EF0BCFC" w14:textId="77777777" w:rsidR="00E83960" w:rsidRPr="00E83960" w:rsidRDefault="00E83960" w:rsidP="00E83960">
            <w:pPr>
              <w:spacing w:after="0" w:line="240" w:lineRule="auto"/>
              <w:jc w:val="center"/>
              <w:rPr>
                <w:rFonts w:ascii="Arial" w:eastAsia="Times New Roman" w:hAnsi="Arial" w:cs="Arial"/>
                <w:b/>
                <w:bCs/>
                <w:kern w:val="0"/>
                <w:sz w:val="16"/>
                <w:szCs w:val="16"/>
                <w:lang w:eastAsia="es-CO"/>
                <w14:ligatures w14:val="none"/>
              </w:rPr>
            </w:pPr>
            <w:r w:rsidRPr="00E83960">
              <w:rPr>
                <w:rFonts w:ascii="Arial" w:eastAsia="Times New Roman" w:hAnsi="Arial" w:cs="Arial"/>
                <w:b/>
                <w:bCs/>
                <w:kern w:val="0"/>
                <w:sz w:val="16"/>
                <w:szCs w:val="16"/>
                <w:lang w:eastAsia="es-CO"/>
                <w14:ligatures w14:val="none"/>
              </w:rPr>
              <w:t>PD</w:t>
            </w:r>
          </w:p>
        </w:tc>
        <w:tc>
          <w:tcPr>
            <w:tcW w:w="799" w:type="dxa"/>
            <w:tcBorders>
              <w:top w:val="nil"/>
              <w:left w:val="nil"/>
              <w:bottom w:val="single" w:sz="4" w:space="0" w:color="auto"/>
              <w:right w:val="single" w:sz="4" w:space="0" w:color="auto"/>
            </w:tcBorders>
            <w:shd w:val="clear" w:color="000000" w:fill="99CCFF"/>
            <w:noWrap/>
            <w:vAlign w:val="center"/>
            <w:hideMark/>
          </w:tcPr>
          <w:p w14:paraId="748F0B8D"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DE</w:t>
            </w:r>
          </w:p>
        </w:tc>
        <w:tc>
          <w:tcPr>
            <w:tcW w:w="2225" w:type="dxa"/>
            <w:tcBorders>
              <w:top w:val="nil"/>
              <w:left w:val="nil"/>
              <w:bottom w:val="single" w:sz="4" w:space="0" w:color="auto"/>
              <w:right w:val="single" w:sz="4" w:space="0" w:color="auto"/>
            </w:tcBorders>
            <w:shd w:val="clear" w:color="000000" w:fill="99CCFF"/>
            <w:noWrap/>
            <w:vAlign w:val="center"/>
            <w:hideMark/>
          </w:tcPr>
          <w:p w14:paraId="2EBB11BE" w14:textId="77777777" w:rsidR="00E83960" w:rsidRPr="00E83960" w:rsidRDefault="00E83960" w:rsidP="00E83960">
            <w:pPr>
              <w:spacing w:after="0" w:line="240" w:lineRule="auto"/>
              <w:jc w:val="center"/>
              <w:rPr>
                <w:rFonts w:ascii="Arial" w:eastAsia="Times New Roman" w:hAnsi="Arial" w:cs="Arial"/>
                <w:b/>
                <w:bCs/>
                <w:kern w:val="0"/>
                <w:sz w:val="20"/>
                <w:szCs w:val="20"/>
                <w:lang w:eastAsia="es-CO"/>
                <w14:ligatures w14:val="none"/>
              </w:rPr>
            </w:pPr>
            <w:r w:rsidRPr="00E83960">
              <w:rPr>
                <w:rFonts w:ascii="Arial" w:eastAsia="Times New Roman" w:hAnsi="Arial" w:cs="Arial"/>
                <w:b/>
                <w:bCs/>
                <w:kern w:val="0"/>
                <w:sz w:val="20"/>
                <w:szCs w:val="20"/>
                <w:lang w:eastAsia="es-CO"/>
                <w14:ligatures w14:val="none"/>
              </w:rPr>
              <w:t>Percentil</w:t>
            </w:r>
          </w:p>
        </w:tc>
        <w:tc>
          <w:tcPr>
            <w:tcW w:w="2240" w:type="dxa"/>
            <w:tcBorders>
              <w:top w:val="nil"/>
              <w:left w:val="nil"/>
              <w:bottom w:val="nil"/>
              <w:right w:val="nil"/>
            </w:tcBorders>
            <w:vAlign w:val="bottom"/>
            <w:hideMark/>
          </w:tcPr>
          <w:p w14:paraId="59A460B1"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121E48C2"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6A73819C" w14:textId="77777777" w:rsidTr="00E83960">
        <w:trPr>
          <w:trHeight w:val="255"/>
        </w:trPr>
        <w:tc>
          <w:tcPr>
            <w:tcW w:w="1323" w:type="dxa"/>
            <w:tcBorders>
              <w:top w:val="nil"/>
              <w:left w:val="nil"/>
              <w:bottom w:val="nil"/>
              <w:right w:val="nil"/>
            </w:tcBorders>
            <w:noWrap/>
            <w:vAlign w:val="center"/>
            <w:hideMark/>
          </w:tcPr>
          <w:p w14:paraId="7D6D0E90" w14:textId="77777777" w:rsidR="00E83960" w:rsidRPr="00E83960" w:rsidRDefault="00E83960" w:rsidP="00E83960">
            <w:pPr>
              <w:spacing w:after="0" w:line="240" w:lineRule="auto"/>
              <w:rPr>
                <w:rFonts w:ascii="Times New Roman" w:eastAsia="Times New Roman" w:hAnsi="Times New Roman" w:cs="Times New Roman"/>
                <w:kern w:val="0"/>
                <w:sz w:val="20"/>
                <w:szCs w:val="20"/>
                <w:lang w:eastAsia="es-CO"/>
                <w14:ligatures w14:val="none"/>
              </w:rPr>
            </w:pPr>
          </w:p>
        </w:tc>
        <w:tc>
          <w:tcPr>
            <w:tcW w:w="357" w:type="dxa"/>
            <w:tcBorders>
              <w:top w:val="nil"/>
              <w:left w:val="nil"/>
              <w:bottom w:val="nil"/>
              <w:right w:val="single" w:sz="4" w:space="0" w:color="auto"/>
            </w:tcBorders>
            <w:noWrap/>
            <w:vAlign w:val="center"/>
            <w:hideMark/>
          </w:tcPr>
          <w:p w14:paraId="5BD4A39F"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1659" w:type="dxa"/>
            <w:tcBorders>
              <w:top w:val="nil"/>
              <w:left w:val="nil"/>
              <w:bottom w:val="single" w:sz="4" w:space="0" w:color="auto"/>
              <w:right w:val="single" w:sz="4" w:space="0" w:color="auto"/>
            </w:tcBorders>
            <w:noWrap/>
            <w:vAlign w:val="center"/>
            <w:hideMark/>
          </w:tcPr>
          <w:p w14:paraId="0795E79A"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IM</w:t>
            </w:r>
          </w:p>
        </w:tc>
        <w:tc>
          <w:tcPr>
            <w:tcW w:w="685" w:type="dxa"/>
            <w:tcBorders>
              <w:top w:val="nil"/>
              <w:left w:val="nil"/>
              <w:bottom w:val="single" w:sz="4" w:space="0" w:color="auto"/>
              <w:right w:val="single" w:sz="4" w:space="0" w:color="auto"/>
            </w:tcBorders>
            <w:noWrap/>
            <w:vAlign w:val="center"/>
            <w:hideMark/>
          </w:tcPr>
          <w:p w14:paraId="1CE2B472"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4031476A"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1</w:t>
            </w:r>
          </w:p>
        </w:tc>
        <w:tc>
          <w:tcPr>
            <w:tcW w:w="2225" w:type="dxa"/>
            <w:tcBorders>
              <w:top w:val="nil"/>
              <w:left w:val="nil"/>
              <w:bottom w:val="single" w:sz="4" w:space="0" w:color="auto"/>
              <w:right w:val="single" w:sz="4" w:space="0" w:color="auto"/>
            </w:tcBorders>
            <w:noWrap/>
            <w:vAlign w:val="center"/>
            <w:hideMark/>
          </w:tcPr>
          <w:p w14:paraId="3D8D8AB8" w14:textId="77777777" w:rsidR="00E83960" w:rsidRPr="00E83960" w:rsidRDefault="00E83960" w:rsidP="00E83960">
            <w:pPr>
              <w:spacing w:after="0" w:line="240" w:lineRule="auto"/>
              <w:jc w:val="center"/>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1</w:t>
            </w:r>
          </w:p>
        </w:tc>
        <w:tc>
          <w:tcPr>
            <w:tcW w:w="2240" w:type="dxa"/>
            <w:tcBorders>
              <w:top w:val="nil"/>
              <w:left w:val="nil"/>
              <w:bottom w:val="nil"/>
              <w:right w:val="nil"/>
            </w:tcBorders>
            <w:vAlign w:val="bottom"/>
            <w:hideMark/>
          </w:tcPr>
          <w:p w14:paraId="7A0F8D2E"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r w:rsidRPr="00E83960">
              <w:rPr>
                <w:rFonts w:ascii="Arial" w:eastAsia="Times New Roman" w:hAnsi="Arial" w:cs="Arial"/>
                <w:kern w:val="0"/>
                <w:sz w:val="20"/>
                <w:szCs w:val="20"/>
                <w:lang w:eastAsia="es-CO"/>
                <w14:ligatures w14:val="none"/>
              </w:rPr>
              <w:t> </w:t>
            </w:r>
          </w:p>
        </w:tc>
        <w:tc>
          <w:tcPr>
            <w:tcW w:w="3876" w:type="dxa"/>
            <w:tcBorders>
              <w:top w:val="nil"/>
              <w:left w:val="nil"/>
              <w:bottom w:val="nil"/>
              <w:right w:val="nil"/>
            </w:tcBorders>
            <w:noWrap/>
            <w:vAlign w:val="center"/>
            <w:hideMark/>
          </w:tcPr>
          <w:p w14:paraId="41A823D5" w14:textId="77777777" w:rsidR="00E83960" w:rsidRPr="00E83960" w:rsidRDefault="00E83960" w:rsidP="00E83960">
            <w:pPr>
              <w:spacing w:after="0" w:line="240" w:lineRule="auto"/>
              <w:rPr>
                <w:rFonts w:ascii="Arial" w:eastAsia="Times New Roman" w:hAnsi="Arial" w:cs="Arial"/>
                <w:kern w:val="0"/>
                <w:sz w:val="20"/>
                <w:szCs w:val="20"/>
                <w:lang w:eastAsia="es-CO"/>
                <w14:ligatures w14:val="none"/>
              </w:rPr>
            </w:pPr>
          </w:p>
        </w:tc>
      </w:tr>
      <w:tr w:rsidR="00E83960" w:rsidRPr="00E83960" w14:paraId="1E04DC2E" w14:textId="77777777" w:rsidTr="00E83960">
        <w:trPr>
          <w:trHeight w:val="255"/>
        </w:trPr>
        <w:tc>
          <w:tcPr>
            <w:tcW w:w="3339" w:type="dxa"/>
            <w:gridSpan w:val="3"/>
            <w:tcBorders>
              <w:top w:val="single" w:sz="4" w:space="0" w:color="auto"/>
              <w:left w:val="single" w:sz="4" w:space="0" w:color="auto"/>
              <w:bottom w:val="nil"/>
              <w:right w:val="single" w:sz="4" w:space="0" w:color="000000"/>
            </w:tcBorders>
            <w:shd w:val="clear" w:color="000000" w:fill="99CCFF"/>
            <w:noWrap/>
            <w:vAlign w:val="center"/>
            <w:hideMark/>
          </w:tcPr>
          <w:p w14:paraId="3AC2BB45"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Escalas Primarias</w:t>
            </w:r>
          </w:p>
        </w:tc>
        <w:tc>
          <w:tcPr>
            <w:tcW w:w="1484" w:type="dxa"/>
            <w:gridSpan w:val="2"/>
            <w:tcBorders>
              <w:top w:val="single" w:sz="4" w:space="0" w:color="auto"/>
              <w:left w:val="nil"/>
              <w:bottom w:val="single" w:sz="4" w:space="0" w:color="auto"/>
              <w:right w:val="single" w:sz="4" w:space="0" w:color="000000"/>
            </w:tcBorders>
            <w:shd w:val="clear" w:color="000000" w:fill="99CCFF"/>
            <w:noWrap/>
            <w:vAlign w:val="center"/>
            <w:hideMark/>
          </w:tcPr>
          <w:p w14:paraId="5B972AC5"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Notas</w:t>
            </w:r>
          </w:p>
        </w:tc>
        <w:tc>
          <w:tcPr>
            <w:tcW w:w="8341" w:type="dxa"/>
            <w:gridSpan w:val="3"/>
            <w:tcBorders>
              <w:top w:val="single" w:sz="4" w:space="0" w:color="auto"/>
              <w:left w:val="nil"/>
              <w:bottom w:val="nil"/>
              <w:right w:val="single" w:sz="4" w:space="0" w:color="000000"/>
            </w:tcBorders>
            <w:shd w:val="clear" w:color="000000" w:fill="99CCFF"/>
            <w:vAlign w:val="center"/>
            <w:hideMark/>
          </w:tcPr>
          <w:p w14:paraId="5150A633"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CUALIFICACIÓN</w:t>
            </w:r>
          </w:p>
        </w:tc>
      </w:tr>
      <w:tr w:rsidR="00E83960" w:rsidRPr="00E83960" w14:paraId="200F554A" w14:textId="77777777" w:rsidTr="00E83960">
        <w:trPr>
          <w:trHeight w:val="300"/>
        </w:trPr>
        <w:tc>
          <w:tcPr>
            <w:tcW w:w="3339" w:type="dxa"/>
            <w:gridSpan w:val="3"/>
            <w:tcBorders>
              <w:top w:val="nil"/>
              <w:left w:val="single" w:sz="4" w:space="0" w:color="auto"/>
              <w:bottom w:val="single" w:sz="4" w:space="0" w:color="auto"/>
              <w:right w:val="single" w:sz="4" w:space="0" w:color="000000"/>
            </w:tcBorders>
            <w:shd w:val="clear" w:color="000000" w:fill="99CCFF"/>
            <w:noWrap/>
            <w:vAlign w:val="center"/>
            <w:hideMark/>
          </w:tcPr>
          <w:p w14:paraId="3B7F8888"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 </w:t>
            </w:r>
          </w:p>
        </w:tc>
        <w:tc>
          <w:tcPr>
            <w:tcW w:w="685" w:type="dxa"/>
            <w:tcBorders>
              <w:top w:val="nil"/>
              <w:left w:val="nil"/>
              <w:bottom w:val="single" w:sz="4" w:space="0" w:color="auto"/>
              <w:right w:val="single" w:sz="4" w:space="0" w:color="auto"/>
            </w:tcBorders>
            <w:shd w:val="clear" w:color="000000" w:fill="99CCFF"/>
            <w:noWrap/>
            <w:vAlign w:val="center"/>
            <w:hideMark/>
          </w:tcPr>
          <w:p w14:paraId="26A5AF9C"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PD</w:t>
            </w:r>
          </w:p>
        </w:tc>
        <w:tc>
          <w:tcPr>
            <w:tcW w:w="799" w:type="dxa"/>
            <w:tcBorders>
              <w:top w:val="nil"/>
              <w:left w:val="nil"/>
              <w:bottom w:val="single" w:sz="4" w:space="0" w:color="auto"/>
              <w:right w:val="single" w:sz="4" w:space="0" w:color="auto"/>
            </w:tcBorders>
            <w:shd w:val="clear" w:color="000000" w:fill="99CCFF"/>
            <w:noWrap/>
            <w:vAlign w:val="center"/>
            <w:hideMark/>
          </w:tcPr>
          <w:p w14:paraId="3D4EC438"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DE</w:t>
            </w:r>
          </w:p>
        </w:tc>
        <w:tc>
          <w:tcPr>
            <w:tcW w:w="8341" w:type="dxa"/>
            <w:gridSpan w:val="3"/>
            <w:tcBorders>
              <w:top w:val="nil"/>
              <w:left w:val="nil"/>
              <w:bottom w:val="single" w:sz="4" w:space="0" w:color="auto"/>
              <w:right w:val="single" w:sz="4" w:space="0" w:color="000000"/>
            </w:tcBorders>
            <w:shd w:val="clear" w:color="000000" w:fill="99CCFF"/>
            <w:vAlign w:val="center"/>
            <w:hideMark/>
          </w:tcPr>
          <w:p w14:paraId="11CA7C4D"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 </w:t>
            </w:r>
          </w:p>
        </w:tc>
      </w:tr>
      <w:tr w:rsidR="00E83960" w:rsidRPr="00E83960" w14:paraId="7C8C3CE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0747BE05"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w:t>
            </w:r>
          </w:p>
        </w:tc>
        <w:tc>
          <w:tcPr>
            <w:tcW w:w="2016" w:type="dxa"/>
            <w:gridSpan w:val="2"/>
            <w:tcBorders>
              <w:top w:val="single" w:sz="4" w:space="0" w:color="auto"/>
              <w:left w:val="nil"/>
              <w:bottom w:val="single" w:sz="4" w:space="0" w:color="auto"/>
              <w:right w:val="single" w:sz="4" w:space="0" w:color="000000"/>
            </w:tcBorders>
            <w:noWrap/>
            <w:vAlign w:val="center"/>
            <w:hideMark/>
          </w:tcPr>
          <w:p w14:paraId="665179E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Afabilidad</w:t>
            </w:r>
          </w:p>
        </w:tc>
        <w:tc>
          <w:tcPr>
            <w:tcW w:w="685" w:type="dxa"/>
            <w:tcBorders>
              <w:top w:val="nil"/>
              <w:left w:val="nil"/>
              <w:bottom w:val="single" w:sz="4" w:space="0" w:color="auto"/>
              <w:right w:val="single" w:sz="4" w:space="0" w:color="auto"/>
            </w:tcBorders>
            <w:noWrap/>
            <w:vAlign w:val="center"/>
            <w:hideMark/>
          </w:tcPr>
          <w:p w14:paraId="5EBE02E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3A8176E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13BAB3B1"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Muestra tendencia a ser una persona de tipo reservada y formal en su interacción social. Puede mostrar más preferencia por trabajar aislado de los demás que en un equipo de trabajo. En ocasiones puede ser crítica e inflexible.</w:t>
            </w:r>
          </w:p>
        </w:tc>
      </w:tr>
      <w:tr w:rsidR="00E83960" w:rsidRPr="00E83960" w14:paraId="6F21862A"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B086AB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B</w:t>
            </w:r>
          </w:p>
        </w:tc>
        <w:tc>
          <w:tcPr>
            <w:tcW w:w="2016" w:type="dxa"/>
            <w:gridSpan w:val="2"/>
            <w:tcBorders>
              <w:top w:val="single" w:sz="4" w:space="0" w:color="auto"/>
              <w:left w:val="nil"/>
              <w:bottom w:val="single" w:sz="4" w:space="0" w:color="auto"/>
              <w:right w:val="single" w:sz="4" w:space="0" w:color="000000"/>
            </w:tcBorders>
            <w:noWrap/>
            <w:vAlign w:val="center"/>
            <w:hideMark/>
          </w:tcPr>
          <w:p w14:paraId="7CF1D1F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Razonamiento</w:t>
            </w:r>
          </w:p>
        </w:tc>
        <w:tc>
          <w:tcPr>
            <w:tcW w:w="685" w:type="dxa"/>
            <w:tcBorders>
              <w:top w:val="nil"/>
              <w:left w:val="nil"/>
              <w:bottom w:val="single" w:sz="4" w:space="0" w:color="auto"/>
              <w:right w:val="single" w:sz="4" w:space="0" w:color="auto"/>
            </w:tcBorders>
            <w:noWrap/>
            <w:vAlign w:val="center"/>
            <w:hideMark/>
          </w:tcPr>
          <w:p w14:paraId="64106CA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799" w:type="dxa"/>
            <w:tcBorders>
              <w:top w:val="nil"/>
              <w:left w:val="nil"/>
              <w:bottom w:val="single" w:sz="4" w:space="0" w:color="auto"/>
              <w:right w:val="single" w:sz="4" w:space="0" w:color="auto"/>
            </w:tcBorders>
            <w:noWrap/>
            <w:vAlign w:val="center"/>
            <w:hideMark/>
          </w:tcPr>
          <w:p w14:paraId="652656E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0AE0DA4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Nivel de inteligencia bajo. Suele ser una persona de tipo lenta para aprender y asimilar situaciones. Se muestra inclinada a interpretaciones de tipo literales y concretas. Pensamiento concreto.</w:t>
            </w:r>
          </w:p>
        </w:tc>
      </w:tr>
      <w:tr w:rsidR="00E83960" w:rsidRPr="00E83960" w14:paraId="57943A2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424ECF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C</w:t>
            </w:r>
          </w:p>
        </w:tc>
        <w:tc>
          <w:tcPr>
            <w:tcW w:w="2016" w:type="dxa"/>
            <w:gridSpan w:val="2"/>
            <w:tcBorders>
              <w:top w:val="single" w:sz="4" w:space="0" w:color="auto"/>
              <w:left w:val="nil"/>
              <w:bottom w:val="single" w:sz="4" w:space="0" w:color="auto"/>
              <w:right w:val="single" w:sz="4" w:space="0" w:color="000000"/>
            </w:tcBorders>
            <w:noWrap/>
            <w:vAlign w:val="center"/>
            <w:hideMark/>
          </w:tcPr>
          <w:p w14:paraId="47A2EB23"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Estabilidad emocional</w:t>
            </w:r>
          </w:p>
        </w:tc>
        <w:tc>
          <w:tcPr>
            <w:tcW w:w="685" w:type="dxa"/>
            <w:tcBorders>
              <w:top w:val="nil"/>
              <w:left w:val="nil"/>
              <w:bottom w:val="single" w:sz="4" w:space="0" w:color="auto"/>
              <w:right w:val="single" w:sz="4" w:space="0" w:color="auto"/>
            </w:tcBorders>
            <w:noWrap/>
            <w:vAlign w:val="center"/>
            <w:hideMark/>
          </w:tcPr>
          <w:p w14:paraId="502374D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7B46D8E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67FC5D4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dificultades en cuanto a la inestabilidad emocional. Tiende a presentar baja tolerancia a la frustración. Puede presentar dificultades en cuanto a la adaptación a situaciones nuevas. A menudo presenta carácter de tipo voluble.</w:t>
            </w:r>
          </w:p>
        </w:tc>
      </w:tr>
      <w:tr w:rsidR="00E83960" w:rsidRPr="00E83960" w14:paraId="3D7E5441"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C87A236"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w:t>
            </w:r>
          </w:p>
        </w:tc>
        <w:tc>
          <w:tcPr>
            <w:tcW w:w="2016" w:type="dxa"/>
            <w:gridSpan w:val="2"/>
            <w:tcBorders>
              <w:top w:val="single" w:sz="4" w:space="0" w:color="auto"/>
              <w:left w:val="nil"/>
              <w:bottom w:val="single" w:sz="4" w:space="0" w:color="auto"/>
              <w:right w:val="single" w:sz="4" w:space="0" w:color="000000"/>
            </w:tcBorders>
            <w:noWrap/>
            <w:vAlign w:val="center"/>
            <w:hideMark/>
          </w:tcPr>
          <w:p w14:paraId="2A66ECBA"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Dominancia</w:t>
            </w:r>
          </w:p>
        </w:tc>
        <w:tc>
          <w:tcPr>
            <w:tcW w:w="685" w:type="dxa"/>
            <w:tcBorders>
              <w:top w:val="nil"/>
              <w:left w:val="nil"/>
              <w:bottom w:val="single" w:sz="4" w:space="0" w:color="auto"/>
              <w:right w:val="single" w:sz="4" w:space="0" w:color="auto"/>
            </w:tcBorders>
            <w:noWrap/>
            <w:vAlign w:val="center"/>
            <w:hideMark/>
          </w:tcPr>
          <w:p w14:paraId="49945FD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5C2D341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4D3320CE"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Muestra tendencia a ser una persona humilde, sumisa y dócil frente a los demás. Suele ser conformista y pasiva. A veces puede preferir dejarse llevar por lo que opine la mayoría. Puede mostrarse complasiva para evitar conflictos con las demás personas.</w:t>
            </w:r>
          </w:p>
        </w:tc>
      </w:tr>
      <w:tr w:rsidR="00E83960" w:rsidRPr="00E83960" w14:paraId="654EF80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32731E2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F</w:t>
            </w:r>
          </w:p>
        </w:tc>
        <w:tc>
          <w:tcPr>
            <w:tcW w:w="2016" w:type="dxa"/>
            <w:gridSpan w:val="2"/>
            <w:tcBorders>
              <w:top w:val="single" w:sz="4" w:space="0" w:color="auto"/>
              <w:left w:val="nil"/>
              <w:bottom w:val="single" w:sz="4" w:space="0" w:color="auto"/>
              <w:right w:val="single" w:sz="4" w:space="0" w:color="000000"/>
            </w:tcBorders>
            <w:noWrap/>
            <w:vAlign w:val="center"/>
            <w:hideMark/>
          </w:tcPr>
          <w:p w14:paraId="05587E29"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Animación</w:t>
            </w:r>
          </w:p>
        </w:tc>
        <w:tc>
          <w:tcPr>
            <w:tcW w:w="685" w:type="dxa"/>
            <w:tcBorders>
              <w:top w:val="nil"/>
              <w:left w:val="nil"/>
              <w:bottom w:val="single" w:sz="4" w:space="0" w:color="auto"/>
              <w:right w:val="single" w:sz="4" w:space="0" w:color="auto"/>
            </w:tcBorders>
            <w:noWrap/>
            <w:vAlign w:val="center"/>
            <w:hideMark/>
          </w:tcPr>
          <w:p w14:paraId="2EECA30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0</w:t>
            </w:r>
          </w:p>
        </w:tc>
        <w:tc>
          <w:tcPr>
            <w:tcW w:w="799" w:type="dxa"/>
            <w:tcBorders>
              <w:top w:val="nil"/>
              <w:left w:val="nil"/>
              <w:bottom w:val="single" w:sz="4" w:space="0" w:color="auto"/>
              <w:right w:val="single" w:sz="4" w:space="0" w:color="auto"/>
            </w:tcBorders>
            <w:noWrap/>
            <w:vAlign w:val="center"/>
            <w:hideMark/>
          </w:tcPr>
          <w:p w14:paraId="4736AC2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1777ADB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características relacionadas con la introspección y la seriedad a nivel de comportamiento. Es una persona sobria y prudente.</w:t>
            </w:r>
          </w:p>
        </w:tc>
      </w:tr>
      <w:tr w:rsidR="00E83960" w:rsidRPr="00E83960" w14:paraId="0140968B"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18DFC2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G</w:t>
            </w:r>
          </w:p>
        </w:tc>
        <w:tc>
          <w:tcPr>
            <w:tcW w:w="2016" w:type="dxa"/>
            <w:gridSpan w:val="2"/>
            <w:tcBorders>
              <w:top w:val="single" w:sz="4" w:space="0" w:color="auto"/>
              <w:left w:val="nil"/>
              <w:bottom w:val="single" w:sz="4" w:space="0" w:color="auto"/>
              <w:right w:val="single" w:sz="4" w:space="0" w:color="000000"/>
            </w:tcBorders>
            <w:noWrap/>
            <w:vAlign w:val="center"/>
            <w:hideMark/>
          </w:tcPr>
          <w:p w14:paraId="5F0E8B2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Atención a las normas</w:t>
            </w:r>
          </w:p>
        </w:tc>
        <w:tc>
          <w:tcPr>
            <w:tcW w:w="685" w:type="dxa"/>
            <w:tcBorders>
              <w:top w:val="nil"/>
              <w:left w:val="nil"/>
              <w:bottom w:val="single" w:sz="4" w:space="0" w:color="auto"/>
              <w:right w:val="single" w:sz="4" w:space="0" w:color="auto"/>
            </w:tcBorders>
            <w:noWrap/>
            <w:vAlign w:val="center"/>
            <w:hideMark/>
          </w:tcPr>
          <w:p w14:paraId="4BFD391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799" w:type="dxa"/>
            <w:tcBorders>
              <w:top w:val="nil"/>
              <w:left w:val="nil"/>
              <w:bottom w:val="single" w:sz="4" w:space="0" w:color="auto"/>
              <w:right w:val="single" w:sz="4" w:space="0" w:color="auto"/>
            </w:tcBorders>
            <w:noWrap/>
            <w:vAlign w:val="center"/>
            <w:hideMark/>
          </w:tcPr>
          <w:p w14:paraId="4C845D6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0D012DA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que difícilmente se comporta de acuerdo con las normas y reglas de una sociedad. Maneja una escala de valores distinta a la de la sociedad en que vive.</w:t>
            </w:r>
          </w:p>
        </w:tc>
      </w:tr>
      <w:tr w:rsidR="00E83960" w:rsidRPr="00E83960" w14:paraId="4ADBD57C"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25DBFB2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H</w:t>
            </w:r>
          </w:p>
        </w:tc>
        <w:tc>
          <w:tcPr>
            <w:tcW w:w="2016" w:type="dxa"/>
            <w:gridSpan w:val="2"/>
            <w:tcBorders>
              <w:top w:val="single" w:sz="4" w:space="0" w:color="auto"/>
              <w:left w:val="nil"/>
              <w:bottom w:val="single" w:sz="4" w:space="0" w:color="auto"/>
              <w:right w:val="single" w:sz="4" w:space="0" w:color="000000"/>
            </w:tcBorders>
            <w:noWrap/>
            <w:vAlign w:val="center"/>
            <w:hideMark/>
          </w:tcPr>
          <w:p w14:paraId="034005C2"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Atrevimiento </w:t>
            </w:r>
          </w:p>
        </w:tc>
        <w:tc>
          <w:tcPr>
            <w:tcW w:w="685" w:type="dxa"/>
            <w:tcBorders>
              <w:top w:val="nil"/>
              <w:left w:val="nil"/>
              <w:bottom w:val="single" w:sz="4" w:space="0" w:color="auto"/>
              <w:right w:val="single" w:sz="4" w:space="0" w:color="auto"/>
            </w:tcBorders>
            <w:noWrap/>
            <w:vAlign w:val="center"/>
            <w:hideMark/>
          </w:tcPr>
          <w:p w14:paraId="4A298DA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372B006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07BBCE09"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dificultad a nivel de habilidades sociales. Muestra tendencia a la timidez y al retraimiento. Puede mostrar dificultades para trabajar bajo presión. Prefiere limitarse a lo seguro y conocido para evitar posibles riesgos o complicaciones.</w:t>
            </w:r>
          </w:p>
        </w:tc>
      </w:tr>
      <w:tr w:rsidR="00E83960" w:rsidRPr="00E83960" w14:paraId="0B69819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E99C1F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lastRenderedPageBreak/>
              <w:t>I</w:t>
            </w:r>
          </w:p>
        </w:tc>
        <w:tc>
          <w:tcPr>
            <w:tcW w:w="2016" w:type="dxa"/>
            <w:gridSpan w:val="2"/>
            <w:tcBorders>
              <w:top w:val="single" w:sz="4" w:space="0" w:color="auto"/>
              <w:left w:val="nil"/>
              <w:bottom w:val="single" w:sz="4" w:space="0" w:color="auto"/>
              <w:right w:val="single" w:sz="4" w:space="0" w:color="000000"/>
            </w:tcBorders>
            <w:noWrap/>
            <w:vAlign w:val="center"/>
            <w:hideMark/>
          </w:tcPr>
          <w:p w14:paraId="1BB26132"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Sensibilidad</w:t>
            </w:r>
          </w:p>
        </w:tc>
        <w:tc>
          <w:tcPr>
            <w:tcW w:w="685" w:type="dxa"/>
            <w:tcBorders>
              <w:top w:val="nil"/>
              <w:left w:val="nil"/>
              <w:bottom w:val="single" w:sz="4" w:space="0" w:color="auto"/>
              <w:right w:val="single" w:sz="4" w:space="0" w:color="auto"/>
            </w:tcBorders>
            <w:noWrap/>
            <w:vAlign w:val="center"/>
            <w:hideMark/>
          </w:tcPr>
          <w:p w14:paraId="25476D7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403E5D5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8341" w:type="dxa"/>
            <w:gridSpan w:val="3"/>
            <w:tcBorders>
              <w:top w:val="single" w:sz="4" w:space="0" w:color="auto"/>
              <w:left w:val="nil"/>
              <w:bottom w:val="single" w:sz="4" w:space="0" w:color="auto"/>
              <w:right w:val="single" w:sz="4" w:space="0" w:color="auto"/>
            </w:tcBorders>
            <w:vAlign w:val="center"/>
            <w:hideMark/>
          </w:tcPr>
          <w:p w14:paraId="338EE16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No es conocida por los demás como una persona de tipo sentimental y emotiva, ni tampoco como muy racional y práctica. Se encuentra en el medio de ambos polos.</w:t>
            </w:r>
          </w:p>
        </w:tc>
      </w:tr>
      <w:tr w:rsidR="00E83960" w:rsidRPr="00E83960" w14:paraId="4DFFF326"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99C28A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L</w:t>
            </w:r>
          </w:p>
        </w:tc>
        <w:tc>
          <w:tcPr>
            <w:tcW w:w="2016" w:type="dxa"/>
            <w:gridSpan w:val="2"/>
            <w:tcBorders>
              <w:top w:val="single" w:sz="4" w:space="0" w:color="auto"/>
              <w:left w:val="nil"/>
              <w:bottom w:val="single" w:sz="4" w:space="0" w:color="auto"/>
              <w:right w:val="single" w:sz="4" w:space="0" w:color="000000"/>
            </w:tcBorders>
            <w:noWrap/>
            <w:vAlign w:val="center"/>
            <w:hideMark/>
          </w:tcPr>
          <w:p w14:paraId="26D1A455"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vigilancia</w:t>
            </w:r>
          </w:p>
        </w:tc>
        <w:tc>
          <w:tcPr>
            <w:tcW w:w="685" w:type="dxa"/>
            <w:tcBorders>
              <w:top w:val="nil"/>
              <w:left w:val="nil"/>
              <w:bottom w:val="single" w:sz="4" w:space="0" w:color="auto"/>
              <w:right w:val="single" w:sz="4" w:space="0" w:color="auto"/>
            </w:tcBorders>
            <w:noWrap/>
            <w:vAlign w:val="center"/>
            <w:hideMark/>
          </w:tcPr>
          <w:p w14:paraId="539A13C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10</w:t>
            </w:r>
          </w:p>
        </w:tc>
        <w:tc>
          <w:tcPr>
            <w:tcW w:w="799" w:type="dxa"/>
            <w:tcBorders>
              <w:top w:val="nil"/>
              <w:left w:val="nil"/>
              <w:bottom w:val="single" w:sz="4" w:space="0" w:color="auto"/>
              <w:right w:val="single" w:sz="4" w:space="0" w:color="auto"/>
            </w:tcBorders>
            <w:noWrap/>
            <w:vAlign w:val="center"/>
            <w:hideMark/>
          </w:tcPr>
          <w:p w14:paraId="58F60E1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8341" w:type="dxa"/>
            <w:gridSpan w:val="3"/>
            <w:tcBorders>
              <w:top w:val="single" w:sz="4" w:space="0" w:color="auto"/>
              <w:left w:val="nil"/>
              <w:bottom w:val="single" w:sz="4" w:space="0" w:color="auto"/>
              <w:right w:val="single" w:sz="4" w:space="0" w:color="auto"/>
            </w:tcBorders>
            <w:vAlign w:val="center"/>
            <w:hideMark/>
          </w:tcPr>
          <w:p w14:paraId="72875CCC"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identidad social medianamente adecuada. No suele ser conocida ni como una persona confiada ni desconfiada de las demás personas.</w:t>
            </w:r>
          </w:p>
        </w:tc>
      </w:tr>
      <w:tr w:rsidR="00E83960" w:rsidRPr="00E83960" w14:paraId="1C552D44"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F1FC82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M</w:t>
            </w:r>
          </w:p>
        </w:tc>
        <w:tc>
          <w:tcPr>
            <w:tcW w:w="2016" w:type="dxa"/>
            <w:gridSpan w:val="2"/>
            <w:tcBorders>
              <w:top w:val="single" w:sz="4" w:space="0" w:color="auto"/>
              <w:left w:val="nil"/>
              <w:bottom w:val="single" w:sz="4" w:space="0" w:color="auto"/>
              <w:right w:val="single" w:sz="4" w:space="0" w:color="000000"/>
            </w:tcBorders>
            <w:noWrap/>
            <w:vAlign w:val="center"/>
            <w:hideMark/>
          </w:tcPr>
          <w:p w14:paraId="314E67B8"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Abstracción</w:t>
            </w:r>
          </w:p>
        </w:tc>
        <w:tc>
          <w:tcPr>
            <w:tcW w:w="685" w:type="dxa"/>
            <w:tcBorders>
              <w:top w:val="nil"/>
              <w:left w:val="nil"/>
              <w:bottom w:val="single" w:sz="4" w:space="0" w:color="auto"/>
              <w:right w:val="single" w:sz="4" w:space="0" w:color="auto"/>
            </w:tcBorders>
            <w:noWrap/>
            <w:vAlign w:val="center"/>
            <w:hideMark/>
          </w:tcPr>
          <w:p w14:paraId="27EDD8E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12</w:t>
            </w:r>
          </w:p>
        </w:tc>
        <w:tc>
          <w:tcPr>
            <w:tcW w:w="799" w:type="dxa"/>
            <w:tcBorders>
              <w:top w:val="nil"/>
              <w:left w:val="nil"/>
              <w:bottom w:val="single" w:sz="4" w:space="0" w:color="auto"/>
              <w:right w:val="single" w:sz="4" w:space="0" w:color="auto"/>
            </w:tcBorders>
            <w:noWrap/>
            <w:vAlign w:val="center"/>
            <w:hideMark/>
          </w:tcPr>
          <w:p w14:paraId="6AA6242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7</w:t>
            </w:r>
          </w:p>
        </w:tc>
        <w:tc>
          <w:tcPr>
            <w:tcW w:w="8341" w:type="dxa"/>
            <w:gridSpan w:val="3"/>
            <w:tcBorders>
              <w:top w:val="single" w:sz="4" w:space="0" w:color="auto"/>
              <w:left w:val="nil"/>
              <w:bottom w:val="single" w:sz="4" w:space="0" w:color="auto"/>
              <w:right w:val="single" w:sz="4" w:space="0" w:color="auto"/>
            </w:tcBorders>
            <w:vAlign w:val="center"/>
            <w:hideMark/>
          </w:tcPr>
          <w:p w14:paraId="02C6B688"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Normalmente suele ser reconocida como una persona de tipo creativa y de gran imaginación. A menudo es una persona proactiva y poco convencional.</w:t>
            </w:r>
          </w:p>
        </w:tc>
      </w:tr>
      <w:tr w:rsidR="00E83960" w:rsidRPr="00E83960" w14:paraId="14B49B04"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0AB6437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N</w:t>
            </w:r>
          </w:p>
        </w:tc>
        <w:tc>
          <w:tcPr>
            <w:tcW w:w="2016" w:type="dxa"/>
            <w:gridSpan w:val="2"/>
            <w:tcBorders>
              <w:top w:val="single" w:sz="4" w:space="0" w:color="auto"/>
              <w:left w:val="nil"/>
              <w:bottom w:val="single" w:sz="4" w:space="0" w:color="auto"/>
              <w:right w:val="single" w:sz="4" w:space="0" w:color="000000"/>
            </w:tcBorders>
            <w:noWrap/>
            <w:vAlign w:val="center"/>
            <w:hideMark/>
          </w:tcPr>
          <w:p w14:paraId="0D476B8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Privacidad </w:t>
            </w:r>
          </w:p>
        </w:tc>
        <w:tc>
          <w:tcPr>
            <w:tcW w:w="685" w:type="dxa"/>
            <w:tcBorders>
              <w:top w:val="nil"/>
              <w:left w:val="nil"/>
              <w:bottom w:val="single" w:sz="4" w:space="0" w:color="auto"/>
              <w:right w:val="single" w:sz="4" w:space="0" w:color="auto"/>
            </w:tcBorders>
            <w:noWrap/>
            <w:vAlign w:val="center"/>
            <w:hideMark/>
          </w:tcPr>
          <w:p w14:paraId="07F4C31C"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799" w:type="dxa"/>
            <w:tcBorders>
              <w:top w:val="nil"/>
              <w:left w:val="nil"/>
              <w:bottom w:val="single" w:sz="4" w:space="0" w:color="auto"/>
              <w:right w:val="single" w:sz="4" w:space="0" w:color="auto"/>
            </w:tcBorders>
            <w:noWrap/>
            <w:vAlign w:val="center"/>
            <w:hideMark/>
          </w:tcPr>
          <w:p w14:paraId="53EDAAF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8341" w:type="dxa"/>
            <w:gridSpan w:val="3"/>
            <w:tcBorders>
              <w:top w:val="single" w:sz="4" w:space="0" w:color="auto"/>
              <w:left w:val="nil"/>
              <w:bottom w:val="single" w:sz="4" w:space="0" w:color="auto"/>
              <w:right w:val="single" w:sz="4" w:space="0" w:color="auto"/>
            </w:tcBorders>
            <w:vAlign w:val="center"/>
            <w:hideMark/>
          </w:tcPr>
          <w:p w14:paraId="5FC49C7F"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Suele ser conocida como una persona abierta y sincera en sus relaciones sociales. Tendencia a la espontaneidad y a la autenticidad en el trato hacia las demás personas.</w:t>
            </w:r>
          </w:p>
        </w:tc>
      </w:tr>
      <w:tr w:rsidR="00E83960" w:rsidRPr="00E83960" w14:paraId="0B18F0BE"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FABAAF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O</w:t>
            </w:r>
          </w:p>
        </w:tc>
        <w:tc>
          <w:tcPr>
            <w:tcW w:w="2016" w:type="dxa"/>
            <w:gridSpan w:val="2"/>
            <w:tcBorders>
              <w:top w:val="single" w:sz="4" w:space="0" w:color="auto"/>
              <w:left w:val="nil"/>
              <w:bottom w:val="single" w:sz="4" w:space="0" w:color="auto"/>
              <w:right w:val="single" w:sz="4" w:space="0" w:color="000000"/>
            </w:tcBorders>
            <w:noWrap/>
            <w:vAlign w:val="center"/>
            <w:hideMark/>
          </w:tcPr>
          <w:p w14:paraId="27CB9124"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Aprensión </w:t>
            </w:r>
          </w:p>
        </w:tc>
        <w:tc>
          <w:tcPr>
            <w:tcW w:w="685" w:type="dxa"/>
            <w:tcBorders>
              <w:top w:val="nil"/>
              <w:left w:val="nil"/>
              <w:bottom w:val="single" w:sz="4" w:space="0" w:color="auto"/>
              <w:right w:val="single" w:sz="4" w:space="0" w:color="auto"/>
            </w:tcBorders>
            <w:noWrap/>
            <w:vAlign w:val="center"/>
            <w:hideMark/>
          </w:tcPr>
          <w:p w14:paraId="478BD4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5A710FE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5</w:t>
            </w:r>
          </w:p>
        </w:tc>
        <w:tc>
          <w:tcPr>
            <w:tcW w:w="8341" w:type="dxa"/>
            <w:gridSpan w:val="3"/>
            <w:tcBorders>
              <w:top w:val="single" w:sz="4" w:space="0" w:color="auto"/>
              <w:left w:val="nil"/>
              <w:bottom w:val="single" w:sz="4" w:space="0" w:color="auto"/>
              <w:right w:val="single" w:sz="4" w:space="0" w:color="auto"/>
            </w:tcBorders>
            <w:vAlign w:val="center"/>
            <w:hideMark/>
          </w:tcPr>
          <w:p w14:paraId="3E7AE11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Presenta nivel de autoestima medianamente adecuado, lo que le permite interactuar a nivel social, aunque a veces puede presentar dificultades referentes a ésta situación.</w:t>
            </w:r>
          </w:p>
        </w:tc>
      </w:tr>
      <w:tr w:rsidR="00E83960" w:rsidRPr="00E83960" w14:paraId="736B0BFE"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56D858E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Q1</w:t>
            </w:r>
          </w:p>
        </w:tc>
        <w:tc>
          <w:tcPr>
            <w:tcW w:w="2016" w:type="dxa"/>
            <w:gridSpan w:val="2"/>
            <w:tcBorders>
              <w:top w:val="single" w:sz="4" w:space="0" w:color="auto"/>
              <w:left w:val="nil"/>
              <w:bottom w:val="single" w:sz="4" w:space="0" w:color="auto"/>
              <w:right w:val="single" w:sz="4" w:space="0" w:color="000000"/>
            </w:tcBorders>
            <w:noWrap/>
            <w:vAlign w:val="center"/>
            <w:hideMark/>
          </w:tcPr>
          <w:p w14:paraId="44D77261"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Apertura al cambio </w:t>
            </w:r>
          </w:p>
        </w:tc>
        <w:tc>
          <w:tcPr>
            <w:tcW w:w="685" w:type="dxa"/>
            <w:tcBorders>
              <w:top w:val="nil"/>
              <w:left w:val="nil"/>
              <w:bottom w:val="single" w:sz="4" w:space="0" w:color="auto"/>
              <w:right w:val="single" w:sz="4" w:space="0" w:color="auto"/>
            </w:tcBorders>
            <w:noWrap/>
            <w:vAlign w:val="center"/>
            <w:hideMark/>
          </w:tcPr>
          <w:p w14:paraId="184BD2A0"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w:t>
            </w:r>
          </w:p>
        </w:tc>
        <w:tc>
          <w:tcPr>
            <w:tcW w:w="799" w:type="dxa"/>
            <w:tcBorders>
              <w:top w:val="nil"/>
              <w:left w:val="nil"/>
              <w:bottom w:val="single" w:sz="4" w:space="0" w:color="auto"/>
              <w:right w:val="single" w:sz="4" w:space="0" w:color="auto"/>
            </w:tcBorders>
            <w:noWrap/>
            <w:vAlign w:val="center"/>
            <w:hideMark/>
          </w:tcPr>
          <w:p w14:paraId="2FDC005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w:t>
            </w:r>
          </w:p>
        </w:tc>
        <w:tc>
          <w:tcPr>
            <w:tcW w:w="8341" w:type="dxa"/>
            <w:gridSpan w:val="3"/>
            <w:tcBorders>
              <w:top w:val="single" w:sz="4" w:space="0" w:color="auto"/>
              <w:left w:val="nil"/>
              <w:bottom w:val="single" w:sz="4" w:space="0" w:color="auto"/>
              <w:right w:val="single" w:sz="4" w:space="0" w:color="auto"/>
            </w:tcBorders>
            <w:vAlign w:val="center"/>
            <w:hideMark/>
          </w:tcPr>
          <w:p w14:paraId="2606F17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resistencia al cambio y preferencia por lo conocido y tradicional. Prefiere seguir normas tradicionales incluso aunque se encuentren en desuso.</w:t>
            </w:r>
          </w:p>
        </w:tc>
      </w:tr>
      <w:tr w:rsidR="00E83960" w:rsidRPr="00E83960" w14:paraId="757E0415"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CB8095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Q2</w:t>
            </w:r>
          </w:p>
        </w:tc>
        <w:tc>
          <w:tcPr>
            <w:tcW w:w="2016" w:type="dxa"/>
            <w:gridSpan w:val="2"/>
            <w:tcBorders>
              <w:top w:val="single" w:sz="4" w:space="0" w:color="auto"/>
              <w:left w:val="nil"/>
              <w:bottom w:val="single" w:sz="4" w:space="0" w:color="auto"/>
              <w:right w:val="single" w:sz="4" w:space="0" w:color="000000"/>
            </w:tcBorders>
            <w:noWrap/>
            <w:vAlign w:val="center"/>
            <w:hideMark/>
          </w:tcPr>
          <w:p w14:paraId="6B4AD7AB"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xml:space="preserve">Autosuficiencia </w:t>
            </w:r>
          </w:p>
        </w:tc>
        <w:tc>
          <w:tcPr>
            <w:tcW w:w="685" w:type="dxa"/>
            <w:tcBorders>
              <w:top w:val="nil"/>
              <w:left w:val="nil"/>
              <w:bottom w:val="single" w:sz="4" w:space="0" w:color="auto"/>
              <w:right w:val="single" w:sz="4" w:space="0" w:color="auto"/>
            </w:tcBorders>
            <w:noWrap/>
            <w:vAlign w:val="center"/>
            <w:hideMark/>
          </w:tcPr>
          <w:p w14:paraId="3140BA9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12</w:t>
            </w:r>
          </w:p>
        </w:tc>
        <w:tc>
          <w:tcPr>
            <w:tcW w:w="799" w:type="dxa"/>
            <w:tcBorders>
              <w:top w:val="nil"/>
              <w:left w:val="nil"/>
              <w:bottom w:val="single" w:sz="4" w:space="0" w:color="auto"/>
              <w:right w:val="single" w:sz="4" w:space="0" w:color="auto"/>
            </w:tcBorders>
            <w:noWrap/>
            <w:vAlign w:val="center"/>
            <w:hideMark/>
          </w:tcPr>
          <w:p w14:paraId="1B427232"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7</w:t>
            </w:r>
          </w:p>
        </w:tc>
        <w:tc>
          <w:tcPr>
            <w:tcW w:w="8341" w:type="dxa"/>
            <w:gridSpan w:val="3"/>
            <w:tcBorders>
              <w:top w:val="single" w:sz="4" w:space="0" w:color="auto"/>
              <w:left w:val="nil"/>
              <w:bottom w:val="single" w:sz="4" w:space="0" w:color="auto"/>
              <w:right w:val="single" w:sz="4" w:space="0" w:color="auto"/>
            </w:tcBorders>
            <w:vAlign w:val="center"/>
            <w:hideMark/>
          </w:tcPr>
          <w:p w14:paraId="5F23A501"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de tipo autosuficiente que suele hacer sus tareas sin pedir ayuda de los demás. Puede disfrutar más de la soledad que de la compañía de otros. A menudo es conocida como persona con criterio propio y recursos internos para sortear dificultades.</w:t>
            </w:r>
          </w:p>
        </w:tc>
      </w:tr>
      <w:tr w:rsidR="00E83960" w:rsidRPr="00E83960" w14:paraId="72191330"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E6F88F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Q3</w:t>
            </w:r>
          </w:p>
        </w:tc>
        <w:tc>
          <w:tcPr>
            <w:tcW w:w="2016" w:type="dxa"/>
            <w:gridSpan w:val="2"/>
            <w:tcBorders>
              <w:top w:val="single" w:sz="4" w:space="0" w:color="auto"/>
              <w:left w:val="nil"/>
              <w:bottom w:val="single" w:sz="4" w:space="0" w:color="auto"/>
              <w:right w:val="single" w:sz="4" w:space="0" w:color="000000"/>
            </w:tcBorders>
            <w:noWrap/>
            <w:vAlign w:val="center"/>
            <w:hideMark/>
          </w:tcPr>
          <w:p w14:paraId="17E68F4D" w14:textId="1A520408"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P</w:t>
            </w:r>
            <w:r w:rsidRPr="00E83960">
              <w:rPr>
                <w:rFonts w:ascii="Arial" w:eastAsia="Times New Roman" w:hAnsi="Arial" w:cs="Arial"/>
                <w:color w:val="000000"/>
                <w:kern w:val="0"/>
                <w:sz w:val="20"/>
                <w:szCs w:val="20"/>
                <w:lang w:eastAsia="es-CO"/>
                <w14:ligatures w14:val="none"/>
              </w:rPr>
              <w:t>erfeccionismo</w:t>
            </w:r>
          </w:p>
        </w:tc>
        <w:tc>
          <w:tcPr>
            <w:tcW w:w="685" w:type="dxa"/>
            <w:tcBorders>
              <w:top w:val="nil"/>
              <w:left w:val="nil"/>
              <w:bottom w:val="single" w:sz="4" w:space="0" w:color="auto"/>
              <w:right w:val="single" w:sz="4" w:space="0" w:color="auto"/>
            </w:tcBorders>
            <w:noWrap/>
            <w:vAlign w:val="center"/>
            <w:hideMark/>
          </w:tcPr>
          <w:p w14:paraId="0314448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w:t>
            </w:r>
          </w:p>
        </w:tc>
        <w:tc>
          <w:tcPr>
            <w:tcW w:w="799" w:type="dxa"/>
            <w:tcBorders>
              <w:top w:val="nil"/>
              <w:left w:val="nil"/>
              <w:bottom w:val="single" w:sz="4" w:space="0" w:color="auto"/>
              <w:right w:val="single" w:sz="4" w:space="0" w:color="auto"/>
            </w:tcBorders>
            <w:noWrap/>
            <w:vAlign w:val="center"/>
            <w:hideMark/>
          </w:tcPr>
          <w:p w14:paraId="3B95DAC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w:t>
            </w:r>
          </w:p>
        </w:tc>
        <w:tc>
          <w:tcPr>
            <w:tcW w:w="8341" w:type="dxa"/>
            <w:gridSpan w:val="3"/>
            <w:tcBorders>
              <w:top w:val="single" w:sz="4" w:space="0" w:color="auto"/>
              <w:left w:val="nil"/>
              <w:bottom w:val="single" w:sz="4" w:space="0" w:color="auto"/>
              <w:right w:val="single" w:sz="4" w:space="0" w:color="auto"/>
            </w:tcBorders>
            <w:vAlign w:val="center"/>
            <w:hideMark/>
          </w:tcPr>
          <w:p w14:paraId="7EF758DD"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que suele privilegiar sus intereses por encima de los del grupo. Puede presentar dificultades para trabajar en equipo. No es una persona de tipo perfeccionista.</w:t>
            </w:r>
          </w:p>
        </w:tc>
      </w:tr>
      <w:tr w:rsidR="00E83960" w:rsidRPr="00E83960" w14:paraId="24F5BDE1"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470210D9"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Q4</w:t>
            </w:r>
          </w:p>
        </w:tc>
        <w:tc>
          <w:tcPr>
            <w:tcW w:w="2016" w:type="dxa"/>
            <w:gridSpan w:val="2"/>
            <w:tcBorders>
              <w:top w:val="single" w:sz="4" w:space="0" w:color="auto"/>
              <w:left w:val="nil"/>
              <w:bottom w:val="single" w:sz="4" w:space="0" w:color="auto"/>
              <w:right w:val="single" w:sz="4" w:space="0" w:color="000000"/>
            </w:tcBorders>
            <w:noWrap/>
            <w:vAlign w:val="center"/>
            <w:hideMark/>
          </w:tcPr>
          <w:p w14:paraId="354D2AC7" w14:textId="1047C113"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Pr>
                <w:rFonts w:ascii="Arial" w:eastAsia="Times New Roman" w:hAnsi="Arial" w:cs="Arial"/>
                <w:color w:val="000000"/>
                <w:kern w:val="0"/>
                <w:sz w:val="20"/>
                <w:szCs w:val="20"/>
                <w:lang w:eastAsia="es-CO"/>
                <w14:ligatures w14:val="none"/>
              </w:rPr>
              <w:t>T</w:t>
            </w:r>
            <w:r w:rsidRPr="00E83960">
              <w:rPr>
                <w:rFonts w:ascii="Arial" w:eastAsia="Times New Roman" w:hAnsi="Arial" w:cs="Arial"/>
                <w:color w:val="000000"/>
                <w:kern w:val="0"/>
                <w:sz w:val="20"/>
                <w:szCs w:val="20"/>
                <w:lang w:eastAsia="es-CO"/>
                <w14:ligatures w14:val="none"/>
              </w:rPr>
              <w:t>ensión</w:t>
            </w:r>
          </w:p>
        </w:tc>
        <w:tc>
          <w:tcPr>
            <w:tcW w:w="685" w:type="dxa"/>
            <w:tcBorders>
              <w:top w:val="nil"/>
              <w:left w:val="nil"/>
              <w:bottom w:val="single" w:sz="4" w:space="0" w:color="auto"/>
              <w:right w:val="single" w:sz="4" w:space="0" w:color="auto"/>
            </w:tcBorders>
            <w:noWrap/>
            <w:vAlign w:val="center"/>
            <w:hideMark/>
          </w:tcPr>
          <w:p w14:paraId="6C6ED4E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799" w:type="dxa"/>
            <w:tcBorders>
              <w:top w:val="nil"/>
              <w:left w:val="nil"/>
              <w:bottom w:val="single" w:sz="4" w:space="0" w:color="auto"/>
              <w:right w:val="single" w:sz="4" w:space="0" w:color="auto"/>
            </w:tcBorders>
            <w:noWrap/>
            <w:vAlign w:val="center"/>
            <w:hideMark/>
          </w:tcPr>
          <w:p w14:paraId="72E9AB9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4</w:t>
            </w:r>
          </w:p>
        </w:tc>
        <w:tc>
          <w:tcPr>
            <w:tcW w:w="8341" w:type="dxa"/>
            <w:gridSpan w:val="3"/>
            <w:tcBorders>
              <w:top w:val="single" w:sz="4" w:space="0" w:color="auto"/>
              <w:left w:val="nil"/>
              <w:bottom w:val="single" w:sz="4" w:space="0" w:color="auto"/>
              <w:right w:val="single" w:sz="4" w:space="0" w:color="auto"/>
            </w:tcBorders>
            <w:vAlign w:val="center"/>
            <w:hideMark/>
          </w:tcPr>
          <w:p w14:paraId="09693A7F"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Es una persona con nivel mediano de tensiones de tipo emocionales.</w:t>
            </w:r>
          </w:p>
        </w:tc>
      </w:tr>
      <w:tr w:rsidR="00E83960" w:rsidRPr="00E83960" w14:paraId="72ED44CD" w14:textId="77777777" w:rsidTr="00E83960">
        <w:trPr>
          <w:trHeight w:val="315"/>
        </w:trPr>
        <w:tc>
          <w:tcPr>
            <w:tcW w:w="3339" w:type="dxa"/>
            <w:gridSpan w:val="3"/>
            <w:tcBorders>
              <w:top w:val="single" w:sz="4" w:space="0" w:color="auto"/>
              <w:left w:val="single" w:sz="4" w:space="0" w:color="auto"/>
              <w:bottom w:val="single" w:sz="4" w:space="0" w:color="auto"/>
              <w:right w:val="single" w:sz="4" w:space="0" w:color="auto"/>
            </w:tcBorders>
            <w:shd w:val="clear" w:color="000000" w:fill="99CCFF"/>
            <w:noWrap/>
            <w:vAlign w:val="center"/>
            <w:hideMark/>
          </w:tcPr>
          <w:p w14:paraId="203CEABB" w14:textId="77777777" w:rsidR="00E83960" w:rsidRPr="00E83960" w:rsidRDefault="00E83960" w:rsidP="00E83960">
            <w:pPr>
              <w:spacing w:after="0" w:line="240" w:lineRule="auto"/>
              <w:jc w:val="center"/>
              <w:rPr>
                <w:rFonts w:ascii="Arial" w:eastAsia="Times New Roman" w:hAnsi="Arial" w:cs="Arial"/>
                <w:b/>
                <w:bCs/>
                <w:color w:val="000000"/>
                <w:kern w:val="0"/>
                <w:sz w:val="20"/>
                <w:szCs w:val="20"/>
                <w:lang w:eastAsia="es-CO"/>
                <w14:ligatures w14:val="none"/>
              </w:rPr>
            </w:pPr>
            <w:r w:rsidRPr="00E83960">
              <w:rPr>
                <w:rFonts w:ascii="Arial" w:eastAsia="Times New Roman" w:hAnsi="Arial" w:cs="Arial"/>
                <w:b/>
                <w:bCs/>
                <w:color w:val="000000"/>
                <w:kern w:val="0"/>
                <w:sz w:val="20"/>
                <w:szCs w:val="20"/>
                <w:lang w:eastAsia="es-CO"/>
                <w14:ligatures w14:val="none"/>
              </w:rPr>
              <w:t>FACTORES GLOBALES</w:t>
            </w:r>
          </w:p>
        </w:tc>
        <w:tc>
          <w:tcPr>
            <w:tcW w:w="685" w:type="dxa"/>
            <w:tcBorders>
              <w:top w:val="nil"/>
              <w:left w:val="nil"/>
              <w:bottom w:val="single" w:sz="4" w:space="0" w:color="auto"/>
              <w:right w:val="nil"/>
            </w:tcBorders>
            <w:noWrap/>
            <w:vAlign w:val="center"/>
            <w:hideMark/>
          </w:tcPr>
          <w:p w14:paraId="5C05CFB7"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nil"/>
            </w:tcBorders>
            <w:noWrap/>
            <w:vAlign w:val="center"/>
            <w:hideMark/>
          </w:tcPr>
          <w:p w14:paraId="65FE79C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2225" w:type="dxa"/>
            <w:tcBorders>
              <w:top w:val="nil"/>
              <w:left w:val="nil"/>
              <w:bottom w:val="single" w:sz="4" w:space="0" w:color="auto"/>
              <w:right w:val="nil"/>
            </w:tcBorders>
            <w:noWrap/>
            <w:vAlign w:val="center"/>
            <w:hideMark/>
          </w:tcPr>
          <w:p w14:paraId="6E924FAF"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2240" w:type="dxa"/>
            <w:tcBorders>
              <w:top w:val="nil"/>
              <w:left w:val="nil"/>
              <w:bottom w:val="single" w:sz="4" w:space="0" w:color="auto"/>
              <w:right w:val="nil"/>
            </w:tcBorders>
            <w:noWrap/>
            <w:vAlign w:val="center"/>
            <w:hideMark/>
          </w:tcPr>
          <w:p w14:paraId="7E07D399"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3876" w:type="dxa"/>
            <w:tcBorders>
              <w:top w:val="nil"/>
              <w:left w:val="nil"/>
              <w:bottom w:val="single" w:sz="4" w:space="0" w:color="auto"/>
              <w:right w:val="nil"/>
            </w:tcBorders>
            <w:noWrap/>
            <w:vAlign w:val="center"/>
            <w:hideMark/>
          </w:tcPr>
          <w:p w14:paraId="0D4D8B7F" w14:textId="77777777" w:rsidR="00E83960" w:rsidRPr="00E83960" w:rsidRDefault="00E83960" w:rsidP="00E83960">
            <w:pPr>
              <w:spacing w:after="0" w:line="240" w:lineRule="auto"/>
              <w:jc w:val="right"/>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r>
      <w:tr w:rsidR="00E83960" w:rsidRPr="00E83960" w14:paraId="2476155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1375591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EX</w:t>
            </w:r>
          </w:p>
        </w:tc>
        <w:tc>
          <w:tcPr>
            <w:tcW w:w="2016" w:type="dxa"/>
            <w:gridSpan w:val="2"/>
            <w:tcBorders>
              <w:top w:val="single" w:sz="4" w:space="0" w:color="auto"/>
              <w:left w:val="nil"/>
              <w:bottom w:val="single" w:sz="4" w:space="0" w:color="auto"/>
              <w:right w:val="single" w:sz="4" w:space="0" w:color="000000"/>
            </w:tcBorders>
            <w:noWrap/>
            <w:vAlign w:val="center"/>
            <w:hideMark/>
          </w:tcPr>
          <w:p w14:paraId="17E8BC6D"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Extraversión</w:t>
            </w:r>
          </w:p>
        </w:tc>
        <w:tc>
          <w:tcPr>
            <w:tcW w:w="685" w:type="dxa"/>
            <w:tcBorders>
              <w:top w:val="nil"/>
              <w:left w:val="nil"/>
              <w:bottom w:val="single" w:sz="4" w:space="0" w:color="auto"/>
              <w:right w:val="single" w:sz="4" w:space="0" w:color="auto"/>
            </w:tcBorders>
            <w:noWrap/>
            <w:vAlign w:val="center"/>
            <w:hideMark/>
          </w:tcPr>
          <w:p w14:paraId="569163FC"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22B591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3,5</w:t>
            </w:r>
          </w:p>
        </w:tc>
        <w:tc>
          <w:tcPr>
            <w:tcW w:w="8341" w:type="dxa"/>
            <w:gridSpan w:val="3"/>
            <w:tcBorders>
              <w:top w:val="single" w:sz="4" w:space="0" w:color="auto"/>
              <w:left w:val="nil"/>
              <w:bottom w:val="single" w:sz="4" w:space="0" w:color="auto"/>
              <w:right w:val="single" w:sz="4" w:space="0" w:color="auto"/>
            </w:tcBorders>
            <w:vAlign w:val="center"/>
            <w:hideMark/>
          </w:tcPr>
          <w:p w14:paraId="2AA8B009"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características de personalidad relacionadas con la extroversión. Puede presentar capacidad para crear y mantener contactos interpersonales. Suele ser desinhibida socialmente.</w:t>
            </w:r>
          </w:p>
        </w:tc>
      </w:tr>
      <w:tr w:rsidR="00E83960" w:rsidRPr="00E83960" w14:paraId="4E85198F"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11CD2A3"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AX</w:t>
            </w:r>
          </w:p>
        </w:tc>
        <w:tc>
          <w:tcPr>
            <w:tcW w:w="2016" w:type="dxa"/>
            <w:gridSpan w:val="2"/>
            <w:tcBorders>
              <w:top w:val="single" w:sz="4" w:space="0" w:color="auto"/>
              <w:left w:val="nil"/>
              <w:bottom w:val="single" w:sz="4" w:space="0" w:color="auto"/>
              <w:right w:val="single" w:sz="4" w:space="0" w:color="000000"/>
            </w:tcBorders>
            <w:noWrap/>
            <w:vAlign w:val="center"/>
            <w:hideMark/>
          </w:tcPr>
          <w:p w14:paraId="29C9ADFA"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Ansiedad</w:t>
            </w:r>
          </w:p>
        </w:tc>
        <w:tc>
          <w:tcPr>
            <w:tcW w:w="685" w:type="dxa"/>
            <w:tcBorders>
              <w:top w:val="nil"/>
              <w:left w:val="nil"/>
              <w:bottom w:val="single" w:sz="4" w:space="0" w:color="auto"/>
              <w:right w:val="single" w:sz="4" w:space="0" w:color="auto"/>
            </w:tcBorders>
            <w:noWrap/>
            <w:vAlign w:val="center"/>
            <w:hideMark/>
          </w:tcPr>
          <w:p w14:paraId="392425D7"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3ACC70A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6,6</w:t>
            </w:r>
          </w:p>
        </w:tc>
        <w:tc>
          <w:tcPr>
            <w:tcW w:w="8341" w:type="dxa"/>
            <w:gridSpan w:val="3"/>
            <w:tcBorders>
              <w:top w:val="single" w:sz="4" w:space="0" w:color="auto"/>
              <w:left w:val="nil"/>
              <w:bottom w:val="single" w:sz="4" w:space="0" w:color="auto"/>
              <w:right w:val="single" w:sz="4" w:space="0" w:color="auto"/>
            </w:tcBorders>
            <w:vAlign w:val="center"/>
            <w:hideMark/>
          </w:tcPr>
          <w:p w14:paraId="500AEF24"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dificultades a nivel de ansiedad. Tendencia a la inseguridad, tensión e inestabilidad de tipo emocional.</w:t>
            </w:r>
          </w:p>
        </w:tc>
      </w:tr>
      <w:tr w:rsidR="00E83960" w:rsidRPr="00E83960" w14:paraId="12BF27D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633268DA"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lastRenderedPageBreak/>
              <w:t>TM</w:t>
            </w:r>
          </w:p>
        </w:tc>
        <w:tc>
          <w:tcPr>
            <w:tcW w:w="2016" w:type="dxa"/>
            <w:gridSpan w:val="2"/>
            <w:tcBorders>
              <w:top w:val="single" w:sz="4" w:space="0" w:color="auto"/>
              <w:left w:val="nil"/>
              <w:bottom w:val="single" w:sz="4" w:space="0" w:color="auto"/>
              <w:right w:val="single" w:sz="4" w:space="0" w:color="000000"/>
            </w:tcBorders>
            <w:noWrap/>
            <w:vAlign w:val="center"/>
            <w:hideMark/>
          </w:tcPr>
          <w:p w14:paraId="1FED4E3C"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Dureza</w:t>
            </w:r>
          </w:p>
        </w:tc>
        <w:tc>
          <w:tcPr>
            <w:tcW w:w="685" w:type="dxa"/>
            <w:tcBorders>
              <w:top w:val="nil"/>
              <w:left w:val="nil"/>
              <w:bottom w:val="single" w:sz="4" w:space="0" w:color="auto"/>
              <w:right w:val="single" w:sz="4" w:space="0" w:color="auto"/>
            </w:tcBorders>
            <w:noWrap/>
            <w:vAlign w:val="center"/>
            <w:hideMark/>
          </w:tcPr>
          <w:p w14:paraId="6DDF21DF"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24234C31"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8,6</w:t>
            </w:r>
          </w:p>
        </w:tc>
        <w:tc>
          <w:tcPr>
            <w:tcW w:w="8341" w:type="dxa"/>
            <w:gridSpan w:val="3"/>
            <w:tcBorders>
              <w:top w:val="single" w:sz="4" w:space="0" w:color="auto"/>
              <w:left w:val="nil"/>
              <w:bottom w:val="single" w:sz="4" w:space="0" w:color="auto"/>
              <w:right w:val="single" w:sz="4" w:space="0" w:color="auto"/>
            </w:tcBorders>
            <w:vAlign w:val="center"/>
            <w:hideMark/>
          </w:tcPr>
          <w:p w14:paraId="792EC818"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tendencia a ser de tipo fría e inflexible en sus relaciones interpersonales. Prefiere manejar las distancias a nivel interpersonal, mostrándose reservada y a menudo desconfiada.</w:t>
            </w:r>
          </w:p>
        </w:tc>
      </w:tr>
      <w:tr w:rsidR="00E83960" w:rsidRPr="00E83960" w14:paraId="0DFB1572"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4A677ABB"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IN</w:t>
            </w:r>
          </w:p>
        </w:tc>
        <w:tc>
          <w:tcPr>
            <w:tcW w:w="2016" w:type="dxa"/>
            <w:gridSpan w:val="2"/>
            <w:tcBorders>
              <w:top w:val="single" w:sz="4" w:space="0" w:color="auto"/>
              <w:left w:val="nil"/>
              <w:bottom w:val="single" w:sz="4" w:space="0" w:color="auto"/>
              <w:right w:val="single" w:sz="4" w:space="0" w:color="000000"/>
            </w:tcBorders>
            <w:noWrap/>
            <w:vAlign w:val="center"/>
            <w:hideMark/>
          </w:tcPr>
          <w:p w14:paraId="7EDC30CC"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Independencia</w:t>
            </w:r>
          </w:p>
        </w:tc>
        <w:tc>
          <w:tcPr>
            <w:tcW w:w="685" w:type="dxa"/>
            <w:tcBorders>
              <w:top w:val="nil"/>
              <w:left w:val="nil"/>
              <w:bottom w:val="single" w:sz="4" w:space="0" w:color="auto"/>
              <w:right w:val="single" w:sz="4" w:space="0" w:color="auto"/>
            </w:tcBorders>
            <w:noWrap/>
            <w:vAlign w:val="center"/>
            <w:hideMark/>
          </w:tcPr>
          <w:p w14:paraId="6048EC4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689D6ED4"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2</w:t>
            </w:r>
          </w:p>
        </w:tc>
        <w:tc>
          <w:tcPr>
            <w:tcW w:w="8341" w:type="dxa"/>
            <w:gridSpan w:val="3"/>
            <w:tcBorders>
              <w:top w:val="single" w:sz="4" w:space="0" w:color="auto"/>
              <w:left w:val="nil"/>
              <w:bottom w:val="single" w:sz="4" w:space="0" w:color="auto"/>
              <w:right w:val="single" w:sz="4" w:space="0" w:color="auto"/>
            </w:tcBorders>
            <w:vAlign w:val="center"/>
            <w:hideMark/>
          </w:tcPr>
          <w:p w14:paraId="7AB1B1B3"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de tipo dependiente de los demás. Suele someterse a las exigencias y expectativas de otros por encima de las propias. Muestra tendencia a la humildad y la docilidad de comportamiento.</w:t>
            </w:r>
          </w:p>
        </w:tc>
      </w:tr>
      <w:tr w:rsidR="00E83960" w:rsidRPr="00E83960" w14:paraId="6982EB13" w14:textId="77777777" w:rsidTr="00E83960">
        <w:trPr>
          <w:trHeight w:val="750"/>
        </w:trPr>
        <w:tc>
          <w:tcPr>
            <w:tcW w:w="1323" w:type="dxa"/>
            <w:tcBorders>
              <w:top w:val="nil"/>
              <w:left w:val="single" w:sz="4" w:space="0" w:color="auto"/>
              <w:bottom w:val="single" w:sz="4" w:space="0" w:color="auto"/>
              <w:right w:val="single" w:sz="4" w:space="0" w:color="auto"/>
            </w:tcBorders>
            <w:noWrap/>
            <w:vAlign w:val="center"/>
            <w:hideMark/>
          </w:tcPr>
          <w:p w14:paraId="74725BCD"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SC</w:t>
            </w:r>
          </w:p>
        </w:tc>
        <w:tc>
          <w:tcPr>
            <w:tcW w:w="2016" w:type="dxa"/>
            <w:gridSpan w:val="2"/>
            <w:tcBorders>
              <w:top w:val="single" w:sz="4" w:space="0" w:color="auto"/>
              <w:left w:val="nil"/>
              <w:bottom w:val="single" w:sz="4" w:space="0" w:color="auto"/>
              <w:right w:val="single" w:sz="4" w:space="0" w:color="000000"/>
            </w:tcBorders>
            <w:noWrap/>
            <w:vAlign w:val="center"/>
            <w:hideMark/>
          </w:tcPr>
          <w:p w14:paraId="6238B9D0" w14:textId="77777777" w:rsidR="00E83960" w:rsidRPr="00E83960" w:rsidRDefault="00E83960" w:rsidP="00E83960">
            <w:pPr>
              <w:spacing w:after="0" w:line="240" w:lineRule="auto"/>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Autocontrol</w:t>
            </w:r>
          </w:p>
        </w:tc>
        <w:tc>
          <w:tcPr>
            <w:tcW w:w="685" w:type="dxa"/>
            <w:tcBorders>
              <w:top w:val="nil"/>
              <w:left w:val="nil"/>
              <w:bottom w:val="single" w:sz="4" w:space="0" w:color="auto"/>
              <w:right w:val="single" w:sz="4" w:space="0" w:color="auto"/>
            </w:tcBorders>
            <w:noWrap/>
            <w:vAlign w:val="center"/>
            <w:hideMark/>
          </w:tcPr>
          <w:p w14:paraId="353D4198"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 </w:t>
            </w:r>
          </w:p>
        </w:tc>
        <w:tc>
          <w:tcPr>
            <w:tcW w:w="799" w:type="dxa"/>
            <w:tcBorders>
              <w:top w:val="nil"/>
              <w:left w:val="nil"/>
              <w:bottom w:val="single" w:sz="4" w:space="0" w:color="auto"/>
              <w:right w:val="single" w:sz="4" w:space="0" w:color="auto"/>
            </w:tcBorders>
            <w:noWrap/>
            <w:vAlign w:val="center"/>
            <w:hideMark/>
          </w:tcPr>
          <w:p w14:paraId="0A0A46AE" w14:textId="77777777" w:rsidR="00E83960" w:rsidRPr="00E83960" w:rsidRDefault="00E83960" w:rsidP="00E83960">
            <w:pPr>
              <w:spacing w:after="0" w:line="240" w:lineRule="auto"/>
              <w:jc w:val="center"/>
              <w:rPr>
                <w:rFonts w:ascii="Arial" w:eastAsia="Times New Roman" w:hAnsi="Arial" w:cs="Arial"/>
                <w:color w:val="000000"/>
                <w:kern w:val="0"/>
                <w:sz w:val="20"/>
                <w:szCs w:val="20"/>
                <w:lang w:eastAsia="es-CO"/>
                <w14:ligatures w14:val="none"/>
              </w:rPr>
            </w:pPr>
            <w:r w:rsidRPr="00E83960">
              <w:rPr>
                <w:rFonts w:ascii="Arial" w:eastAsia="Times New Roman" w:hAnsi="Arial" w:cs="Arial"/>
                <w:color w:val="000000"/>
                <w:kern w:val="0"/>
                <w:sz w:val="20"/>
                <w:szCs w:val="20"/>
                <w:lang w:eastAsia="es-CO"/>
                <w14:ligatures w14:val="none"/>
              </w:rPr>
              <w:t>3,9</w:t>
            </w:r>
          </w:p>
        </w:tc>
        <w:tc>
          <w:tcPr>
            <w:tcW w:w="8341" w:type="dxa"/>
            <w:gridSpan w:val="3"/>
            <w:tcBorders>
              <w:top w:val="single" w:sz="4" w:space="0" w:color="auto"/>
              <w:left w:val="nil"/>
              <w:bottom w:val="single" w:sz="4" w:space="0" w:color="auto"/>
              <w:right w:val="single" w:sz="4" w:space="0" w:color="auto"/>
            </w:tcBorders>
            <w:vAlign w:val="center"/>
            <w:hideMark/>
          </w:tcPr>
          <w:p w14:paraId="47462840" w14:textId="77777777" w:rsidR="00E83960" w:rsidRPr="00E83960" w:rsidRDefault="00E83960" w:rsidP="00E83960">
            <w:pPr>
              <w:spacing w:after="0" w:line="240" w:lineRule="auto"/>
              <w:rPr>
                <w:rFonts w:ascii="Arial" w:eastAsia="Times New Roman" w:hAnsi="Arial" w:cs="Arial"/>
                <w:color w:val="000000"/>
                <w:kern w:val="0"/>
                <w:sz w:val="16"/>
                <w:szCs w:val="16"/>
                <w:lang w:eastAsia="es-CO"/>
                <w14:ligatures w14:val="none"/>
              </w:rPr>
            </w:pPr>
            <w:r w:rsidRPr="00E83960">
              <w:rPr>
                <w:rFonts w:ascii="Arial" w:eastAsia="Times New Roman" w:hAnsi="Arial" w:cs="Arial"/>
                <w:color w:val="000000"/>
                <w:kern w:val="0"/>
                <w:sz w:val="16"/>
                <w:szCs w:val="16"/>
                <w:lang w:eastAsia="es-CO"/>
                <w14:ligatures w14:val="none"/>
              </w:rPr>
              <w:t>Persona con adecuado nivel de control de sí misma. Puede mostrar facilidad para adaptarse a normas. Suele ser una persona muy controlada socialmente a nivel de sus emociones.</w:t>
            </w:r>
          </w:p>
        </w:tc>
      </w:tr>
    </w:tbl>
    <w:p w14:paraId="34F652CD" w14:textId="77777777" w:rsidR="003C6B38" w:rsidRDefault="003C6B38" w:rsidP="003B64C2">
      <w:pPr>
        <w:pStyle w:val="Textoindependiente"/>
        <w:ind w:left="2" w:right="-15"/>
        <w:jc w:val="both"/>
        <w:rPr>
          <w:lang w:val="es-CO"/>
        </w:rPr>
      </w:pPr>
    </w:p>
    <w:p w14:paraId="748D7ADD" w14:textId="3FE9BE08" w:rsidR="004924E4" w:rsidRDefault="00D70FF1" w:rsidP="004924E4">
      <w:pPr>
        <w:pStyle w:val="Textoindependiente"/>
        <w:ind w:left="2" w:right="-15"/>
        <w:jc w:val="both"/>
        <w:rPr>
          <w:b/>
          <w:bCs/>
          <w:i/>
          <w:iCs/>
          <w:u w:val="single"/>
        </w:rPr>
      </w:pPr>
      <w:r>
        <w:rPr>
          <w:b/>
          <w:bCs/>
          <w:i/>
          <w:iCs/>
          <w:u w:val="single"/>
        </w:rPr>
        <w:t xml:space="preserve">Análisis de resultados. </w:t>
      </w:r>
    </w:p>
    <w:p w14:paraId="7112B32D" w14:textId="77777777" w:rsidR="00565FE6" w:rsidRDefault="00565FE6" w:rsidP="004924E4">
      <w:pPr>
        <w:pStyle w:val="Textoindependiente"/>
        <w:ind w:left="2" w:right="-15"/>
        <w:jc w:val="both"/>
        <w:rPr>
          <w:b/>
          <w:bCs/>
          <w:i/>
          <w:iCs/>
          <w:u w:val="single"/>
        </w:rPr>
      </w:pPr>
    </w:p>
    <w:p w14:paraId="7A8FD404" w14:textId="1F413234" w:rsidR="00565FE6" w:rsidRPr="00565FE6" w:rsidRDefault="00565FE6" w:rsidP="00565FE6">
      <w:pPr>
        <w:pStyle w:val="Textoindependiente"/>
        <w:ind w:left="2" w:right="-15"/>
        <w:jc w:val="both"/>
        <w:rPr>
          <w:lang w:val="es-CO"/>
        </w:rPr>
      </w:pPr>
      <w:r w:rsidRPr="00565FE6">
        <w:rPr>
          <w:lang w:val="es-CO"/>
        </w:rPr>
        <w:t xml:space="preserve">El perfil de personalidad obtenido a través del 16PF-5 describe una estructura de rasgos estable y organizada, sin evidencia de patrones rígidos, inflexibles o desadaptativos persistentes que permitan establecer criterios diagnósticos de </w:t>
      </w:r>
      <w:r>
        <w:rPr>
          <w:lang w:val="es-CO"/>
        </w:rPr>
        <w:t>t</w:t>
      </w:r>
      <w:r w:rsidRPr="00565FE6">
        <w:rPr>
          <w:lang w:val="es-CO"/>
        </w:rPr>
        <w:t>rastorno de la Personalidad según el DSM-5</w:t>
      </w:r>
      <w:r>
        <w:rPr>
          <w:lang w:val="es-CO"/>
        </w:rPr>
        <w:t xml:space="preserve"> y CIE 10. </w:t>
      </w:r>
    </w:p>
    <w:p w14:paraId="7AC5A3F2" w14:textId="77777777" w:rsidR="00565FE6" w:rsidRPr="00565FE6" w:rsidRDefault="00565FE6" w:rsidP="00565FE6">
      <w:pPr>
        <w:pStyle w:val="Textoindependiente"/>
        <w:ind w:left="2" w:right="-15"/>
        <w:jc w:val="both"/>
        <w:rPr>
          <w:lang w:val="es-CO"/>
        </w:rPr>
      </w:pPr>
    </w:p>
    <w:p w14:paraId="0B2F7CEB" w14:textId="77777777" w:rsidR="00565FE6" w:rsidRPr="00565FE6" w:rsidRDefault="00565FE6" w:rsidP="00565FE6">
      <w:pPr>
        <w:pStyle w:val="Textoindependiente"/>
        <w:ind w:left="2" w:right="-15"/>
        <w:jc w:val="both"/>
        <w:rPr>
          <w:lang w:val="es-CO"/>
        </w:rPr>
      </w:pPr>
      <w:r w:rsidRPr="00565FE6">
        <w:rPr>
          <w:lang w:val="es-CO"/>
        </w:rPr>
        <w:t>La evaluada presenta un estilo de personalidad predominantemente introvertido, con tendencia a la reserva emocional, bajo nivel de expresividad afectiva y preferencia por interacciones sociales estructuradas y funcionales. Se observa una disposición más seria, reflexiva y cautelosa, con escasa impulsividad conductual y bajo nivel de animación, lo cual no implica retraimiento patológico, sino un estilo personal de interacción más contenido.</w:t>
      </w:r>
    </w:p>
    <w:p w14:paraId="37D7FC8B" w14:textId="77777777" w:rsidR="00565FE6" w:rsidRPr="00565FE6" w:rsidRDefault="00565FE6" w:rsidP="00565FE6">
      <w:pPr>
        <w:pStyle w:val="Textoindependiente"/>
        <w:ind w:left="2" w:right="-15"/>
        <w:jc w:val="both"/>
        <w:rPr>
          <w:lang w:val="es-CO"/>
        </w:rPr>
      </w:pPr>
    </w:p>
    <w:p w14:paraId="74002AAC" w14:textId="77777777" w:rsidR="00565FE6" w:rsidRPr="00565FE6" w:rsidRDefault="00565FE6" w:rsidP="00565FE6">
      <w:pPr>
        <w:pStyle w:val="Textoindependiente"/>
        <w:ind w:left="2" w:right="-15"/>
        <w:jc w:val="both"/>
        <w:rPr>
          <w:lang w:val="es-CO"/>
        </w:rPr>
      </w:pPr>
      <w:r w:rsidRPr="00565FE6">
        <w:rPr>
          <w:lang w:val="es-CO"/>
        </w:rPr>
        <w:t>A nivel cognitivo–emocional, se evidencia pensamiento concreto, con adecuada adaptación a la realidad, orientación práctica y escasa tendencia a la fantasía desorganizada. Este estilo se asocia a una forma de procesamiento más literal y estructurada, sin alteraciones del juicio de realidad ni distorsiones del pensamiento.</w:t>
      </w:r>
    </w:p>
    <w:p w14:paraId="457201F1" w14:textId="77777777" w:rsidR="00565FE6" w:rsidRPr="00565FE6" w:rsidRDefault="00565FE6" w:rsidP="00565FE6">
      <w:pPr>
        <w:pStyle w:val="Textoindependiente"/>
        <w:ind w:left="2" w:right="-15"/>
        <w:jc w:val="both"/>
        <w:rPr>
          <w:lang w:val="es-CO"/>
        </w:rPr>
      </w:pPr>
    </w:p>
    <w:p w14:paraId="41C16553" w14:textId="77777777" w:rsidR="00565FE6" w:rsidRPr="00565FE6" w:rsidRDefault="00565FE6" w:rsidP="00565FE6">
      <w:pPr>
        <w:pStyle w:val="Textoindependiente"/>
        <w:ind w:left="2" w:right="-15"/>
        <w:jc w:val="both"/>
        <w:rPr>
          <w:lang w:val="es-CO"/>
        </w:rPr>
      </w:pPr>
      <w:r w:rsidRPr="00565FE6">
        <w:rPr>
          <w:lang w:val="es-CO"/>
        </w:rPr>
        <w:t>En el plano emocional, se identifican rasgos de reactividad emocional moderada, con tendencia a la preocupación, aprensión e inseguridad situacional, coherentes con ansiedad rasgo, sin alcanzar niveles de desregulación emocional severa. No se observan indicadores de inestabilidad afectiva extrema, impulsividad marcada ni patrones de relaciones interpersonales caóticas que sugieran un trastorno del espectro límite.</w:t>
      </w:r>
    </w:p>
    <w:p w14:paraId="3358F4C6" w14:textId="77777777" w:rsidR="00565FE6" w:rsidRPr="00565FE6" w:rsidRDefault="00565FE6" w:rsidP="00565FE6">
      <w:pPr>
        <w:pStyle w:val="Textoindependiente"/>
        <w:ind w:left="2" w:right="-15"/>
        <w:jc w:val="both"/>
        <w:rPr>
          <w:lang w:val="es-CO"/>
        </w:rPr>
      </w:pPr>
    </w:p>
    <w:p w14:paraId="76B31EAD" w14:textId="77777777" w:rsidR="00565FE6" w:rsidRPr="00565FE6" w:rsidRDefault="00565FE6" w:rsidP="00565FE6">
      <w:pPr>
        <w:pStyle w:val="Textoindependiente"/>
        <w:ind w:left="2" w:right="-15"/>
        <w:jc w:val="both"/>
        <w:rPr>
          <w:lang w:val="es-CO"/>
        </w:rPr>
      </w:pPr>
      <w:r w:rsidRPr="00565FE6">
        <w:rPr>
          <w:lang w:val="es-CO"/>
        </w:rPr>
        <w:t>El perfil interpersonal se caracteriza por una combinación de cooperación y vigilancia. Si bien puede mostrarse deferente y evitar el conflicto, también presenta rasgos de suspicacia y cautela interpersonal, lo que sugiere un estilo relacional defensivo-adaptativo más que paranoide. Estos rasgos no se acompañan de ideación delirante ni de desconfianza generalizada rígida, por lo que no cumplen criterios para Trastorno Paranoide de la Personalidad.</w:t>
      </w:r>
    </w:p>
    <w:p w14:paraId="50ACCF61" w14:textId="77777777" w:rsidR="00565FE6" w:rsidRPr="00565FE6" w:rsidRDefault="00565FE6" w:rsidP="00565FE6">
      <w:pPr>
        <w:pStyle w:val="Textoindependiente"/>
        <w:ind w:left="2" w:right="-15"/>
        <w:jc w:val="both"/>
        <w:rPr>
          <w:lang w:val="es-CO"/>
        </w:rPr>
      </w:pPr>
    </w:p>
    <w:p w14:paraId="109C91E2" w14:textId="77777777" w:rsidR="00565FE6" w:rsidRPr="00565FE6" w:rsidRDefault="00565FE6" w:rsidP="00565FE6">
      <w:pPr>
        <w:pStyle w:val="Textoindependiente"/>
        <w:ind w:left="2" w:right="-15"/>
        <w:jc w:val="both"/>
        <w:rPr>
          <w:lang w:val="es-CO"/>
        </w:rPr>
      </w:pPr>
      <w:r w:rsidRPr="00565FE6">
        <w:rPr>
          <w:lang w:val="es-CO"/>
        </w:rPr>
        <w:t>En cuanto al control conductual, se observa un nivel adecuado de autocontrol, con tendencia a la organización moderada, cumplimiento de normas y regulación de impulsos. No se evidencian rasgos compatibles con trastornos del control de impulsos ni con estilos antisociales u oposicionistas.</w:t>
      </w:r>
    </w:p>
    <w:p w14:paraId="6195562E" w14:textId="77777777" w:rsidR="00565FE6" w:rsidRPr="00565FE6" w:rsidRDefault="00565FE6" w:rsidP="00565FE6">
      <w:pPr>
        <w:pStyle w:val="Textoindependiente"/>
        <w:ind w:left="2" w:right="-15"/>
        <w:jc w:val="both"/>
        <w:rPr>
          <w:lang w:val="es-CO"/>
        </w:rPr>
      </w:pPr>
    </w:p>
    <w:p w14:paraId="033D79A1" w14:textId="3917FCB3" w:rsidR="00565FE6" w:rsidRDefault="00565FE6" w:rsidP="00565FE6">
      <w:pPr>
        <w:pStyle w:val="Textoindependiente"/>
        <w:ind w:left="2" w:right="-15"/>
        <w:jc w:val="both"/>
        <w:rPr>
          <w:lang w:val="es-CO"/>
        </w:rPr>
      </w:pPr>
      <w:r w:rsidRPr="00565FE6">
        <w:rPr>
          <w:lang w:val="es-CO"/>
        </w:rPr>
        <w:t>Los factores globales refuerzan este perfil, mostrando baja extraversión, ansiedad moderada, baja independencia y autocontrol suficiente, configurando una personalidad más bien acomodaticia, responsable y emocionalmente contenida, con cierta vulnerabilidad interna al estrés y a la autocrítica, pero sin desorganización estructural.</w:t>
      </w:r>
    </w:p>
    <w:p w14:paraId="05794AD7" w14:textId="77777777" w:rsidR="00D70FF1" w:rsidRDefault="00D70FF1" w:rsidP="00565FE6">
      <w:pPr>
        <w:pStyle w:val="Textoindependiente"/>
        <w:ind w:left="2" w:right="-15"/>
        <w:jc w:val="both"/>
        <w:rPr>
          <w:lang w:val="es-CO"/>
        </w:rPr>
      </w:pPr>
    </w:p>
    <w:p w14:paraId="33BD9898" w14:textId="16ED9BD6" w:rsidR="00D70FF1" w:rsidRPr="00D70FF1" w:rsidRDefault="00D70FF1" w:rsidP="00565FE6">
      <w:pPr>
        <w:pStyle w:val="Textoindependiente"/>
        <w:ind w:left="2" w:right="-15"/>
        <w:jc w:val="both"/>
        <w:rPr>
          <w:b/>
          <w:bCs/>
          <w:lang w:val="es-CO"/>
        </w:rPr>
      </w:pPr>
      <w:r w:rsidRPr="00D70FF1">
        <w:rPr>
          <w:b/>
          <w:bCs/>
          <w:lang w:val="es-CO"/>
        </w:rPr>
        <w:t>Perfil de prueba de personalidad.</w:t>
      </w:r>
    </w:p>
    <w:p w14:paraId="3932605C" w14:textId="77777777" w:rsidR="00D70FF1" w:rsidRDefault="00D70FF1" w:rsidP="00565FE6">
      <w:pPr>
        <w:pStyle w:val="Textoindependiente"/>
        <w:ind w:left="2" w:right="-15"/>
        <w:jc w:val="both"/>
        <w:rPr>
          <w:lang w:val="es-CO"/>
        </w:rPr>
      </w:pPr>
    </w:p>
    <w:p w14:paraId="384CF7CD" w14:textId="6B60F984" w:rsidR="00D70FF1" w:rsidRDefault="00D70FF1" w:rsidP="00D70FF1">
      <w:pPr>
        <w:pStyle w:val="Textoindependiente"/>
        <w:ind w:left="2" w:right="-15"/>
        <w:jc w:val="both"/>
      </w:pPr>
      <w:r>
        <w:t>La evaluación integral evidencia una estructura de personalidad estable y organizada, sin indicadores de trastorno de la personalidad según criterios DSM-5 y CIE 10. El perfil de rasgos descrito por el 16PF-5 se articula de manera consistente con los hallazgos neuropsicológicos y emocionales, configurando un cuadro de vulnerabilidad funcional, más que de psicopatología estructural.</w:t>
      </w:r>
    </w:p>
    <w:p w14:paraId="7BCB413F" w14:textId="77777777" w:rsidR="00D70FF1" w:rsidRDefault="00D70FF1" w:rsidP="00D70FF1">
      <w:pPr>
        <w:pStyle w:val="Textoindependiente"/>
        <w:ind w:left="2" w:right="-15"/>
        <w:jc w:val="both"/>
      </w:pPr>
    </w:p>
    <w:p w14:paraId="3F92FC8E" w14:textId="77777777" w:rsidR="00D70FF1" w:rsidRDefault="00D70FF1" w:rsidP="00D70FF1">
      <w:pPr>
        <w:pStyle w:val="Textoindependiente"/>
        <w:ind w:left="2" w:right="-15"/>
        <w:jc w:val="both"/>
      </w:pPr>
      <w:r>
        <w:t>Desde el punto de vista neuropsicológico, la paciente presenta un funcionamiento intelectual global dentro del rango promedio, con preservación de las capacidades de razonamiento, aprendizaje y flexibilidad cognitiva. Las funciones ejecutivas centrales (abstracción, cambio de estrategia, razonamiento conceptual) se encuentran conservadas, descartando un compromiso ejecutivo estructural. Sin embargo, se identifican dificultades específicas en la regulación atencional y ejecutiva, particularmente en atención sostenida, organización, planificación y consistencia del desempeño, compatibles con un TDAH tipo inatento en el adulto.</w:t>
      </w:r>
    </w:p>
    <w:p w14:paraId="04EFB85E" w14:textId="77777777" w:rsidR="00D70FF1" w:rsidRDefault="00D70FF1" w:rsidP="00D70FF1">
      <w:pPr>
        <w:pStyle w:val="Textoindependiente"/>
        <w:ind w:left="2" w:right="-15"/>
        <w:jc w:val="both"/>
      </w:pPr>
    </w:p>
    <w:p w14:paraId="7B80AD62" w14:textId="0DC7C815" w:rsidR="00D70FF1" w:rsidRDefault="00D70FF1" w:rsidP="00D70FF1">
      <w:pPr>
        <w:pStyle w:val="Textoindependiente"/>
        <w:ind w:left="2" w:right="-15"/>
        <w:jc w:val="both"/>
      </w:pPr>
      <w:r>
        <w:t>El perfil de personalidad introvertida seria y emocionalmente contenida, junto con rasgos de aprensión, vigilancia y autocontrol elevado, contribuye a explicar el estilo cognitivo observando un funcionamiento más cauteloso, lento y sobre controlado, especialmente bajo condiciones de presión temporal o alta demanda atencional. Estos rasgos no representan un trastorno de personalidad, sino un estilo adaptativo que, en contextos de estrés, puede volverse rígido y menos eficiente.</w:t>
      </w:r>
    </w:p>
    <w:p w14:paraId="1288947F" w14:textId="77777777" w:rsidR="00D70FF1" w:rsidRDefault="00D70FF1" w:rsidP="00D70FF1">
      <w:pPr>
        <w:pStyle w:val="Textoindependiente"/>
        <w:ind w:left="2" w:right="-15"/>
        <w:jc w:val="both"/>
      </w:pPr>
    </w:p>
    <w:p w14:paraId="1CB58469" w14:textId="77777777" w:rsidR="00D70FF1" w:rsidRDefault="00D70FF1" w:rsidP="00D70FF1">
      <w:pPr>
        <w:pStyle w:val="Textoindependiente"/>
        <w:ind w:left="2" w:right="-15"/>
        <w:jc w:val="both"/>
      </w:pPr>
      <w:r>
        <w:t>A nivel emocional, la presencia de ansiedad y depresión clínicamente significativas, junto con alteraciones del sueño, actúa como un factor modulador central del rendimiento cognitivo. La ansiedad favorece la hipervigilancia, la rumiación y la sobreverificación, interfiriendo con la atención selectiva y la velocidad de procesamiento, mientras que la depresión contribuye a la disminución de la activación cognitiva, la motivación y la iniciativa. Este impacto emocional explica en gran medida la variabilidad del rendimiento, los fallos atencionales intermitentes y la percepción subjetiva de bajo desempeño, sin que exista deterioro cognitivo estructural.</w:t>
      </w:r>
    </w:p>
    <w:p w14:paraId="7AA5736D" w14:textId="77777777" w:rsidR="00D70FF1" w:rsidRDefault="00D70FF1" w:rsidP="00D70FF1">
      <w:pPr>
        <w:pStyle w:val="Textoindependiente"/>
        <w:ind w:left="2" w:right="-15"/>
        <w:jc w:val="both"/>
      </w:pPr>
    </w:p>
    <w:p w14:paraId="323DE6E0" w14:textId="384A2126" w:rsidR="00D70FF1" w:rsidRPr="00D70FF1" w:rsidRDefault="00D70FF1" w:rsidP="00D70FF1">
      <w:pPr>
        <w:pStyle w:val="Textoindependiente"/>
        <w:ind w:left="2" w:right="-15"/>
        <w:jc w:val="both"/>
      </w:pPr>
      <w:r>
        <w:t xml:space="preserve">Desde una perspectiva integradora, los rasgos de personalidad ansioso-evitativos e introvertidos, en combinación con el TDAH tipo inatento y la sintomatología ansiosa y depresiva, configuran un perfil en el que las dificultades funcionales emergen principalmente en </w:t>
      </w:r>
      <w:r>
        <w:lastRenderedPageBreak/>
        <w:t>situaciones que exigen autonomía organizativa, multitarea, sostenimiento del esfuerzo mental y presión temporal. No se observan patrones de inestabilidad emocional severa, impulsividad marcada, distorsiones del pensamiento ni alteraciones del juicio de realidad que sugieran un trastorno de personalidad.</w:t>
      </w:r>
    </w:p>
    <w:p w14:paraId="0CB16617" w14:textId="77777777" w:rsidR="00D70FF1" w:rsidRDefault="00D70FF1" w:rsidP="00565FE6">
      <w:pPr>
        <w:pStyle w:val="Textoindependiente"/>
        <w:ind w:left="2" w:right="-15"/>
        <w:jc w:val="both"/>
        <w:rPr>
          <w:lang w:val="es-CO"/>
        </w:rPr>
      </w:pPr>
    </w:p>
    <w:p w14:paraId="162A5669" w14:textId="77777777" w:rsidR="004924E4" w:rsidRPr="001B180D" w:rsidRDefault="004924E4" w:rsidP="004924E4">
      <w:pPr>
        <w:pStyle w:val="Default"/>
        <w:jc w:val="center"/>
        <w:rPr>
          <w:rFonts w:ascii="Arial" w:hAnsi="Arial" w:cs="Arial"/>
          <w:b/>
          <w:sz w:val="22"/>
          <w:szCs w:val="22"/>
        </w:rPr>
      </w:pPr>
      <w:r w:rsidRPr="001B180D">
        <w:rPr>
          <w:rFonts w:ascii="Arial" w:hAnsi="Arial" w:cs="Arial"/>
          <w:b/>
          <w:sz w:val="22"/>
          <w:szCs w:val="22"/>
        </w:rPr>
        <w:t xml:space="preserve">IMPRESIÓN DIAGNOSTICA </w:t>
      </w:r>
    </w:p>
    <w:p w14:paraId="7141BEB4" w14:textId="77777777" w:rsidR="004924E4" w:rsidRPr="001B180D" w:rsidRDefault="004924E4" w:rsidP="004924E4">
      <w:pPr>
        <w:pStyle w:val="Default"/>
        <w:jc w:val="center"/>
        <w:rPr>
          <w:rFonts w:ascii="Arial" w:hAnsi="Arial" w:cs="Arial"/>
          <w:b/>
          <w:sz w:val="22"/>
          <w:szCs w:val="22"/>
        </w:rPr>
      </w:pPr>
    </w:p>
    <w:p w14:paraId="34196788" w14:textId="0898E001" w:rsidR="002A2975" w:rsidRDefault="002A2975" w:rsidP="002A2975">
      <w:pPr>
        <w:jc w:val="both"/>
        <w:rPr>
          <w:rFonts w:ascii="Arial" w:hAnsi="Arial" w:cs="Arial"/>
          <w:b/>
          <w:bCs/>
        </w:rPr>
      </w:pPr>
      <w:r w:rsidRPr="00A118D0">
        <w:rPr>
          <w:rFonts w:ascii="Arial" w:hAnsi="Arial" w:cs="Arial"/>
          <w:b/>
          <w:bCs/>
        </w:rPr>
        <w:t>F412</w:t>
      </w:r>
      <w:r>
        <w:rPr>
          <w:rFonts w:ascii="Arial" w:hAnsi="Arial" w:cs="Arial"/>
          <w:b/>
          <w:bCs/>
        </w:rPr>
        <w:t xml:space="preserve"> </w:t>
      </w:r>
      <w:r w:rsidRPr="00A118D0">
        <w:rPr>
          <w:rFonts w:ascii="Arial" w:hAnsi="Arial" w:cs="Arial"/>
          <w:b/>
          <w:bCs/>
        </w:rPr>
        <w:t>RASTORNO MIXTO DE ANSIEDAD Y DEPRESION</w:t>
      </w:r>
      <w:r>
        <w:rPr>
          <w:rFonts w:ascii="Arial" w:hAnsi="Arial" w:cs="Arial"/>
          <w:b/>
          <w:bCs/>
        </w:rPr>
        <w:t>.</w:t>
      </w:r>
    </w:p>
    <w:p w14:paraId="7C73A773" w14:textId="163D5003" w:rsidR="002A2975" w:rsidRDefault="002A2975" w:rsidP="002A2975">
      <w:pPr>
        <w:jc w:val="both"/>
        <w:rPr>
          <w:rFonts w:ascii="Arial" w:hAnsi="Arial" w:cs="Arial"/>
          <w:b/>
          <w:bCs/>
        </w:rPr>
      </w:pPr>
      <w:bookmarkStart w:id="1" w:name="_Hlk182418884"/>
      <w:r w:rsidRPr="007E6904">
        <w:rPr>
          <w:rFonts w:ascii="Arial" w:hAnsi="Arial" w:cs="Arial"/>
          <w:shd w:val="clear" w:color="auto" w:fill="FFFFFF"/>
        </w:rPr>
        <w:t xml:space="preserve">F900 </w:t>
      </w:r>
      <w:r w:rsidRPr="007E6904">
        <w:rPr>
          <w:rStyle w:val="nfasis"/>
          <w:rFonts w:ascii="Arial" w:hAnsi="Arial" w:cs="Arial"/>
          <w:shd w:val="clear" w:color="auto" w:fill="FFFFFF"/>
        </w:rPr>
        <w:t>PERTURBACIÓN</w:t>
      </w:r>
      <w:r w:rsidRPr="007E6904">
        <w:rPr>
          <w:rFonts w:ascii="Arial" w:hAnsi="Arial" w:cs="Arial"/>
          <w:shd w:val="clear" w:color="auto" w:fill="FFFFFF"/>
        </w:rPr>
        <w:t> DE LA ACTIVIDAD Y DE LA </w:t>
      </w:r>
      <w:r w:rsidRPr="007E6904">
        <w:rPr>
          <w:rStyle w:val="nfasis"/>
          <w:rFonts w:ascii="Arial" w:hAnsi="Arial" w:cs="Arial"/>
          <w:shd w:val="clear" w:color="auto" w:fill="FFFFFF"/>
        </w:rPr>
        <w:t>ATENCIÓN</w:t>
      </w:r>
      <w:r w:rsidRPr="007E6904">
        <w:rPr>
          <w:rFonts w:ascii="Arial" w:hAnsi="Arial" w:cs="Arial"/>
        </w:rPr>
        <w:t xml:space="preserve"> (TDAH tipo </w:t>
      </w:r>
      <w:r>
        <w:rPr>
          <w:rFonts w:ascii="Arial" w:hAnsi="Arial" w:cs="Arial"/>
        </w:rPr>
        <w:t>inatento</w:t>
      </w:r>
      <w:r w:rsidRPr="007E6904">
        <w:rPr>
          <w:rFonts w:ascii="Arial" w:hAnsi="Arial" w:cs="Arial"/>
        </w:rPr>
        <w:t xml:space="preserve"> de gravedad </w:t>
      </w:r>
      <w:r>
        <w:rPr>
          <w:rFonts w:ascii="Arial" w:hAnsi="Arial" w:cs="Arial"/>
        </w:rPr>
        <w:t>leve</w:t>
      </w:r>
      <w:r w:rsidRPr="007E6904">
        <w:rPr>
          <w:rFonts w:ascii="Arial" w:hAnsi="Arial" w:cs="Arial"/>
        </w:rPr>
        <w:t>).</w:t>
      </w:r>
      <w:bookmarkEnd w:id="1"/>
    </w:p>
    <w:p w14:paraId="1AEB90F0" w14:textId="08486859" w:rsidR="004924E4" w:rsidRPr="001B180D" w:rsidRDefault="004924E4" w:rsidP="004924E4">
      <w:pPr>
        <w:pStyle w:val="Default"/>
        <w:jc w:val="both"/>
        <w:rPr>
          <w:rFonts w:ascii="Arial" w:hAnsi="Arial" w:cs="Arial"/>
          <w:sz w:val="22"/>
          <w:szCs w:val="22"/>
        </w:rPr>
      </w:pPr>
      <w:r w:rsidRPr="001B180D">
        <w:rPr>
          <w:rFonts w:ascii="Arial" w:hAnsi="Arial" w:cs="Arial"/>
          <w:sz w:val="22"/>
          <w:szCs w:val="22"/>
        </w:rPr>
        <w:t xml:space="preserve">CIT DE </w:t>
      </w:r>
      <w:r w:rsidR="002A2975">
        <w:rPr>
          <w:rFonts w:ascii="Arial" w:hAnsi="Arial" w:cs="Arial"/>
          <w:sz w:val="22"/>
          <w:szCs w:val="22"/>
        </w:rPr>
        <w:t>99</w:t>
      </w:r>
      <w:r w:rsidRPr="001B180D">
        <w:rPr>
          <w:rFonts w:ascii="Arial" w:hAnsi="Arial" w:cs="Arial"/>
          <w:sz w:val="22"/>
          <w:szCs w:val="22"/>
        </w:rPr>
        <w:t xml:space="preserve">, CAPACIDAD GENERAL INTELECTUAL </w:t>
      </w:r>
      <w:r w:rsidR="002A2975">
        <w:rPr>
          <w:rFonts w:ascii="Arial" w:hAnsi="Arial" w:cs="Arial"/>
          <w:sz w:val="22"/>
          <w:szCs w:val="22"/>
        </w:rPr>
        <w:t>PROMEDIO o NORMAL.</w:t>
      </w:r>
    </w:p>
    <w:p w14:paraId="5A2405AE" w14:textId="77777777" w:rsidR="004924E4" w:rsidRPr="001B180D" w:rsidRDefault="004924E4" w:rsidP="004924E4">
      <w:pPr>
        <w:pStyle w:val="Default"/>
        <w:jc w:val="both"/>
        <w:rPr>
          <w:rFonts w:ascii="Arial" w:hAnsi="Arial" w:cs="Arial"/>
          <w:sz w:val="22"/>
          <w:szCs w:val="22"/>
        </w:rPr>
      </w:pPr>
    </w:p>
    <w:p w14:paraId="6A16FB29" w14:textId="77777777" w:rsidR="004924E4" w:rsidRDefault="004924E4" w:rsidP="004924E4">
      <w:pPr>
        <w:pStyle w:val="Default"/>
        <w:jc w:val="center"/>
        <w:rPr>
          <w:rFonts w:ascii="Arial" w:hAnsi="Arial" w:cs="Arial"/>
          <w:b/>
          <w:sz w:val="22"/>
          <w:szCs w:val="22"/>
        </w:rPr>
      </w:pPr>
      <w:r w:rsidRPr="001B180D">
        <w:rPr>
          <w:rFonts w:ascii="Arial" w:hAnsi="Arial" w:cs="Arial"/>
          <w:b/>
          <w:sz w:val="22"/>
          <w:szCs w:val="22"/>
        </w:rPr>
        <w:t>PLAN DE TRATAMIENTO</w:t>
      </w:r>
    </w:p>
    <w:p w14:paraId="057BAD1F" w14:textId="77777777" w:rsidR="003C6B38" w:rsidRPr="001B180D" w:rsidRDefault="003C6B38" w:rsidP="004924E4">
      <w:pPr>
        <w:pStyle w:val="Default"/>
        <w:jc w:val="center"/>
        <w:rPr>
          <w:rFonts w:ascii="Arial" w:hAnsi="Arial" w:cs="Arial"/>
          <w:b/>
          <w:sz w:val="22"/>
          <w:szCs w:val="22"/>
        </w:rPr>
      </w:pPr>
    </w:p>
    <w:p w14:paraId="01A22DAA" w14:textId="30A09841" w:rsidR="003C6B38" w:rsidRPr="003C6B38" w:rsidRDefault="003C6B38" w:rsidP="004924E4">
      <w:pPr>
        <w:pStyle w:val="Default"/>
        <w:jc w:val="both"/>
        <w:rPr>
          <w:rFonts w:ascii="Arial" w:hAnsi="Arial" w:cs="Arial"/>
          <w:bCs/>
          <w:sz w:val="22"/>
          <w:szCs w:val="22"/>
        </w:rPr>
      </w:pPr>
      <w:r w:rsidRPr="003C6B38">
        <w:rPr>
          <w:rFonts w:ascii="Arial" w:hAnsi="Arial" w:cs="Arial"/>
          <w:bCs/>
          <w:sz w:val="22"/>
          <w:szCs w:val="22"/>
        </w:rPr>
        <w:t>Rehabilitación por psicología clínica dos veces por semana durante seis meses.</w:t>
      </w:r>
    </w:p>
    <w:p w14:paraId="2FF49700" w14:textId="6A7FF0A7" w:rsidR="00D70FF1" w:rsidRPr="00D70FF1" w:rsidRDefault="004924E4" w:rsidP="00D70FF1">
      <w:pPr>
        <w:pStyle w:val="Default"/>
        <w:jc w:val="both"/>
        <w:rPr>
          <w:rFonts w:ascii="Arial" w:hAnsi="Arial" w:cs="Arial"/>
          <w:b/>
          <w:bCs/>
          <w:noProof/>
          <w:sz w:val="22"/>
          <w:szCs w:val="22"/>
        </w:rPr>
      </w:pPr>
      <w:r w:rsidRPr="003C6B38">
        <w:rPr>
          <w:rFonts w:ascii="Arial" w:hAnsi="Arial" w:cs="Arial"/>
          <w:bCs/>
          <w:sz w:val="22"/>
          <w:szCs w:val="22"/>
        </w:rPr>
        <w:br/>
      </w:r>
      <w:r w:rsidR="00D70FF1" w:rsidRPr="00D70FF1">
        <w:rPr>
          <w:rFonts w:ascii="Arial" w:hAnsi="Arial" w:cs="Arial"/>
          <w:b/>
          <w:bCs/>
          <w:noProof/>
          <w:sz w:val="22"/>
          <w:szCs w:val="22"/>
        </w:rPr>
        <w:t>Intervención desde Psicología Clínica.</w:t>
      </w:r>
    </w:p>
    <w:p w14:paraId="3FD09752" w14:textId="77777777" w:rsidR="00D70FF1" w:rsidRPr="00D70FF1" w:rsidRDefault="00D70FF1" w:rsidP="00D70FF1">
      <w:pPr>
        <w:pStyle w:val="Default"/>
        <w:jc w:val="both"/>
        <w:rPr>
          <w:rFonts w:ascii="Arial" w:hAnsi="Arial" w:cs="Arial"/>
          <w:b/>
          <w:bCs/>
          <w:noProof/>
          <w:sz w:val="22"/>
          <w:szCs w:val="22"/>
        </w:rPr>
      </w:pPr>
    </w:p>
    <w:p w14:paraId="39A4D883" w14:textId="72D9AB3A"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Objetivo general.</w:t>
      </w:r>
    </w:p>
    <w:p w14:paraId="1B0F5119" w14:textId="77777777" w:rsidR="00D70FF1" w:rsidRPr="00D70FF1" w:rsidRDefault="00D70FF1" w:rsidP="00D70FF1">
      <w:pPr>
        <w:pStyle w:val="Default"/>
        <w:jc w:val="both"/>
        <w:rPr>
          <w:rFonts w:ascii="Arial" w:hAnsi="Arial" w:cs="Arial"/>
          <w:noProof/>
          <w:sz w:val="22"/>
          <w:szCs w:val="22"/>
        </w:rPr>
      </w:pPr>
    </w:p>
    <w:p w14:paraId="0412EFC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Favorecer el bienestar emocional y el funcionamiento cotidiano de la paciente mediante el manejo de la sintomatología ansiosa y depresiva, el fortalecimiento de la autorregulación emocional y cognitiva, y la modificación de estilos de afrontamiento desadaptativos asociados al TDAH tipo inatento y a un estilo de personalidad introvertido y autoexigente.</w:t>
      </w:r>
    </w:p>
    <w:p w14:paraId="6584BAF8" w14:textId="77777777" w:rsidR="00D70FF1" w:rsidRPr="00D70FF1" w:rsidRDefault="00D70FF1" w:rsidP="00D70FF1">
      <w:pPr>
        <w:pStyle w:val="Default"/>
        <w:jc w:val="both"/>
        <w:rPr>
          <w:rFonts w:ascii="Arial" w:hAnsi="Arial" w:cs="Arial"/>
          <w:noProof/>
          <w:sz w:val="22"/>
          <w:szCs w:val="22"/>
        </w:rPr>
      </w:pPr>
    </w:p>
    <w:p w14:paraId="30059F9A" w14:textId="35A6F7E9"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Objetivos específicos.</w:t>
      </w:r>
    </w:p>
    <w:p w14:paraId="62C892D0" w14:textId="77777777" w:rsidR="00D70FF1" w:rsidRPr="00D70FF1" w:rsidRDefault="00D70FF1" w:rsidP="00D70FF1">
      <w:pPr>
        <w:pStyle w:val="Default"/>
        <w:jc w:val="both"/>
        <w:rPr>
          <w:rFonts w:ascii="Arial" w:hAnsi="Arial" w:cs="Arial"/>
          <w:noProof/>
          <w:sz w:val="22"/>
          <w:szCs w:val="22"/>
        </w:rPr>
      </w:pPr>
    </w:p>
    <w:p w14:paraId="43B5146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Reducir la intensidad y frecuencia de los síntomas de ansiedad y depresión.</w:t>
      </w:r>
    </w:p>
    <w:p w14:paraId="14DD4B6E" w14:textId="77777777" w:rsidR="00D70FF1" w:rsidRPr="00D70FF1" w:rsidRDefault="00D70FF1" w:rsidP="00D70FF1">
      <w:pPr>
        <w:pStyle w:val="Default"/>
        <w:jc w:val="both"/>
        <w:rPr>
          <w:rFonts w:ascii="Arial" w:hAnsi="Arial" w:cs="Arial"/>
          <w:noProof/>
          <w:sz w:val="22"/>
          <w:szCs w:val="22"/>
        </w:rPr>
      </w:pPr>
    </w:p>
    <w:p w14:paraId="08A3666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Disminuir la rumiación, la hipervigilancia y la autoexigencia excesiva.</w:t>
      </w:r>
    </w:p>
    <w:p w14:paraId="7F9CFE32" w14:textId="77777777" w:rsidR="00D70FF1" w:rsidRPr="00D70FF1" w:rsidRDefault="00D70FF1" w:rsidP="00D70FF1">
      <w:pPr>
        <w:pStyle w:val="Default"/>
        <w:jc w:val="both"/>
        <w:rPr>
          <w:rFonts w:ascii="Arial" w:hAnsi="Arial" w:cs="Arial"/>
          <w:noProof/>
          <w:sz w:val="22"/>
          <w:szCs w:val="22"/>
        </w:rPr>
      </w:pPr>
    </w:p>
    <w:p w14:paraId="44D0B08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Fortalecer la percepción de autoeficacia y el autoconcepto funcional.</w:t>
      </w:r>
    </w:p>
    <w:p w14:paraId="15105E3F" w14:textId="77777777" w:rsidR="00D70FF1" w:rsidRPr="00D70FF1" w:rsidRDefault="00D70FF1" w:rsidP="00D70FF1">
      <w:pPr>
        <w:pStyle w:val="Default"/>
        <w:jc w:val="both"/>
        <w:rPr>
          <w:rFonts w:ascii="Arial" w:hAnsi="Arial" w:cs="Arial"/>
          <w:noProof/>
          <w:sz w:val="22"/>
          <w:szCs w:val="22"/>
        </w:rPr>
      </w:pPr>
    </w:p>
    <w:p w14:paraId="2FFC4365"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Desarrollar estrategias adaptativas de afrontamiento ante la sobrecarga cognitiva y emocional.</w:t>
      </w:r>
    </w:p>
    <w:p w14:paraId="7BB24F7B" w14:textId="77777777" w:rsidR="00D70FF1" w:rsidRPr="00D70FF1" w:rsidRDefault="00D70FF1" w:rsidP="00D70FF1">
      <w:pPr>
        <w:pStyle w:val="Default"/>
        <w:jc w:val="both"/>
        <w:rPr>
          <w:rFonts w:ascii="Arial" w:hAnsi="Arial" w:cs="Arial"/>
          <w:noProof/>
          <w:sz w:val="22"/>
          <w:szCs w:val="22"/>
        </w:rPr>
      </w:pPr>
    </w:p>
    <w:p w14:paraId="02A0211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Promover la activación conductual y el equilibrio entre exigencia y autocuidado.</w:t>
      </w:r>
    </w:p>
    <w:p w14:paraId="5421348F" w14:textId="77777777" w:rsidR="00D70FF1" w:rsidRPr="00D70FF1" w:rsidRDefault="00D70FF1" w:rsidP="00D70FF1">
      <w:pPr>
        <w:pStyle w:val="Default"/>
        <w:jc w:val="both"/>
        <w:rPr>
          <w:rFonts w:ascii="Arial" w:hAnsi="Arial" w:cs="Arial"/>
          <w:noProof/>
          <w:sz w:val="22"/>
          <w:szCs w:val="22"/>
        </w:rPr>
      </w:pPr>
    </w:p>
    <w:p w14:paraId="6B98E1CE" w14:textId="61817897"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1. Psicoeducación terapéutica.</w:t>
      </w:r>
    </w:p>
    <w:p w14:paraId="631B8542" w14:textId="77777777" w:rsidR="00D70FF1" w:rsidRPr="00D70FF1" w:rsidRDefault="00D70FF1" w:rsidP="00D70FF1">
      <w:pPr>
        <w:pStyle w:val="Default"/>
        <w:jc w:val="both"/>
        <w:rPr>
          <w:rFonts w:ascii="Arial" w:hAnsi="Arial" w:cs="Arial"/>
          <w:noProof/>
          <w:sz w:val="22"/>
          <w:szCs w:val="22"/>
        </w:rPr>
      </w:pPr>
    </w:p>
    <w:p w14:paraId="31D424B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Promover comprensión y adherencia al proceso terapéutico.</w:t>
      </w:r>
    </w:p>
    <w:p w14:paraId="329093D6" w14:textId="77777777" w:rsidR="00D70FF1" w:rsidRPr="00D70FF1" w:rsidRDefault="00D70FF1" w:rsidP="00D70FF1">
      <w:pPr>
        <w:pStyle w:val="Default"/>
        <w:jc w:val="both"/>
        <w:rPr>
          <w:rFonts w:ascii="Arial" w:hAnsi="Arial" w:cs="Arial"/>
          <w:noProof/>
          <w:sz w:val="22"/>
          <w:szCs w:val="22"/>
        </w:rPr>
      </w:pPr>
    </w:p>
    <w:p w14:paraId="6F84440B"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Psicoeducación sobre TDAH tipo inatento en adultos, ansiedad y depresión, enfatizando su carácter funcional y reversible.</w:t>
      </w:r>
    </w:p>
    <w:p w14:paraId="403348E4" w14:textId="77777777" w:rsidR="00D70FF1" w:rsidRPr="00D70FF1" w:rsidRDefault="00D70FF1" w:rsidP="00D70FF1">
      <w:pPr>
        <w:pStyle w:val="Default"/>
        <w:jc w:val="both"/>
        <w:rPr>
          <w:rFonts w:ascii="Arial" w:hAnsi="Arial" w:cs="Arial"/>
          <w:noProof/>
          <w:sz w:val="22"/>
          <w:szCs w:val="22"/>
        </w:rPr>
      </w:pPr>
    </w:p>
    <w:p w14:paraId="0A802614"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Explicación del impacto de la ansiedad y la depresión sobre la atención, la memoria, la velocidad de procesamiento y la organización.</w:t>
      </w:r>
    </w:p>
    <w:p w14:paraId="7141792C" w14:textId="77777777" w:rsidR="00D70FF1" w:rsidRPr="00D70FF1" w:rsidRDefault="00D70FF1" w:rsidP="00D70FF1">
      <w:pPr>
        <w:pStyle w:val="Default"/>
        <w:jc w:val="both"/>
        <w:rPr>
          <w:rFonts w:ascii="Arial" w:hAnsi="Arial" w:cs="Arial"/>
          <w:noProof/>
          <w:sz w:val="22"/>
          <w:szCs w:val="22"/>
        </w:rPr>
      </w:pPr>
    </w:p>
    <w:p w14:paraId="77D277C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Diferenciación entre “capacidad” y “desempeño”, reduciendo la autocrítica y la culpa.</w:t>
      </w:r>
    </w:p>
    <w:p w14:paraId="6049212B" w14:textId="77777777" w:rsidR="00D70FF1" w:rsidRPr="00D70FF1" w:rsidRDefault="00D70FF1" w:rsidP="00D70FF1">
      <w:pPr>
        <w:pStyle w:val="Default"/>
        <w:jc w:val="both"/>
        <w:rPr>
          <w:rFonts w:ascii="Arial" w:hAnsi="Arial" w:cs="Arial"/>
          <w:noProof/>
          <w:sz w:val="22"/>
          <w:szCs w:val="22"/>
        </w:rPr>
      </w:pPr>
    </w:p>
    <w:p w14:paraId="708A6AC6"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Normalización del estilo de personalidad introvertido como rasgo, no como patología.</w:t>
      </w:r>
    </w:p>
    <w:p w14:paraId="092F2D50" w14:textId="77777777" w:rsidR="00D70FF1" w:rsidRPr="00D70FF1" w:rsidRDefault="00D70FF1" w:rsidP="00D70FF1">
      <w:pPr>
        <w:pStyle w:val="Default"/>
        <w:jc w:val="both"/>
        <w:rPr>
          <w:rFonts w:ascii="Arial" w:hAnsi="Arial" w:cs="Arial"/>
          <w:noProof/>
          <w:sz w:val="22"/>
          <w:szCs w:val="22"/>
        </w:rPr>
      </w:pPr>
    </w:p>
    <w:p w14:paraId="59E2402F" w14:textId="3EFC159E"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2. Intervención cognitivo-conductual (TCC).</w:t>
      </w:r>
    </w:p>
    <w:p w14:paraId="57C52523" w14:textId="77777777" w:rsidR="00D70FF1" w:rsidRPr="00D70FF1" w:rsidRDefault="00D70FF1" w:rsidP="00D70FF1">
      <w:pPr>
        <w:pStyle w:val="Default"/>
        <w:jc w:val="both"/>
        <w:rPr>
          <w:rFonts w:ascii="Arial" w:hAnsi="Arial" w:cs="Arial"/>
          <w:noProof/>
          <w:sz w:val="22"/>
          <w:szCs w:val="22"/>
        </w:rPr>
      </w:pPr>
    </w:p>
    <w:p w14:paraId="412E964B"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Modificar patrones de pensamiento y conducta que mantienen el malestar.</w:t>
      </w:r>
    </w:p>
    <w:p w14:paraId="33488846" w14:textId="77777777" w:rsidR="00D70FF1" w:rsidRPr="00D70FF1" w:rsidRDefault="00D70FF1" w:rsidP="00D70FF1">
      <w:pPr>
        <w:pStyle w:val="Default"/>
        <w:jc w:val="both"/>
        <w:rPr>
          <w:rFonts w:ascii="Arial" w:hAnsi="Arial" w:cs="Arial"/>
          <w:noProof/>
          <w:sz w:val="22"/>
          <w:szCs w:val="22"/>
        </w:rPr>
      </w:pPr>
    </w:p>
    <w:p w14:paraId="00A0B4C8"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Identificación de pensamientos automáticos negativos relacionados con incompetencia, fracaso, lentitud o baja productividad.</w:t>
      </w:r>
    </w:p>
    <w:p w14:paraId="30441DD8" w14:textId="77777777" w:rsidR="00D70FF1" w:rsidRPr="00D70FF1" w:rsidRDefault="00D70FF1" w:rsidP="00D70FF1">
      <w:pPr>
        <w:pStyle w:val="Default"/>
        <w:jc w:val="both"/>
        <w:rPr>
          <w:rFonts w:ascii="Arial" w:hAnsi="Arial" w:cs="Arial"/>
          <w:noProof/>
          <w:sz w:val="22"/>
          <w:szCs w:val="22"/>
        </w:rPr>
      </w:pPr>
    </w:p>
    <w:p w14:paraId="4039C25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Reestructuración cognitiva de creencias disfuncionales de autoexigencia, perfeccionismo y control excesivo.</w:t>
      </w:r>
    </w:p>
    <w:p w14:paraId="02E20F11" w14:textId="77777777" w:rsidR="00D70FF1" w:rsidRPr="00D70FF1" w:rsidRDefault="00D70FF1" w:rsidP="00D70FF1">
      <w:pPr>
        <w:pStyle w:val="Default"/>
        <w:jc w:val="both"/>
        <w:rPr>
          <w:rFonts w:ascii="Arial" w:hAnsi="Arial" w:cs="Arial"/>
          <w:noProof/>
          <w:sz w:val="22"/>
          <w:szCs w:val="22"/>
        </w:rPr>
      </w:pPr>
    </w:p>
    <w:p w14:paraId="3568AD7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Trabajo sobre la procrastinación desde un modelo funcional (evitación emocional).</w:t>
      </w:r>
    </w:p>
    <w:p w14:paraId="0BD42B45" w14:textId="77777777" w:rsidR="00D70FF1" w:rsidRPr="00D70FF1" w:rsidRDefault="00D70FF1" w:rsidP="00D70FF1">
      <w:pPr>
        <w:pStyle w:val="Default"/>
        <w:jc w:val="both"/>
        <w:rPr>
          <w:rFonts w:ascii="Arial" w:hAnsi="Arial" w:cs="Arial"/>
          <w:noProof/>
          <w:sz w:val="22"/>
          <w:szCs w:val="22"/>
        </w:rPr>
      </w:pPr>
    </w:p>
    <w:p w14:paraId="658CA98A" w14:textId="77777777" w:rsid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toma de decisiones flexibles y tolerancia al error.</w:t>
      </w:r>
    </w:p>
    <w:p w14:paraId="7044C1A6" w14:textId="77777777" w:rsidR="00D70FF1" w:rsidRPr="00D70FF1" w:rsidRDefault="00D70FF1" w:rsidP="00D70FF1">
      <w:pPr>
        <w:pStyle w:val="Default"/>
        <w:jc w:val="both"/>
        <w:rPr>
          <w:rFonts w:ascii="Arial" w:hAnsi="Arial" w:cs="Arial"/>
          <w:noProof/>
          <w:sz w:val="22"/>
          <w:szCs w:val="22"/>
        </w:rPr>
      </w:pPr>
    </w:p>
    <w:p w14:paraId="60510B2B" w14:textId="77777777" w:rsidR="00D70FF1" w:rsidRPr="00D70FF1" w:rsidRDefault="00D70FF1" w:rsidP="00D70FF1">
      <w:pPr>
        <w:pStyle w:val="Default"/>
        <w:jc w:val="both"/>
        <w:rPr>
          <w:rFonts w:ascii="Arial" w:hAnsi="Arial" w:cs="Arial"/>
          <w:noProof/>
          <w:sz w:val="22"/>
          <w:szCs w:val="22"/>
        </w:rPr>
      </w:pPr>
    </w:p>
    <w:p w14:paraId="1F41A62E" w14:textId="67D6234A"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3. Regulación emocional y manejo de la ansiedad.</w:t>
      </w:r>
    </w:p>
    <w:p w14:paraId="3490FEC4" w14:textId="77777777" w:rsidR="00D70FF1" w:rsidRPr="00D70FF1" w:rsidRDefault="00D70FF1" w:rsidP="00D70FF1">
      <w:pPr>
        <w:pStyle w:val="Default"/>
        <w:jc w:val="both"/>
        <w:rPr>
          <w:rFonts w:ascii="Arial" w:hAnsi="Arial" w:cs="Arial"/>
          <w:noProof/>
          <w:sz w:val="22"/>
          <w:szCs w:val="22"/>
        </w:rPr>
      </w:pPr>
    </w:p>
    <w:p w14:paraId="398A66B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Reducir la activación fisiológica y la interferencia emocional en el funcionamiento diario.</w:t>
      </w:r>
    </w:p>
    <w:p w14:paraId="0D9264B4" w14:textId="77777777" w:rsidR="00D70FF1" w:rsidRPr="00D70FF1" w:rsidRDefault="00D70FF1" w:rsidP="00D70FF1">
      <w:pPr>
        <w:pStyle w:val="Default"/>
        <w:jc w:val="both"/>
        <w:rPr>
          <w:rFonts w:ascii="Arial" w:hAnsi="Arial" w:cs="Arial"/>
          <w:noProof/>
          <w:sz w:val="22"/>
          <w:szCs w:val="22"/>
        </w:rPr>
      </w:pPr>
    </w:p>
    <w:p w14:paraId="442DFD0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identificación, validación y expresión emocional.</w:t>
      </w:r>
    </w:p>
    <w:p w14:paraId="33517CEB" w14:textId="77777777" w:rsidR="00D70FF1" w:rsidRPr="00D70FF1" w:rsidRDefault="00D70FF1" w:rsidP="00D70FF1">
      <w:pPr>
        <w:pStyle w:val="Default"/>
        <w:jc w:val="both"/>
        <w:rPr>
          <w:rFonts w:ascii="Arial" w:hAnsi="Arial" w:cs="Arial"/>
          <w:noProof/>
          <w:sz w:val="22"/>
          <w:szCs w:val="22"/>
        </w:rPr>
      </w:pPr>
    </w:p>
    <w:p w14:paraId="583208C1"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Técnicas de regulación fisiológica (respiración diafragmática, relajación muscular progresiva).</w:t>
      </w:r>
    </w:p>
    <w:p w14:paraId="1286B599" w14:textId="77777777" w:rsidR="00D70FF1" w:rsidRPr="00D70FF1" w:rsidRDefault="00D70FF1" w:rsidP="00D70FF1">
      <w:pPr>
        <w:pStyle w:val="Default"/>
        <w:jc w:val="both"/>
        <w:rPr>
          <w:rFonts w:ascii="Arial" w:hAnsi="Arial" w:cs="Arial"/>
          <w:noProof/>
          <w:sz w:val="22"/>
          <w:szCs w:val="22"/>
        </w:rPr>
      </w:pPr>
    </w:p>
    <w:p w14:paraId="54F16E1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lastRenderedPageBreak/>
        <w:t>Estrategias para manejo de rumiación y sobrepensamiento.</w:t>
      </w:r>
    </w:p>
    <w:p w14:paraId="4D1A764D" w14:textId="77777777" w:rsidR="00D70FF1" w:rsidRPr="00D70FF1" w:rsidRDefault="00D70FF1" w:rsidP="00D70FF1">
      <w:pPr>
        <w:pStyle w:val="Default"/>
        <w:jc w:val="both"/>
        <w:rPr>
          <w:rFonts w:ascii="Arial" w:hAnsi="Arial" w:cs="Arial"/>
          <w:noProof/>
          <w:sz w:val="22"/>
          <w:szCs w:val="22"/>
        </w:rPr>
      </w:pPr>
    </w:p>
    <w:p w14:paraId="0B39360D"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Técnicas de grounding y atención plena orientadas a tareas cotidianas.</w:t>
      </w:r>
    </w:p>
    <w:p w14:paraId="2CDB4E8A" w14:textId="77777777" w:rsidR="00D70FF1" w:rsidRPr="00D70FF1" w:rsidRDefault="00D70FF1" w:rsidP="00D70FF1">
      <w:pPr>
        <w:pStyle w:val="Default"/>
        <w:jc w:val="both"/>
        <w:rPr>
          <w:rFonts w:ascii="Arial" w:hAnsi="Arial" w:cs="Arial"/>
          <w:noProof/>
          <w:sz w:val="22"/>
          <w:szCs w:val="22"/>
        </w:rPr>
      </w:pPr>
    </w:p>
    <w:p w14:paraId="64E9A4A7" w14:textId="1D14C65F"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4. Activación conductual.</w:t>
      </w:r>
    </w:p>
    <w:p w14:paraId="725E7A20" w14:textId="77777777" w:rsidR="00D70FF1" w:rsidRPr="00D70FF1" w:rsidRDefault="00D70FF1" w:rsidP="00D70FF1">
      <w:pPr>
        <w:pStyle w:val="Default"/>
        <w:jc w:val="both"/>
        <w:rPr>
          <w:rFonts w:ascii="Arial" w:hAnsi="Arial" w:cs="Arial"/>
          <w:noProof/>
          <w:sz w:val="22"/>
          <w:szCs w:val="22"/>
        </w:rPr>
      </w:pPr>
    </w:p>
    <w:p w14:paraId="2D800733"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Incrementar la motivación, la energía y el contacto con reforzadores positivos.</w:t>
      </w:r>
    </w:p>
    <w:p w14:paraId="23A106D2" w14:textId="77777777" w:rsidR="00D70FF1" w:rsidRPr="00D70FF1" w:rsidRDefault="00D70FF1" w:rsidP="00D70FF1">
      <w:pPr>
        <w:pStyle w:val="Default"/>
        <w:jc w:val="both"/>
        <w:rPr>
          <w:rFonts w:ascii="Arial" w:hAnsi="Arial" w:cs="Arial"/>
          <w:noProof/>
          <w:sz w:val="22"/>
          <w:szCs w:val="22"/>
        </w:rPr>
      </w:pPr>
    </w:p>
    <w:p w14:paraId="738F7137"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Programación gradual de actividades significativas y placenteras.</w:t>
      </w:r>
    </w:p>
    <w:p w14:paraId="60F73D65" w14:textId="77777777" w:rsidR="00D70FF1" w:rsidRPr="00D70FF1" w:rsidRDefault="00D70FF1" w:rsidP="00D70FF1">
      <w:pPr>
        <w:pStyle w:val="Default"/>
        <w:jc w:val="both"/>
        <w:rPr>
          <w:rFonts w:ascii="Arial" w:hAnsi="Arial" w:cs="Arial"/>
          <w:noProof/>
          <w:sz w:val="22"/>
          <w:szCs w:val="22"/>
        </w:rPr>
      </w:pPr>
    </w:p>
    <w:p w14:paraId="07FB339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Establecimiento de rutinas diarias realistas y sostenibles.</w:t>
      </w:r>
    </w:p>
    <w:p w14:paraId="4AF80BC4" w14:textId="77777777" w:rsidR="00D70FF1" w:rsidRPr="00D70FF1" w:rsidRDefault="00D70FF1" w:rsidP="00D70FF1">
      <w:pPr>
        <w:pStyle w:val="Default"/>
        <w:jc w:val="both"/>
        <w:rPr>
          <w:rFonts w:ascii="Arial" w:hAnsi="Arial" w:cs="Arial"/>
          <w:noProof/>
          <w:sz w:val="22"/>
          <w:szCs w:val="22"/>
        </w:rPr>
      </w:pPr>
    </w:p>
    <w:p w14:paraId="28E8301A"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Reducción del evitamiento conductual asociado a ansiedad y depresión.</w:t>
      </w:r>
    </w:p>
    <w:p w14:paraId="6E8A1D60" w14:textId="77777777" w:rsidR="00D70FF1" w:rsidRPr="00D70FF1" w:rsidRDefault="00D70FF1" w:rsidP="00D70FF1">
      <w:pPr>
        <w:pStyle w:val="Default"/>
        <w:jc w:val="both"/>
        <w:rPr>
          <w:rFonts w:ascii="Arial" w:hAnsi="Arial" w:cs="Arial"/>
          <w:noProof/>
          <w:sz w:val="22"/>
          <w:szCs w:val="22"/>
        </w:rPr>
      </w:pPr>
    </w:p>
    <w:p w14:paraId="4395D41A"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Refuerzo positivo de logros funcionales, no solo de resultados ideales.</w:t>
      </w:r>
    </w:p>
    <w:p w14:paraId="65F6B665" w14:textId="77777777" w:rsidR="00D70FF1" w:rsidRPr="00D70FF1" w:rsidRDefault="00D70FF1" w:rsidP="00D70FF1">
      <w:pPr>
        <w:pStyle w:val="Default"/>
        <w:jc w:val="both"/>
        <w:rPr>
          <w:rFonts w:ascii="Arial" w:hAnsi="Arial" w:cs="Arial"/>
          <w:noProof/>
          <w:sz w:val="22"/>
          <w:szCs w:val="22"/>
        </w:rPr>
      </w:pPr>
    </w:p>
    <w:p w14:paraId="46753126" w14:textId="410AE0FC"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5. Trabajo con el estilo de personalidad.</w:t>
      </w:r>
    </w:p>
    <w:p w14:paraId="18EB68D5" w14:textId="77777777" w:rsidR="00D70FF1" w:rsidRPr="00D70FF1" w:rsidRDefault="00D70FF1" w:rsidP="00D70FF1">
      <w:pPr>
        <w:pStyle w:val="Default"/>
        <w:jc w:val="both"/>
        <w:rPr>
          <w:rFonts w:ascii="Arial" w:hAnsi="Arial" w:cs="Arial"/>
          <w:noProof/>
          <w:sz w:val="22"/>
          <w:szCs w:val="22"/>
        </w:rPr>
      </w:pPr>
    </w:p>
    <w:p w14:paraId="1A2167AE"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Favorecer un afrontamiento más flexible y compasivo.</w:t>
      </w:r>
    </w:p>
    <w:p w14:paraId="0E934FD0" w14:textId="77777777" w:rsidR="00D70FF1" w:rsidRPr="00D70FF1" w:rsidRDefault="00D70FF1" w:rsidP="00D70FF1">
      <w:pPr>
        <w:pStyle w:val="Default"/>
        <w:jc w:val="both"/>
        <w:rPr>
          <w:rFonts w:ascii="Arial" w:hAnsi="Arial" w:cs="Arial"/>
          <w:noProof/>
          <w:sz w:val="22"/>
          <w:szCs w:val="22"/>
        </w:rPr>
      </w:pPr>
    </w:p>
    <w:p w14:paraId="44698A9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Intervención sobre la autoexigencia y el diálogo interno crítico.</w:t>
      </w:r>
    </w:p>
    <w:p w14:paraId="1FF7C81C" w14:textId="77777777" w:rsidR="00D70FF1" w:rsidRPr="00D70FF1" w:rsidRDefault="00D70FF1" w:rsidP="00D70FF1">
      <w:pPr>
        <w:pStyle w:val="Default"/>
        <w:jc w:val="both"/>
        <w:rPr>
          <w:rFonts w:ascii="Arial" w:hAnsi="Arial" w:cs="Arial"/>
          <w:noProof/>
          <w:sz w:val="22"/>
          <w:szCs w:val="22"/>
        </w:rPr>
      </w:pPr>
    </w:p>
    <w:p w14:paraId="7FC4A58C"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autocompasión y autocuidado.</w:t>
      </w:r>
    </w:p>
    <w:p w14:paraId="360FE1B9" w14:textId="77777777" w:rsidR="00D70FF1" w:rsidRPr="00D70FF1" w:rsidRDefault="00D70FF1" w:rsidP="00D70FF1">
      <w:pPr>
        <w:pStyle w:val="Default"/>
        <w:jc w:val="both"/>
        <w:rPr>
          <w:rFonts w:ascii="Arial" w:hAnsi="Arial" w:cs="Arial"/>
          <w:noProof/>
          <w:sz w:val="22"/>
          <w:szCs w:val="22"/>
        </w:rPr>
      </w:pPr>
    </w:p>
    <w:p w14:paraId="1A534569"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Desarrollo de límites saludables frente a demandas externas.</w:t>
      </w:r>
    </w:p>
    <w:p w14:paraId="079A8066" w14:textId="77777777" w:rsidR="00D70FF1" w:rsidRPr="00D70FF1" w:rsidRDefault="00D70FF1" w:rsidP="00D70FF1">
      <w:pPr>
        <w:pStyle w:val="Default"/>
        <w:jc w:val="both"/>
        <w:rPr>
          <w:rFonts w:ascii="Arial" w:hAnsi="Arial" w:cs="Arial"/>
          <w:noProof/>
          <w:sz w:val="22"/>
          <w:szCs w:val="22"/>
        </w:rPr>
      </w:pPr>
    </w:p>
    <w:p w14:paraId="4D3C85D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Validación del estilo introvertido y promoción de estrategias de interacción acordes a dicho estilo.</w:t>
      </w:r>
    </w:p>
    <w:p w14:paraId="25E6AF0B" w14:textId="77777777" w:rsidR="00D70FF1" w:rsidRPr="00D70FF1" w:rsidRDefault="00D70FF1" w:rsidP="00D70FF1">
      <w:pPr>
        <w:pStyle w:val="Default"/>
        <w:jc w:val="both"/>
        <w:rPr>
          <w:rFonts w:ascii="Arial" w:hAnsi="Arial" w:cs="Arial"/>
          <w:noProof/>
          <w:sz w:val="22"/>
          <w:szCs w:val="22"/>
        </w:rPr>
      </w:pPr>
    </w:p>
    <w:p w14:paraId="4FB9037C" w14:textId="5965FF68" w:rsidR="00D70FF1" w:rsidRPr="00D70FF1" w:rsidRDefault="00D70FF1" w:rsidP="00D70FF1">
      <w:pPr>
        <w:pStyle w:val="Default"/>
        <w:jc w:val="both"/>
        <w:rPr>
          <w:rFonts w:ascii="Arial" w:hAnsi="Arial" w:cs="Arial"/>
          <w:b/>
          <w:bCs/>
          <w:noProof/>
          <w:sz w:val="22"/>
          <w:szCs w:val="22"/>
        </w:rPr>
      </w:pPr>
      <w:r w:rsidRPr="00D70FF1">
        <w:rPr>
          <w:rFonts w:ascii="Arial" w:hAnsi="Arial" w:cs="Arial"/>
          <w:b/>
          <w:bCs/>
          <w:noProof/>
          <w:sz w:val="22"/>
          <w:szCs w:val="22"/>
        </w:rPr>
        <w:t>6. Habilidades de afrontamiento y resolución de problemas.</w:t>
      </w:r>
    </w:p>
    <w:p w14:paraId="07C78750" w14:textId="77777777" w:rsidR="00D70FF1" w:rsidRPr="00D70FF1" w:rsidRDefault="00D70FF1" w:rsidP="00D70FF1">
      <w:pPr>
        <w:pStyle w:val="Default"/>
        <w:jc w:val="both"/>
        <w:rPr>
          <w:rFonts w:ascii="Arial" w:hAnsi="Arial" w:cs="Arial"/>
          <w:noProof/>
          <w:sz w:val="22"/>
          <w:szCs w:val="22"/>
        </w:rPr>
      </w:pPr>
    </w:p>
    <w:p w14:paraId="0C9EC4AF"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Objetivo: Mejorar la adaptación a las demandas del entorno.</w:t>
      </w:r>
    </w:p>
    <w:p w14:paraId="41EC1F07" w14:textId="77777777" w:rsidR="00D70FF1" w:rsidRPr="00D70FF1" w:rsidRDefault="00D70FF1" w:rsidP="00D70FF1">
      <w:pPr>
        <w:pStyle w:val="Default"/>
        <w:jc w:val="both"/>
        <w:rPr>
          <w:rFonts w:ascii="Arial" w:hAnsi="Arial" w:cs="Arial"/>
          <w:noProof/>
          <w:sz w:val="22"/>
          <w:szCs w:val="22"/>
        </w:rPr>
      </w:pPr>
    </w:p>
    <w:p w14:paraId="1A6F24E4"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Entrenamiento en resolución de problemas paso a paso.</w:t>
      </w:r>
    </w:p>
    <w:p w14:paraId="34E6EE09" w14:textId="77777777" w:rsidR="00D70FF1" w:rsidRPr="00D70FF1" w:rsidRDefault="00D70FF1" w:rsidP="00D70FF1">
      <w:pPr>
        <w:pStyle w:val="Default"/>
        <w:jc w:val="both"/>
        <w:rPr>
          <w:rFonts w:ascii="Arial" w:hAnsi="Arial" w:cs="Arial"/>
          <w:noProof/>
          <w:sz w:val="22"/>
          <w:szCs w:val="22"/>
        </w:rPr>
      </w:pPr>
    </w:p>
    <w:p w14:paraId="1A469362"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lastRenderedPageBreak/>
        <w:t>Manejo del estrés en contextos laborales y cotidianos.</w:t>
      </w:r>
    </w:p>
    <w:p w14:paraId="2090CE5A" w14:textId="77777777" w:rsidR="00D70FF1" w:rsidRPr="00D70FF1" w:rsidRDefault="00D70FF1" w:rsidP="00D70FF1">
      <w:pPr>
        <w:pStyle w:val="Default"/>
        <w:jc w:val="both"/>
        <w:rPr>
          <w:rFonts w:ascii="Arial" w:hAnsi="Arial" w:cs="Arial"/>
          <w:noProof/>
          <w:sz w:val="22"/>
          <w:szCs w:val="22"/>
        </w:rPr>
      </w:pPr>
    </w:p>
    <w:p w14:paraId="6E490B90" w14:textId="77777777"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Desarrollo de habilidades de comunicación asertiva.</w:t>
      </w:r>
    </w:p>
    <w:p w14:paraId="034D8E59" w14:textId="77777777" w:rsidR="00D70FF1" w:rsidRPr="00D70FF1" w:rsidRDefault="00D70FF1" w:rsidP="00D70FF1">
      <w:pPr>
        <w:pStyle w:val="Default"/>
        <w:jc w:val="both"/>
        <w:rPr>
          <w:rFonts w:ascii="Arial" w:hAnsi="Arial" w:cs="Arial"/>
          <w:noProof/>
          <w:sz w:val="22"/>
          <w:szCs w:val="22"/>
        </w:rPr>
      </w:pPr>
    </w:p>
    <w:p w14:paraId="515AA9B3" w14:textId="1B292830" w:rsidR="00D70FF1" w:rsidRPr="00D70FF1" w:rsidRDefault="00D70FF1" w:rsidP="00D70FF1">
      <w:pPr>
        <w:pStyle w:val="Default"/>
        <w:jc w:val="both"/>
        <w:rPr>
          <w:rFonts w:ascii="Arial" w:hAnsi="Arial" w:cs="Arial"/>
          <w:noProof/>
          <w:sz w:val="22"/>
          <w:szCs w:val="22"/>
        </w:rPr>
      </w:pPr>
      <w:r w:rsidRPr="00D70FF1">
        <w:rPr>
          <w:rFonts w:ascii="Arial" w:hAnsi="Arial" w:cs="Arial"/>
          <w:noProof/>
          <w:sz w:val="22"/>
          <w:szCs w:val="22"/>
        </w:rPr>
        <w:t>Prevención de recaídas emocionales mediante planes de acción.</w:t>
      </w:r>
    </w:p>
    <w:p w14:paraId="1E2D08CE" w14:textId="7D051CD8" w:rsidR="00D70FF1" w:rsidRPr="00D70FF1" w:rsidRDefault="00D70FF1" w:rsidP="00D70FF1">
      <w:pPr>
        <w:pStyle w:val="Default"/>
        <w:jc w:val="both"/>
        <w:rPr>
          <w:rFonts w:ascii="Arial" w:hAnsi="Arial" w:cs="Arial"/>
          <w:noProof/>
          <w:sz w:val="22"/>
          <w:szCs w:val="22"/>
        </w:rPr>
      </w:pPr>
      <w:r w:rsidRPr="007E6904">
        <w:rPr>
          <w:rFonts w:ascii="Arial" w:hAnsi="Arial" w:cs="Arial"/>
          <w:noProof/>
          <w:sz w:val="22"/>
          <w:szCs w:val="22"/>
        </w:rPr>
        <w:drawing>
          <wp:anchor distT="0" distB="0" distL="0" distR="0" simplePos="0" relativeHeight="251661312" behindDoc="1" locked="0" layoutInCell="1" allowOverlap="1" wp14:anchorId="4D18CC7D" wp14:editId="7C87E9C5">
            <wp:simplePos x="0" y="0"/>
            <wp:positionH relativeFrom="margin">
              <wp:posOffset>-15903</wp:posOffset>
            </wp:positionH>
            <wp:positionV relativeFrom="margin">
              <wp:posOffset>837703</wp:posOffset>
            </wp:positionV>
            <wp:extent cx="2129489" cy="1740535"/>
            <wp:effectExtent l="0" t="0" r="4445" b="0"/>
            <wp:wrapNone/>
            <wp:docPr id="1452530892" name="image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0892" name="image1.jpeg">
                      <a:extLst>
                        <a:ext uri="{C183D7F6-B498-43B3-948B-1728B52AA6E4}">
                          <adec:decorative xmlns:adec="http://schemas.microsoft.com/office/drawing/2017/decorative" val="1"/>
                        </a:ext>
                      </a:extLst>
                    </pic:cNvPr>
                    <pic:cNvPicPr/>
                  </pic:nvPicPr>
                  <pic:blipFill rotWithShape="1">
                    <a:blip r:embed="rId7" cstate="print">
                      <a:extLst>
                        <a:ext uri="{BEBA8EAE-BF5A-486C-A8C5-ECC9F3942E4B}">
                          <a14:imgProps xmlns:a14="http://schemas.microsoft.com/office/drawing/2010/main">
                            <a14:imgLayer r:embed="rId8">
                              <a14:imgEffect>
                                <a14:brightnessContrast bright="20000" contrast="40000"/>
                              </a14:imgEffect>
                            </a14:imgLayer>
                          </a14:imgProps>
                        </a:ext>
                      </a:extLst>
                    </a:blip>
                    <a:srcRect l="26576" t="12505" r="23626" b="24031"/>
                    <a:stretch/>
                  </pic:blipFill>
                  <pic:spPr bwMode="auto">
                    <a:xfrm>
                      <a:off x="0" y="0"/>
                      <a:ext cx="2129489" cy="174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4E5B4" w14:textId="163A58F1" w:rsidR="00D70FF1" w:rsidRPr="00D70FF1" w:rsidRDefault="00D70FF1" w:rsidP="00D70FF1">
      <w:pPr>
        <w:pStyle w:val="Default"/>
        <w:jc w:val="both"/>
        <w:rPr>
          <w:rFonts w:ascii="Arial" w:hAnsi="Arial" w:cs="Arial"/>
          <w:noProof/>
          <w:sz w:val="22"/>
          <w:szCs w:val="22"/>
        </w:rPr>
      </w:pPr>
    </w:p>
    <w:p w14:paraId="01181B27" w14:textId="7BC2D8D3" w:rsidR="002A2975" w:rsidRDefault="002A2975" w:rsidP="004924E4">
      <w:pPr>
        <w:pStyle w:val="Default"/>
        <w:jc w:val="both"/>
        <w:rPr>
          <w:rFonts w:ascii="Arial" w:hAnsi="Arial" w:cs="Arial"/>
          <w:noProof/>
          <w:sz w:val="22"/>
          <w:szCs w:val="22"/>
        </w:rPr>
      </w:pPr>
    </w:p>
    <w:p w14:paraId="7E61B88E" w14:textId="77777777" w:rsidR="00D70FF1" w:rsidRDefault="00D70FF1" w:rsidP="004924E4">
      <w:pPr>
        <w:pStyle w:val="Default"/>
        <w:jc w:val="both"/>
        <w:rPr>
          <w:rFonts w:ascii="Arial" w:hAnsi="Arial" w:cs="Arial"/>
          <w:noProof/>
          <w:sz w:val="22"/>
          <w:szCs w:val="22"/>
        </w:rPr>
      </w:pPr>
    </w:p>
    <w:p w14:paraId="368EE520" w14:textId="77777777" w:rsidR="00D70FF1" w:rsidRDefault="00D70FF1" w:rsidP="004924E4">
      <w:pPr>
        <w:pStyle w:val="Default"/>
        <w:jc w:val="both"/>
        <w:rPr>
          <w:rFonts w:ascii="Arial" w:hAnsi="Arial" w:cs="Arial"/>
          <w:noProof/>
          <w:sz w:val="22"/>
          <w:szCs w:val="22"/>
        </w:rPr>
      </w:pPr>
    </w:p>
    <w:p w14:paraId="3E5F8F61" w14:textId="77777777" w:rsidR="00D70FF1" w:rsidRDefault="00D70FF1" w:rsidP="004924E4">
      <w:pPr>
        <w:pStyle w:val="Default"/>
        <w:jc w:val="both"/>
        <w:rPr>
          <w:rFonts w:ascii="Arial" w:hAnsi="Arial" w:cs="Arial"/>
          <w:noProof/>
          <w:sz w:val="22"/>
          <w:szCs w:val="22"/>
        </w:rPr>
      </w:pPr>
    </w:p>
    <w:p w14:paraId="39860380" w14:textId="77777777" w:rsidR="00D70FF1" w:rsidRDefault="00D70FF1" w:rsidP="004924E4">
      <w:pPr>
        <w:pStyle w:val="Default"/>
        <w:jc w:val="both"/>
        <w:rPr>
          <w:rFonts w:ascii="Arial" w:hAnsi="Arial" w:cs="Arial"/>
          <w:noProof/>
          <w:sz w:val="22"/>
          <w:szCs w:val="22"/>
        </w:rPr>
      </w:pPr>
    </w:p>
    <w:p w14:paraId="0EC399A0" w14:textId="77777777" w:rsidR="00D70FF1" w:rsidRDefault="00D70FF1" w:rsidP="004924E4">
      <w:pPr>
        <w:pStyle w:val="Default"/>
        <w:jc w:val="both"/>
        <w:rPr>
          <w:rFonts w:ascii="Arial" w:hAnsi="Arial" w:cs="Arial"/>
          <w:noProof/>
          <w:sz w:val="22"/>
          <w:szCs w:val="22"/>
        </w:rPr>
      </w:pPr>
    </w:p>
    <w:p w14:paraId="7C551526" w14:textId="3B5010FC" w:rsidR="002A2975" w:rsidRPr="001B180D" w:rsidRDefault="002A2975" w:rsidP="004924E4">
      <w:pPr>
        <w:pStyle w:val="Default"/>
        <w:jc w:val="both"/>
        <w:rPr>
          <w:rFonts w:ascii="Arial" w:hAnsi="Arial" w:cs="Arial"/>
          <w:b/>
          <w:sz w:val="22"/>
          <w:szCs w:val="22"/>
        </w:rPr>
      </w:pPr>
    </w:p>
    <w:p w14:paraId="20C69CA5" w14:textId="77777777" w:rsidR="004924E4" w:rsidRPr="001B180D" w:rsidRDefault="004924E4" w:rsidP="004924E4">
      <w:pPr>
        <w:pStyle w:val="Default"/>
        <w:jc w:val="both"/>
        <w:rPr>
          <w:rFonts w:ascii="Arial" w:hAnsi="Arial" w:cs="Arial"/>
          <w:b/>
          <w:sz w:val="22"/>
          <w:szCs w:val="22"/>
        </w:rPr>
      </w:pPr>
    </w:p>
    <w:p w14:paraId="7E7427A6"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Firma</w:t>
      </w:r>
    </w:p>
    <w:p w14:paraId="492216F9"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Nombre del Profesional: Jainer Enrique Guzmán Vega</w:t>
      </w:r>
    </w:p>
    <w:p w14:paraId="3BD8181D" w14:textId="77777777" w:rsidR="004924E4" w:rsidRPr="001B180D" w:rsidRDefault="004924E4" w:rsidP="004924E4">
      <w:pPr>
        <w:pStyle w:val="Default"/>
        <w:jc w:val="both"/>
        <w:rPr>
          <w:rFonts w:ascii="Arial" w:hAnsi="Arial" w:cs="Arial"/>
          <w:b/>
          <w:sz w:val="22"/>
          <w:szCs w:val="22"/>
        </w:rPr>
      </w:pPr>
      <w:r w:rsidRPr="001B180D">
        <w:rPr>
          <w:rFonts w:ascii="Arial" w:hAnsi="Arial" w:cs="Arial"/>
          <w:b/>
          <w:sz w:val="22"/>
          <w:szCs w:val="22"/>
        </w:rPr>
        <w:t xml:space="preserve">Especialidad: M.G Neuropsicología – Universidad de San Buenaventura de Medellín. </w:t>
      </w:r>
    </w:p>
    <w:p w14:paraId="4B35EAF1" w14:textId="029630F4" w:rsidR="00941E11" w:rsidRPr="00941E11" w:rsidRDefault="004924E4" w:rsidP="00AE5472">
      <w:pPr>
        <w:pStyle w:val="Default"/>
        <w:jc w:val="both"/>
        <w:rPr>
          <w:lang w:val="en-US"/>
        </w:rPr>
      </w:pPr>
      <w:r w:rsidRPr="001B180D">
        <w:rPr>
          <w:rFonts w:ascii="Arial" w:hAnsi="Arial" w:cs="Arial"/>
          <w:b/>
          <w:sz w:val="22"/>
          <w:szCs w:val="22"/>
        </w:rPr>
        <w:t>No. Tarjeta Profesional:123096</w:t>
      </w:r>
    </w:p>
    <w:sectPr w:rsidR="00941E11" w:rsidRPr="00941E11" w:rsidSect="00CD4D75">
      <w:headerReference w:type="even" r:id="rId9"/>
      <w:headerReference w:type="default" r:id="rId10"/>
      <w:footerReference w:type="default" r:id="rId11"/>
      <w:headerReference w:type="first" r:id="rId12"/>
      <w:pgSz w:w="15840" w:h="12240" w:orient="landscape"/>
      <w:pgMar w:top="1701" w:right="1417" w:bottom="1701" w:left="1417"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A8997" w14:textId="77777777" w:rsidR="001F74C8" w:rsidRDefault="001F74C8" w:rsidP="00941E11">
      <w:pPr>
        <w:spacing w:after="0" w:line="240" w:lineRule="auto"/>
      </w:pPr>
      <w:r>
        <w:separator/>
      </w:r>
    </w:p>
  </w:endnote>
  <w:endnote w:type="continuationSeparator" w:id="0">
    <w:p w14:paraId="78406453" w14:textId="77777777" w:rsidR="001F74C8" w:rsidRDefault="001F74C8" w:rsidP="00941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8F7E" w14:textId="79C2C1F2" w:rsidR="00F43F62" w:rsidRDefault="00E979D7" w:rsidP="00E04B70">
    <w:pPr>
      <w:pStyle w:val="Piedepgina"/>
      <w:rPr>
        <w:noProof/>
      </w:rPr>
    </w:pPr>
    <w:r w:rsidRPr="00CE000C">
      <w:rPr>
        <w:rFonts w:ascii="Arial Unicode MS" w:eastAsia="Arial Unicode MS" w:hAnsi="Arial Unicode MS" w:cs="Arial Unicode MS"/>
        <w:noProof/>
        <w:color w:val="7B4E82"/>
        <w:sz w:val="16"/>
        <w:lang w:eastAsia="es-ES"/>
      </w:rPr>
      <w:drawing>
        <wp:anchor distT="0" distB="0" distL="114300" distR="114300" simplePos="0" relativeHeight="251666432" behindDoc="0" locked="0" layoutInCell="1" allowOverlap="1" wp14:anchorId="05E5CE20" wp14:editId="776CEDCA">
          <wp:simplePos x="0" y="0"/>
          <wp:positionH relativeFrom="margin">
            <wp:posOffset>6173134</wp:posOffset>
          </wp:positionH>
          <wp:positionV relativeFrom="margin">
            <wp:posOffset>8094980</wp:posOffset>
          </wp:positionV>
          <wp:extent cx="1017270" cy="1097915"/>
          <wp:effectExtent l="0" t="0" r="0" b="0"/>
          <wp:wrapSquare wrapText="bothSides"/>
          <wp:docPr id="643596301" name="Imagen 643596301" descr="C:\Users\Lenovo\AppData\Local\Temp\Rar$DIa10332.19573\LOGO P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Temp\Rar$DIa10332.19573\LOGO PNG-02.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5435" t="23476" r="24276" b="22301"/>
                  <a:stretch/>
                </pic:blipFill>
                <pic:spPr bwMode="auto">
                  <a:xfrm>
                    <a:off x="0" y="0"/>
                    <a:ext cx="1017270" cy="109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6D5A4E90" wp14:editId="60FE0947">
          <wp:simplePos x="0" y="0"/>
          <wp:positionH relativeFrom="column">
            <wp:posOffset>772694</wp:posOffset>
          </wp:positionH>
          <wp:positionV relativeFrom="paragraph">
            <wp:posOffset>-111760</wp:posOffset>
          </wp:positionV>
          <wp:extent cx="4627490" cy="812071"/>
          <wp:effectExtent l="0" t="0" r="0" b="1270"/>
          <wp:wrapNone/>
          <wp:docPr id="803869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11860"/>
                  <a:stretch>
                    <a:fillRect/>
                  </a:stretch>
                </pic:blipFill>
                <pic:spPr bwMode="auto">
                  <a:xfrm>
                    <a:off x="0" y="0"/>
                    <a:ext cx="4627490" cy="8120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B9C9E" w14:textId="69365B1C" w:rsidR="00E04B70" w:rsidRPr="00E04B70" w:rsidRDefault="00E04B70" w:rsidP="00E04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6E45" w14:textId="77777777" w:rsidR="001F74C8" w:rsidRDefault="001F74C8" w:rsidP="00941E11">
      <w:pPr>
        <w:spacing w:after="0" w:line="240" w:lineRule="auto"/>
      </w:pPr>
      <w:r>
        <w:separator/>
      </w:r>
    </w:p>
  </w:footnote>
  <w:footnote w:type="continuationSeparator" w:id="0">
    <w:p w14:paraId="23698FD8" w14:textId="77777777" w:rsidR="001F74C8" w:rsidRDefault="001F74C8" w:rsidP="00941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E6E9" w14:textId="13F40893" w:rsidR="00941E11" w:rsidRDefault="001F74C8">
    <w:pPr>
      <w:pStyle w:val="Encabezado"/>
    </w:pPr>
    <w:r>
      <w:rPr>
        <w:noProof/>
      </w:rPr>
      <w:pict w14:anchorId="13F9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0" o:spid="_x0000_s1027" type="#_x0000_t75" alt="" style="position:absolute;margin-left:0;margin-top:0;width:441.15pt;height:131.4pt;z-index:-251657216;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0E86" w14:textId="1F9E4B8A" w:rsidR="00941E11" w:rsidRDefault="00F43F62">
    <w:pPr>
      <w:pStyle w:val="Encabezado"/>
    </w:pPr>
    <w:r>
      <w:rPr>
        <w:noProof/>
      </w:rPr>
      <w:drawing>
        <wp:anchor distT="0" distB="0" distL="114300" distR="114300" simplePos="0" relativeHeight="251663360" behindDoc="1" locked="0" layoutInCell="1" allowOverlap="1" wp14:anchorId="3142C59E" wp14:editId="4E4D7E89">
          <wp:simplePos x="0" y="0"/>
          <wp:positionH relativeFrom="page">
            <wp:posOffset>-44797</wp:posOffset>
          </wp:positionH>
          <wp:positionV relativeFrom="paragraph">
            <wp:posOffset>-55245</wp:posOffset>
          </wp:positionV>
          <wp:extent cx="6869297" cy="909031"/>
          <wp:effectExtent l="0" t="0" r="1905" b="5715"/>
          <wp:wrapNone/>
          <wp:docPr id="167642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9297" cy="909031"/>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97954890"/>
        <w:docPartObj>
          <w:docPartGallery w:val="Watermarks"/>
          <w:docPartUnique/>
        </w:docPartObj>
      </w:sdtPr>
      <w:sdtContent>
        <w:r w:rsidR="001F74C8">
          <w:rPr>
            <w:noProof/>
          </w:rPr>
          <w:pict w14:anchorId="11887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11" o:spid="_x0000_s1026" type="#_x0000_t75" alt="" style="position:absolute;margin-left:0;margin-top:0;width:441.15pt;height:131.4pt;z-index:-251656192;mso-wrap-edited:f;mso-width-percent:0;mso-height-percent:0;mso-position-horizontal:center;mso-position-horizontal-relative:margin;mso-position-vertical:center;mso-position-vertical-relative:margin;mso-width-percent:0;mso-height-percent:0" o:allowincell="f">
              <v:imagedata r:id="rId2" o:title="logo_prasca copia"/>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B146" w14:textId="21E07F33" w:rsidR="00941E11" w:rsidRDefault="001F74C8">
    <w:pPr>
      <w:pStyle w:val="Encabezado"/>
    </w:pPr>
    <w:r>
      <w:rPr>
        <w:noProof/>
      </w:rPr>
      <w:pict w14:anchorId="3C7C9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0241109" o:spid="_x0000_s1025" type="#_x0000_t75" alt="" style="position:absolute;margin-left:0;margin-top:0;width:441.15pt;height:131.4pt;z-index:-251658240;mso-wrap-edited:f;mso-width-percent:0;mso-height-percent:0;mso-position-horizontal:center;mso-position-horizontal-relative:margin;mso-position-vertical:center;mso-position-vertical-relative:margin;mso-width-percent:0;mso-height-percent:0" o:allowincell="f">
          <v:imagedata r:id="rId1" o:title="logo_prasca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15CC"/>
    <w:multiLevelType w:val="multilevel"/>
    <w:tmpl w:val="A35C94F8"/>
    <w:lvl w:ilvl="0">
      <w:start w:val="1"/>
      <w:numFmt w:val="decimal"/>
      <w:lvlText w:val="%1."/>
      <w:lvlJc w:val="left"/>
      <w:pPr>
        <w:ind w:left="720" w:hanging="360"/>
      </w:pPr>
      <w:rPr>
        <w:rFonts w:cs="Verdana"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7060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hideSpellingErrors/>
  <w:hideGrammaticalError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11"/>
    <w:rsid w:val="00001DDA"/>
    <w:rsid w:val="000840C9"/>
    <w:rsid w:val="000F3C01"/>
    <w:rsid w:val="001A65E9"/>
    <w:rsid w:val="001F74C8"/>
    <w:rsid w:val="002A2975"/>
    <w:rsid w:val="002E3F08"/>
    <w:rsid w:val="003B64C2"/>
    <w:rsid w:val="003C6B38"/>
    <w:rsid w:val="003D3005"/>
    <w:rsid w:val="00461843"/>
    <w:rsid w:val="00473531"/>
    <w:rsid w:val="004924E4"/>
    <w:rsid w:val="004E3669"/>
    <w:rsid w:val="004F5214"/>
    <w:rsid w:val="00527D67"/>
    <w:rsid w:val="00561D8D"/>
    <w:rsid w:val="00565FE6"/>
    <w:rsid w:val="005A7FB3"/>
    <w:rsid w:val="00627DA1"/>
    <w:rsid w:val="00652863"/>
    <w:rsid w:val="006D6FA3"/>
    <w:rsid w:val="00710E9D"/>
    <w:rsid w:val="007142C1"/>
    <w:rsid w:val="0074779A"/>
    <w:rsid w:val="00941E11"/>
    <w:rsid w:val="009A3B78"/>
    <w:rsid w:val="00A10903"/>
    <w:rsid w:val="00A145D7"/>
    <w:rsid w:val="00A430DD"/>
    <w:rsid w:val="00AE5472"/>
    <w:rsid w:val="00BB1DFE"/>
    <w:rsid w:val="00BC0EE3"/>
    <w:rsid w:val="00CB2DF3"/>
    <w:rsid w:val="00CB3F09"/>
    <w:rsid w:val="00CC5F08"/>
    <w:rsid w:val="00CD4D75"/>
    <w:rsid w:val="00D70FF1"/>
    <w:rsid w:val="00DC1415"/>
    <w:rsid w:val="00E0302C"/>
    <w:rsid w:val="00E04B70"/>
    <w:rsid w:val="00E51805"/>
    <w:rsid w:val="00E83960"/>
    <w:rsid w:val="00E979D7"/>
    <w:rsid w:val="00F07512"/>
    <w:rsid w:val="00F43F62"/>
    <w:rsid w:val="00F937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B7474"/>
  <w15:chartTrackingRefBased/>
  <w15:docId w15:val="{67956203-A397-4686-A232-9101ACB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41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1E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1E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1E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1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41E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1E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1E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1E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1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11"/>
    <w:rPr>
      <w:rFonts w:eastAsiaTheme="majorEastAsia" w:cstheme="majorBidi"/>
      <w:color w:val="272727" w:themeColor="text1" w:themeTint="D8"/>
    </w:rPr>
  </w:style>
  <w:style w:type="paragraph" w:styleId="Ttulo">
    <w:name w:val="Title"/>
    <w:basedOn w:val="Normal"/>
    <w:next w:val="Normal"/>
    <w:link w:val="TtuloCar"/>
    <w:uiPriority w:val="10"/>
    <w:qFormat/>
    <w:rsid w:val="00941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11"/>
    <w:pPr>
      <w:spacing w:before="160"/>
      <w:jc w:val="center"/>
    </w:pPr>
    <w:rPr>
      <w:i/>
      <w:iCs/>
      <w:color w:val="404040" w:themeColor="text1" w:themeTint="BF"/>
    </w:rPr>
  </w:style>
  <w:style w:type="character" w:customStyle="1" w:styleId="CitaCar">
    <w:name w:val="Cita Car"/>
    <w:basedOn w:val="Fuentedeprrafopredeter"/>
    <w:link w:val="Cita"/>
    <w:uiPriority w:val="29"/>
    <w:rsid w:val="00941E11"/>
    <w:rPr>
      <w:i/>
      <w:iCs/>
      <w:color w:val="404040" w:themeColor="text1" w:themeTint="BF"/>
    </w:rPr>
  </w:style>
  <w:style w:type="paragraph" w:styleId="Prrafodelista">
    <w:name w:val="List Paragraph"/>
    <w:basedOn w:val="Normal"/>
    <w:uiPriority w:val="34"/>
    <w:qFormat/>
    <w:rsid w:val="00941E11"/>
    <w:pPr>
      <w:ind w:left="720"/>
      <w:contextualSpacing/>
    </w:pPr>
  </w:style>
  <w:style w:type="character" w:styleId="nfasisintenso">
    <w:name w:val="Intense Emphasis"/>
    <w:basedOn w:val="Fuentedeprrafopredeter"/>
    <w:uiPriority w:val="21"/>
    <w:qFormat/>
    <w:rsid w:val="00941E11"/>
    <w:rPr>
      <w:i/>
      <w:iCs/>
      <w:color w:val="2F5496" w:themeColor="accent1" w:themeShade="BF"/>
    </w:rPr>
  </w:style>
  <w:style w:type="paragraph" w:styleId="Citadestacada">
    <w:name w:val="Intense Quote"/>
    <w:basedOn w:val="Normal"/>
    <w:next w:val="Normal"/>
    <w:link w:val="CitadestacadaCar"/>
    <w:uiPriority w:val="30"/>
    <w:qFormat/>
    <w:rsid w:val="00941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1E11"/>
    <w:rPr>
      <w:i/>
      <w:iCs/>
      <w:color w:val="2F5496" w:themeColor="accent1" w:themeShade="BF"/>
    </w:rPr>
  </w:style>
  <w:style w:type="character" w:styleId="Referenciaintensa">
    <w:name w:val="Intense Reference"/>
    <w:basedOn w:val="Fuentedeprrafopredeter"/>
    <w:uiPriority w:val="32"/>
    <w:qFormat/>
    <w:rsid w:val="00941E11"/>
    <w:rPr>
      <w:b/>
      <w:bCs/>
      <w:smallCaps/>
      <w:color w:val="2F5496" w:themeColor="accent1" w:themeShade="BF"/>
      <w:spacing w:val="5"/>
    </w:rPr>
  </w:style>
  <w:style w:type="paragraph" w:styleId="Encabezado">
    <w:name w:val="header"/>
    <w:basedOn w:val="Normal"/>
    <w:link w:val="EncabezadoCar"/>
    <w:uiPriority w:val="99"/>
    <w:unhideWhenUsed/>
    <w:rsid w:val="00941E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1E11"/>
  </w:style>
  <w:style w:type="paragraph" w:styleId="Piedepgina">
    <w:name w:val="footer"/>
    <w:basedOn w:val="Normal"/>
    <w:link w:val="PiedepginaCar"/>
    <w:uiPriority w:val="99"/>
    <w:unhideWhenUsed/>
    <w:rsid w:val="00941E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1E11"/>
  </w:style>
  <w:style w:type="paragraph" w:customStyle="1" w:styleId="Default">
    <w:name w:val="Default"/>
    <w:rsid w:val="004924E4"/>
    <w:pPr>
      <w:autoSpaceDE w:val="0"/>
      <w:autoSpaceDN w:val="0"/>
      <w:adjustRightInd w:val="0"/>
      <w:spacing w:after="0" w:line="240" w:lineRule="auto"/>
    </w:pPr>
    <w:rPr>
      <w:rFonts w:ascii="Verdana" w:hAnsi="Verdana" w:cs="Verdana"/>
      <w:color w:val="000000"/>
      <w:kern w:val="0"/>
      <w:sz w:val="24"/>
      <w:szCs w:val="24"/>
      <w14:ligatures w14:val="none"/>
    </w:rPr>
  </w:style>
  <w:style w:type="table" w:styleId="Tablaconcuadrcula">
    <w:name w:val="Table Grid"/>
    <w:basedOn w:val="Tablanormal"/>
    <w:uiPriority w:val="39"/>
    <w:rsid w:val="004924E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4924E4"/>
    <w:pPr>
      <w:widowControl w:val="0"/>
      <w:autoSpaceDE w:val="0"/>
      <w:autoSpaceDN w:val="0"/>
      <w:spacing w:after="0" w:line="240" w:lineRule="auto"/>
    </w:pPr>
    <w:rPr>
      <w:rFonts w:ascii="Arial" w:eastAsia="Arial" w:hAnsi="Arial" w:cs="Arial"/>
      <w:kern w:val="0"/>
      <w:lang w:val="es-ES"/>
      <w14:ligatures w14:val="none"/>
    </w:rPr>
  </w:style>
  <w:style w:type="character" w:customStyle="1" w:styleId="TextoindependienteCar">
    <w:name w:val="Texto independiente Car"/>
    <w:basedOn w:val="Fuentedeprrafopredeter"/>
    <w:link w:val="Textoindependiente"/>
    <w:uiPriority w:val="1"/>
    <w:rsid w:val="004924E4"/>
    <w:rPr>
      <w:rFonts w:ascii="Arial" w:eastAsia="Arial" w:hAnsi="Arial" w:cs="Arial"/>
      <w:kern w:val="0"/>
      <w:lang w:val="es-ES"/>
      <w14:ligatures w14:val="none"/>
    </w:rPr>
  </w:style>
  <w:style w:type="paragraph" w:styleId="Sinespaciado">
    <w:name w:val="No Spacing"/>
    <w:uiPriority w:val="1"/>
    <w:qFormat/>
    <w:rsid w:val="004924E4"/>
    <w:pPr>
      <w:spacing w:after="0" w:line="240" w:lineRule="auto"/>
    </w:pPr>
    <w:rPr>
      <w:kern w:val="0"/>
      <w14:ligatures w14:val="none"/>
    </w:rPr>
  </w:style>
  <w:style w:type="character" w:styleId="nfasis">
    <w:name w:val="Emphasis"/>
    <w:basedOn w:val="Fuentedeprrafopredeter"/>
    <w:uiPriority w:val="20"/>
    <w:qFormat/>
    <w:rsid w:val="002A29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3018</Words>
  <Characters>16599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Xiami Luquez</dc:creator>
  <cp:keywords/>
  <dc:description/>
  <cp:lastModifiedBy>prascacenter@gmail.com</cp:lastModifiedBy>
  <cp:revision>2</cp:revision>
  <dcterms:created xsi:type="dcterms:W3CDTF">2026-01-23T19:50:00Z</dcterms:created>
  <dcterms:modified xsi:type="dcterms:W3CDTF">2026-01-23T19:50:00Z</dcterms:modified>
</cp:coreProperties>
</file>