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3"/>
        <w:tblW w:w="4021"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9"/>
        <w:gridCol w:w="2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4" w:hRule="atLeast"/>
        </w:trPr>
        <w:tc>
          <w:tcPr>
            <w:tcW w:w="1649" w:type="dxa"/>
            <w:vAlign w:val="center"/>
          </w:tcPr>
          <w:p>
            <w:pPr>
              <w:jc w:val="center"/>
            </w:pPr>
            <w:r>
              <w:rPr>
                <w:rFonts w:hint="eastAsia" w:ascii="黑体" w:eastAsia="黑体"/>
                <w:b/>
                <w:bCs/>
              </w:rPr>
              <w:t>学   号：</w:t>
            </w:r>
          </w:p>
        </w:tc>
        <w:tc>
          <w:tcPr>
            <w:tcW w:w="2372" w:type="dxa"/>
            <w:tcBorders>
              <w:bottom w:val="single" w:color="auto" w:sz="4" w:space="0"/>
            </w:tcBorders>
            <w:vAlign w:val="center"/>
          </w:tcPr>
          <w:p>
            <w:pPr>
              <w:jc w:val="center"/>
              <w:rPr>
                <w:rFonts w:hint="default" w:ascii="Arial" w:hAnsi="Arial" w:eastAsia="宋体" w:cs="Arial"/>
                <w:sz w:val="24"/>
                <w:lang w:val="en-US" w:eastAsia="zh-CN"/>
              </w:rPr>
            </w:pPr>
            <w:r>
              <w:rPr>
                <w:rFonts w:hint="eastAsia" w:ascii="Arial" w:hAnsi="Arial" w:cs="Arial"/>
                <w:sz w:val="24"/>
                <w:lang w:val="en-US" w:eastAsia="zh-CN"/>
              </w:rPr>
              <w:t>0122004950122</w:t>
            </w:r>
          </w:p>
        </w:tc>
      </w:tr>
    </w:tbl>
    <w:p>
      <w:pPr>
        <w:jc w:val="center"/>
        <w:rPr>
          <w:b/>
          <w:bCs/>
          <w:sz w:val="52"/>
        </w:rPr>
      </w:pPr>
      <w:r>
        <w:rPr>
          <w:b/>
          <w:bCs/>
          <w:sz w:val="84"/>
          <w:szCs w:val="84"/>
        </w:rPr>
        <w:drawing>
          <wp:anchor distT="0" distB="0" distL="114300" distR="114300" simplePos="0" relativeHeight="251659264" behindDoc="0" locked="0" layoutInCell="1" allowOverlap="1">
            <wp:simplePos x="0" y="0"/>
            <wp:positionH relativeFrom="column">
              <wp:posOffset>685800</wp:posOffset>
            </wp:positionH>
            <wp:positionV relativeFrom="paragraph">
              <wp:posOffset>581660</wp:posOffset>
            </wp:positionV>
            <wp:extent cx="4229100" cy="981710"/>
            <wp:effectExtent l="0" t="0" r="0" b="0"/>
            <wp:wrapTopAndBottom/>
            <wp:docPr id="6" name="图片 2" desc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G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229100" cy="981710"/>
                    </a:xfrm>
                    <a:prstGeom prst="rect">
                      <a:avLst/>
                    </a:prstGeom>
                    <a:noFill/>
                    <a:ln>
                      <a:noFill/>
                    </a:ln>
                  </pic:spPr>
                </pic:pic>
              </a:graphicData>
            </a:graphic>
          </wp:anchor>
        </w:drawing>
      </w:r>
    </w:p>
    <w:p>
      <w:pPr>
        <w:jc w:val="center"/>
        <w:rPr>
          <w:b/>
          <w:bCs/>
          <w:sz w:val="52"/>
        </w:rPr>
      </w:pPr>
      <w:r>
        <w:rPr>
          <w:rFonts w:hint="eastAsia"/>
          <w:b/>
          <w:bCs/>
          <w:sz w:val="52"/>
        </w:rPr>
        <w:t>软件工程实践（一）</w:t>
      </w:r>
    </w:p>
    <w:p>
      <w:pPr>
        <w:ind w:firstLine="1044" w:firstLineChars="200"/>
        <w:rPr>
          <w:b/>
          <w:bCs/>
          <w:sz w:val="52"/>
        </w:rPr>
      </w:pPr>
    </w:p>
    <w:p>
      <w:pPr>
        <w:ind w:firstLine="720" w:firstLineChars="200"/>
        <w:rPr>
          <w:rFonts w:ascii="黑体" w:eastAsia="黑体"/>
          <w:sz w:val="36"/>
          <w:szCs w:val="36"/>
        </w:rPr>
      </w:pPr>
    </w:p>
    <w:p>
      <w:pPr>
        <w:ind w:firstLine="720" w:firstLineChars="200"/>
        <w:rPr>
          <w:rFonts w:ascii="黑体" w:eastAsia="黑体"/>
          <w:sz w:val="36"/>
          <w:szCs w:val="36"/>
        </w:rPr>
      </w:pPr>
    </w:p>
    <w:tbl>
      <w:tblPr>
        <w:tblStyle w:val="13"/>
        <w:tblW w:w="528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1"/>
        <w:gridCol w:w="3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1" w:type="dxa"/>
            <w:tcBorders>
              <w:top w:val="nil"/>
              <w:left w:val="nil"/>
              <w:bottom w:val="nil"/>
              <w:right w:val="nil"/>
            </w:tcBorders>
            <w:vAlign w:val="center"/>
          </w:tcPr>
          <w:p>
            <w:pPr>
              <w:jc w:val="center"/>
              <w:rPr>
                <w:b/>
                <w:bCs/>
                <w:sz w:val="28"/>
              </w:rPr>
            </w:pPr>
            <w:r>
              <w:rPr>
                <w:rFonts w:hint="eastAsia"/>
                <w:b/>
                <w:bCs/>
                <w:sz w:val="28"/>
              </w:rPr>
              <w:t>学    院</w:t>
            </w:r>
          </w:p>
        </w:tc>
        <w:tc>
          <w:tcPr>
            <w:tcW w:w="3765" w:type="dxa"/>
            <w:tcBorders>
              <w:top w:val="nil"/>
              <w:left w:val="nil"/>
              <w:bottom w:val="single" w:color="auto" w:sz="4" w:space="0"/>
              <w:right w:val="nil"/>
            </w:tcBorders>
            <w:vAlign w:val="center"/>
          </w:tcPr>
          <w:p>
            <w:pPr>
              <w:jc w:val="center"/>
              <w:rPr>
                <w:b/>
                <w:bCs/>
              </w:rPr>
            </w:pPr>
            <w:r>
              <w:rPr>
                <w:rFonts w:hint="eastAsia"/>
                <w:b/>
                <w:bCs/>
              </w:rPr>
              <w:t>计算机与人工智能学院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1" w:type="dxa"/>
            <w:tcBorders>
              <w:top w:val="nil"/>
              <w:left w:val="nil"/>
              <w:bottom w:val="nil"/>
              <w:right w:val="nil"/>
            </w:tcBorders>
            <w:vAlign w:val="center"/>
          </w:tcPr>
          <w:p>
            <w:pPr>
              <w:jc w:val="center"/>
            </w:pPr>
            <w:r>
              <w:rPr>
                <w:rFonts w:hint="eastAsia"/>
                <w:b/>
                <w:bCs/>
                <w:sz w:val="28"/>
              </w:rPr>
              <w:t>专    业</w:t>
            </w:r>
          </w:p>
        </w:tc>
        <w:tc>
          <w:tcPr>
            <w:tcW w:w="3765" w:type="dxa"/>
            <w:tcBorders>
              <w:top w:val="single" w:color="auto" w:sz="4" w:space="0"/>
              <w:left w:val="nil"/>
              <w:bottom w:val="single" w:color="auto" w:sz="4" w:space="0"/>
              <w:right w:val="nil"/>
            </w:tcBorders>
            <w:vAlign w:val="center"/>
          </w:tcPr>
          <w:p>
            <w:pPr>
              <w:jc w:val="center"/>
              <w:rPr>
                <w:b/>
                <w:bCs/>
              </w:rPr>
            </w:pPr>
            <w:r>
              <w:rPr>
                <w:rFonts w:hint="eastAsia"/>
                <w:b/>
                <w:bCs/>
              </w:rPr>
              <w:t>软件工程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1" w:type="dxa"/>
            <w:tcBorders>
              <w:top w:val="nil"/>
              <w:left w:val="nil"/>
              <w:bottom w:val="nil"/>
              <w:right w:val="nil"/>
            </w:tcBorders>
            <w:vAlign w:val="center"/>
          </w:tcPr>
          <w:p>
            <w:pPr>
              <w:jc w:val="center"/>
            </w:pPr>
            <w:r>
              <w:rPr>
                <w:rFonts w:hint="eastAsia"/>
                <w:b/>
                <w:bCs/>
                <w:sz w:val="28"/>
              </w:rPr>
              <w:t>班    级</w:t>
            </w:r>
          </w:p>
        </w:tc>
        <w:tc>
          <w:tcPr>
            <w:tcW w:w="3765" w:type="dxa"/>
            <w:tcBorders>
              <w:top w:val="single" w:color="auto" w:sz="4" w:space="0"/>
              <w:left w:val="nil"/>
              <w:bottom w:val="single" w:color="auto" w:sz="4" w:space="0"/>
              <w:right w:val="nil"/>
            </w:tcBorders>
            <w:vAlign w:val="center"/>
          </w:tcPr>
          <w:p>
            <w:pPr>
              <w:jc w:val="center"/>
              <w:rPr>
                <w:rFonts w:hint="default" w:eastAsia="宋体"/>
                <w:b/>
                <w:bCs/>
                <w:lang w:val="en-US" w:eastAsia="zh-CN"/>
              </w:rPr>
            </w:pPr>
            <w:r>
              <w:rPr>
                <w:rFonts w:hint="eastAsia"/>
                <w:b/>
                <w:bCs/>
                <w:lang w:val="en-US" w:eastAsia="zh-CN"/>
              </w:rPr>
              <w:t>软件2001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1" w:type="dxa"/>
            <w:tcBorders>
              <w:top w:val="nil"/>
              <w:left w:val="nil"/>
              <w:bottom w:val="nil"/>
              <w:right w:val="nil"/>
            </w:tcBorders>
            <w:vAlign w:val="center"/>
          </w:tcPr>
          <w:p>
            <w:pPr>
              <w:jc w:val="center"/>
              <w:rPr>
                <w:b/>
                <w:bCs/>
                <w:sz w:val="28"/>
              </w:rPr>
            </w:pPr>
            <w:r>
              <w:rPr>
                <w:rFonts w:hint="eastAsia"/>
                <w:b/>
                <w:bCs/>
                <w:sz w:val="28"/>
              </w:rPr>
              <w:t>姓    名</w:t>
            </w:r>
          </w:p>
        </w:tc>
        <w:tc>
          <w:tcPr>
            <w:tcW w:w="3765" w:type="dxa"/>
            <w:tcBorders>
              <w:top w:val="single" w:color="auto" w:sz="4" w:space="0"/>
              <w:left w:val="nil"/>
              <w:bottom w:val="single" w:color="auto" w:sz="4" w:space="0"/>
              <w:right w:val="nil"/>
            </w:tcBorders>
            <w:vAlign w:val="center"/>
          </w:tcPr>
          <w:p>
            <w:pPr>
              <w:jc w:val="center"/>
              <w:rPr>
                <w:rFonts w:hint="eastAsia" w:eastAsia="宋体"/>
                <w:b/>
                <w:bCs/>
                <w:lang w:val="en-US" w:eastAsia="zh-CN"/>
              </w:rPr>
            </w:pPr>
            <w:r>
              <w:rPr>
                <w:rFonts w:hint="eastAsia"/>
                <w:b/>
                <w:bCs/>
                <w:lang w:val="en-US" w:eastAsia="zh-CN"/>
              </w:rPr>
              <w:t>闫瀚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1" w:type="dxa"/>
            <w:tcBorders>
              <w:top w:val="nil"/>
              <w:left w:val="nil"/>
              <w:bottom w:val="nil"/>
              <w:right w:val="nil"/>
            </w:tcBorders>
            <w:vAlign w:val="center"/>
          </w:tcPr>
          <w:p>
            <w:pPr>
              <w:jc w:val="center"/>
              <w:rPr>
                <w:b/>
                <w:bCs/>
                <w:sz w:val="28"/>
              </w:rPr>
            </w:pPr>
            <w:r>
              <w:rPr>
                <w:rFonts w:hint="eastAsia"/>
                <w:b/>
                <w:bCs/>
                <w:sz w:val="28"/>
              </w:rPr>
              <w:t>编    号</w:t>
            </w:r>
          </w:p>
        </w:tc>
        <w:tc>
          <w:tcPr>
            <w:tcW w:w="3765" w:type="dxa"/>
            <w:tcBorders>
              <w:top w:val="single" w:color="auto" w:sz="4" w:space="0"/>
              <w:left w:val="nil"/>
              <w:bottom w:val="single" w:color="auto" w:sz="4" w:space="0"/>
              <w:right w:val="nil"/>
            </w:tcBorders>
            <w:vAlign w:val="center"/>
          </w:tcPr>
          <w:p>
            <w:pPr>
              <w:jc w:val="center"/>
              <w:rPr>
                <w:rFonts w:hint="default" w:eastAsia="宋体"/>
                <w:b/>
                <w:bCs/>
                <w:lang w:val="en-US" w:eastAsia="zh-CN"/>
              </w:rPr>
            </w:pPr>
            <w:r>
              <w:rPr>
                <w:rFonts w:hint="eastAsia"/>
                <w:b/>
                <w:bCs/>
                <w:lang w:val="en-US" w:eastAsia="zh-CN"/>
              </w:rPr>
              <w:t>0122004950122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1" w:type="dxa"/>
            <w:tcBorders>
              <w:top w:val="nil"/>
              <w:left w:val="nil"/>
              <w:bottom w:val="nil"/>
              <w:right w:val="nil"/>
            </w:tcBorders>
            <w:vAlign w:val="center"/>
          </w:tcPr>
          <w:p>
            <w:pPr>
              <w:jc w:val="center"/>
              <w:rPr>
                <w:b/>
                <w:bCs/>
                <w:sz w:val="28"/>
              </w:rPr>
            </w:pPr>
            <w:r>
              <w:rPr>
                <w:rFonts w:hint="eastAsia"/>
                <w:b/>
                <w:bCs/>
                <w:sz w:val="28"/>
              </w:rPr>
              <w:t>指导教师</w:t>
            </w:r>
          </w:p>
        </w:tc>
        <w:tc>
          <w:tcPr>
            <w:tcW w:w="3765" w:type="dxa"/>
            <w:tcBorders>
              <w:top w:val="single" w:color="auto" w:sz="4" w:space="0"/>
              <w:left w:val="nil"/>
              <w:bottom w:val="single" w:color="auto" w:sz="4" w:space="0"/>
              <w:right w:val="nil"/>
            </w:tcBorders>
            <w:vAlign w:val="center"/>
          </w:tcPr>
          <w:p>
            <w:pPr>
              <w:jc w:val="center"/>
              <w:rPr>
                <w:b/>
                <w:bCs/>
              </w:rPr>
            </w:pPr>
            <w:r>
              <w:rPr>
                <w:rFonts w:hint="eastAsia"/>
                <w:b/>
                <w:bCs/>
              </w:rPr>
              <w:t>唐祖锴</w:t>
            </w:r>
          </w:p>
        </w:tc>
      </w:tr>
    </w:tbl>
    <w:p>
      <w:pPr>
        <w:ind w:firstLine="420" w:firstLineChars="200"/>
      </w:pPr>
    </w:p>
    <w:p>
      <w:pPr>
        <w:ind w:firstLine="420" w:firstLineChars="200"/>
      </w:pPr>
    </w:p>
    <w:p>
      <w:pPr>
        <w:ind w:firstLine="420" w:firstLineChars="200"/>
      </w:pPr>
    </w:p>
    <w:p>
      <w:pPr>
        <w:ind w:firstLine="420" w:firstLineChars="200"/>
      </w:pPr>
    </w:p>
    <w:p>
      <w:pPr>
        <w:ind w:firstLine="560" w:firstLineChars="200"/>
        <w:jc w:val="center"/>
        <w:rPr>
          <w:sz w:val="28"/>
        </w:rPr>
      </w:pPr>
    </w:p>
    <w:tbl>
      <w:tblPr>
        <w:tblStyle w:val="13"/>
        <w:tblW w:w="3692" w:type="dxa"/>
        <w:jc w:val="center"/>
        <w:tblLayout w:type="fixed"/>
        <w:tblCellMar>
          <w:top w:w="0" w:type="dxa"/>
          <w:left w:w="108" w:type="dxa"/>
          <w:bottom w:w="0" w:type="dxa"/>
          <w:right w:w="108" w:type="dxa"/>
        </w:tblCellMar>
      </w:tblPr>
      <w:tblGrid>
        <w:gridCol w:w="1000"/>
        <w:gridCol w:w="400"/>
        <w:gridCol w:w="700"/>
        <w:gridCol w:w="400"/>
        <w:gridCol w:w="700"/>
        <w:gridCol w:w="492"/>
      </w:tblGrid>
      <w:tr>
        <w:tblPrEx>
          <w:tblCellMar>
            <w:top w:w="0" w:type="dxa"/>
            <w:left w:w="108" w:type="dxa"/>
            <w:bottom w:w="0" w:type="dxa"/>
            <w:right w:w="108" w:type="dxa"/>
          </w:tblCellMar>
        </w:tblPrEx>
        <w:trPr>
          <w:cantSplit/>
          <w:trHeight w:val="314" w:hRule="atLeast"/>
          <w:jc w:val="center"/>
        </w:trPr>
        <w:tc>
          <w:tcPr>
            <w:tcW w:w="1000" w:type="dxa"/>
            <w:tcBorders>
              <w:left w:val="nil"/>
              <w:bottom w:val="single" w:color="auto" w:sz="12" w:space="0"/>
            </w:tcBorders>
            <w:vAlign w:val="bottom"/>
          </w:tcPr>
          <w:p>
            <w:pPr>
              <w:ind w:right="-105" w:rightChars="-50"/>
              <w:jc w:val="center"/>
              <w:rPr>
                <w:rFonts w:hint="default" w:ascii="Arial" w:hAnsi="Arial" w:eastAsia="黑体" w:cs="Arial"/>
                <w:sz w:val="28"/>
                <w:szCs w:val="28"/>
                <w:lang w:val="en-US" w:eastAsia="zh-CN"/>
              </w:rPr>
            </w:pPr>
            <w:r>
              <w:rPr>
                <w:rFonts w:hint="eastAsia" w:ascii="Arial" w:hAnsi="Arial" w:eastAsia="黑体" w:cs="Arial"/>
                <w:sz w:val="28"/>
                <w:szCs w:val="28"/>
                <w:lang w:val="en-US" w:eastAsia="zh-CN"/>
              </w:rPr>
              <w:t>2023</w:t>
            </w:r>
          </w:p>
        </w:tc>
        <w:tc>
          <w:tcPr>
            <w:tcW w:w="400" w:type="dxa"/>
            <w:vAlign w:val="bottom"/>
          </w:tcPr>
          <w:p>
            <w:pPr>
              <w:ind w:left="-105" w:leftChars="-50" w:right="-105" w:rightChars="-50"/>
              <w:jc w:val="center"/>
              <w:rPr>
                <w:rFonts w:ascii="黑体" w:eastAsia="黑体"/>
                <w:sz w:val="28"/>
                <w:szCs w:val="28"/>
              </w:rPr>
            </w:pPr>
            <w:r>
              <w:rPr>
                <w:rFonts w:hint="eastAsia" w:ascii="黑体" w:eastAsia="黑体"/>
                <w:sz w:val="28"/>
                <w:szCs w:val="28"/>
              </w:rPr>
              <w:t>年</w:t>
            </w:r>
          </w:p>
        </w:tc>
        <w:tc>
          <w:tcPr>
            <w:tcW w:w="700" w:type="dxa"/>
            <w:tcBorders>
              <w:bottom w:val="single" w:color="auto" w:sz="12" w:space="0"/>
            </w:tcBorders>
            <w:vAlign w:val="bottom"/>
          </w:tcPr>
          <w:p>
            <w:pPr>
              <w:ind w:right="-105" w:rightChars="-50"/>
              <w:jc w:val="center"/>
              <w:rPr>
                <w:rFonts w:ascii="Arial" w:hAnsi="Arial" w:eastAsia="黑体" w:cs="Arial"/>
                <w:sz w:val="28"/>
                <w:szCs w:val="28"/>
              </w:rPr>
            </w:pPr>
            <w:r>
              <w:rPr>
                <w:rFonts w:hint="eastAsia" w:ascii="Arial" w:hAnsi="Arial" w:eastAsia="黑体" w:cs="Arial"/>
                <w:sz w:val="28"/>
                <w:szCs w:val="28"/>
                <w:lang w:val="en-US" w:eastAsia="zh-CN"/>
              </w:rPr>
              <w:t>1</w:t>
            </w:r>
            <w:r>
              <w:rPr>
                <w:rFonts w:hint="eastAsia" w:ascii="Arial" w:hAnsi="Arial" w:eastAsia="黑体" w:cs="Arial"/>
                <w:sz w:val="28"/>
                <w:szCs w:val="28"/>
              </w:rPr>
              <w:t xml:space="preserve"> </w:t>
            </w:r>
          </w:p>
        </w:tc>
        <w:tc>
          <w:tcPr>
            <w:tcW w:w="400" w:type="dxa"/>
            <w:vAlign w:val="bottom"/>
          </w:tcPr>
          <w:p>
            <w:pPr>
              <w:ind w:left="-105" w:leftChars="-50" w:right="-105" w:rightChars="-50"/>
              <w:jc w:val="center"/>
              <w:rPr>
                <w:rFonts w:ascii="黑体" w:eastAsia="黑体"/>
                <w:sz w:val="28"/>
                <w:szCs w:val="28"/>
              </w:rPr>
            </w:pPr>
            <w:r>
              <w:rPr>
                <w:rFonts w:hint="eastAsia" w:ascii="黑体" w:eastAsia="黑体"/>
                <w:sz w:val="28"/>
                <w:szCs w:val="28"/>
              </w:rPr>
              <w:t>月</w:t>
            </w:r>
          </w:p>
        </w:tc>
        <w:tc>
          <w:tcPr>
            <w:tcW w:w="700" w:type="dxa"/>
            <w:tcBorders>
              <w:bottom w:val="single" w:color="auto" w:sz="12" w:space="0"/>
            </w:tcBorders>
            <w:vAlign w:val="bottom"/>
          </w:tcPr>
          <w:p>
            <w:pPr>
              <w:ind w:right="-105" w:rightChars="-50"/>
              <w:jc w:val="center"/>
              <w:rPr>
                <w:rFonts w:ascii="Arial" w:hAnsi="Arial" w:eastAsia="黑体" w:cs="Arial"/>
                <w:sz w:val="28"/>
                <w:szCs w:val="28"/>
              </w:rPr>
            </w:pPr>
            <w:r>
              <w:rPr>
                <w:rFonts w:hint="eastAsia" w:ascii="Arial" w:hAnsi="Arial" w:eastAsia="黑体" w:cs="Arial"/>
                <w:sz w:val="28"/>
                <w:szCs w:val="28"/>
                <w:lang w:val="en-US" w:eastAsia="zh-CN"/>
              </w:rPr>
              <w:t>3</w:t>
            </w:r>
            <w:r>
              <w:rPr>
                <w:rFonts w:hint="eastAsia" w:ascii="Arial" w:hAnsi="Arial" w:eastAsia="黑体" w:cs="Arial"/>
                <w:sz w:val="28"/>
                <w:szCs w:val="28"/>
              </w:rPr>
              <w:t xml:space="preserve">   </w:t>
            </w:r>
          </w:p>
        </w:tc>
        <w:tc>
          <w:tcPr>
            <w:tcW w:w="492" w:type="dxa"/>
            <w:vAlign w:val="bottom"/>
          </w:tcPr>
          <w:p>
            <w:pPr>
              <w:ind w:left="-105" w:leftChars="-50" w:right="-105" w:rightChars="-50"/>
              <w:jc w:val="center"/>
              <w:rPr>
                <w:rFonts w:ascii="黑体" w:eastAsia="黑体"/>
                <w:sz w:val="28"/>
                <w:szCs w:val="28"/>
              </w:rPr>
            </w:pPr>
            <w:r>
              <w:rPr>
                <w:rFonts w:hint="eastAsia" w:ascii="黑体" w:eastAsia="黑体"/>
                <w:sz w:val="28"/>
                <w:szCs w:val="28"/>
              </w:rPr>
              <w:t>日</w:t>
            </w:r>
          </w:p>
        </w:tc>
      </w:tr>
    </w:tbl>
    <w:p/>
    <w:p/>
    <w:p>
      <w:pPr>
        <w:pStyle w:val="6"/>
        <w:jc w:val="both"/>
        <w:rPr>
          <w:b/>
          <w:bCs/>
          <w:sz w:val="44"/>
        </w:rPr>
      </w:pPr>
    </w:p>
    <w:p>
      <w:pPr>
        <w:pStyle w:val="6"/>
        <w:jc w:val="both"/>
        <w:rPr>
          <w:b/>
          <w:bCs/>
          <w:sz w:val="44"/>
        </w:rPr>
      </w:pPr>
    </w:p>
    <w:sdt>
      <w:sdtPr>
        <w:rPr>
          <w:rFonts w:ascii="宋体" w:hAnsi="宋体" w:eastAsia="宋体" w:cs="Times New Roman"/>
          <w:kern w:val="2"/>
          <w:sz w:val="21"/>
          <w:szCs w:val="24"/>
          <w:lang w:val="en-US" w:eastAsia="zh-CN" w:bidi="ar-SA"/>
        </w:rPr>
        <w:id w:val="147483192"/>
        <w15:color w:val="DBDBDB"/>
        <w:docPartObj>
          <w:docPartGallery w:val="Table of Contents"/>
          <w:docPartUnique/>
        </w:docPartObj>
      </w:sdtPr>
      <w:sdtEndPr>
        <w:rPr>
          <w:rFonts w:ascii="宋体" w:hAnsi="Courier New" w:eastAsia="宋体" w:cs="Courier New"/>
          <w:bCs/>
          <w:kern w:val="2"/>
          <w:sz w:val="21"/>
          <w:szCs w:val="21"/>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9"/>
            <w:tabs>
              <w:tab w:val="right" w:leader="dot" w:pos="9072"/>
              <w:tab w:val="clear" w:pos="9062"/>
            </w:tabs>
          </w:pPr>
          <w:r>
            <w:rPr>
              <w:b/>
              <w:bCs/>
              <w:sz w:val="28"/>
            </w:rPr>
            <w:fldChar w:fldCharType="begin"/>
          </w:r>
          <w:r>
            <w:rPr>
              <w:b/>
              <w:bCs/>
              <w:sz w:val="28"/>
            </w:rPr>
            <w:instrText xml:space="preserve">TOC \o "1-3" \h \u </w:instrText>
          </w:r>
          <w:r>
            <w:rPr>
              <w:b/>
              <w:bCs/>
              <w:sz w:val="28"/>
            </w:rPr>
            <w:fldChar w:fldCharType="separate"/>
          </w:r>
          <w:r>
            <w:rPr>
              <w:bCs/>
            </w:rPr>
            <w:fldChar w:fldCharType="begin"/>
          </w:r>
          <w:r>
            <w:rPr>
              <w:bCs/>
            </w:rPr>
            <w:instrText xml:space="preserve"> HYPERLINK \l _Toc8150 </w:instrText>
          </w:r>
          <w:r>
            <w:rPr>
              <w:bCs/>
            </w:rPr>
            <w:fldChar w:fldCharType="separate"/>
          </w:r>
          <w:r>
            <w:rPr>
              <w:rFonts w:hint="eastAsia"/>
            </w:rPr>
            <w:t>1</w:t>
          </w:r>
          <w:r>
            <w:t xml:space="preserve">  </w:t>
          </w:r>
          <w:r>
            <w:rPr>
              <w:rFonts w:hint="eastAsia"/>
              <w:lang w:eastAsia="zh-CN"/>
            </w:rPr>
            <w:t>任务</w:t>
          </w:r>
          <w:r>
            <w:rPr>
              <w:rFonts w:hint="eastAsia"/>
            </w:rPr>
            <w:t>概述</w:t>
          </w:r>
          <w:r>
            <w:tab/>
          </w:r>
          <w:r>
            <w:fldChar w:fldCharType="begin"/>
          </w:r>
          <w:r>
            <w:instrText xml:space="preserve"> PAGEREF _Toc8150 \h </w:instrText>
          </w:r>
          <w:r>
            <w:fldChar w:fldCharType="separate"/>
          </w:r>
          <w:r>
            <w:t>1</w:t>
          </w:r>
          <w:r>
            <w:fldChar w:fldCharType="end"/>
          </w:r>
          <w:r>
            <w:rPr>
              <w:bCs/>
            </w:rPr>
            <w:fldChar w:fldCharType="end"/>
          </w:r>
        </w:p>
        <w:p>
          <w:pPr>
            <w:pStyle w:val="10"/>
            <w:tabs>
              <w:tab w:val="right" w:leader="dot" w:pos="9072"/>
              <w:tab w:val="clear" w:pos="9062"/>
            </w:tabs>
          </w:pPr>
          <w:r>
            <w:rPr>
              <w:bCs/>
            </w:rPr>
            <w:fldChar w:fldCharType="begin"/>
          </w:r>
          <w:r>
            <w:rPr>
              <w:bCs/>
            </w:rPr>
            <w:instrText xml:space="preserve"> HYPERLINK \l _Toc14633 </w:instrText>
          </w:r>
          <w:r>
            <w:rPr>
              <w:bCs/>
            </w:rPr>
            <w:fldChar w:fldCharType="separate"/>
          </w:r>
          <w:r>
            <w:rPr>
              <w:rFonts w:hint="eastAsia" w:ascii="黑体" w:hAnsi="黑体" w:eastAsia="黑体" w:cs="黑体"/>
              <w:szCs w:val="28"/>
              <w:lang w:val="en-US" w:eastAsia="zh-CN"/>
            </w:rPr>
            <w:t>1.1</w:t>
          </w:r>
          <w:r>
            <w:rPr>
              <w:rFonts w:hint="eastAsia" w:ascii="黑体" w:hAnsi="黑体" w:eastAsia="黑体" w:cs="黑体"/>
              <w:szCs w:val="28"/>
              <w:lang w:val="zh-CN"/>
            </w:rPr>
            <w:t>任务目的</w:t>
          </w:r>
          <w:r>
            <w:tab/>
          </w:r>
          <w:r>
            <w:fldChar w:fldCharType="begin"/>
          </w:r>
          <w:r>
            <w:instrText xml:space="preserve"> PAGEREF _Toc14633 \h </w:instrText>
          </w:r>
          <w:r>
            <w:fldChar w:fldCharType="separate"/>
          </w:r>
          <w:r>
            <w:t>1</w:t>
          </w:r>
          <w:r>
            <w:fldChar w:fldCharType="end"/>
          </w:r>
          <w:r>
            <w:rPr>
              <w:bCs/>
            </w:rPr>
            <w:fldChar w:fldCharType="end"/>
          </w:r>
        </w:p>
        <w:p>
          <w:pPr>
            <w:pStyle w:val="10"/>
            <w:tabs>
              <w:tab w:val="right" w:leader="dot" w:pos="9072"/>
              <w:tab w:val="clear" w:pos="9062"/>
            </w:tabs>
          </w:pPr>
          <w:r>
            <w:rPr>
              <w:bCs/>
            </w:rPr>
            <w:fldChar w:fldCharType="begin"/>
          </w:r>
          <w:r>
            <w:rPr>
              <w:bCs/>
            </w:rPr>
            <w:instrText xml:space="preserve"> HYPERLINK \l _Toc14765 </w:instrText>
          </w:r>
          <w:r>
            <w:rPr>
              <w:bCs/>
            </w:rPr>
            <w:fldChar w:fldCharType="separate"/>
          </w:r>
          <w:r>
            <w:rPr>
              <w:rFonts w:hint="eastAsia" w:ascii="黑体" w:hAnsi="黑体" w:eastAsia="黑体" w:cs="黑体"/>
              <w:szCs w:val="28"/>
              <w:lang w:val="en-US" w:eastAsia="zh-CN"/>
            </w:rPr>
            <w:t>1.2</w:t>
          </w:r>
          <w:r>
            <w:rPr>
              <w:rFonts w:hint="eastAsia" w:ascii="黑体" w:hAnsi="黑体" w:eastAsia="黑体" w:cs="黑体"/>
              <w:szCs w:val="28"/>
              <w:lang w:val="zh-CN"/>
            </w:rPr>
            <w:t>任务内容</w:t>
          </w:r>
          <w:r>
            <w:tab/>
          </w:r>
          <w:r>
            <w:fldChar w:fldCharType="begin"/>
          </w:r>
          <w:r>
            <w:instrText xml:space="preserve"> PAGEREF _Toc14765 \h </w:instrText>
          </w:r>
          <w:r>
            <w:fldChar w:fldCharType="separate"/>
          </w:r>
          <w:r>
            <w:t>1</w:t>
          </w:r>
          <w:r>
            <w:fldChar w:fldCharType="end"/>
          </w:r>
          <w:r>
            <w:rPr>
              <w:bCs/>
            </w:rPr>
            <w:fldChar w:fldCharType="end"/>
          </w:r>
        </w:p>
        <w:p>
          <w:pPr>
            <w:pStyle w:val="10"/>
            <w:tabs>
              <w:tab w:val="right" w:leader="dot" w:pos="9072"/>
              <w:tab w:val="clear" w:pos="9062"/>
            </w:tabs>
          </w:pPr>
          <w:r>
            <w:rPr>
              <w:bCs/>
            </w:rPr>
            <w:fldChar w:fldCharType="begin"/>
          </w:r>
          <w:r>
            <w:rPr>
              <w:bCs/>
            </w:rPr>
            <w:instrText xml:space="preserve"> HYPERLINK \l _Toc31831 </w:instrText>
          </w:r>
          <w:r>
            <w:rPr>
              <w:bCs/>
            </w:rPr>
            <w:fldChar w:fldCharType="separate"/>
          </w:r>
          <w:r>
            <w:rPr>
              <w:rFonts w:hint="eastAsia" w:ascii="黑体" w:hAnsi="黑体" w:eastAsia="黑体" w:cs="黑体"/>
              <w:szCs w:val="28"/>
              <w:lang w:val="en-US" w:eastAsia="zh-CN"/>
            </w:rPr>
            <w:t>1.3</w:t>
          </w:r>
          <w:r>
            <w:rPr>
              <w:rFonts w:hint="eastAsia" w:ascii="黑体" w:hAnsi="黑体" w:eastAsia="黑体" w:cs="黑体"/>
              <w:szCs w:val="28"/>
              <w:lang w:val="zh-CN"/>
            </w:rPr>
            <w:t>任务要求</w:t>
          </w:r>
          <w:r>
            <w:tab/>
          </w:r>
          <w:r>
            <w:fldChar w:fldCharType="begin"/>
          </w:r>
          <w:r>
            <w:instrText xml:space="preserve"> PAGEREF _Toc31831 \h </w:instrText>
          </w:r>
          <w:r>
            <w:fldChar w:fldCharType="separate"/>
          </w:r>
          <w:r>
            <w:t>1</w:t>
          </w:r>
          <w:r>
            <w:fldChar w:fldCharType="end"/>
          </w:r>
          <w:r>
            <w:rPr>
              <w:bCs/>
            </w:rPr>
            <w:fldChar w:fldCharType="end"/>
          </w:r>
        </w:p>
        <w:p>
          <w:pPr>
            <w:pStyle w:val="5"/>
            <w:tabs>
              <w:tab w:val="right" w:leader="dot" w:pos="9072"/>
            </w:tabs>
          </w:pPr>
          <w:r>
            <w:rPr>
              <w:bCs/>
            </w:rPr>
            <w:fldChar w:fldCharType="begin"/>
          </w:r>
          <w:r>
            <w:rPr>
              <w:bCs/>
            </w:rPr>
            <w:instrText xml:space="preserve"> HYPERLINK \l _Toc10924 </w:instrText>
          </w:r>
          <w:r>
            <w:rPr>
              <w:bCs/>
            </w:rPr>
            <w:fldChar w:fldCharType="separate"/>
          </w:r>
          <w:r>
            <w:rPr>
              <w:rFonts w:hint="eastAsia" w:ascii="黑体" w:hAnsi="黑体" w:eastAsia="黑体" w:cs="黑体"/>
              <w:szCs w:val="24"/>
              <w:lang w:val="en-US" w:eastAsia="zh-CN"/>
            </w:rPr>
            <w:t>1.3.1</w:t>
          </w:r>
          <w:r>
            <w:rPr>
              <w:rFonts w:hint="eastAsia" w:ascii="黑体" w:hAnsi="黑体" w:eastAsia="黑体" w:cs="黑体"/>
              <w:szCs w:val="24"/>
              <w:lang w:val="zh-CN"/>
            </w:rPr>
            <w:t>阅读和描述样例工程</w:t>
          </w:r>
          <w:r>
            <w:tab/>
          </w:r>
          <w:r>
            <w:fldChar w:fldCharType="begin"/>
          </w:r>
          <w:r>
            <w:instrText xml:space="preserve"> PAGEREF _Toc10924 \h </w:instrText>
          </w:r>
          <w:r>
            <w:fldChar w:fldCharType="separate"/>
          </w:r>
          <w:r>
            <w:t>1</w:t>
          </w:r>
          <w:r>
            <w:fldChar w:fldCharType="end"/>
          </w:r>
          <w:r>
            <w:rPr>
              <w:bCs/>
            </w:rPr>
            <w:fldChar w:fldCharType="end"/>
          </w:r>
        </w:p>
        <w:p>
          <w:pPr>
            <w:pStyle w:val="5"/>
            <w:tabs>
              <w:tab w:val="right" w:leader="dot" w:pos="9072"/>
            </w:tabs>
          </w:pPr>
          <w:r>
            <w:rPr>
              <w:bCs/>
            </w:rPr>
            <w:fldChar w:fldCharType="begin"/>
          </w:r>
          <w:r>
            <w:rPr>
              <w:bCs/>
            </w:rPr>
            <w:instrText xml:space="preserve"> HYPERLINK \l _Toc13282 </w:instrText>
          </w:r>
          <w:r>
            <w:rPr>
              <w:bCs/>
            </w:rPr>
            <w:fldChar w:fldCharType="separate"/>
          </w:r>
          <w:r>
            <w:rPr>
              <w:rFonts w:hint="eastAsia" w:ascii="黑体" w:hAnsi="黑体" w:eastAsia="黑体" w:cs="黑体"/>
              <w:szCs w:val="24"/>
              <w:lang w:val="en-US" w:eastAsia="zh-CN"/>
            </w:rPr>
            <w:t>1.3.2</w:t>
          </w:r>
          <w:r>
            <w:rPr>
              <w:rFonts w:hint="eastAsia" w:ascii="黑体" w:hAnsi="黑体" w:eastAsia="黑体" w:cs="黑体"/>
              <w:szCs w:val="24"/>
              <w:lang w:val="zh-CN"/>
            </w:rPr>
            <w:t>标注样例工程中的代码</w:t>
          </w:r>
          <w:r>
            <w:tab/>
          </w:r>
          <w:r>
            <w:fldChar w:fldCharType="begin"/>
          </w:r>
          <w:r>
            <w:instrText xml:space="preserve"> PAGEREF _Toc13282 \h </w:instrText>
          </w:r>
          <w:r>
            <w:fldChar w:fldCharType="separate"/>
          </w:r>
          <w:r>
            <w:t>1</w:t>
          </w:r>
          <w:r>
            <w:fldChar w:fldCharType="end"/>
          </w:r>
          <w:r>
            <w:rPr>
              <w:bCs/>
            </w:rPr>
            <w:fldChar w:fldCharType="end"/>
          </w:r>
        </w:p>
        <w:p>
          <w:pPr>
            <w:pStyle w:val="5"/>
            <w:tabs>
              <w:tab w:val="right" w:leader="dot" w:pos="9072"/>
            </w:tabs>
          </w:pPr>
          <w:r>
            <w:rPr>
              <w:bCs/>
            </w:rPr>
            <w:fldChar w:fldCharType="begin"/>
          </w:r>
          <w:r>
            <w:rPr>
              <w:bCs/>
            </w:rPr>
            <w:instrText xml:space="preserve"> HYPERLINK \l _Toc13843 </w:instrText>
          </w:r>
          <w:r>
            <w:rPr>
              <w:bCs/>
            </w:rPr>
            <w:fldChar w:fldCharType="separate"/>
          </w:r>
          <w:r>
            <w:rPr>
              <w:rFonts w:hint="eastAsia" w:ascii="黑体" w:hAnsi="黑体" w:eastAsia="黑体" w:cs="黑体"/>
              <w:szCs w:val="24"/>
              <w:lang w:val="en-US" w:eastAsia="zh-CN"/>
            </w:rPr>
            <w:t>1.3.3</w:t>
          </w:r>
          <w:r>
            <w:rPr>
              <w:rFonts w:hint="eastAsia" w:ascii="黑体" w:hAnsi="黑体" w:eastAsia="黑体" w:cs="黑体"/>
              <w:szCs w:val="24"/>
              <w:lang w:val="zh-CN"/>
            </w:rPr>
            <w:t>扩充和维护样例工程</w:t>
          </w:r>
          <w:r>
            <w:tab/>
          </w:r>
          <w:r>
            <w:fldChar w:fldCharType="begin"/>
          </w:r>
          <w:r>
            <w:instrText xml:space="preserve"> PAGEREF _Toc13843 \h </w:instrText>
          </w:r>
          <w:r>
            <w:fldChar w:fldCharType="separate"/>
          </w:r>
          <w:r>
            <w:t>1</w:t>
          </w:r>
          <w:r>
            <w:fldChar w:fldCharType="end"/>
          </w:r>
          <w:r>
            <w:rPr>
              <w:bCs/>
            </w:rPr>
            <w:fldChar w:fldCharType="end"/>
          </w:r>
        </w:p>
        <w:p>
          <w:pPr>
            <w:pStyle w:val="5"/>
            <w:tabs>
              <w:tab w:val="right" w:leader="dot" w:pos="9072"/>
            </w:tabs>
          </w:pPr>
          <w:r>
            <w:rPr>
              <w:bCs/>
            </w:rPr>
            <w:fldChar w:fldCharType="begin"/>
          </w:r>
          <w:r>
            <w:rPr>
              <w:bCs/>
            </w:rPr>
            <w:instrText xml:space="preserve"> HYPERLINK \l _Toc1716 </w:instrText>
          </w:r>
          <w:r>
            <w:rPr>
              <w:bCs/>
            </w:rPr>
            <w:fldChar w:fldCharType="separate"/>
          </w:r>
          <w:r>
            <w:rPr>
              <w:rFonts w:hint="eastAsia" w:ascii="黑体" w:hAnsi="黑体" w:eastAsia="黑体" w:cs="黑体"/>
              <w:szCs w:val="24"/>
              <w:lang w:val="en-US" w:eastAsia="zh-CN"/>
            </w:rPr>
            <w:t>1.3.4</w:t>
          </w:r>
          <w:r>
            <w:rPr>
              <w:rFonts w:hint="eastAsia" w:ascii="黑体" w:hAnsi="黑体" w:eastAsia="黑体" w:cs="黑体"/>
              <w:szCs w:val="24"/>
              <w:lang w:val="zh-CN"/>
            </w:rPr>
            <w:t>功能扩充点</w:t>
          </w:r>
          <w:r>
            <w:tab/>
          </w:r>
          <w:r>
            <w:fldChar w:fldCharType="begin"/>
          </w:r>
          <w:r>
            <w:instrText xml:space="preserve"> PAGEREF _Toc1716 \h </w:instrText>
          </w:r>
          <w:r>
            <w:fldChar w:fldCharType="separate"/>
          </w:r>
          <w:r>
            <w:t>1</w:t>
          </w:r>
          <w:r>
            <w:fldChar w:fldCharType="end"/>
          </w:r>
          <w:r>
            <w:rPr>
              <w:bCs/>
            </w:rPr>
            <w:fldChar w:fldCharType="end"/>
          </w:r>
        </w:p>
        <w:p>
          <w:pPr>
            <w:pStyle w:val="5"/>
            <w:tabs>
              <w:tab w:val="right" w:leader="dot" w:pos="9072"/>
            </w:tabs>
          </w:pPr>
          <w:r>
            <w:rPr>
              <w:bCs/>
            </w:rPr>
            <w:fldChar w:fldCharType="begin"/>
          </w:r>
          <w:r>
            <w:rPr>
              <w:bCs/>
            </w:rPr>
            <w:instrText xml:space="preserve"> HYPERLINK \l _Toc15655 </w:instrText>
          </w:r>
          <w:r>
            <w:rPr>
              <w:bCs/>
            </w:rPr>
            <w:fldChar w:fldCharType="separate"/>
          </w:r>
          <w:r>
            <w:rPr>
              <w:rFonts w:hint="eastAsia" w:ascii="黑体" w:hAnsi="黑体" w:eastAsia="黑体" w:cs="黑体"/>
              <w:szCs w:val="24"/>
              <w:lang w:val="en-US" w:eastAsia="zh-CN"/>
            </w:rPr>
            <w:t>1.3.5</w:t>
          </w:r>
          <w:r>
            <w:rPr>
              <w:rFonts w:hint="eastAsia" w:ascii="黑体" w:hAnsi="黑体" w:eastAsia="黑体" w:cs="黑体"/>
              <w:szCs w:val="24"/>
              <w:lang w:val="zh-CN"/>
            </w:rPr>
            <w:t>编写测试用例</w:t>
          </w:r>
          <w:r>
            <w:tab/>
          </w:r>
          <w:r>
            <w:fldChar w:fldCharType="begin"/>
          </w:r>
          <w:r>
            <w:instrText xml:space="preserve"> PAGEREF _Toc15655 \h </w:instrText>
          </w:r>
          <w:r>
            <w:fldChar w:fldCharType="separate"/>
          </w:r>
          <w:r>
            <w:t>2</w:t>
          </w:r>
          <w:r>
            <w:fldChar w:fldCharType="end"/>
          </w:r>
          <w:r>
            <w:rPr>
              <w:bCs/>
            </w:rPr>
            <w:fldChar w:fldCharType="end"/>
          </w:r>
        </w:p>
        <w:p>
          <w:pPr>
            <w:pStyle w:val="9"/>
            <w:tabs>
              <w:tab w:val="right" w:leader="dot" w:pos="9072"/>
              <w:tab w:val="clear" w:pos="9062"/>
            </w:tabs>
          </w:pPr>
          <w:r>
            <w:rPr>
              <w:bCs/>
            </w:rPr>
            <w:fldChar w:fldCharType="begin"/>
          </w:r>
          <w:r>
            <w:rPr>
              <w:bCs/>
            </w:rPr>
            <w:instrText xml:space="preserve"> HYPERLINK \l _Toc22264 </w:instrText>
          </w:r>
          <w:r>
            <w:rPr>
              <w:bCs/>
            </w:rPr>
            <w:fldChar w:fldCharType="separate"/>
          </w:r>
          <w:r>
            <w:rPr>
              <w:rFonts w:hint="eastAsia"/>
              <w:szCs w:val="30"/>
            </w:rPr>
            <w:t>2</w:t>
          </w:r>
          <w:r>
            <w:rPr>
              <w:szCs w:val="30"/>
            </w:rPr>
            <w:t xml:space="preserve">  </w:t>
          </w:r>
          <w:r>
            <w:rPr>
              <w:rFonts w:hint="eastAsia"/>
              <w:szCs w:val="30"/>
              <w:lang w:eastAsia="zh-CN"/>
            </w:rPr>
            <w:t>任务分析</w:t>
          </w:r>
          <w:r>
            <w:tab/>
          </w:r>
          <w:r>
            <w:fldChar w:fldCharType="begin"/>
          </w:r>
          <w:r>
            <w:instrText xml:space="preserve"> PAGEREF _Toc22264 \h </w:instrText>
          </w:r>
          <w:r>
            <w:fldChar w:fldCharType="separate"/>
          </w:r>
          <w:r>
            <w:t>2</w:t>
          </w:r>
          <w:r>
            <w:fldChar w:fldCharType="end"/>
          </w:r>
          <w:r>
            <w:rPr>
              <w:bCs/>
            </w:rPr>
            <w:fldChar w:fldCharType="end"/>
          </w:r>
        </w:p>
        <w:p>
          <w:pPr>
            <w:pStyle w:val="9"/>
            <w:tabs>
              <w:tab w:val="right" w:leader="dot" w:pos="9072"/>
              <w:tab w:val="clear" w:pos="9062"/>
            </w:tabs>
          </w:pPr>
          <w:r>
            <w:rPr>
              <w:bCs/>
            </w:rPr>
            <w:fldChar w:fldCharType="begin"/>
          </w:r>
          <w:r>
            <w:rPr>
              <w:bCs/>
            </w:rPr>
            <w:instrText xml:space="preserve"> HYPERLINK \l _Toc28539 </w:instrText>
          </w:r>
          <w:r>
            <w:rPr>
              <w:bCs/>
            </w:rPr>
            <w:fldChar w:fldCharType="separate"/>
          </w:r>
          <w:r>
            <w:rPr>
              <w:szCs w:val="30"/>
            </w:rPr>
            <w:t xml:space="preserve">3  </w:t>
          </w:r>
          <w:r>
            <w:rPr>
              <w:rFonts w:hint="eastAsia"/>
              <w:szCs w:val="30"/>
              <w:lang w:eastAsia="zh-CN"/>
            </w:rPr>
            <w:t>开发计划</w:t>
          </w:r>
          <w:r>
            <w:tab/>
          </w:r>
          <w:r>
            <w:fldChar w:fldCharType="begin"/>
          </w:r>
          <w:r>
            <w:instrText xml:space="preserve"> PAGEREF _Toc28539 \h </w:instrText>
          </w:r>
          <w:r>
            <w:fldChar w:fldCharType="separate"/>
          </w:r>
          <w:r>
            <w:t>2</w:t>
          </w:r>
          <w:r>
            <w:fldChar w:fldCharType="end"/>
          </w:r>
          <w:r>
            <w:rPr>
              <w:bCs/>
            </w:rPr>
            <w:fldChar w:fldCharType="end"/>
          </w:r>
        </w:p>
        <w:p>
          <w:pPr>
            <w:pStyle w:val="9"/>
            <w:tabs>
              <w:tab w:val="right" w:leader="dot" w:pos="9072"/>
              <w:tab w:val="clear" w:pos="9062"/>
            </w:tabs>
          </w:pPr>
          <w:r>
            <w:rPr>
              <w:bCs/>
            </w:rPr>
            <w:fldChar w:fldCharType="begin"/>
          </w:r>
          <w:r>
            <w:rPr>
              <w:bCs/>
            </w:rPr>
            <w:instrText xml:space="preserve"> HYPERLINK \l _Toc23486 </w:instrText>
          </w:r>
          <w:r>
            <w:rPr>
              <w:bCs/>
            </w:rPr>
            <w:fldChar w:fldCharType="separate"/>
          </w:r>
          <w:r>
            <w:rPr>
              <w:szCs w:val="30"/>
            </w:rPr>
            <w:t xml:space="preserve">4  </w:t>
          </w:r>
          <w:r>
            <w:rPr>
              <w:rFonts w:hint="eastAsia"/>
              <w:szCs w:val="30"/>
              <w:lang w:eastAsia="zh-CN"/>
            </w:rPr>
            <w:t>软件配置计划</w:t>
          </w:r>
          <w:r>
            <w:tab/>
          </w:r>
          <w:r>
            <w:fldChar w:fldCharType="begin"/>
          </w:r>
          <w:r>
            <w:instrText xml:space="preserve"> PAGEREF _Toc23486 \h </w:instrText>
          </w:r>
          <w:r>
            <w:fldChar w:fldCharType="separate"/>
          </w:r>
          <w:r>
            <w:t>3</w:t>
          </w:r>
          <w:r>
            <w:fldChar w:fldCharType="end"/>
          </w:r>
          <w:r>
            <w:rPr>
              <w:bCs/>
            </w:rPr>
            <w:fldChar w:fldCharType="end"/>
          </w:r>
        </w:p>
        <w:p>
          <w:pPr>
            <w:pStyle w:val="9"/>
            <w:tabs>
              <w:tab w:val="right" w:leader="dot" w:pos="9072"/>
              <w:tab w:val="clear" w:pos="9062"/>
            </w:tabs>
          </w:pPr>
          <w:r>
            <w:rPr>
              <w:bCs/>
            </w:rPr>
            <w:fldChar w:fldCharType="begin"/>
          </w:r>
          <w:r>
            <w:rPr>
              <w:bCs/>
            </w:rPr>
            <w:instrText xml:space="preserve"> HYPERLINK \l _Toc32382 </w:instrText>
          </w:r>
          <w:r>
            <w:rPr>
              <w:bCs/>
            </w:rPr>
            <w:fldChar w:fldCharType="separate"/>
          </w:r>
          <w:r>
            <w:rPr>
              <w:szCs w:val="30"/>
            </w:rPr>
            <w:t xml:space="preserve">5  </w:t>
          </w:r>
          <w:r>
            <w:rPr>
              <w:rFonts w:hint="eastAsia"/>
              <w:szCs w:val="30"/>
              <w:lang w:eastAsia="zh-CN"/>
            </w:rPr>
            <w:t>测试计划</w:t>
          </w:r>
          <w:r>
            <w:tab/>
          </w:r>
          <w:r>
            <w:fldChar w:fldCharType="begin"/>
          </w:r>
          <w:r>
            <w:instrText xml:space="preserve"> PAGEREF _Toc32382 \h </w:instrText>
          </w:r>
          <w:r>
            <w:fldChar w:fldCharType="separate"/>
          </w:r>
          <w:r>
            <w:t>3</w:t>
          </w:r>
          <w:r>
            <w:fldChar w:fldCharType="end"/>
          </w:r>
          <w:r>
            <w:rPr>
              <w:bCs/>
            </w:rPr>
            <w:fldChar w:fldCharType="end"/>
          </w:r>
        </w:p>
        <w:p>
          <w:pPr>
            <w:pStyle w:val="9"/>
            <w:tabs>
              <w:tab w:val="right" w:leader="dot" w:pos="9072"/>
              <w:tab w:val="clear" w:pos="9062"/>
            </w:tabs>
          </w:pPr>
          <w:r>
            <w:rPr>
              <w:bCs/>
            </w:rPr>
            <w:fldChar w:fldCharType="begin"/>
          </w:r>
          <w:r>
            <w:rPr>
              <w:bCs/>
            </w:rPr>
            <w:instrText xml:space="preserve"> HYPERLINK \l _Toc1238 </w:instrText>
          </w:r>
          <w:r>
            <w:rPr>
              <w:bCs/>
            </w:rPr>
            <w:fldChar w:fldCharType="separate"/>
          </w:r>
          <w:r>
            <w:rPr>
              <w:szCs w:val="30"/>
            </w:rPr>
            <w:t xml:space="preserve">6  </w:t>
          </w:r>
          <w:r>
            <w:rPr>
              <w:rFonts w:hint="eastAsia"/>
              <w:szCs w:val="30"/>
              <w:lang w:eastAsia="zh-CN"/>
            </w:rPr>
            <w:t>实施情况</w:t>
          </w:r>
          <w:r>
            <w:tab/>
          </w:r>
          <w:r>
            <w:fldChar w:fldCharType="begin"/>
          </w:r>
          <w:r>
            <w:instrText xml:space="preserve"> PAGEREF _Toc1238 \h </w:instrText>
          </w:r>
          <w:r>
            <w:fldChar w:fldCharType="separate"/>
          </w:r>
          <w:r>
            <w:t>3</w:t>
          </w:r>
          <w:r>
            <w:fldChar w:fldCharType="end"/>
          </w:r>
          <w:r>
            <w:rPr>
              <w:bCs/>
            </w:rPr>
            <w:fldChar w:fldCharType="end"/>
          </w:r>
        </w:p>
        <w:p>
          <w:pPr>
            <w:pStyle w:val="10"/>
            <w:tabs>
              <w:tab w:val="right" w:leader="dot" w:pos="9072"/>
              <w:tab w:val="clear" w:pos="9062"/>
            </w:tabs>
          </w:pPr>
          <w:r>
            <w:rPr>
              <w:bCs/>
            </w:rPr>
            <w:fldChar w:fldCharType="begin"/>
          </w:r>
          <w:r>
            <w:rPr>
              <w:bCs/>
            </w:rPr>
            <w:instrText xml:space="preserve"> HYPERLINK \l _Toc30324 </w:instrText>
          </w:r>
          <w:r>
            <w:rPr>
              <w:bCs/>
            </w:rPr>
            <w:fldChar w:fldCharType="separate"/>
          </w:r>
          <w:r>
            <w:rPr>
              <w:rFonts w:hint="eastAsia" w:ascii="黑体" w:hAnsi="黑体" w:eastAsia="黑体" w:cs="黑体"/>
              <w:szCs w:val="28"/>
              <w:lang w:val="en-US" w:eastAsia="zh-CN"/>
            </w:rPr>
            <w:t>6.1阅读和描述样例工程</w:t>
          </w:r>
          <w:r>
            <w:tab/>
          </w:r>
          <w:r>
            <w:fldChar w:fldCharType="begin"/>
          </w:r>
          <w:r>
            <w:instrText xml:space="preserve"> PAGEREF _Toc30324 \h </w:instrText>
          </w:r>
          <w:r>
            <w:fldChar w:fldCharType="separate"/>
          </w:r>
          <w:r>
            <w:t>3</w:t>
          </w:r>
          <w:r>
            <w:fldChar w:fldCharType="end"/>
          </w:r>
          <w:r>
            <w:rPr>
              <w:bCs/>
            </w:rPr>
            <w:fldChar w:fldCharType="end"/>
          </w:r>
        </w:p>
        <w:p>
          <w:pPr>
            <w:pStyle w:val="10"/>
            <w:tabs>
              <w:tab w:val="right" w:leader="dot" w:pos="9072"/>
              <w:tab w:val="clear" w:pos="9062"/>
            </w:tabs>
          </w:pPr>
          <w:r>
            <w:rPr>
              <w:bCs/>
            </w:rPr>
            <w:fldChar w:fldCharType="begin"/>
          </w:r>
          <w:r>
            <w:rPr>
              <w:bCs/>
            </w:rPr>
            <w:instrText xml:space="preserve"> HYPERLINK \l _Toc25181 </w:instrText>
          </w:r>
          <w:r>
            <w:rPr>
              <w:bCs/>
            </w:rPr>
            <w:fldChar w:fldCharType="separate"/>
          </w:r>
          <w:r>
            <w:rPr>
              <w:rFonts w:hint="eastAsia" w:ascii="黑体" w:hAnsi="黑体" w:eastAsia="黑体" w:cs="黑体"/>
              <w:szCs w:val="28"/>
              <w:lang w:val="en-US" w:eastAsia="zh-CN"/>
            </w:rPr>
            <w:t>6.2标注样例工程中的代码</w:t>
          </w:r>
          <w:r>
            <w:tab/>
          </w:r>
          <w:r>
            <w:fldChar w:fldCharType="begin"/>
          </w:r>
          <w:r>
            <w:instrText xml:space="preserve"> PAGEREF _Toc25181 \h </w:instrText>
          </w:r>
          <w:r>
            <w:fldChar w:fldCharType="separate"/>
          </w:r>
          <w:r>
            <w:t>5</w:t>
          </w:r>
          <w:r>
            <w:fldChar w:fldCharType="end"/>
          </w:r>
          <w:r>
            <w:rPr>
              <w:bCs/>
            </w:rPr>
            <w:fldChar w:fldCharType="end"/>
          </w:r>
        </w:p>
        <w:p>
          <w:pPr>
            <w:pStyle w:val="10"/>
            <w:tabs>
              <w:tab w:val="right" w:leader="dot" w:pos="9072"/>
              <w:tab w:val="clear" w:pos="9062"/>
            </w:tabs>
          </w:pPr>
          <w:r>
            <w:rPr>
              <w:bCs/>
            </w:rPr>
            <w:fldChar w:fldCharType="begin"/>
          </w:r>
          <w:r>
            <w:rPr>
              <w:bCs/>
            </w:rPr>
            <w:instrText xml:space="preserve"> HYPERLINK \l _Toc12358 </w:instrText>
          </w:r>
          <w:r>
            <w:rPr>
              <w:bCs/>
            </w:rPr>
            <w:fldChar w:fldCharType="separate"/>
          </w:r>
          <w:r>
            <w:rPr>
              <w:rFonts w:hint="eastAsia" w:ascii="黑体" w:hAnsi="黑体" w:eastAsia="黑体" w:cs="黑体"/>
              <w:szCs w:val="28"/>
              <w:lang w:val="en-US" w:eastAsia="zh-CN"/>
            </w:rPr>
            <w:t>6.3维护样例工程</w:t>
          </w:r>
          <w:r>
            <w:tab/>
          </w:r>
          <w:r>
            <w:fldChar w:fldCharType="begin"/>
          </w:r>
          <w:r>
            <w:instrText xml:space="preserve"> PAGEREF _Toc12358 \h </w:instrText>
          </w:r>
          <w:r>
            <w:fldChar w:fldCharType="separate"/>
          </w:r>
          <w:r>
            <w:t>5</w:t>
          </w:r>
          <w:r>
            <w:fldChar w:fldCharType="end"/>
          </w:r>
          <w:r>
            <w:rPr>
              <w:bCs/>
            </w:rPr>
            <w:fldChar w:fldCharType="end"/>
          </w:r>
        </w:p>
        <w:p>
          <w:pPr>
            <w:pStyle w:val="10"/>
            <w:tabs>
              <w:tab w:val="right" w:leader="dot" w:pos="9072"/>
              <w:tab w:val="clear" w:pos="9062"/>
            </w:tabs>
          </w:pPr>
          <w:r>
            <w:rPr>
              <w:bCs/>
            </w:rPr>
            <w:fldChar w:fldCharType="begin"/>
          </w:r>
          <w:r>
            <w:rPr>
              <w:bCs/>
            </w:rPr>
            <w:instrText xml:space="preserve"> HYPERLINK \l _Toc21968 </w:instrText>
          </w:r>
          <w:r>
            <w:rPr>
              <w:bCs/>
            </w:rPr>
            <w:fldChar w:fldCharType="separate"/>
          </w:r>
          <w:r>
            <w:rPr>
              <w:rFonts w:hint="eastAsia" w:ascii="黑体" w:hAnsi="黑体" w:eastAsia="黑体" w:cs="黑体"/>
              <w:szCs w:val="28"/>
              <w:lang w:val="en-US" w:eastAsia="zh-CN"/>
            </w:rPr>
            <w:t>6.4扩充样例工程</w:t>
          </w:r>
          <w:r>
            <w:tab/>
          </w:r>
          <w:r>
            <w:fldChar w:fldCharType="begin"/>
          </w:r>
          <w:r>
            <w:instrText xml:space="preserve"> PAGEREF _Toc21968 \h </w:instrText>
          </w:r>
          <w:r>
            <w:fldChar w:fldCharType="separate"/>
          </w:r>
          <w:r>
            <w:t>6</w:t>
          </w:r>
          <w:r>
            <w:fldChar w:fldCharType="end"/>
          </w:r>
          <w:r>
            <w:rPr>
              <w:bCs/>
            </w:rPr>
            <w:fldChar w:fldCharType="end"/>
          </w:r>
        </w:p>
        <w:p>
          <w:pPr>
            <w:pStyle w:val="5"/>
            <w:tabs>
              <w:tab w:val="right" w:leader="dot" w:pos="9072"/>
            </w:tabs>
          </w:pPr>
          <w:r>
            <w:rPr>
              <w:bCs/>
            </w:rPr>
            <w:fldChar w:fldCharType="begin"/>
          </w:r>
          <w:r>
            <w:rPr>
              <w:bCs/>
            </w:rPr>
            <w:instrText xml:space="preserve"> HYPERLINK \l _Toc10961 </w:instrText>
          </w:r>
          <w:r>
            <w:rPr>
              <w:bCs/>
            </w:rPr>
            <w:fldChar w:fldCharType="separate"/>
          </w:r>
          <w:r>
            <w:rPr>
              <w:rFonts w:hint="eastAsia" w:ascii="黑体" w:hAnsi="黑体" w:eastAsia="黑体" w:cs="黑体"/>
              <w:szCs w:val="24"/>
              <w:lang w:val="en-US" w:eastAsia="zh-CN"/>
            </w:rPr>
            <w:t>6.4.1房间物品和look命令</w:t>
          </w:r>
          <w:r>
            <w:tab/>
          </w:r>
          <w:r>
            <w:fldChar w:fldCharType="begin"/>
          </w:r>
          <w:r>
            <w:instrText xml:space="preserve"> PAGEREF _Toc10961 \h </w:instrText>
          </w:r>
          <w:r>
            <w:fldChar w:fldCharType="separate"/>
          </w:r>
          <w:r>
            <w:t>6</w:t>
          </w:r>
          <w:r>
            <w:fldChar w:fldCharType="end"/>
          </w:r>
          <w:r>
            <w:rPr>
              <w:bCs/>
            </w:rPr>
            <w:fldChar w:fldCharType="end"/>
          </w:r>
        </w:p>
        <w:p>
          <w:pPr>
            <w:pStyle w:val="5"/>
            <w:tabs>
              <w:tab w:val="right" w:leader="dot" w:pos="9072"/>
            </w:tabs>
          </w:pPr>
          <w:r>
            <w:rPr>
              <w:bCs/>
            </w:rPr>
            <w:fldChar w:fldCharType="begin"/>
          </w:r>
          <w:r>
            <w:rPr>
              <w:bCs/>
            </w:rPr>
            <w:instrText xml:space="preserve"> HYPERLINK \l _Toc16549 </w:instrText>
          </w:r>
          <w:r>
            <w:rPr>
              <w:bCs/>
            </w:rPr>
            <w:fldChar w:fldCharType="separate"/>
          </w:r>
          <w:r>
            <w:rPr>
              <w:rFonts w:hint="eastAsia" w:ascii="黑体" w:hAnsi="黑体" w:eastAsia="黑体" w:cs="黑体"/>
              <w:szCs w:val="24"/>
              <w:lang w:val="en-US" w:eastAsia="zh-CN"/>
            </w:rPr>
            <w:t>6.4.2高级的back命令</w:t>
          </w:r>
          <w:r>
            <w:tab/>
          </w:r>
          <w:r>
            <w:fldChar w:fldCharType="begin"/>
          </w:r>
          <w:r>
            <w:instrText xml:space="preserve"> PAGEREF _Toc16549 \h </w:instrText>
          </w:r>
          <w:r>
            <w:fldChar w:fldCharType="separate"/>
          </w:r>
          <w:r>
            <w:t>8</w:t>
          </w:r>
          <w:r>
            <w:fldChar w:fldCharType="end"/>
          </w:r>
          <w:r>
            <w:rPr>
              <w:bCs/>
            </w:rPr>
            <w:fldChar w:fldCharType="end"/>
          </w:r>
        </w:p>
        <w:p>
          <w:pPr>
            <w:pStyle w:val="5"/>
            <w:tabs>
              <w:tab w:val="right" w:leader="dot" w:pos="9072"/>
            </w:tabs>
          </w:pPr>
          <w:r>
            <w:rPr>
              <w:bCs/>
            </w:rPr>
            <w:fldChar w:fldCharType="begin"/>
          </w:r>
          <w:r>
            <w:rPr>
              <w:bCs/>
            </w:rPr>
            <w:instrText xml:space="preserve"> HYPERLINK \l _Toc20371 </w:instrText>
          </w:r>
          <w:r>
            <w:rPr>
              <w:bCs/>
            </w:rPr>
            <w:fldChar w:fldCharType="separate"/>
          </w:r>
          <w:r>
            <w:rPr>
              <w:rFonts w:hint="eastAsia" w:ascii="黑体" w:hAnsi="黑体" w:eastAsia="黑体" w:cs="黑体"/>
              <w:szCs w:val="24"/>
              <w:lang w:val="en-US" w:eastAsia="zh-CN"/>
            </w:rPr>
            <w:t>6.4.3传送房间</w:t>
          </w:r>
          <w:r>
            <w:tab/>
          </w:r>
          <w:r>
            <w:fldChar w:fldCharType="begin"/>
          </w:r>
          <w:r>
            <w:instrText xml:space="preserve"> PAGEREF _Toc20371 \h </w:instrText>
          </w:r>
          <w:r>
            <w:fldChar w:fldCharType="separate"/>
          </w:r>
          <w:r>
            <w:t>9</w:t>
          </w:r>
          <w:r>
            <w:fldChar w:fldCharType="end"/>
          </w:r>
          <w:r>
            <w:rPr>
              <w:bCs/>
            </w:rPr>
            <w:fldChar w:fldCharType="end"/>
          </w:r>
        </w:p>
        <w:p>
          <w:pPr>
            <w:pStyle w:val="5"/>
            <w:tabs>
              <w:tab w:val="right" w:leader="dot" w:pos="9072"/>
            </w:tabs>
          </w:pPr>
          <w:r>
            <w:rPr>
              <w:bCs/>
            </w:rPr>
            <w:fldChar w:fldCharType="begin"/>
          </w:r>
          <w:r>
            <w:rPr>
              <w:bCs/>
            </w:rPr>
            <w:instrText xml:space="preserve"> HYPERLINK \l _Toc17591 </w:instrText>
          </w:r>
          <w:r>
            <w:rPr>
              <w:bCs/>
            </w:rPr>
            <w:fldChar w:fldCharType="separate"/>
          </w:r>
          <w:r>
            <w:rPr>
              <w:rFonts w:hint="eastAsia" w:ascii="黑体" w:hAnsi="黑体" w:eastAsia="黑体" w:cs="黑体"/>
              <w:szCs w:val="24"/>
              <w:lang w:val="en-US" w:eastAsia="zh-CN"/>
            </w:rPr>
            <w:t>6.4.4独立的Player类</w:t>
          </w:r>
          <w:r>
            <w:tab/>
          </w:r>
          <w:r>
            <w:fldChar w:fldCharType="begin"/>
          </w:r>
          <w:r>
            <w:instrText xml:space="preserve"> PAGEREF _Toc17591 \h </w:instrText>
          </w:r>
          <w:r>
            <w:fldChar w:fldCharType="separate"/>
          </w:r>
          <w:r>
            <w:t>9</w:t>
          </w:r>
          <w:r>
            <w:fldChar w:fldCharType="end"/>
          </w:r>
          <w:r>
            <w:rPr>
              <w:bCs/>
            </w:rPr>
            <w:fldChar w:fldCharType="end"/>
          </w:r>
        </w:p>
        <w:p>
          <w:pPr>
            <w:pStyle w:val="10"/>
            <w:tabs>
              <w:tab w:val="right" w:leader="dot" w:pos="9072"/>
              <w:tab w:val="clear" w:pos="9062"/>
            </w:tabs>
          </w:pPr>
          <w:r>
            <w:rPr>
              <w:bCs/>
            </w:rPr>
            <w:fldChar w:fldCharType="begin"/>
          </w:r>
          <w:r>
            <w:rPr>
              <w:bCs/>
            </w:rPr>
            <w:instrText xml:space="preserve"> HYPERLINK \l _Toc1521 </w:instrText>
          </w:r>
          <w:r>
            <w:rPr>
              <w:bCs/>
            </w:rPr>
            <w:fldChar w:fldCharType="separate"/>
          </w:r>
          <w:r>
            <w:rPr>
              <w:rFonts w:hint="eastAsia" w:ascii="黑体" w:hAnsi="黑体" w:eastAsia="黑体" w:cs="黑体"/>
              <w:szCs w:val="28"/>
              <w:lang w:val="en-US" w:eastAsia="zh-CN"/>
            </w:rPr>
            <w:t>6.5 程序运行结果</w:t>
          </w:r>
          <w:r>
            <w:tab/>
          </w:r>
          <w:r>
            <w:fldChar w:fldCharType="begin"/>
          </w:r>
          <w:r>
            <w:instrText xml:space="preserve"> PAGEREF _Toc1521 \h </w:instrText>
          </w:r>
          <w:r>
            <w:fldChar w:fldCharType="separate"/>
          </w:r>
          <w:r>
            <w:t>15</w:t>
          </w:r>
          <w:r>
            <w:fldChar w:fldCharType="end"/>
          </w:r>
          <w:r>
            <w:rPr>
              <w:bCs/>
            </w:rPr>
            <w:fldChar w:fldCharType="end"/>
          </w:r>
        </w:p>
        <w:p>
          <w:pPr>
            <w:pStyle w:val="10"/>
            <w:tabs>
              <w:tab w:val="right" w:leader="dot" w:pos="9072"/>
              <w:tab w:val="clear" w:pos="9062"/>
            </w:tabs>
          </w:pPr>
          <w:r>
            <w:rPr>
              <w:bCs/>
            </w:rPr>
            <w:fldChar w:fldCharType="begin"/>
          </w:r>
          <w:r>
            <w:rPr>
              <w:bCs/>
            </w:rPr>
            <w:instrText xml:space="preserve"> HYPERLINK \l _Toc3336 </w:instrText>
          </w:r>
          <w:r>
            <w:rPr>
              <w:bCs/>
            </w:rPr>
            <w:fldChar w:fldCharType="separate"/>
          </w:r>
          <w:r>
            <w:rPr>
              <w:rFonts w:hint="eastAsia" w:ascii="黑体" w:hAnsi="黑体" w:eastAsia="黑体" w:cs="黑体"/>
              <w:szCs w:val="28"/>
              <w:lang w:val="en-US" w:eastAsia="zh-CN"/>
            </w:rPr>
            <w:t>6.6 测试结果分析</w:t>
          </w:r>
          <w:r>
            <w:tab/>
          </w:r>
          <w:r>
            <w:fldChar w:fldCharType="begin"/>
          </w:r>
          <w:r>
            <w:instrText xml:space="preserve"> PAGEREF _Toc3336 \h </w:instrText>
          </w:r>
          <w:r>
            <w:fldChar w:fldCharType="separate"/>
          </w:r>
          <w:r>
            <w:t>18</w:t>
          </w:r>
          <w:r>
            <w:fldChar w:fldCharType="end"/>
          </w:r>
          <w:r>
            <w:rPr>
              <w:bCs/>
            </w:rPr>
            <w:fldChar w:fldCharType="end"/>
          </w:r>
        </w:p>
        <w:p>
          <w:pPr>
            <w:pStyle w:val="5"/>
            <w:tabs>
              <w:tab w:val="right" w:leader="dot" w:pos="9072"/>
            </w:tabs>
          </w:pPr>
          <w:r>
            <w:rPr>
              <w:bCs/>
            </w:rPr>
            <w:fldChar w:fldCharType="begin"/>
          </w:r>
          <w:r>
            <w:rPr>
              <w:bCs/>
            </w:rPr>
            <w:instrText xml:space="preserve"> HYPERLINK \l _Toc20833 </w:instrText>
          </w:r>
          <w:r>
            <w:rPr>
              <w:bCs/>
            </w:rPr>
            <w:fldChar w:fldCharType="separate"/>
          </w:r>
          <w:r>
            <w:rPr>
              <w:rFonts w:hint="eastAsia" w:ascii="黑体" w:hAnsi="黑体" w:eastAsia="黑体" w:cs="黑体"/>
              <w:szCs w:val="24"/>
              <w:lang w:val="en-US" w:eastAsia="zh-CN"/>
            </w:rPr>
            <w:t>6.6.1测试方法</w:t>
          </w:r>
          <w:r>
            <w:tab/>
          </w:r>
          <w:r>
            <w:fldChar w:fldCharType="begin"/>
          </w:r>
          <w:r>
            <w:instrText xml:space="preserve"> PAGEREF _Toc20833 \h </w:instrText>
          </w:r>
          <w:r>
            <w:fldChar w:fldCharType="separate"/>
          </w:r>
          <w:r>
            <w:t>18</w:t>
          </w:r>
          <w:r>
            <w:fldChar w:fldCharType="end"/>
          </w:r>
          <w:r>
            <w:rPr>
              <w:bCs/>
            </w:rPr>
            <w:fldChar w:fldCharType="end"/>
          </w:r>
        </w:p>
        <w:p>
          <w:pPr>
            <w:pStyle w:val="5"/>
            <w:tabs>
              <w:tab w:val="right" w:leader="dot" w:pos="9072"/>
            </w:tabs>
          </w:pPr>
          <w:r>
            <w:rPr>
              <w:bCs/>
            </w:rPr>
            <w:fldChar w:fldCharType="begin"/>
          </w:r>
          <w:r>
            <w:rPr>
              <w:bCs/>
            </w:rPr>
            <w:instrText xml:space="preserve"> HYPERLINK \l _Toc2474 </w:instrText>
          </w:r>
          <w:r>
            <w:rPr>
              <w:bCs/>
            </w:rPr>
            <w:fldChar w:fldCharType="separate"/>
          </w:r>
          <w:r>
            <w:rPr>
              <w:rFonts w:hint="eastAsia" w:ascii="黑体" w:hAnsi="黑体" w:eastAsia="黑体" w:cs="黑体"/>
              <w:szCs w:val="24"/>
              <w:lang w:val="en-US" w:eastAsia="zh-CN"/>
            </w:rPr>
            <w:t>6.6.2测试Command类</w:t>
          </w:r>
          <w:r>
            <w:tab/>
          </w:r>
          <w:r>
            <w:fldChar w:fldCharType="begin"/>
          </w:r>
          <w:r>
            <w:instrText xml:space="preserve"> PAGEREF _Toc2474 \h </w:instrText>
          </w:r>
          <w:r>
            <w:fldChar w:fldCharType="separate"/>
          </w:r>
          <w:r>
            <w:t>21</w:t>
          </w:r>
          <w:r>
            <w:fldChar w:fldCharType="end"/>
          </w:r>
          <w:r>
            <w:rPr>
              <w:bCs/>
            </w:rPr>
            <w:fldChar w:fldCharType="end"/>
          </w:r>
        </w:p>
        <w:p>
          <w:pPr>
            <w:pStyle w:val="5"/>
            <w:tabs>
              <w:tab w:val="right" w:leader="dot" w:pos="9072"/>
            </w:tabs>
          </w:pPr>
          <w:r>
            <w:rPr>
              <w:bCs/>
            </w:rPr>
            <w:fldChar w:fldCharType="begin"/>
          </w:r>
          <w:r>
            <w:rPr>
              <w:bCs/>
            </w:rPr>
            <w:instrText xml:space="preserve"> HYPERLINK \l _Toc23107 </w:instrText>
          </w:r>
          <w:r>
            <w:rPr>
              <w:bCs/>
            </w:rPr>
            <w:fldChar w:fldCharType="separate"/>
          </w:r>
          <w:r>
            <w:rPr>
              <w:rFonts w:hint="eastAsia" w:ascii="黑体" w:hAnsi="黑体" w:eastAsia="黑体" w:cs="黑体"/>
              <w:szCs w:val="24"/>
              <w:lang w:val="en-US" w:eastAsia="zh-CN"/>
            </w:rPr>
            <w:t>6.6.3测试CommandWords类</w:t>
          </w:r>
          <w:r>
            <w:tab/>
          </w:r>
          <w:r>
            <w:fldChar w:fldCharType="begin"/>
          </w:r>
          <w:r>
            <w:instrText xml:space="preserve"> PAGEREF _Toc23107 \h </w:instrText>
          </w:r>
          <w:r>
            <w:fldChar w:fldCharType="separate"/>
          </w:r>
          <w:r>
            <w:t>21</w:t>
          </w:r>
          <w:r>
            <w:fldChar w:fldCharType="end"/>
          </w:r>
          <w:r>
            <w:rPr>
              <w:bCs/>
            </w:rPr>
            <w:fldChar w:fldCharType="end"/>
          </w:r>
        </w:p>
        <w:p>
          <w:pPr>
            <w:pStyle w:val="5"/>
            <w:tabs>
              <w:tab w:val="right" w:leader="dot" w:pos="9072"/>
            </w:tabs>
          </w:pPr>
          <w:r>
            <w:rPr>
              <w:bCs/>
            </w:rPr>
            <w:fldChar w:fldCharType="begin"/>
          </w:r>
          <w:r>
            <w:rPr>
              <w:bCs/>
            </w:rPr>
            <w:instrText xml:space="preserve"> HYPERLINK \l _Toc8138 </w:instrText>
          </w:r>
          <w:r>
            <w:rPr>
              <w:bCs/>
            </w:rPr>
            <w:fldChar w:fldCharType="separate"/>
          </w:r>
          <w:r>
            <w:rPr>
              <w:rFonts w:hint="eastAsia" w:ascii="黑体" w:hAnsi="黑体" w:eastAsia="黑体" w:cs="黑体"/>
              <w:szCs w:val="24"/>
              <w:lang w:val="en-US" w:eastAsia="zh-CN"/>
            </w:rPr>
            <w:t>6.6.4测试Player类</w:t>
          </w:r>
          <w:r>
            <w:tab/>
          </w:r>
          <w:r>
            <w:fldChar w:fldCharType="begin"/>
          </w:r>
          <w:r>
            <w:instrText xml:space="preserve"> PAGEREF _Toc8138 \h </w:instrText>
          </w:r>
          <w:r>
            <w:fldChar w:fldCharType="separate"/>
          </w:r>
          <w:r>
            <w:t>21</w:t>
          </w:r>
          <w:r>
            <w:fldChar w:fldCharType="end"/>
          </w:r>
          <w:r>
            <w:rPr>
              <w:bCs/>
            </w:rPr>
            <w:fldChar w:fldCharType="end"/>
          </w:r>
        </w:p>
        <w:p>
          <w:pPr>
            <w:pStyle w:val="10"/>
            <w:tabs>
              <w:tab w:val="right" w:leader="dot" w:pos="9072"/>
              <w:tab w:val="clear" w:pos="9062"/>
            </w:tabs>
          </w:pPr>
          <w:r>
            <w:rPr>
              <w:bCs/>
            </w:rPr>
            <w:fldChar w:fldCharType="begin"/>
          </w:r>
          <w:r>
            <w:rPr>
              <w:bCs/>
            </w:rPr>
            <w:instrText xml:space="preserve"> HYPERLINK \l _Toc32306 </w:instrText>
          </w:r>
          <w:r>
            <w:rPr>
              <w:bCs/>
            </w:rPr>
            <w:fldChar w:fldCharType="separate"/>
          </w:r>
          <w:r>
            <w:rPr>
              <w:rFonts w:hint="eastAsia" w:ascii="黑体" w:hAnsi="黑体" w:eastAsia="黑体" w:cs="黑体"/>
              <w:szCs w:val="28"/>
              <w:lang w:val="en-US" w:eastAsia="zh-CN"/>
            </w:rPr>
            <w:t>6.7 代码提交状况</w:t>
          </w:r>
          <w:r>
            <w:tab/>
          </w:r>
          <w:r>
            <w:fldChar w:fldCharType="begin"/>
          </w:r>
          <w:r>
            <w:instrText xml:space="preserve"> PAGEREF _Toc32306 \h </w:instrText>
          </w:r>
          <w:r>
            <w:fldChar w:fldCharType="separate"/>
          </w:r>
          <w:r>
            <w:t>22</w:t>
          </w:r>
          <w:r>
            <w:fldChar w:fldCharType="end"/>
          </w:r>
          <w:r>
            <w:rPr>
              <w:bCs/>
            </w:rPr>
            <w:fldChar w:fldCharType="end"/>
          </w:r>
        </w:p>
        <w:p>
          <w:pPr>
            <w:pStyle w:val="9"/>
            <w:tabs>
              <w:tab w:val="right" w:leader="dot" w:pos="9072"/>
              <w:tab w:val="clear" w:pos="9062"/>
            </w:tabs>
          </w:pPr>
          <w:r>
            <w:rPr>
              <w:bCs/>
            </w:rPr>
            <w:fldChar w:fldCharType="begin"/>
          </w:r>
          <w:r>
            <w:rPr>
              <w:bCs/>
            </w:rPr>
            <w:instrText xml:space="preserve"> HYPERLINK \l _Toc5936 </w:instrText>
          </w:r>
          <w:r>
            <w:rPr>
              <w:bCs/>
            </w:rPr>
            <w:fldChar w:fldCharType="separate"/>
          </w:r>
          <w:r>
            <w:rPr>
              <w:szCs w:val="30"/>
            </w:rPr>
            <w:t xml:space="preserve">7  </w:t>
          </w:r>
          <w:r>
            <w:rPr>
              <w:rFonts w:hint="eastAsia"/>
              <w:szCs w:val="30"/>
              <w:lang w:eastAsia="zh-CN"/>
            </w:rPr>
            <w:t>实施过程问题记录与分析</w:t>
          </w:r>
          <w:r>
            <w:tab/>
          </w:r>
          <w:r>
            <w:fldChar w:fldCharType="begin"/>
          </w:r>
          <w:r>
            <w:instrText xml:space="preserve"> PAGEREF _Toc5936 \h </w:instrText>
          </w:r>
          <w:r>
            <w:fldChar w:fldCharType="separate"/>
          </w:r>
          <w:r>
            <w:t>22</w:t>
          </w:r>
          <w:r>
            <w:fldChar w:fldCharType="end"/>
          </w:r>
          <w:r>
            <w:rPr>
              <w:bCs/>
            </w:rPr>
            <w:fldChar w:fldCharType="end"/>
          </w:r>
        </w:p>
        <w:p>
          <w:pPr>
            <w:pStyle w:val="9"/>
            <w:tabs>
              <w:tab w:val="right" w:leader="dot" w:pos="9072"/>
              <w:tab w:val="clear" w:pos="9062"/>
            </w:tabs>
          </w:pPr>
          <w:r>
            <w:rPr>
              <w:bCs/>
            </w:rPr>
            <w:fldChar w:fldCharType="begin"/>
          </w:r>
          <w:r>
            <w:rPr>
              <w:bCs/>
            </w:rPr>
            <w:instrText xml:space="preserve"> HYPERLINK \l _Toc11272 </w:instrText>
          </w:r>
          <w:r>
            <w:rPr>
              <w:bCs/>
            </w:rPr>
            <w:fldChar w:fldCharType="separate"/>
          </w:r>
          <w:r>
            <w:rPr>
              <w:szCs w:val="30"/>
            </w:rPr>
            <w:t xml:space="preserve">8  </w:t>
          </w:r>
          <w:r>
            <w:rPr>
              <w:rFonts w:hint="eastAsia"/>
              <w:szCs w:val="30"/>
              <w:lang w:eastAsia="zh-CN"/>
            </w:rPr>
            <w:t>任务总结</w:t>
          </w:r>
          <w:r>
            <w:tab/>
          </w:r>
          <w:r>
            <w:fldChar w:fldCharType="begin"/>
          </w:r>
          <w:r>
            <w:instrText xml:space="preserve"> PAGEREF _Toc11272 \h </w:instrText>
          </w:r>
          <w:r>
            <w:fldChar w:fldCharType="separate"/>
          </w:r>
          <w:r>
            <w:t>22</w:t>
          </w:r>
          <w:r>
            <w:fldChar w:fldCharType="end"/>
          </w:r>
          <w:r>
            <w:rPr>
              <w:bCs/>
            </w:rPr>
            <w:fldChar w:fldCharType="end"/>
          </w:r>
        </w:p>
        <w:p>
          <w:pPr>
            <w:pStyle w:val="9"/>
            <w:tabs>
              <w:tab w:val="right" w:leader="dot" w:pos="9072"/>
              <w:tab w:val="clear" w:pos="9062"/>
            </w:tabs>
          </w:pPr>
          <w:r>
            <w:rPr>
              <w:bCs/>
            </w:rPr>
            <w:fldChar w:fldCharType="begin"/>
          </w:r>
          <w:r>
            <w:rPr>
              <w:bCs/>
            </w:rPr>
            <w:instrText xml:space="preserve"> HYPERLINK \l _Toc6326 </w:instrText>
          </w:r>
          <w:r>
            <w:rPr>
              <w:bCs/>
            </w:rPr>
            <w:fldChar w:fldCharType="separate"/>
          </w:r>
          <w:r>
            <w:rPr>
              <w:szCs w:val="30"/>
            </w:rPr>
            <w:t xml:space="preserve">9  </w:t>
          </w:r>
          <w:r>
            <w:rPr>
              <w:rFonts w:hint="eastAsia"/>
              <w:szCs w:val="30"/>
              <w:lang w:eastAsia="zh-CN"/>
            </w:rPr>
            <w:t>参考文献</w:t>
          </w:r>
          <w:r>
            <w:tab/>
          </w:r>
          <w:r>
            <w:fldChar w:fldCharType="begin"/>
          </w:r>
          <w:r>
            <w:instrText xml:space="preserve"> PAGEREF _Toc6326 \h </w:instrText>
          </w:r>
          <w:r>
            <w:fldChar w:fldCharType="separate"/>
          </w:r>
          <w:r>
            <w:t>22</w:t>
          </w:r>
          <w:r>
            <w:fldChar w:fldCharType="end"/>
          </w:r>
          <w:r>
            <w:rPr>
              <w:bCs/>
            </w:rPr>
            <w:fldChar w:fldCharType="end"/>
          </w:r>
        </w:p>
        <w:p>
          <w:pPr>
            <w:pStyle w:val="9"/>
            <w:tabs>
              <w:tab w:val="right" w:leader="dot" w:pos="9072"/>
              <w:tab w:val="clear" w:pos="9062"/>
            </w:tabs>
          </w:pPr>
          <w:r>
            <w:rPr>
              <w:bCs/>
            </w:rPr>
            <w:fldChar w:fldCharType="begin"/>
          </w:r>
          <w:r>
            <w:rPr>
              <w:bCs/>
            </w:rPr>
            <w:instrText xml:space="preserve"> HYPERLINK \l _Toc12536 </w:instrText>
          </w:r>
          <w:r>
            <w:rPr>
              <w:bCs/>
            </w:rPr>
            <w:fldChar w:fldCharType="separate"/>
          </w:r>
          <w:r>
            <w:rPr>
              <w:rFonts w:hint="eastAsia"/>
              <w:bCs/>
              <w:szCs w:val="36"/>
            </w:rPr>
            <w:t>《软件工程实践（一）》成绩评定表</w:t>
          </w:r>
          <w:r>
            <w:tab/>
          </w:r>
          <w:r>
            <w:fldChar w:fldCharType="begin"/>
          </w:r>
          <w:r>
            <w:instrText xml:space="preserve"> PAGEREF _Toc12536 \h </w:instrText>
          </w:r>
          <w:r>
            <w:fldChar w:fldCharType="separate"/>
          </w:r>
          <w:r>
            <w:t>23</w:t>
          </w:r>
          <w:r>
            <w:fldChar w:fldCharType="end"/>
          </w:r>
          <w:r>
            <w:rPr>
              <w:bCs/>
            </w:rPr>
            <w:fldChar w:fldCharType="end"/>
          </w:r>
        </w:p>
        <w:p>
          <w:pPr>
            <w:pStyle w:val="6"/>
            <w:spacing w:before="200"/>
            <w:rPr>
              <w:b/>
              <w:bCs/>
              <w:sz w:val="28"/>
            </w:rPr>
            <w:sectPr>
              <w:footerReference r:id="rId3" w:type="default"/>
              <w:pgSz w:w="11906" w:h="16838"/>
              <w:pgMar w:top="1276" w:right="1558" w:bottom="1440" w:left="1276" w:header="851" w:footer="992" w:gutter="0"/>
              <w:cols w:space="425" w:num="1"/>
              <w:docGrid w:type="lines" w:linePitch="312" w:charSpace="0"/>
            </w:sectPr>
          </w:pPr>
          <w:r>
            <w:rPr>
              <w:bCs/>
            </w:rPr>
            <w:fldChar w:fldCharType="end"/>
          </w:r>
        </w:p>
      </w:sdtContent>
    </w:sdt>
    <w:p>
      <w:pPr>
        <w:pStyle w:val="2"/>
        <w:rPr>
          <w:i/>
          <w:color w:val="0070C0"/>
          <w:sz w:val="24"/>
        </w:rPr>
      </w:pPr>
      <w:bookmarkStart w:id="0" w:name="_Toc8150"/>
      <w:r>
        <w:rPr>
          <w:rFonts w:hint="eastAsia"/>
        </w:rPr>
        <w:t>1</w:t>
      </w:r>
      <w:r>
        <w:t xml:space="preserve">  </w:t>
      </w:r>
      <w:r>
        <w:rPr>
          <w:rFonts w:hint="eastAsia"/>
          <w:lang w:eastAsia="zh-CN"/>
        </w:rPr>
        <w:t>任务</w:t>
      </w:r>
      <w:r>
        <w:rPr>
          <w:rFonts w:hint="eastAsia"/>
        </w:rPr>
        <w:t>概述</w:t>
      </w:r>
      <w:bookmarkEnd w:id="0"/>
    </w:p>
    <w:p>
      <w:pPr>
        <w:outlineLvl w:val="1"/>
        <w:rPr>
          <w:rFonts w:hint="eastAsia" w:ascii="黑体" w:hAnsi="黑体" w:eastAsia="黑体" w:cs="黑体"/>
          <w:sz w:val="28"/>
          <w:szCs w:val="28"/>
          <w:lang w:val="zh-CN"/>
        </w:rPr>
      </w:pPr>
      <w:bookmarkStart w:id="1" w:name="_Toc14633"/>
      <w:r>
        <w:rPr>
          <w:rFonts w:hint="eastAsia" w:ascii="黑体" w:hAnsi="黑体" w:eastAsia="黑体" w:cs="黑体"/>
          <w:sz w:val="28"/>
          <w:szCs w:val="28"/>
          <w:lang w:val="en-US" w:eastAsia="zh-CN"/>
        </w:rPr>
        <w:t>1.1</w:t>
      </w:r>
      <w:r>
        <w:rPr>
          <w:rFonts w:hint="eastAsia" w:ascii="黑体" w:hAnsi="黑体" w:eastAsia="黑体" w:cs="黑体"/>
          <w:sz w:val="28"/>
          <w:szCs w:val="28"/>
          <w:lang w:val="zh-CN"/>
        </w:rPr>
        <w:t>任务目的</w:t>
      </w:r>
      <w:bookmarkEnd w:id="1"/>
    </w:p>
    <w:p>
      <w:pPr>
        <w:rPr>
          <w:rFonts w:hint="eastAsia"/>
          <w:lang w:val="zh-CN"/>
        </w:rPr>
      </w:pPr>
      <w:r>
        <w:rPr>
          <w:rFonts w:hint="eastAsia"/>
          <w:lang w:val="en-US" w:eastAsia="zh-CN"/>
        </w:rPr>
        <w:t>1.</w:t>
      </w:r>
      <w:r>
        <w:rPr>
          <w:rFonts w:hint="eastAsia"/>
          <w:lang w:val="zh-CN"/>
        </w:rPr>
        <w:t>理解软件代码规范的重要性</w:t>
      </w:r>
    </w:p>
    <w:p>
      <w:pPr>
        <w:rPr>
          <w:rFonts w:hint="eastAsia"/>
          <w:lang w:val="zh-CN"/>
        </w:rPr>
      </w:pPr>
      <w:r>
        <w:rPr>
          <w:rFonts w:hint="eastAsia"/>
          <w:lang w:val="en-US" w:eastAsia="zh-CN"/>
        </w:rPr>
        <w:t>2.</w:t>
      </w:r>
      <w:r>
        <w:rPr>
          <w:rFonts w:hint="eastAsia"/>
          <w:lang w:val="zh-CN"/>
        </w:rPr>
        <w:t>理解代码变化对软件质量带来的影响</w:t>
      </w:r>
    </w:p>
    <w:p>
      <w:pPr>
        <w:rPr>
          <w:rFonts w:hint="eastAsia"/>
          <w:lang w:val="zh-CN"/>
        </w:rPr>
      </w:pPr>
      <w:r>
        <w:rPr>
          <w:rFonts w:hint="eastAsia"/>
          <w:lang w:val="en-US" w:eastAsia="zh-CN"/>
        </w:rPr>
        <w:t>3.</w:t>
      </w:r>
      <w:r>
        <w:rPr>
          <w:rFonts w:hint="eastAsia"/>
          <w:lang w:val="zh-CN"/>
        </w:rPr>
        <w:t>掌握基于Git的个人代码版本维护方法</w:t>
      </w:r>
    </w:p>
    <w:p>
      <w:pPr>
        <w:rPr>
          <w:rFonts w:hint="eastAsia"/>
          <w:lang w:val="zh-CN"/>
        </w:rPr>
      </w:pPr>
      <w:r>
        <w:rPr>
          <w:rFonts w:hint="eastAsia"/>
          <w:lang w:val="en-US" w:eastAsia="zh-CN"/>
        </w:rPr>
        <w:t>4.</w:t>
      </w:r>
      <w:r>
        <w:rPr>
          <w:rFonts w:hint="eastAsia"/>
          <w:lang w:val="zh-CN"/>
        </w:rPr>
        <w:t>掌握MarkDown文件编写方法</w:t>
      </w:r>
    </w:p>
    <w:p>
      <w:pPr>
        <w:rPr>
          <w:rFonts w:hint="eastAsia"/>
          <w:lang w:val="zh-CN"/>
        </w:rPr>
      </w:pPr>
    </w:p>
    <w:p>
      <w:pPr>
        <w:rPr>
          <w:rFonts w:hint="eastAsia"/>
          <w:lang w:val="zh-CN"/>
        </w:rPr>
      </w:pPr>
    </w:p>
    <w:p>
      <w:pPr>
        <w:outlineLvl w:val="1"/>
        <w:rPr>
          <w:rFonts w:hint="eastAsia" w:ascii="黑体" w:hAnsi="黑体" w:eastAsia="黑体" w:cs="黑体"/>
          <w:sz w:val="28"/>
          <w:szCs w:val="28"/>
          <w:lang w:val="zh-CN"/>
        </w:rPr>
      </w:pPr>
      <w:bookmarkStart w:id="2" w:name="_Toc14765"/>
      <w:r>
        <w:rPr>
          <w:rFonts w:hint="eastAsia" w:ascii="黑体" w:hAnsi="黑体" w:eastAsia="黑体" w:cs="黑体"/>
          <w:sz w:val="28"/>
          <w:szCs w:val="28"/>
          <w:lang w:val="en-US" w:eastAsia="zh-CN"/>
        </w:rPr>
        <w:t>1.2</w:t>
      </w:r>
      <w:r>
        <w:rPr>
          <w:rFonts w:hint="eastAsia" w:ascii="黑体" w:hAnsi="黑体" w:eastAsia="黑体" w:cs="黑体"/>
          <w:sz w:val="28"/>
          <w:szCs w:val="28"/>
          <w:lang w:val="zh-CN"/>
        </w:rPr>
        <w:t>任务内容</w:t>
      </w:r>
      <w:bookmarkEnd w:id="2"/>
    </w:p>
    <w:p>
      <w:pPr>
        <w:rPr>
          <w:rFonts w:hint="eastAsia"/>
          <w:lang w:val="zh-CN"/>
        </w:rPr>
      </w:pPr>
      <w:r>
        <w:rPr>
          <w:rFonts w:hint="eastAsia"/>
          <w:lang w:val="en-US" w:eastAsia="zh-CN"/>
        </w:rPr>
        <w:t>1.</w:t>
      </w:r>
      <w:r>
        <w:rPr>
          <w:rFonts w:hint="eastAsia"/>
          <w:lang w:val="zh-CN"/>
        </w:rPr>
        <w:t>阅读、理解和标注样例代码</w:t>
      </w:r>
    </w:p>
    <w:p>
      <w:pPr>
        <w:rPr>
          <w:rFonts w:hint="eastAsia"/>
          <w:lang w:val="zh-CN"/>
        </w:rPr>
      </w:pPr>
      <w:r>
        <w:rPr>
          <w:rFonts w:hint="eastAsia"/>
          <w:lang w:val="en-US" w:eastAsia="zh-CN"/>
        </w:rPr>
        <w:t>2.</w:t>
      </w:r>
      <w:r>
        <w:rPr>
          <w:rFonts w:hint="eastAsia"/>
          <w:lang w:val="zh-CN"/>
        </w:rPr>
        <w:t>分析和学习代码质量特征、设计方法和编程风格</w:t>
      </w:r>
    </w:p>
    <w:p>
      <w:pPr>
        <w:rPr>
          <w:rFonts w:hint="eastAsia"/>
          <w:lang w:val="zh-CN"/>
        </w:rPr>
      </w:pPr>
      <w:r>
        <w:rPr>
          <w:rFonts w:hint="eastAsia"/>
          <w:lang w:val="en-US" w:eastAsia="zh-CN"/>
        </w:rPr>
        <w:t>3.</w:t>
      </w:r>
      <w:r>
        <w:rPr>
          <w:rFonts w:hint="eastAsia"/>
          <w:lang w:val="zh-CN"/>
        </w:rPr>
        <w:t>运用所学方法，对开源代码进行标注</w:t>
      </w:r>
    </w:p>
    <w:p>
      <w:pPr>
        <w:rPr>
          <w:rFonts w:hint="eastAsia"/>
          <w:lang w:val="zh-CN"/>
        </w:rPr>
      </w:pPr>
      <w:r>
        <w:rPr>
          <w:rFonts w:hint="eastAsia"/>
          <w:lang w:val="en-US" w:eastAsia="zh-CN"/>
        </w:rPr>
        <w:t>4.</w:t>
      </w:r>
      <w:r>
        <w:rPr>
          <w:rFonts w:hint="eastAsia"/>
          <w:lang w:val="zh-CN"/>
        </w:rPr>
        <w:t>对样例工程进行简单功能扩充和维护</w:t>
      </w:r>
    </w:p>
    <w:p>
      <w:pPr>
        <w:rPr>
          <w:rFonts w:hint="eastAsia"/>
          <w:lang w:val="zh-CN"/>
        </w:rPr>
      </w:pPr>
    </w:p>
    <w:p>
      <w:pPr>
        <w:rPr>
          <w:rFonts w:hint="eastAsia"/>
          <w:lang w:val="zh-CN"/>
        </w:rPr>
      </w:pPr>
    </w:p>
    <w:p>
      <w:pPr>
        <w:outlineLvl w:val="1"/>
        <w:rPr>
          <w:rFonts w:hint="eastAsia" w:ascii="黑体" w:hAnsi="黑体" w:eastAsia="黑体" w:cs="黑体"/>
          <w:sz w:val="28"/>
          <w:szCs w:val="28"/>
          <w:lang w:val="zh-CN"/>
        </w:rPr>
      </w:pPr>
      <w:bookmarkStart w:id="3" w:name="_Toc31831"/>
      <w:r>
        <w:rPr>
          <w:rFonts w:hint="eastAsia" w:ascii="黑体" w:hAnsi="黑体" w:eastAsia="黑体" w:cs="黑体"/>
          <w:sz w:val="28"/>
          <w:szCs w:val="28"/>
          <w:lang w:val="en-US" w:eastAsia="zh-CN"/>
        </w:rPr>
        <w:t>1.3</w:t>
      </w:r>
      <w:r>
        <w:rPr>
          <w:rFonts w:hint="eastAsia" w:ascii="黑体" w:hAnsi="黑体" w:eastAsia="黑体" w:cs="黑体"/>
          <w:sz w:val="28"/>
          <w:szCs w:val="28"/>
          <w:lang w:val="zh-CN"/>
        </w:rPr>
        <w:t>任务要求</w:t>
      </w:r>
      <w:bookmarkEnd w:id="3"/>
    </w:p>
    <w:p>
      <w:pPr>
        <w:outlineLvl w:val="2"/>
        <w:rPr>
          <w:rFonts w:hint="eastAsia" w:ascii="黑体" w:hAnsi="黑体" w:eastAsia="黑体" w:cs="黑体"/>
          <w:sz w:val="24"/>
          <w:szCs w:val="24"/>
          <w:lang w:val="zh-CN"/>
        </w:rPr>
      </w:pPr>
      <w:bookmarkStart w:id="4" w:name="_Toc10924"/>
      <w:r>
        <w:rPr>
          <w:rFonts w:hint="eastAsia" w:ascii="黑体" w:hAnsi="黑体" w:eastAsia="黑体" w:cs="黑体"/>
          <w:sz w:val="24"/>
          <w:szCs w:val="24"/>
          <w:lang w:val="en-US" w:eastAsia="zh-CN"/>
        </w:rPr>
        <w:t>1.3.1</w:t>
      </w:r>
      <w:r>
        <w:rPr>
          <w:rFonts w:hint="eastAsia" w:ascii="黑体" w:hAnsi="黑体" w:eastAsia="黑体" w:cs="黑体"/>
          <w:sz w:val="24"/>
          <w:szCs w:val="24"/>
          <w:lang w:val="zh-CN"/>
        </w:rPr>
        <w:t>阅读和描述样例工程</w:t>
      </w:r>
      <w:bookmarkEnd w:id="4"/>
    </w:p>
    <w:p>
      <w:pPr>
        <w:rPr>
          <w:rFonts w:hint="eastAsia"/>
          <w:lang w:val="zh-CN"/>
        </w:rPr>
      </w:pPr>
      <w:r>
        <w:rPr>
          <w:rFonts w:hint="eastAsia"/>
          <w:lang w:val="en-US" w:eastAsia="zh-CN"/>
        </w:rPr>
        <w:t>1.</w:t>
      </w:r>
      <w:r>
        <w:rPr>
          <w:rFonts w:hint="eastAsia"/>
          <w:lang w:val="zh-CN"/>
        </w:rPr>
        <w:t>fork样例工程，并clone到本地仓库；</w:t>
      </w:r>
    </w:p>
    <w:p>
      <w:pPr>
        <w:rPr>
          <w:rFonts w:hint="eastAsia"/>
          <w:lang w:val="zh-CN"/>
        </w:rPr>
      </w:pPr>
      <w:r>
        <w:rPr>
          <w:rFonts w:hint="eastAsia"/>
          <w:lang w:val="en-US" w:eastAsia="zh-CN"/>
        </w:rPr>
        <w:t>2.</w:t>
      </w:r>
      <w:r>
        <w:rPr>
          <w:rFonts w:hint="eastAsia"/>
          <w:lang w:val="zh-CN"/>
        </w:rPr>
        <w:t>在本地开发环境上运行样例工程，理解样例工程的代码逻辑；</w:t>
      </w:r>
    </w:p>
    <w:p>
      <w:pPr>
        <w:rPr>
          <w:rFonts w:hint="eastAsia"/>
          <w:lang w:val="zh-CN"/>
        </w:rPr>
      </w:pPr>
      <w:r>
        <w:rPr>
          <w:rFonts w:hint="eastAsia"/>
          <w:lang w:val="en-US" w:eastAsia="zh-CN"/>
        </w:rPr>
        <w:t>3.</w:t>
      </w:r>
      <w:r>
        <w:rPr>
          <w:rFonts w:hint="eastAsia"/>
          <w:lang w:val="zh-CN"/>
        </w:rPr>
        <w:t>精读样例工程软件代码，描述代码结构及部件组成；</w:t>
      </w:r>
    </w:p>
    <w:p>
      <w:pPr>
        <w:rPr>
          <w:rFonts w:hint="eastAsia"/>
          <w:lang w:val="zh-CN"/>
        </w:rPr>
      </w:pPr>
      <w:r>
        <w:rPr>
          <w:rFonts w:hint="eastAsia"/>
          <w:lang w:val="en-US" w:eastAsia="zh-CN"/>
        </w:rPr>
        <w:t>4.</w:t>
      </w:r>
      <w:r>
        <w:rPr>
          <w:rFonts w:hint="eastAsia"/>
          <w:lang w:val="zh-CN"/>
        </w:rPr>
        <w:t>以UML图描述样例工程的组成及结构图（类及类之间的关系）</w:t>
      </w:r>
    </w:p>
    <w:p>
      <w:pPr>
        <w:rPr>
          <w:rFonts w:hint="eastAsia"/>
          <w:lang w:val="zh-CN"/>
        </w:rPr>
      </w:pPr>
      <w:r>
        <w:rPr>
          <w:rFonts w:hint="eastAsia"/>
          <w:lang w:val="en-US" w:eastAsia="zh-CN"/>
        </w:rPr>
        <w:t>5.</w:t>
      </w:r>
      <w:r>
        <w:rPr>
          <w:rFonts w:hint="eastAsia"/>
          <w:lang w:val="zh-CN"/>
        </w:rPr>
        <w:t>可结合markdown语法和mermaid插件绘制所需图形</w:t>
      </w:r>
    </w:p>
    <w:p>
      <w:pPr>
        <w:rPr>
          <w:rFonts w:hint="eastAsia"/>
          <w:lang w:val="zh-CN"/>
        </w:rPr>
      </w:pPr>
      <w:r>
        <w:rPr>
          <w:rFonts w:hint="eastAsia"/>
          <w:lang w:val="zh-CN"/>
        </w:rPr>
        <w:t xml:space="preserve">    </w:t>
      </w:r>
    </w:p>
    <w:p>
      <w:pPr>
        <w:outlineLvl w:val="2"/>
        <w:rPr>
          <w:rFonts w:hint="eastAsia" w:ascii="黑体" w:hAnsi="黑体" w:eastAsia="黑体" w:cs="黑体"/>
          <w:sz w:val="24"/>
          <w:szCs w:val="24"/>
          <w:lang w:val="zh-CN"/>
        </w:rPr>
      </w:pPr>
      <w:bookmarkStart w:id="5" w:name="_Toc13282"/>
      <w:r>
        <w:rPr>
          <w:rFonts w:hint="eastAsia" w:ascii="黑体" w:hAnsi="黑体" w:eastAsia="黑体" w:cs="黑体"/>
          <w:sz w:val="24"/>
          <w:szCs w:val="24"/>
          <w:lang w:val="en-US" w:eastAsia="zh-CN"/>
        </w:rPr>
        <w:t>1.3.2</w:t>
      </w:r>
      <w:r>
        <w:rPr>
          <w:rFonts w:hint="eastAsia" w:ascii="黑体" w:hAnsi="黑体" w:eastAsia="黑体" w:cs="黑体"/>
          <w:sz w:val="24"/>
          <w:szCs w:val="24"/>
          <w:lang w:val="zh-CN"/>
        </w:rPr>
        <w:t>标注样例工程中的代码</w:t>
      </w:r>
      <w:bookmarkEnd w:id="5"/>
    </w:p>
    <w:p>
      <w:pPr>
        <w:rPr>
          <w:rFonts w:hint="eastAsia"/>
          <w:lang w:val="zh-CN"/>
        </w:rPr>
      </w:pPr>
      <w:r>
        <w:rPr>
          <w:rFonts w:hint="eastAsia"/>
          <w:lang w:val="en-US" w:eastAsia="zh-CN"/>
        </w:rPr>
        <w:t>1.</w:t>
      </w:r>
      <w:r>
        <w:rPr>
          <w:rFonts w:hint="eastAsia"/>
          <w:lang w:val="zh-CN"/>
        </w:rPr>
        <w:t>基于javadoc规范标注代码，对包、类、方法、代码片段、参数和语句等代码层次进行注释（可参考Game类的标注样例）；</w:t>
      </w:r>
    </w:p>
    <w:p>
      <w:pPr>
        <w:outlineLvl w:val="9"/>
        <w:rPr>
          <w:rFonts w:hint="eastAsia"/>
          <w:lang w:val="zh-CN"/>
        </w:rPr>
      </w:pPr>
      <w:bookmarkStart w:id="6" w:name="_Toc30082"/>
      <w:bookmarkStart w:id="7" w:name="_Toc25974"/>
      <w:r>
        <w:rPr>
          <w:rFonts w:hint="eastAsia"/>
          <w:lang w:val="en-US" w:eastAsia="zh-CN"/>
        </w:rPr>
        <w:t>2.</w:t>
      </w:r>
      <w:r>
        <w:rPr>
          <w:rFonts w:hint="eastAsia"/>
          <w:lang w:val="zh-CN"/>
        </w:rPr>
        <w:t>注释后的代码提交到本地代码库后，同步推送到远程代码仓库；</w:t>
      </w:r>
      <w:bookmarkEnd w:id="6"/>
      <w:bookmarkEnd w:id="7"/>
    </w:p>
    <w:p>
      <w:pPr>
        <w:rPr>
          <w:rFonts w:hint="eastAsia"/>
          <w:lang w:val="zh-CN"/>
        </w:rPr>
      </w:pPr>
      <w:r>
        <w:rPr>
          <w:rFonts w:hint="eastAsia"/>
          <w:lang w:val="en-US" w:eastAsia="zh-CN"/>
        </w:rPr>
        <w:t>3.</w:t>
      </w:r>
      <w:r>
        <w:rPr>
          <w:rFonts w:hint="eastAsia"/>
          <w:lang w:val="zh-CN"/>
        </w:rPr>
        <w:t>可参考ESLint、github/super-linter等开发插件了解关于代码规范的相关知识；</w:t>
      </w:r>
    </w:p>
    <w:p>
      <w:pPr>
        <w:rPr>
          <w:rFonts w:hint="eastAsia"/>
          <w:lang w:val="zh-CN"/>
        </w:rPr>
      </w:pPr>
      <w:r>
        <w:rPr>
          <w:rFonts w:hint="eastAsia"/>
          <w:lang w:val="zh-CN"/>
        </w:rPr>
        <w:t xml:space="preserve">    </w:t>
      </w:r>
    </w:p>
    <w:p>
      <w:pPr>
        <w:outlineLvl w:val="2"/>
        <w:rPr>
          <w:rFonts w:hint="eastAsia"/>
          <w:lang w:val="zh-CN"/>
        </w:rPr>
      </w:pPr>
      <w:bookmarkStart w:id="8" w:name="_Toc13843"/>
      <w:r>
        <w:rPr>
          <w:rFonts w:hint="eastAsia" w:ascii="黑体" w:hAnsi="黑体" w:eastAsia="黑体" w:cs="黑体"/>
          <w:sz w:val="24"/>
          <w:szCs w:val="24"/>
          <w:lang w:val="en-US" w:eastAsia="zh-CN"/>
        </w:rPr>
        <w:t>1.3.3</w:t>
      </w:r>
      <w:r>
        <w:rPr>
          <w:rFonts w:hint="eastAsia" w:ascii="黑体" w:hAnsi="黑体" w:eastAsia="黑体" w:cs="黑体"/>
          <w:sz w:val="24"/>
          <w:szCs w:val="24"/>
          <w:lang w:val="zh-CN"/>
        </w:rPr>
        <w:t>扩充和维护样例工程</w:t>
      </w:r>
      <w:bookmarkEnd w:id="8"/>
    </w:p>
    <w:p>
      <w:pPr>
        <w:rPr>
          <w:rFonts w:hint="eastAsia"/>
          <w:lang w:val="zh-CN"/>
        </w:rPr>
      </w:pPr>
      <w:r>
        <w:rPr>
          <w:rFonts w:hint="eastAsia"/>
          <w:lang w:val="en-US" w:eastAsia="zh-CN"/>
        </w:rPr>
        <w:t>1.</w:t>
      </w:r>
      <w:r>
        <w:rPr>
          <w:rFonts w:hint="eastAsia"/>
          <w:lang w:val="zh-CN"/>
        </w:rPr>
        <w:t>对样例代码中的功能设计进行分析，找出若干设计缺陷和改进点，并进行修正或扩充，并集成到工程代码中；</w:t>
      </w:r>
    </w:p>
    <w:p>
      <w:pPr>
        <w:rPr>
          <w:rFonts w:hint="eastAsia" w:eastAsia="宋体"/>
          <w:lang w:val="en-US" w:eastAsia="zh-CN"/>
        </w:rPr>
      </w:pPr>
      <w:r>
        <w:rPr>
          <w:rFonts w:hint="eastAsia"/>
          <w:lang w:val="en-US" w:eastAsia="zh-CN"/>
        </w:rPr>
        <w:t>2.</w:t>
      </w:r>
      <w:r>
        <w:rPr>
          <w:rFonts w:hint="eastAsia"/>
          <w:lang w:val="zh-CN"/>
        </w:rPr>
        <w:t>可借助代码质量分析工具或代码规范检查工具对代码质量进行分析，发现潜在问题。</w:t>
      </w:r>
    </w:p>
    <w:p>
      <w:pPr>
        <w:ind w:firstLine="420" w:firstLineChars="200"/>
        <w:rPr>
          <w:rFonts w:hint="eastAsia"/>
          <w:lang w:val="zh-CN"/>
        </w:rPr>
      </w:pPr>
      <w:r>
        <w:rPr>
          <w:rFonts w:hint="eastAsia"/>
          <w:lang w:val="zh-CN"/>
        </w:rPr>
        <w:t>提示：样例工程的代码结构存在一些可以改进的功能点，可参考下列说明进行改进：</w:t>
      </w:r>
    </w:p>
    <w:p>
      <w:pPr>
        <w:rPr>
          <w:rFonts w:hint="eastAsia"/>
          <w:lang w:val="zh-CN"/>
        </w:rPr>
      </w:pPr>
      <w:r>
        <w:rPr>
          <w:rFonts w:hint="eastAsia"/>
          <w:lang w:val="zh-CN"/>
        </w:rPr>
        <w:t xml:space="preserve">    在Game类的processCommand()方法中，当用户输入的命令被辨认出来以后，有一系列的if语句用来分派程序到不同的地方去执行。从面向对象的设计原则来看，这种解决方案不太好，因为每当要加入一个新的命令时，就得在这一堆if语句中再加入一个if分支，最终会导致这个方法的代码膨胀得极其臃肿。如何改进程序中的这个设计，使得命令的处理更模块化，且新命令的加入能更轻松？请描述你的解决思路，并对你的解决方案进行实现和测试。</w:t>
      </w:r>
    </w:p>
    <w:p>
      <w:pPr>
        <w:rPr>
          <w:rFonts w:hint="eastAsia"/>
          <w:lang w:val="zh-CN"/>
        </w:rPr>
      </w:pPr>
    </w:p>
    <w:p>
      <w:pPr>
        <w:outlineLvl w:val="2"/>
        <w:rPr>
          <w:rFonts w:hint="eastAsia" w:ascii="黑体" w:hAnsi="黑体" w:eastAsia="黑体" w:cs="黑体"/>
          <w:sz w:val="24"/>
          <w:szCs w:val="24"/>
          <w:lang w:val="zh-CN"/>
        </w:rPr>
      </w:pPr>
      <w:bookmarkStart w:id="9" w:name="_Toc1716"/>
      <w:r>
        <w:rPr>
          <w:rFonts w:hint="eastAsia" w:ascii="黑体" w:hAnsi="黑体" w:eastAsia="黑体" w:cs="黑体"/>
          <w:sz w:val="24"/>
          <w:szCs w:val="24"/>
          <w:lang w:val="en-US" w:eastAsia="zh-CN"/>
        </w:rPr>
        <w:t>1.3.4</w:t>
      </w:r>
      <w:r>
        <w:rPr>
          <w:rFonts w:hint="eastAsia" w:ascii="黑体" w:hAnsi="黑体" w:eastAsia="黑体" w:cs="黑体"/>
          <w:sz w:val="24"/>
          <w:szCs w:val="24"/>
          <w:lang w:val="zh-CN"/>
        </w:rPr>
        <w:t>功能扩充点</w:t>
      </w:r>
      <w:bookmarkEnd w:id="9"/>
    </w:p>
    <w:p>
      <w:pPr>
        <w:rPr>
          <w:rFonts w:hint="eastAsia"/>
          <w:lang w:val="zh-CN"/>
        </w:rPr>
      </w:pPr>
      <w:r>
        <w:rPr>
          <w:rFonts w:hint="eastAsia"/>
          <w:lang w:val="en-US" w:eastAsia="zh-CN"/>
        </w:rPr>
        <w:t>1.</w:t>
      </w:r>
      <w:r>
        <w:rPr>
          <w:rFonts w:hint="eastAsia"/>
          <w:lang w:val="zh-CN"/>
        </w:rPr>
        <w:t>样例工程“world-of-zuul”具备最基本的程序功能，该项目具有极大的扩展空间，各位同学可选择或自行设计系统结构优化或功能扩充需求，完成3项左右的功能扩充实现；</w:t>
      </w:r>
    </w:p>
    <w:p>
      <w:pPr>
        <w:ind w:firstLine="420" w:firstLineChars="200"/>
        <w:rPr>
          <w:rFonts w:hint="eastAsia"/>
          <w:lang w:val="zh-CN"/>
        </w:rPr>
      </w:pPr>
      <w:r>
        <w:rPr>
          <w:rFonts w:hint="eastAsia"/>
          <w:lang w:val="zh-CN"/>
        </w:rPr>
        <w:t>可供参考的结构优化或功能扩充项包括但不限于以下内容：</w:t>
      </w:r>
    </w:p>
    <w:p>
      <w:pPr>
        <w:rPr>
          <w:rFonts w:hint="eastAsia"/>
          <w:lang w:val="zh-CN"/>
        </w:rPr>
      </w:pPr>
      <w:r>
        <w:rPr>
          <w:rFonts w:hint="eastAsia"/>
          <w:lang w:val="zh-CN"/>
        </w:rPr>
        <w:t xml:space="preserve">    </w:t>
      </w:r>
      <w:r>
        <w:rPr>
          <w:rFonts w:hint="eastAsia"/>
          <w:lang w:val="en-US" w:eastAsia="zh-CN"/>
        </w:rPr>
        <w:t>(1)</w:t>
      </w:r>
      <w:r>
        <w:rPr>
          <w:rFonts w:hint="eastAsia"/>
          <w:lang w:val="zh-CN"/>
        </w:rPr>
        <w:t>扩展游戏，使得一个房间里可以存放任意数量的物件，每个物件可以有一个描述和一个重量值，玩家进入一个房间后，可以通过“look”命令查看当前房间的信息以及房间内的所有物品信息；</w:t>
      </w:r>
    </w:p>
    <w:p>
      <w:pPr>
        <w:rPr>
          <w:rFonts w:hint="eastAsia"/>
          <w:lang w:val="zh-CN"/>
        </w:rPr>
      </w:pPr>
      <w:r>
        <w:rPr>
          <w:rFonts w:hint="eastAsia"/>
          <w:lang w:val="zh-CN"/>
        </w:rPr>
        <w:t xml:space="preserve">    </w:t>
      </w:r>
      <w:r>
        <w:rPr>
          <w:rFonts w:hint="eastAsia"/>
          <w:lang w:val="en-US" w:eastAsia="zh-CN"/>
        </w:rPr>
        <w:t>(2)</w:t>
      </w:r>
      <w:r>
        <w:rPr>
          <w:rFonts w:hint="eastAsia"/>
          <w:lang w:val="zh-CN"/>
        </w:rPr>
        <w:t xml:space="preserve">在游戏中实现一个“back”命令，玩家输入该命令后会把玩家带回上一个房间； </w:t>
      </w:r>
    </w:p>
    <w:p>
      <w:pPr>
        <w:rPr>
          <w:rFonts w:hint="eastAsia"/>
          <w:lang w:val="zh-CN"/>
        </w:rPr>
      </w:pPr>
      <w:r>
        <w:rPr>
          <w:rFonts w:hint="eastAsia"/>
          <w:lang w:val="zh-CN"/>
        </w:rPr>
        <w:t xml:space="preserve">    </w:t>
      </w:r>
      <w:r>
        <w:rPr>
          <w:rFonts w:hint="eastAsia"/>
          <w:lang w:val="en-US" w:eastAsia="zh-CN"/>
        </w:rPr>
        <w:t>(3)</w:t>
      </w:r>
      <w:r>
        <w:rPr>
          <w:rFonts w:hint="eastAsia"/>
          <w:lang w:val="zh-CN"/>
        </w:rPr>
        <w:t>在游戏中实现一个更高级的“back”命令，重复使用它就可以逐层回退几个房间，直到把玩家带回到游戏的起点；</w:t>
      </w:r>
    </w:p>
    <w:p>
      <w:pPr>
        <w:rPr>
          <w:rFonts w:hint="eastAsia"/>
          <w:lang w:val="zh-CN"/>
        </w:rPr>
      </w:pPr>
      <w:r>
        <w:rPr>
          <w:rFonts w:hint="eastAsia"/>
          <w:lang w:val="zh-CN"/>
        </w:rPr>
        <w:t xml:space="preserve">    </w:t>
      </w:r>
      <w:r>
        <w:rPr>
          <w:rFonts w:hint="eastAsia"/>
          <w:lang w:val="en-US" w:eastAsia="zh-CN"/>
        </w:rPr>
        <w:t>(4)</w:t>
      </w:r>
      <w:r>
        <w:rPr>
          <w:rFonts w:hint="eastAsia"/>
          <w:lang w:val="zh-CN"/>
        </w:rPr>
        <w:t>在游戏中增加具有传输功能的房间，每当玩家进入这个房间，就会被随机地传输到另一个房间；</w:t>
      </w:r>
    </w:p>
    <w:p>
      <w:pPr>
        <w:rPr>
          <w:rFonts w:hint="eastAsia"/>
          <w:lang w:val="zh-CN"/>
        </w:rPr>
      </w:pPr>
      <w:r>
        <w:rPr>
          <w:rFonts w:hint="eastAsia"/>
          <w:lang w:val="zh-CN"/>
        </w:rPr>
        <w:t xml:space="preserve">    </w:t>
      </w:r>
      <w:r>
        <w:rPr>
          <w:rFonts w:hint="eastAsia"/>
          <w:lang w:val="en-US" w:eastAsia="zh-CN"/>
        </w:rPr>
        <w:t>(5)</w:t>
      </w:r>
      <w:r>
        <w:rPr>
          <w:rFonts w:hint="eastAsia"/>
          <w:lang w:val="zh-CN"/>
        </w:rPr>
        <w:t>在游戏中新建一个独立的Player类用来表示玩家，并实现下列功能需求：</w:t>
      </w:r>
    </w:p>
    <w:p>
      <w:pPr>
        <w:rPr>
          <w:rFonts w:hint="eastAsia"/>
          <w:lang w:val="zh-CN"/>
        </w:rPr>
      </w:pPr>
      <w:r>
        <w:rPr>
          <w:rFonts w:hint="eastAsia"/>
          <w:lang w:val="zh-CN"/>
        </w:rPr>
        <w:t xml:space="preserve">    </w:t>
      </w:r>
      <w:r>
        <w:rPr>
          <w:rFonts w:hint="eastAsia"/>
          <w:lang w:val="en-US" w:eastAsia="zh-CN"/>
        </w:rPr>
        <w:t xml:space="preserve"> </w:t>
      </w:r>
      <w:r>
        <w:rPr>
          <w:rFonts w:hint="eastAsia"/>
          <w:lang w:val="zh-CN"/>
        </w:rPr>
        <w:t xml:space="preserve">    * 一个玩家对象应该保存玩家的姓名等基本信息，也应该保存玩家当前所在的房间；</w:t>
      </w:r>
    </w:p>
    <w:p>
      <w:pPr>
        <w:rPr>
          <w:rFonts w:hint="eastAsia"/>
          <w:lang w:val="zh-CN"/>
        </w:rPr>
      </w:pPr>
      <w:r>
        <w:rPr>
          <w:rFonts w:hint="eastAsia"/>
          <w:lang w:val="zh-CN"/>
        </w:rPr>
        <w:t xml:space="preserve">    </w:t>
      </w:r>
      <w:r>
        <w:rPr>
          <w:rFonts w:hint="eastAsia"/>
          <w:lang w:val="en-US" w:eastAsia="zh-CN"/>
        </w:rPr>
        <w:t xml:space="preserve"> </w:t>
      </w:r>
      <w:r>
        <w:rPr>
          <w:rFonts w:hint="eastAsia"/>
          <w:lang w:val="zh-CN"/>
        </w:rPr>
        <w:t xml:space="preserve">    * 玩家可以随身携带任意数量的物件，但随身物品的总重量不能操过某个上限值；</w:t>
      </w:r>
    </w:p>
    <w:p>
      <w:pPr>
        <w:rPr>
          <w:rFonts w:hint="eastAsia"/>
          <w:lang w:val="zh-CN"/>
        </w:rPr>
      </w:pPr>
      <w:r>
        <w:rPr>
          <w:rFonts w:hint="eastAsia"/>
          <w:lang w:val="zh-CN"/>
        </w:rPr>
        <w:t xml:space="preserve">    </w:t>
      </w:r>
      <w:r>
        <w:rPr>
          <w:rFonts w:hint="eastAsia"/>
          <w:lang w:val="en-US" w:eastAsia="zh-CN"/>
        </w:rPr>
        <w:t xml:space="preserve"> </w:t>
      </w:r>
      <w:r>
        <w:rPr>
          <w:rFonts w:hint="eastAsia"/>
          <w:lang w:val="zh-CN"/>
        </w:rPr>
        <w:t xml:space="preserve">    * 在游戏中增加两个新的命令“take”和“drop”，使得玩家可以拾取房间内的指定物品或丢弃身上携带的某件或全部物品，当拾取新的物件时超过了玩家可携带的重量上限，系统应给出提示；</w:t>
      </w:r>
    </w:p>
    <w:p>
      <w:pPr>
        <w:rPr>
          <w:rFonts w:hint="eastAsia"/>
          <w:lang w:val="zh-CN"/>
        </w:rPr>
      </w:pPr>
      <w:r>
        <w:rPr>
          <w:rFonts w:hint="eastAsia"/>
          <w:lang w:val="zh-CN"/>
        </w:rPr>
        <w:t xml:space="preserve">    </w:t>
      </w:r>
      <w:r>
        <w:rPr>
          <w:rFonts w:hint="eastAsia"/>
          <w:lang w:val="en-US" w:eastAsia="zh-CN"/>
        </w:rPr>
        <w:t xml:space="preserve"> </w:t>
      </w:r>
      <w:r>
        <w:rPr>
          <w:rFonts w:hint="eastAsia"/>
          <w:lang w:val="zh-CN"/>
        </w:rPr>
        <w:t xml:space="preserve">    * 在游戏中增加一个新的命令“items”, 可以打印出当前房间内所有的物件及总重量，以及玩家随身携带的所有物件及总重量；</w:t>
      </w:r>
    </w:p>
    <w:p>
      <w:pPr>
        <w:rPr>
          <w:rFonts w:hint="eastAsia"/>
          <w:lang w:val="zh-CN"/>
        </w:rPr>
      </w:pPr>
      <w:r>
        <w:rPr>
          <w:rFonts w:hint="eastAsia"/>
          <w:lang w:val="zh-CN"/>
        </w:rPr>
        <w:t xml:space="preserve">    </w:t>
      </w:r>
      <w:r>
        <w:rPr>
          <w:rFonts w:hint="eastAsia"/>
          <w:lang w:val="en-US" w:eastAsia="zh-CN"/>
        </w:rPr>
        <w:t xml:space="preserve"> </w:t>
      </w:r>
      <w:r>
        <w:rPr>
          <w:rFonts w:hint="eastAsia"/>
          <w:lang w:val="zh-CN"/>
        </w:rPr>
        <w:t xml:space="preserve">    * 在某个或某些房间中随机增加一个magic cookie（魔法饼干）物件，并增加一个“eat cookie”命令，如果玩家找到并吃掉魔法饼干，就可以增长玩家的负重能力；</w:t>
      </w:r>
    </w:p>
    <w:p>
      <w:pPr>
        <w:rPr>
          <w:rFonts w:hint="eastAsia"/>
          <w:lang w:val="zh-CN"/>
        </w:rPr>
      </w:pPr>
      <w:r>
        <w:rPr>
          <w:rFonts w:hint="eastAsia"/>
          <w:lang w:val="zh-CN"/>
        </w:rPr>
        <w:t xml:space="preserve">    </w:t>
      </w:r>
      <w:r>
        <w:rPr>
          <w:rFonts w:hint="eastAsia"/>
          <w:lang w:val="en-US" w:eastAsia="zh-CN"/>
        </w:rPr>
        <w:t>(6)</w:t>
      </w:r>
      <w:r>
        <w:rPr>
          <w:rFonts w:hint="eastAsia"/>
          <w:lang w:val="zh-CN"/>
        </w:rPr>
        <w:t>扩充游戏基本架构，使其支持网络多人游戏模式，具备玩家登陆等功能；</w:t>
      </w:r>
    </w:p>
    <w:p>
      <w:pPr>
        <w:rPr>
          <w:rFonts w:hint="eastAsia"/>
          <w:lang w:val="zh-CN"/>
        </w:rPr>
      </w:pPr>
      <w:r>
        <w:rPr>
          <w:rFonts w:hint="eastAsia"/>
          <w:lang w:val="zh-CN"/>
        </w:rPr>
        <w:t xml:space="preserve">    </w:t>
      </w:r>
      <w:r>
        <w:rPr>
          <w:rFonts w:hint="eastAsia"/>
          <w:lang w:val="en-US" w:eastAsia="zh-CN"/>
        </w:rPr>
        <w:t>(7)</w:t>
      </w:r>
      <w:r>
        <w:rPr>
          <w:rFonts w:hint="eastAsia"/>
          <w:lang w:val="zh-CN"/>
        </w:rPr>
        <w:t>为单机或网络版游戏增加图形化用户界面，用过可以通过图形化界面执行游戏功能；</w:t>
      </w:r>
    </w:p>
    <w:p>
      <w:pPr>
        <w:rPr>
          <w:rFonts w:hint="eastAsia"/>
          <w:lang w:val="zh-CN"/>
        </w:rPr>
      </w:pPr>
      <w:r>
        <w:rPr>
          <w:rFonts w:hint="eastAsia"/>
          <w:lang w:val="zh-CN"/>
        </w:rPr>
        <w:t xml:space="preserve">    </w:t>
      </w:r>
      <w:r>
        <w:rPr>
          <w:rFonts w:hint="eastAsia"/>
          <w:lang w:val="en-US" w:eastAsia="zh-CN"/>
        </w:rPr>
        <w:t>(8)</w:t>
      </w:r>
      <w:r>
        <w:rPr>
          <w:rFonts w:hint="eastAsia"/>
          <w:lang w:val="zh-CN"/>
        </w:rPr>
        <w:t>可以为游戏增加数据库功能，用于保存游戏状态和用户设置；</w:t>
      </w:r>
    </w:p>
    <w:p>
      <w:pPr>
        <w:rPr>
          <w:rFonts w:hint="eastAsia"/>
          <w:lang w:val="zh-CN"/>
        </w:rPr>
      </w:pPr>
      <w:r>
        <w:rPr>
          <w:rFonts w:hint="eastAsia"/>
          <w:lang w:val="zh-CN"/>
        </w:rPr>
        <w:t xml:space="preserve">    </w:t>
      </w:r>
      <w:r>
        <w:rPr>
          <w:rFonts w:hint="eastAsia"/>
          <w:lang w:val="en-US" w:eastAsia="zh-CN"/>
        </w:rPr>
        <w:t>(9)</w:t>
      </w:r>
      <w:r>
        <w:rPr>
          <w:rFonts w:hint="eastAsia"/>
          <w:lang w:val="zh-CN"/>
        </w:rPr>
        <w:t xml:space="preserve"> ......</w:t>
      </w:r>
    </w:p>
    <w:p>
      <w:pPr>
        <w:rPr>
          <w:rFonts w:hint="eastAsia"/>
          <w:lang w:val="zh-CN"/>
        </w:rPr>
      </w:pPr>
    </w:p>
    <w:p>
      <w:pPr>
        <w:outlineLvl w:val="2"/>
        <w:rPr>
          <w:rFonts w:hint="eastAsia" w:ascii="黑体" w:hAnsi="黑体" w:eastAsia="黑体" w:cs="黑体"/>
          <w:sz w:val="24"/>
          <w:szCs w:val="24"/>
          <w:lang w:val="zh-CN"/>
        </w:rPr>
      </w:pPr>
      <w:bookmarkStart w:id="10" w:name="_Toc15655"/>
      <w:r>
        <w:rPr>
          <w:rFonts w:hint="eastAsia" w:ascii="黑体" w:hAnsi="黑体" w:eastAsia="黑体" w:cs="黑体"/>
          <w:sz w:val="24"/>
          <w:szCs w:val="24"/>
          <w:lang w:val="en-US" w:eastAsia="zh-CN"/>
        </w:rPr>
        <w:t>1.3.5</w:t>
      </w:r>
      <w:r>
        <w:rPr>
          <w:rFonts w:hint="eastAsia" w:ascii="黑体" w:hAnsi="黑体" w:eastAsia="黑体" w:cs="黑体"/>
          <w:sz w:val="24"/>
          <w:szCs w:val="24"/>
          <w:lang w:val="zh-CN"/>
        </w:rPr>
        <w:t>编写测试用例</w:t>
      </w:r>
      <w:bookmarkEnd w:id="10"/>
    </w:p>
    <w:p>
      <w:pPr>
        <w:ind w:firstLine="420"/>
        <w:rPr>
          <w:rFonts w:hint="eastAsia"/>
          <w:lang w:val="zh-CN"/>
        </w:rPr>
      </w:pPr>
      <w:r>
        <w:rPr>
          <w:rFonts w:hint="eastAsia"/>
          <w:lang w:val="zh-CN"/>
        </w:rPr>
        <w:t>针对功能改进和扩充，在项目结构中编写单元测试用例，对代码执行单元测试。</w:t>
      </w:r>
    </w:p>
    <w:p>
      <w:pPr>
        <w:ind w:firstLine="420"/>
        <w:rPr>
          <w:rFonts w:hint="eastAsia"/>
          <w:lang w:val="zh-CN"/>
        </w:rPr>
      </w:pPr>
    </w:p>
    <w:p>
      <w:pPr>
        <w:ind w:firstLine="420"/>
        <w:rPr>
          <w:rFonts w:hint="eastAsia"/>
          <w:lang w:val="en-US" w:eastAsia="zh-CN"/>
        </w:rPr>
      </w:pPr>
    </w:p>
    <w:p>
      <w:pPr>
        <w:ind w:firstLine="420"/>
        <w:rPr>
          <w:rFonts w:hint="eastAsia"/>
          <w:lang w:val="en-US" w:eastAsia="zh-CN"/>
        </w:rPr>
      </w:pPr>
    </w:p>
    <w:p>
      <w:pPr>
        <w:pStyle w:val="2"/>
        <w:rPr>
          <w:sz w:val="28"/>
        </w:rPr>
      </w:pPr>
      <w:bookmarkStart w:id="11" w:name="_Toc22264"/>
      <w:r>
        <w:rPr>
          <w:rFonts w:hint="eastAsia"/>
          <w:sz w:val="30"/>
          <w:szCs w:val="30"/>
        </w:rPr>
        <w:t>2</w:t>
      </w:r>
      <w:r>
        <w:rPr>
          <w:sz w:val="30"/>
          <w:szCs w:val="30"/>
        </w:rPr>
        <w:t xml:space="preserve">  </w:t>
      </w:r>
      <w:r>
        <w:rPr>
          <w:rFonts w:hint="eastAsia"/>
          <w:sz w:val="30"/>
          <w:szCs w:val="30"/>
          <w:lang w:eastAsia="zh-CN"/>
        </w:rPr>
        <w:t>任务分析</w:t>
      </w:r>
      <w:bookmarkEnd w:id="11"/>
    </w:p>
    <w:p>
      <w:pPr>
        <w:rPr>
          <w:lang w:val="zh-CN"/>
        </w:rPr>
      </w:pPr>
      <w:r>
        <w:rPr>
          <w:rFonts w:hint="eastAsia"/>
          <w:lang w:val="zh-CN"/>
        </w:rPr>
        <w:t xml:space="preserve">    </w:t>
      </w:r>
      <w:r>
        <w:rPr>
          <w:rFonts w:hint="eastAsia"/>
          <w:lang w:val="en-US" w:eastAsia="zh-CN"/>
        </w:rPr>
        <w:t>本次实践任务主要是基于样例工程进一步开发和完善“巨洞冒险”这一游戏，其工作重点应该在于对样例工程进行功能扩充。主要采用JAVA面向对象的方法，使用IDEA进行开发。在开发时要注意代码规范，例如命名规范和注释规范等，基于javadoc规范标注代码，使用驼峰命名法及markdown语法格式。在开发过程中使用Github进行代码管理。</w:t>
      </w:r>
      <w:r>
        <w:rPr>
          <w:rFonts w:hint="eastAsia"/>
          <w:lang w:val="zh-CN"/>
        </w:rPr>
        <w:t>本次任务的重点在于开发者对程序的详细理解，以及立足于自身理解对程序进行改进，</w:t>
      </w:r>
      <w:r>
        <w:rPr>
          <w:rFonts w:hint="eastAsia"/>
          <w:lang w:val="en-US" w:eastAsia="zh-CN"/>
        </w:rPr>
        <w:t>开发出更多的功能并避免产生bug，随着开发的进行解决出现的问题</w:t>
      </w:r>
      <w:r>
        <w:rPr>
          <w:rFonts w:hint="eastAsia"/>
          <w:lang w:val="zh-CN"/>
        </w:rPr>
        <w:t>。</w:t>
      </w:r>
    </w:p>
    <w:p>
      <w:pPr>
        <w:rPr>
          <w:rFonts w:hint="default" w:eastAsia="宋体"/>
          <w:lang w:val="en-US" w:eastAsia="zh-CN"/>
        </w:rPr>
      </w:pPr>
    </w:p>
    <w:p>
      <w:pPr>
        <w:rPr>
          <w:color w:val="FF0000"/>
          <w:lang w:val="zh-CN" w:eastAsia="zh-CN"/>
        </w:rPr>
      </w:pPr>
    </w:p>
    <w:p>
      <w:pPr>
        <w:rPr>
          <w:color w:val="FF0000"/>
          <w:lang w:val="zh-CN" w:eastAsia="zh-CN"/>
        </w:rPr>
      </w:pPr>
    </w:p>
    <w:p>
      <w:pPr>
        <w:pStyle w:val="2"/>
        <w:rPr>
          <w:sz w:val="30"/>
          <w:szCs w:val="30"/>
        </w:rPr>
      </w:pPr>
      <w:bookmarkStart w:id="12" w:name="_Toc28539"/>
      <w:r>
        <w:rPr>
          <w:sz w:val="30"/>
          <w:szCs w:val="30"/>
        </w:rPr>
        <w:t xml:space="preserve">3  </w:t>
      </w:r>
      <w:r>
        <w:rPr>
          <w:rFonts w:hint="eastAsia"/>
          <w:sz w:val="30"/>
          <w:szCs w:val="30"/>
          <w:lang w:eastAsia="zh-CN"/>
        </w:rPr>
        <w:t>开发计划</w:t>
      </w:r>
      <w:bookmarkEnd w:id="12"/>
    </w:p>
    <w:p>
      <w:pPr>
        <w:pStyle w:val="25"/>
        <w:numPr>
          <w:numId w:val="0"/>
        </w:numPr>
        <w:ind w:leftChars="0"/>
        <w:rPr>
          <w:rFonts w:hint="default" w:ascii="Times New Roman" w:hAnsi="Times New Roman" w:cs="Times New Roman"/>
          <w:bCs/>
          <w:szCs w:val="21"/>
          <w:lang w:val="zh-CN"/>
        </w:rPr>
      </w:pPr>
      <w:r>
        <w:rPr>
          <w:rFonts w:hint="default" w:ascii="Times New Roman" w:hAnsi="Times New Roman" w:cs="Times New Roman"/>
          <w:bCs/>
          <w:szCs w:val="21"/>
          <w:lang w:val="en-US" w:eastAsia="zh-CN"/>
        </w:rPr>
        <w:t>1.</w:t>
      </w:r>
      <w:r>
        <w:rPr>
          <w:rFonts w:hint="default" w:ascii="Times New Roman" w:hAnsi="Times New Roman" w:cs="Times New Roman"/>
          <w:bCs/>
          <w:szCs w:val="21"/>
          <w:lang w:val="zh-CN"/>
        </w:rPr>
        <w:t>阅读代码，通过Javaboc对代码中实现的方法添加注释，并用</w:t>
      </w:r>
      <w:r>
        <w:rPr>
          <w:rFonts w:hint="eastAsia" w:ascii="Times New Roman" w:hAnsi="Times New Roman" w:cs="Times New Roman"/>
          <w:bCs/>
          <w:szCs w:val="21"/>
          <w:lang w:val="en-US" w:eastAsia="zh-CN"/>
        </w:rPr>
        <w:t>EA</w:t>
      </w:r>
      <w:r>
        <w:rPr>
          <w:rFonts w:hint="default" w:ascii="Times New Roman" w:hAnsi="Times New Roman" w:cs="Times New Roman"/>
          <w:bCs/>
          <w:szCs w:val="21"/>
          <w:lang w:val="zh-CN"/>
        </w:rPr>
        <w:t>画出类图建模</w:t>
      </w:r>
      <w:r>
        <w:rPr>
          <w:rFonts w:hint="eastAsia" w:ascii="Times New Roman" w:hAnsi="Times New Roman" w:cs="Times New Roman"/>
          <w:bCs/>
          <w:szCs w:val="21"/>
          <w:lang w:val="zh-CN"/>
        </w:rPr>
        <w:t>。</w:t>
      </w:r>
    </w:p>
    <w:p>
      <w:pPr>
        <w:pStyle w:val="25"/>
        <w:numPr>
          <w:numId w:val="0"/>
        </w:numPr>
        <w:ind w:leftChars="0"/>
        <w:rPr>
          <w:rFonts w:hint="default" w:ascii="Times New Roman" w:hAnsi="Times New Roman" w:cs="Times New Roman"/>
          <w:bCs/>
          <w:szCs w:val="21"/>
          <w:lang w:val="zh-CN"/>
        </w:rPr>
      </w:pPr>
      <w:r>
        <w:rPr>
          <w:rFonts w:hint="default" w:ascii="Times New Roman" w:hAnsi="Times New Roman" w:cs="Times New Roman"/>
          <w:bCs/>
          <w:szCs w:val="21"/>
          <w:lang w:val="en-US" w:eastAsia="zh-CN"/>
        </w:rPr>
        <w:t>2.</w:t>
      </w:r>
      <w:r>
        <w:rPr>
          <w:rFonts w:hint="default" w:ascii="Times New Roman" w:hAnsi="Times New Roman" w:cs="Times New Roman"/>
          <w:bCs/>
          <w:szCs w:val="21"/>
          <w:lang w:val="zh-CN"/>
        </w:rPr>
        <w:t xml:space="preserve">创建markdown文件REPORT，利用markdown语法记录软件开发过程 </w:t>
      </w:r>
      <w:r>
        <w:rPr>
          <w:rFonts w:hint="eastAsia" w:ascii="Times New Roman" w:hAnsi="Times New Roman" w:cs="Times New Roman"/>
          <w:bCs/>
          <w:szCs w:val="21"/>
          <w:lang w:val="zh-CN"/>
        </w:rPr>
        <w:t>。</w:t>
      </w:r>
    </w:p>
    <w:p>
      <w:pPr>
        <w:pStyle w:val="25"/>
        <w:numPr>
          <w:numId w:val="0"/>
        </w:numPr>
        <w:ind w:leftChars="0"/>
        <w:rPr>
          <w:rFonts w:hint="default" w:ascii="Times New Roman" w:hAnsi="Times New Roman" w:cs="Times New Roman"/>
          <w:bCs/>
          <w:szCs w:val="21"/>
          <w:lang w:val="zh-CN"/>
        </w:rPr>
      </w:pPr>
      <w:r>
        <w:rPr>
          <w:rFonts w:hint="default" w:ascii="Times New Roman" w:hAnsi="Times New Roman" w:cs="Times New Roman"/>
          <w:bCs/>
          <w:szCs w:val="21"/>
          <w:lang w:val="en-US" w:eastAsia="zh-CN"/>
        </w:rPr>
        <w:t>3.</w:t>
      </w:r>
      <w:r>
        <w:rPr>
          <w:rFonts w:hint="default" w:ascii="Times New Roman" w:hAnsi="Times New Roman" w:cs="Times New Roman"/>
          <w:bCs/>
          <w:szCs w:val="21"/>
          <w:lang w:val="zh-CN"/>
        </w:rPr>
        <w:t>使用IntelliJ IDEA Community Edition 2022.1.2来进行软件开发</w:t>
      </w:r>
      <w:r>
        <w:rPr>
          <w:rFonts w:hint="eastAsia" w:ascii="Times New Roman" w:hAnsi="Times New Roman" w:cs="Times New Roman"/>
          <w:bCs/>
          <w:szCs w:val="21"/>
          <w:lang w:val="zh-CN"/>
        </w:rPr>
        <w:t>。</w:t>
      </w:r>
    </w:p>
    <w:p>
      <w:pPr>
        <w:pStyle w:val="25"/>
        <w:numPr>
          <w:numId w:val="0"/>
        </w:numPr>
        <w:ind w:leftChars="0"/>
        <w:rPr>
          <w:rFonts w:hint="default" w:ascii="Times New Roman" w:hAnsi="Times New Roman" w:cs="Times New Roman"/>
          <w:bCs/>
          <w:szCs w:val="21"/>
          <w:lang w:val="zh-CN"/>
        </w:rPr>
      </w:pPr>
      <w:r>
        <w:rPr>
          <w:rFonts w:hint="default" w:ascii="Times New Roman" w:hAnsi="Times New Roman" w:cs="Times New Roman"/>
          <w:bCs/>
          <w:szCs w:val="21"/>
          <w:lang w:val="en-US" w:eastAsia="zh-CN"/>
        </w:rPr>
        <w:t>4.</w:t>
      </w:r>
      <w:r>
        <w:rPr>
          <w:rFonts w:hint="default" w:ascii="Times New Roman" w:hAnsi="Times New Roman" w:cs="Times New Roman"/>
          <w:bCs/>
          <w:szCs w:val="21"/>
          <w:lang w:val="zh-CN"/>
        </w:rPr>
        <w:t>在对代码更改、添加之后使用Github进行版本管理</w:t>
      </w:r>
      <w:r>
        <w:rPr>
          <w:rFonts w:hint="eastAsia" w:ascii="Times New Roman" w:hAnsi="Times New Roman" w:cs="Times New Roman"/>
          <w:bCs/>
          <w:szCs w:val="21"/>
          <w:lang w:val="zh-CN"/>
        </w:rPr>
        <w:t>。</w:t>
      </w:r>
    </w:p>
    <w:p>
      <w:pPr>
        <w:pStyle w:val="25"/>
        <w:numPr>
          <w:numId w:val="0"/>
        </w:numPr>
        <w:ind w:leftChars="0"/>
        <w:rPr>
          <w:rFonts w:hint="eastAsia" w:ascii="Times New Roman" w:hAnsi="Times New Roman" w:cs="Times New Roman"/>
          <w:bCs/>
          <w:szCs w:val="21"/>
          <w:lang w:val="zh-CN"/>
        </w:rPr>
      </w:pPr>
      <w:r>
        <w:rPr>
          <w:rFonts w:hint="default" w:ascii="Times New Roman" w:hAnsi="Times New Roman" w:cs="Times New Roman"/>
          <w:bCs/>
          <w:szCs w:val="21"/>
          <w:lang w:val="en-US" w:eastAsia="zh-CN"/>
        </w:rPr>
        <w:t>5.</w:t>
      </w:r>
      <w:r>
        <w:rPr>
          <w:rFonts w:hint="default" w:ascii="Times New Roman" w:hAnsi="Times New Roman" w:cs="Times New Roman"/>
          <w:bCs/>
          <w:szCs w:val="21"/>
          <w:lang w:val="zh-CN"/>
        </w:rPr>
        <w:t>开发完成后利用Junit进行代码测试</w:t>
      </w:r>
      <w:r>
        <w:rPr>
          <w:rFonts w:hint="eastAsia" w:ascii="Times New Roman" w:hAnsi="Times New Roman" w:cs="Times New Roman"/>
          <w:bCs/>
          <w:szCs w:val="21"/>
          <w:lang w:val="zh-CN"/>
        </w:rPr>
        <w:t>。</w:t>
      </w:r>
    </w:p>
    <w:p>
      <w:pPr>
        <w:pStyle w:val="25"/>
        <w:numPr>
          <w:numId w:val="0"/>
        </w:numPr>
        <w:ind w:leftChars="0"/>
        <w:rPr>
          <w:rFonts w:hint="eastAsia" w:ascii="Times New Roman" w:hAnsi="Times New Roman" w:cs="Times New Roman"/>
          <w:bCs/>
          <w:szCs w:val="21"/>
          <w:lang w:val="zh-CN"/>
        </w:rPr>
      </w:pPr>
    </w:p>
    <w:p>
      <w:pPr>
        <w:pStyle w:val="25"/>
        <w:numPr>
          <w:numId w:val="0"/>
        </w:numPr>
        <w:ind w:leftChars="0"/>
        <w:rPr>
          <w:rFonts w:hint="eastAsia" w:ascii="Times New Roman" w:hAnsi="Times New Roman" w:cs="Times New Roman"/>
          <w:bCs/>
          <w:szCs w:val="21"/>
          <w:lang w:val="zh-CN"/>
        </w:rPr>
      </w:pPr>
    </w:p>
    <w:p>
      <w:pPr>
        <w:pStyle w:val="25"/>
        <w:numPr>
          <w:numId w:val="0"/>
        </w:numPr>
        <w:ind w:leftChars="0"/>
        <w:rPr>
          <w:rFonts w:hint="eastAsia" w:ascii="Times New Roman" w:hAnsi="Times New Roman" w:cs="Times New Roman"/>
          <w:bCs/>
          <w:szCs w:val="21"/>
          <w:lang w:val="zh-CN" w:eastAsia="zh-CN"/>
        </w:rPr>
      </w:pPr>
    </w:p>
    <w:p>
      <w:pPr>
        <w:pStyle w:val="2"/>
        <w:rPr>
          <w:sz w:val="30"/>
          <w:szCs w:val="30"/>
        </w:rPr>
      </w:pPr>
      <w:bookmarkStart w:id="13" w:name="_Toc23486"/>
      <w:r>
        <w:rPr>
          <w:sz w:val="30"/>
          <w:szCs w:val="30"/>
        </w:rPr>
        <w:t xml:space="preserve">4  </w:t>
      </w:r>
      <w:r>
        <w:rPr>
          <w:rFonts w:hint="eastAsia"/>
          <w:sz w:val="30"/>
          <w:szCs w:val="30"/>
          <w:lang w:eastAsia="zh-CN"/>
        </w:rPr>
        <w:t>软件配置计划</w:t>
      </w:r>
      <w:bookmarkEnd w:id="13"/>
    </w:p>
    <w:p>
      <w:pPr>
        <w:rPr>
          <w:rFonts w:hint="eastAsia"/>
          <w:bCs/>
          <w:szCs w:val="21"/>
          <w:lang w:val="zh-CN"/>
        </w:rPr>
      </w:pPr>
      <w:r>
        <w:rPr>
          <w:rFonts w:hint="eastAsia"/>
          <w:b w:val="0"/>
          <w:bCs/>
          <w:szCs w:val="21"/>
          <w:lang w:val="zh-CN"/>
        </w:rPr>
        <w:t>版本的编码规范</w:t>
      </w:r>
      <w:r>
        <w:rPr>
          <w:rFonts w:hint="eastAsia"/>
          <w:b/>
          <w:szCs w:val="21"/>
          <w:lang w:val="zh-CN"/>
        </w:rPr>
        <w:t>：</w:t>
      </w:r>
      <w:r>
        <w:rPr>
          <w:rFonts w:hint="eastAsia"/>
          <w:bCs/>
          <w:szCs w:val="21"/>
          <w:lang w:val="zh-CN"/>
        </w:rPr>
        <w:t>使用Ver.</w:t>
      </w:r>
      <w:r>
        <w:rPr>
          <w:bCs/>
          <w:szCs w:val="21"/>
          <w:lang w:val="zh-CN"/>
        </w:rPr>
        <w:t>*.*</w:t>
      </w:r>
      <w:r>
        <w:rPr>
          <w:rFonts w:hint="eastAsia"/>
          <w:bCs/>
          <w:szCs w:val="21"/>
          <w:lang w:val="zh-CN"/>
        </w:rPr>
        <w:t>进行版本编码，比如Ver.</w:t>
      </w:r>
      <w:r>
        <w:rPr>
          <w:rFonts w:hint="eastAsia"/>
          <w:bCs/>
          <w:szCs w:val="21"/>
          <w:lang w:val="en-US" w:eastAsia="zh-CN"/>
        </w:rPr>
        <w:t>1</w:t>
      </w:r>
      <w:r>
        <w:rPr>
          <w:bCs/>
          <w:szCs w:val="21"/>
          <w:lang w:val="zh-CN"/>
        </w:rPr>
        <w:t>.</w:t>
      </w:r>
      <w:r>
        <w:rPr>
          <w:rFonts w:hint="eastAsia"/>
          <w:bCs/>
          <w:szCs w:val="21"/>
          <w:lang w:val="en-US" w:eastAsia="zh-CN"/>
        </w:rPr>
        <w:t>2</w:t>
      </w:r>
      <w:r>
        <w:rPr>
          <w:rFonts w:hint="eastAsia"/>
          <w:bCs/>
          <w:szCs w:val="21"/>
          <w:lang w:val="zh-CN"/>
        </w:rPr>
        <w:t>意为第</w:t>
      </w:r>
      <w:r>
        <w:rPr>
          <w:rFonts w:hint="eastAsia"/>
          <w:bCs/>
          <w:szCs w:val="21"/>
          <w:lang w:val="en-US" w:eastAsia="zh-CN"/>
        </w:rPr>
        <w:t>一</w:t>
      </w:r>
      <w:r>
        <w:rPr>
          <w:rFonts w:hint="eastAsia"/>
          <w:bCs/>
          <w:szCs w:val="21"/>
          <w:lang w:val="zh-CN"/>
        </w:rPr>
        <w:t>个版本的第</w:t>
      </w:r>
      <w:r>
        <w:rPr>
          <w:rFonts w:hint="eastAsia"/>
          <w:bCs/>
          <w:szCs w:val="21"/>
          <w:lang w:val="en-US" w:eastAsia="zh-CN"/>
        </w:rPr>
        <w:t>二</w:t>
      </w:r>
      <w:r>
        <w:rPr>
          <w:rFonts w:hint="eastAsia"/>
          <w:bCs/>
          <w:szCs w:val="21"/>
          <w:lang w:val="zh-CN"/>
        </w:rPr>
        <w:t>次更新。</w:t>
      </w:r>
    </w:p>
    <w:p>
      <w:pPr>
        <w:rPr>
          <w:rFonts w:hint="eastAsia"/>
          <w:bCs/>
          <w:szCs w:val="21"/>
          <w:lang w:val="zh-CN"/>
        </w:rPr>
      </w:pPr>
      <w:r>
        <w:rPr>
          <w:rFonts w:hint="eastAsia"/>
          <w:bCs/>
          <w:szCs w:val="21"/>
          <w:lang w:val="en-US" w:eastAsia="zh-CN"/>
        </w:rPr>
        <w:t>命名规范：采用驼峰命名法，</w:t>
      </w:r>
      <w:r>
        <w:rPr>
          <w:rFonts w:hint="eastAsia"/>
          <w:bCs/>
          <w:szCs w:val="21"/>
          <w:lang w:val="zh-CN"/>
        </w:rPr>
        <w:t>功能的实现采用上下文模式。</w:t>
      </w:r>
    </w:p>
    <w:p>
      <w:pPr>
        <w:rPr>
          <w:b/>
          <w:szCs w:val="21"/>
          <w:lang w:val="zh-CN"/>
        </w:rPr>
      </w:pPr>
      <w:r>
        <w:rPr>
          <w:rFonts w:hint="eastAsia"/>
          <w:b w:val="0"/>
          <w:bCs/>
          <w:szCs w:val="21"/>
          <w:lang w:val="zh-CN"/>
        </w:rPr>
        <w:t>分支管理规范：</w:t>
      </w:r>
      <w:r>
        <w:rPr>
          <w:rFonts w:hint="eastAsia"/>
          <w:bCs/>
          <w:szCs w:val="21"/>
          <w:lang w:val="zh-CN"/>
        </w:rPr>
        <w:t>开发始终在master分支下进行合并。</w:t>
      </w:r>
    </w:p>
    <w:p>
      <w:pPr>
        <w:rPr>
          <w:bCs/>
          <w:szCs w:val="21"/>
          <w:lang w:val="zh-CN"/>
        </w:rPr>
      </w:pPr>
      <w:r>
        <w:rPr>
          <w:rFonts w:hint="eastAsia"/>
          <w:b w:val="0"/>
          <w:bCs/>
          <w:szCs w:val="21"/>
          <w:lang w:val="zh-CN"/>
        </w:rPr>
        <w:t>提交规范：</w:t>
      </w:r>
      <w:r>
        <w:rPr>
          <w:rFonts w:hint="eastAsia"/>
          <w:bCs/>
          <w:szCs w:val="21"/>
          <w:lang w:val="zh-CN"/>
        </w:rPr>
        <w:t>通过git提交到代码库。</w:t>
      </w:r>
    </w:p>
    <w:p>
      <w:pPr>
        <w:ind w:firstLine="420"/>
        <w:rPr>
          <w:rFonts w:hint="default"/>
          <w:bCs/>
          <w:szCs w:val="21"/>
          <w:lang w:val="en-US" w:eastAsia="zh-CN"/>
        </w:rPr>
      </w:pPr>
    </w:p>
    <w:p>
      <w:pPr>
        <w:rPr>
          <w:lang w:val="zh-CN"/>
        </w:rPr>
      </w:pPr>
    </w:p>
    <w:p>
      <w:pPr>
        <w:rPr>
          <w:color w:val="FF0000"/>
          <w:lang w:val="zh-CN"/>
        </w:rPr>
      </w:pPr>
    </w:p>
    <w:p>
      <w:pPr>
        <w:pStyle w:val="2"/>
        <w:rPr>
          <w:sz w:val="30"/>
          <w:szCs w:val="30"/>
        </w:rPr>
      </w:pPr>
      <w:bookmarkStart w:id="14" w:name="_Toc32382"/>
      <w:r>
        <w:rPr>
          <w:sz w:val="30"/>
          <w:szCs w:val="30"/>
        </w:rPr>
        <w:t xml:space="preserve">5  </w:t>
      </w:r>
      <w:r>
        <w:rPr>
          <w:rFonts w:hint="eastAsia"/>
          <w:sz w:val="30"/>
          <w:szCs w:val="30"/>
          <w:lang w:eastAsia="zh-CN"/>
        </w:rPr>
        <w:t>测试计划</w:t>
      </w:r>
      <w:bookmarkEnd w:id="14"/>
    </w:p>
    <w:p>
      <w:pPr>
        <w:rPr>
          <w:rFonts w:hint="default" w:eastAsia="宋体"/>
          <w:lang w:val="en-US" w:eastAsia="zh-CN"/>
        </w:rPr>
      </w:pPr>
      <w:r>
        <w:rPr>
          <w:rFonts w:hint="eastAsia"/>
          <w:lang w:val="zh-CN"/>
        </w:rPr>
        <w:t xml:space="preserve">    </w:t>
      </w:r>
      <w:r>
        <w:rPr>
          <w:rFonts w:hint="eastAsia"/>
          <w:lang w:val="en-US" w:eastAsia="zh-CN"/>
        </w:rPr>
        <w:t>对Command类、CommandWords类和</w:t>
      </w:r>
      <w:bookmarkStart w:id="35" w:name="_GoBack"/>
      <w:bookmarkEnd w:id="35"/>
      <w:r>
        <w:rPr>
          <w:rFonts w:hint="eastAsia"/>
          <w:lang w:val="en-US" w:eastAsia="zh-CN"/>
        </w:rPr>
        <w:t>Player类用Junit进行测试，主要测试除了get和show以外的方法。</w:t>
      </w:r>
    </w:p>
    <w:p>
      <w:pPr>
        <w:rPr>
          <w:color w:val="FF0000"/>
          <w:lang w:val="zh-CN"/>
        </w:rPr>
      </w:pPr>
    </w:p>
    <w:p>
      <w:pPr>
        <w:rPr>
          <w:color w:val="FF0000"/>
          <w:lang w:val="zh-CN"/>
        </w:rPr>
      </w:pPr>
    </w:p>
    <w:p>
      <w:pPr>
        <w:rPr>
          <w:color w:val="FF0000"/>
          <w:lang w:val="zh-CN"/>
        </w:rPr>
      </w:pPr>
    </w:p>
    <w:p>
      <w:pPr>
        <w:pStyle w:val="2"/>
        <w:rPr>
          <w:sz w:val="30"/>
          <w:szCs w:val="30"/>
          <w:lang w:eastAsia="zh-CN"/>
        </w:rPr>
      </w:pPr>
      <w:bookmarkStart w:id="15" w:name="_Toc1238"/>
      <w:r>
        <w:rPr>
          <w:sz w:val="30"/>
          <w:szCs w:val="30"/>
        </w:rPr>
        <w:t xml:space="preserve">6  </w:t>
      </w:r>
      <w:r>
        <w:rPr>
          <w:rFonts w:hint="eastAsia"/>
          <w:sz w:val="30"/>
          <w:szCs w:val="30"/>
          <w:lang w:eastAsia="zh-CN"/>
        </w:rPr>
        <w:t>实施情况</w:t>
      </w:r>
      <w:bookmarkEnd w:id="15"/>
    </w:p>
    <w:p>
      <w:pPr>
        <w:outlineLvl w:val="1"/>
        <w:rPr>
          <w:rFonts w:hint="eastAsia" w:ascii="黑体" w:hAnsi="黑体" w:eastAsia="黑体" w:cs="黑体"/>
          <w:sz w:val="28"/>
          <w:szCs w:val="28"/>
          <w:lang w:val="en-US" w:eastAsia="zh-CN"/>
        </w:rPr>
      </w:pPr>
      <w:bookmarkStart w:id="16" w:name="_Toc30324"/>
      <w:r>
        <w:rPr>
          <w:rFonts w:hint="eastAsia" w:ascii="黑体" w:hAnsi="黑体" w:eastAsia="黑体" w:cs="黑体"/>
          <w:sz w:val="28"/>
          <w:szCs w:val="28"/>
          <w:lang w:val="en-US" w:eastAsia="zh-CN"/>
        </w:rPr>
        <w:t>6.1阅读和描述样例工程</w:t>
      </w:r>
      <w:bookmarkEnd w:id="16"/>
    </w:p>
    <w:p>
      <w:pPr>
        <w:ind w:firstLine="420" w:firstLineChars="200"/>
        <w:rPr>
          <w:rFonts w:hint="eastAsia" w:cs="Times New Roman"/>
          <w:sz w:val="21"/>
          <w:szCs w:val="21"/>
          <w:lang w:val="en-US" w:eastAsia="zh-CN"/>
        </w:rPr>
      </w:pPr>
      <w:r>
        <w:rPr>
          <w:rFonts w:hint="default" w:ascii="Times New Roman" w:hAnsi="Times New Roman" w:eastAsia="宋体" w:cs="Times New Roman"/>
          <w:sz w:val="21"/>
          <w:szCs w:val="21"/>
          <w:lang w:val="en-US" w:eastAsia="zh-CN"/>
        </w:rPr>
        <w:t>首先</w:t>
      </w:r>
      <w:r>
        <w:rPr>
          <w:rFonts w:hint="eastAsia" w:cs="Times New Roman"/>
          <w:sz w:val="21"/>
          <w:szCs w:val="21"/>
          <w:lang w:val="en-US" w:eastAsia="zh-CN"/>
        </w:rPr>
        <w:t>在</w:t>
      </w:r>
      <w:r>
        <w:rPr>
          <w:rFonts w:hint="default" w:ascii="Times New Roman" w:hAnsi="Times New Roman" w:eastAsia="宋体" w:cs="Times New Roman"/>
          <w:sz w:val="21"/>
          <w:szCs w:val="21"/>
          <w:lang w:val="en-US" w:eastAsia="zh-CN"/>
        </w:rPr>
        <w:t>github</w:t>
      </w:r>
      <w:r>
        <w:rPr>
          <w:rFonts w:hint="eastAsia" w:cs="Times New Roman"/>
          <w:sz w:val="21"/>
          <w:szCs w:val="21"/>
          <w:lang w:val="en-US" w:eastAsia="zh-CN"/>
        </w:rPr>
        <w:t>上fork样例工程，并复制web URL。</w:t>
      </w:r>
    </w:p>
    <w:p>
      <w:pPr>
        <w:jc w:val="center"/>
      </w:pPr>
      <w:r>
        <w:drawing>
          <wp:inline distT="0" distB="0" distL="114300" distR="114300">
            <wp:extent cx="5400040" cy="2757805"/>
            <wp:effectExtent l="0" t="0" r="1016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400040" cy="2757805"/>
                    </a:xfrm>
                    <a:prstGeom prst="rect">
                      <a:avLst/>
                    </a:prstGeom>
                    <a:noFill/>
                    <a:ln>
                      <a:noFill/>
                    </a:ln>
                  </pic:spPr>
                </pic:pic>
              </a:graphicData>
            </a:graphic>
          </wp:inline>
        </w:drawing>
      </w:r>
    </w:p>
    <w:p>
      <w:pPr>
        <w:ind w:firstLine="420" w:firstLineChars="200"/>
        <w:rPr>
          <w:rFonts w:hint="eastAsia"/>
          <w:lang w:val="en-US" w:eastAsia="zh-CN"/>
        </w:rPr>
      </w:pPr>
      <w:r>
        <w:rPr>
          <w:rFonts w:hint="eastAsia"/>
          <w:lang w:val="en-US" w:eastAsia="zh-CN"/>
        </w:rPr>
        <w:t>在IDEA中用选择Git-Clone克隆工程。</w:t>
      </w:r>
    </w:p>
    <w:p>
      <w:pPr>
        <w:jc w:val="center"/>
      </w:pPr>
      <w:r>
        <w:drawing>
          <wp:inline distT="0" distB="0" distL="114300" distR="114300">
            <wp:extent cx="2007870" cy="3599815"/>
            <wp:effectExtent l="0" t="0" r="381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2007870" cy="3599815"/>
                    </a:xfrm>
                    <a:prstGeom prst="rect">
                      <a:avLst/>
                    </a:prstGeom>
                    <a:noFill/>
                    <a:ln>
                      <a:noFill/>
                    </a:ln>
                  </pic:spPr>
                </pic:pic>
              </a:graphicData>
            </a:graphic>
          </wp:inline>
        </w:drawing>
      </w:r>
    </w:p>
    <w:p>
      <w:pPr>
        <w:ind w:firstLine="420" w:firstLineChars="200"/>
        <w:rPr>
          <w:rFonts w:hint="eastAsia"/>
          <w:lang w:val="en-US" w:eastAsia="zh-CN"/>
        </w:rPr>
      </w:pPr>
      <w:r>
        <w:rPr>
          <w:rFonts w:hint="eastAsia"/>
          <w:lang w:val="en-US" w:eastAsia="zh-CN"/>
        </w:rPr>
        <w:t>在弹出的窗口中用URL完成克隆。</w:t>
      </w:r>
    </w:p>
    <w:p>
      <w:pPr>
        <w:jc w:val="center"/>
      </w:pPr>
      <w:r>
        <w:drawing>
          <wp:inline distT="0" distB="0" distL="114300" distR="114300">
            <wp:extent cx="5400040" cy="4385945"/>
            <wp:effectExtent l="0" t="0" r="1016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400040" cy="4385945"/>
                    </a:xfrm>
                    <a:prstGeom prst="rect">
                      <a:avLst/>
                    </a:prstGeom>
                    <a:noFill/>
                    <a:ln>
                      <a:noFill/>
                    </a:ln>
                  </pic:spPr>
                </pic:pic>
              </a:graphicData>
            </a:graphic>
          </wp:inline>
        </w:drawing>
      </w:r>
    </w:p>
    <w:p>
      <w:pPr>
        <w:ind w:firstLine="420" w:firstLineChars="200"/>
        <w:rPr>
          <w:rFonts w:hint="eastAsia"/>
          <w:lang w:val="en-US" w:eastAsia="zh-CN"/>
        </w:rPr>
      </w:pPr>
      <w:r>
        <w:rPr>
          <w:rFonts w:hint="default"/>
          <w:lang w:val="en-US" w:eastAsia="zh-CN"/>
        </w:rPr>
        <w:t>精读样例工程软件代码</w:t>
      </w:r>
      <w:r>
        <w:rPr>
          <w:rFonts w:hint="eastAsia"/>
          <w:lang w:val="en-US" w:eastAsia="zh-CN"/>
        </w:rPr>
        <w:t>后画出类图。</w:t>
      </w:r>
    </w:p>
    <w:p>
      <w:pPr>
        <w:jc w:val="center"/>
        <w:rPr>
          <w:rFonts w:hint="eastAsia"/>
          <w:lang w:val="en-US" w:eastAsia="zh-CN"/>
        </w:rPr>
      </w:pPr>
      <w:r>
        <w:rPr>
          <w:rFonts w:ascii="宋体" w:hAnsi="宋体" w:eastAsia="宋体" w:cs="宋体"/>
          <w:sz w:val="24"/>
          <w:szCs w:val="24"/>
        </w:rPr>
        <w:drawing>
          <wp:inline distT="0" distB="0" distL="114300" distR="114300">
            <wp:extent cx="5400040" cy="2921000"/>
            <wp:effectExtent l="0" t="0" r="10160" b="5080"/>
            <wp:docPr id="58" name="图片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9" descr="IMG_256"/>
                    <pic:cNvPicPr>
                      <a:picLocks noChangeAspect="1"/>
                    </pic:cNvPicPr>
                  </pic:nvPicPr>
                  <pic:blipFill>
                    <a:blip r:embed="rId10"/>
                    <a:stretch>
                      <a:fillRect/>
                    </a:stretch>
                  </pic:blipFill>
                  <pic:spPr>
                    <a:xfrm>
                      <a:off x="0" y="0"/>
                      <a:ext cx="5400040" cy="292100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outlineLvl w:val="1"/>
        <w:rPr>
          <w:rFonts w:hint="eastAsia" w:ascii="黑体" w:hAnsi="黑体" w:eastAsia="黑体" w:cs="黑体"/>
          <w:sz w:val="28"/>
          <w:szCs w:val="28"/>
          <w:lang w:val="en-US" w:eastAsia="zh-CN"/>
        </w:rPr>
      </w:pPr>
      <w:bookmarkStart w:id="17" w:name="_Toc25181"/>
      <w:r>
        <w:rPr>
          <w:rFonts w:hint="eastAsia" w:ascii="黑体" w:hAnsi="黑体" w:eastAsia="黑体" w:cs="黑体"/>
          <w:sz w:val="28"/>
          <w:szCs w:val="28"/>
          <w:lang w:val="en-US" w:eastAsia="zh-CN"/>
        </w:rPr>
        <w:t>6.2标注样例工程中的代码</w:t>
      </w:r>
      <w:bookmarkEnd w:id="17"/>
    </w:p>
    <w:p>
      <w:pPr>
        <w:ind w:firstLine="420" w:firstLineChars="200"/>
        <w:rPr>
          <w:rFonts w:hint="eastAsia" w:cs="Times New Roman"/>
          <w:sz w:val="21"/>
          <w:szCs w:val="21"/>
          <w:lang w:val="en-US" w:eastAsia="zh-CN"/>
        </w:rPr>
      </w:pPr>
      <w:r>
        <w:rPr>
          <w:rFonts w:hint="default" w:ascii="Times New Roman" w:hAnsi="Times New Roman" w:eastAsia="宋体" w:cs="Times New Roman"/>
          <w:sz w:val="21"/>
          <w:szCs w:val="21"/>
          <w:lang w:val="en-US" w:eastAsia="zh-CN"/>
        </w:rPr>
        <w:t>基于javadoc规范标注代码，对包、类、方法、代码片段、参数和语句等代码层次进行注释</w:t>
      </w:r>
      <w:r>
        <w:rPr>
          <w:rFonts w:hint="eastAsia" w:cs="Times New Roman"/>
          <w:sz w:val="21"/>
          <w:szCs w:val="21"/>
          <w:lang w:val="en-US" w:eastAsia="zh-CN"/>
        </w:rPr>
        <w:t>，结果已提交git。</w:t>
      </w:r>
    </w:p>
    <w:p>
      <w:pPr>
        <w:ind w:firstLine="420" w:firstLineChars="200"/>
        <w:rPr>
          <w:rFonts w:hint="eastAsia" w:cs="Times New Roman"/>
          <w:sz w:val="21"/>
          <w:szCs w:val="21"/>
          <w:lang w:val="en-US" w:eastAsia="zh-CN"/>
        </w:rPr>
      </w:pPr>
    </w:p>
    <w:p>
      <w:pPr>
        <w:ind w:firstLine="420" w:firstLineChars="200"/>
        <w:rPr>
          <w:rFonts w:hint="eastAsia" w:cs="Times New Roman"/>
          <w:sz w:val="21"/>
          <w:szCs w:val="21"/>
          <w:lang w:val="en-US" w:eastAsia="zh-CN"/>
        </w:rPr>
      </w:pPr>
    </w:p>
    <w:p>
      <w:pPr>
        <w:outlineLvl w:val="1"/>
        <w:rPr>
          <w:rFonts w:hint="eastAsia" w:ascii="黑体" w:hAnsi="黑体" w:eastAsia="黑体" w:cs="黑体"/>
          <w:sz w:val="28"/>
          <w:szCs w:val="28"/>
          <w:lang w:val="en-US" w:eastAsia="zh-CN"/>
        </w:rPr>
      </w:pPr>
      <w:bookmarkStart w:id="18" w:name="_Toc12358"/>
      <w:r>
        <w:rPr>
          <w:rFonts w:hint="eastAsia" w:ascii="黑体" w:hAnsi="黑体" w:eastAsia="黑体" w:cs="黑体"/>
          <w:sz w:val="28"/>
          <w:szCs w:val="28"/>
          <w:lang w:val="en-US" w:eastAsia="zh-CN"/>
        </w:rPr>
        <w:t>6.3维护样例工程</w:t>
      </w:r>
      <w:bookmarkEnd w:id="18"/>
    </w:p>
    <w:p>
      <w:pPr>
        <w:ind w:firstLine="420" w:firstLineChars="200"/>
        <w:rPr>
          <w:rFonts w:hint="eastAsia" w:cs="Times New Roman"/>
          <w:sz w:val="21"/>
          <w:szCs w:val="21"/>
          <w:lang w:val="en-US" w:eastAsia="zh-CN"/>
        </w:rPr>
      </w:pPr>
      <w:r>
        <w:rPr>
          <w:rFonts w:hint="eastAsia" w:cs="Times New Roman"/>
          <w:sz w:val="21"/>
          <w:szCs w:val="21"/>
          <w:lang w:val="en-US" w:eastAsia="zh-CN"/>
        </w:rPr>
        <w:t>在样例代码Game类的processCommand()方法中，当用户输入的命令被辨认出来以后，原本是用一系列的if语句用来分派程序到不同的地方去执行。从面向对象的设计原则来看，这种解决方案不太好，因为每当要加入一个新的命令时，就得在这一堆if语句中再加入一个if分支，最终会导致这个方法的代码膨胀得极其臃肿。我通过一下方法解决了该问题。</w:t>
      </w:r>
    </w:p>
    <w:p>
      <w:pPr>
        <w:ind w:firstLine="420" w:firstLineChars="200"/>
        <w:rPr>
          <w:rFonts w:hint="default" w:cs="Times New Roman"/>
          <w:sz w:val="21"/>
          <w:szCs w:val="21"/>
          <w:lang w:val="en-US" w:eastAsia="zh-CN"/>
        </w:rPr>
      </w:pPr>
      <w:r>
        <w:rPr>
          <w:rFonts w:hint="eastAsia" w:cs="Times New Roman"/>
          <w:sz w:val="21"/>
          <w:szCs w:val="21"/>
          <w:lang w:val="en-US" w:eastAsia="zh-CN"/>
        </w:rPr>
        <w:t>首先定义一张哈希图，用来存储命令列表。</w:t>
      </w:r>
    </w:p>
    <w:p>
      <w:pPr>
        <w:jc w:val="center"/>
      </w:pPr>
      <w:r>
        <w:drawing>
          <wp:inline distT="0" distB="0" distL="114300" distR="114300">
            <wp:extent cx="5400040" cy="435610"/>
            <wp:effectExtent l="0" t="0" r="10160" b="6350"/>
            <wp:docPr id="69"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0"/>
                    <pic:cNvPicPr>
                      <a:picLocks noChangeAspect="1"/>
                    </pic:cNvPicPr>
                  </pic:nvPicPr>
                  <pic:blipFill>
                    <a:blip r:embed="rId11"/>
                    <a:stretch>
                      <a:fillRect/>
                    </a:stretch>
                  </pic:blipFill>
                  <pic:spPr>
                    <a:xfrm>
                      <a:off x="0" y="0"/>
                      <a:ext cx="5400040" cy="435610"/>
                    </a:xfrm>
                    <a:prstGeom prst="rect">
                      <a:avLst/>
                    </a:prstGeom>
                    <a:noFill/>
                    <a:ln>
                      <a:noFill/>
                    </a:ln>
                  </pic:spPr>
                </pic:pic>
              </a:graphicData>
            </a:graphic>
          </wp:inline>
        </w:drawing>
      </w:r>
    </w:p>
    <w:p>
      <w:pPr>
        <w:ind w:firstLine="420" w:firstLineChars="200"/>
        <w:jc w:val="both"/>
        <w:rPr>
          <w:rFonts w:hint="eastAsia"/>
          <w:lang w:val="en-US" w:eastAsia="zh-CN"/>
        </w:rPr>
      </w:pPr>
      <w:r>
        <w:rPr>
          <w:rFonts w:hint="eastAsia"/>
          <w:lang w:val="en-US" w:eastAsia="zh-CN"/>
        </w:rPr>
        <w:t>初始化时定义哈希表类型的commandList。</w:t>
      </w:r>
    </w:p>
    <w:p>
      <w:pPr>
        <w:jc w:val="center"/>
        <w:rPr>
          <w:rFonts w:hint="default"/>
          <w:lang w:val="en-US" w:eastAsia="zh-CN"/>
        </w:rPr>
      </w:pPr>
      <w:r>
        <w:drawing>
          <wp:inline distT="0" distB="0" distL="114300" distR="114300">
            <wp:extent cx="2449830" cy="2160270"/>
            <wp:effectExtent l="0" t="0" r="3810" b="3810"/>
            <wp:docPr id="71"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2"/>
                    <pic:cNvPicPr>
                      <a:picLocks noChangeAspect="1"/>
                    </pic:cNvPicPr>
                  </pic:nvPicPr>
                  <pic:blipFill>
                    <a:blip r:embed="rId12"/>
                    <a:stretch>
                      <a:fillRect/>
                    </a:stretch>
                  </pic:blipFill>
                  <pic:spPr>
                    <a:xfrm>
                      <a:off x="0" y="0"/>
                      <a:ext cx="2449830" cy="2160270"/>
                    </a:xfrm>
                    <a:prstGeom prst="rect">
                      <a:avLst/>
                    </a:prstGeom>
                    <a:noFill/>
                    <a:ln>
                      <a:noFill/>
                    </a:ln>
                  </pic:spPr>
                </pic:pic>
              </a:graphicData>
            </a:graphic>
          </wp:inline>
        </w:drawing>
      </w:r>
    </w:p>
    <w:p>
      <w:pPr>
        <w:ind w:firstLine="420" w:firstLineChars="200"/>
        <w:jc w:val="both"/>
        <w:rPr>
          <w:rFonts w:hint="default"/>
          <w:lang w:val="en-US" w:eastAsia="zh-CN"/>
        </w:rPr>
      </w:pPr>
      <w:r>
        <w:rPr>
          <w:rFonts w:hint="eastAsia"/>
          <w:lang w:val="en-US" w:eastAsia="zh-CN"/>
        </w:rPr>
        <w:t>通过setCommandList()方法为commandList赋初值。</w:t>
      </w:r>
    </w:p>
    <w:p>
      <w:pPr>
        <w:jc w:val="center"/>
        <w:rPr>
          <w:rFonts w:hint="default"/>
          <w:lang w:val="en-US" w:eastAsia="zh-CN"/>
        </w:rPr>
      </w:pPr>
      <w:r>
        <w:drawing>
          <wp:inline distT="0" distB="0" distL="114300" distR="114300">
            <wp:extent cx="3924300" cy="3162300"/>
            <wp:effectExtent l="0" t="0" r="7620" b="7620"/>
            <wp:docPr id="72"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3"/>
                    <pic:cNvPicPr>
                      <a:picLocks noChangeAspect="1"/>
                    </pic:cNvPicPr>
                  </pic:nvPicPr>
                  <pic:blipFill>
                    <a:blip r:embed="rId13"/>
                    <a:stretch>
                      <a:fillRect/>
                    </a:stretch>
                  </pic:blipFill>
                  <pic:spPr>
                    <a:xfrm>
                      <a:off x="0" y="0"/>
                      <a:ext cx="3924300" cy="3162300"/>
                    </a:xfrm>
                    <a:prstGeom prst="rect">
                      <a:avLst/>
                    </a:prstGeom>
                    <a:noFill/>
                    <a:ln>
                      <a:noFill/>
                    </a:ln>
                  </pic:spPr>
                </pic:pic>
              </a:graphicData>
            </a:graphic>
          </wp:inline>
        </w:drawing>
      </w:r>
    </w:p>
    <w:p>
      <w:pPr>
        <w:ind w:firstLine="420" w:firstLineChars="200"/>
        <w:rPr>
          <w:rFonts w:hint="default" w:cs="Times New Roman"/>
          <w:sz w:val="21"/>
          <w:szCs w:val="21"/>
          <w:lang w:val="en-US" w:eastAsia="zh-CN"/>
        </w:rPr>
      </w:pPr>
      <w:r>
        <w:rPr>
          <w:rFonts w:hint="eastAsia" w:cs="Times New Roman"/>
          <w:sz w:val="21"/>
          <w:szCs w:val="21"/>
          <w:lang w:val="en-US" w:eastAsia="zh-CN"/>
        </w:rPr>
        <w:t>在处理用户输入的指令时只要在哈希图中匹配相应命令对应的方法执行即可。</w:t>
      </w:r>
    </w:p>
    <w:p>
      <w:pPr>
        <w:jc w:val="center"/>
      </w:pPr>
      <w:r>
        <w:drawing>
          <wp:inline distT="0" distB="0" distL="114300" distR="114300">
            <wp:extent cx="5341620" cy="3048000"/>
            <wp:effectExtent l="0" t="0" r="7620" b="0"/>
            <wp:docPr id="7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4"/>
                    <pic:cNvPicPr>
                      <a:picLocks noChangeAspect="1"/>
                    </pic:cNvPicPr>
                  </pic:nvPicPr>
                  <pic:blipFill>
                    <a:blip r:embed="rId14"/>
                    <a:stretch>
                      <a:fillRect/>
                    </a:stretch>
                  </pic:blipFill>
                  <pic:spPr>
                    <a:xfrm>
                      <a:off x="0" y="0"/>
                      <a:ext cx="5341620" cy="3048000"/>
                    </a:xfrm>
                    <a:prstGeom prst="rect">
                      <a:avLst/>
                    </a:prstGeom>
                    <a:noFill/>
                    <a:ln>
                      <a:noFill/>
                    </a:ln>
                  </pic:spPr>
                </pic:pic>
              </a:graphicData>
            </a:graphic>
          </wp:inline>
        </w:drawing>
      </w:r>
    </w:p>
    <w:p>
      <w:pPr>
        <w:ind w:firstLine="420" w:firstLineChars="200"/>
        <w:jc w:val="both"/>
        <w:rPr>
          <w:rFonts w:hint="default" w:eastAsia="宋体"/>
          <w:lang w:val="en-US" w:eastAsia="zh-CN"/>
        </w:rPr>
      </w:pPr>
      <w:r>
        <w:rPr>
          <w:rFonts w:hint="eastAsia"/>
          <w:lang w:val="en-US" w:eastAsia="zh-CN"/>
        </w:rPr>
        <w:t>经过这样修改，添加新的命令后执行时不需要if-else语句去匹配，只需要设置一条新的命令，在setCommandList()方法中把命令和方法匹配即可。</w:t>
      </w:r>
    </w:p>
    <w:p>
      <w:pPr>
        <w:rPr>
          <w:rFonts w:hint="default" w:cs="Times New Roman"/>
          <w:sz w:val="21"/>
          <w:szCs w:val="21"/>
          <w:lang w:val="en-US" w:eastAsia="zh-CN"/>
        </w:rPr>
      </w:pPr>
    </w:p>
    <w:p>
      <w:pPr>
        <w:rPr>
          <w:rFonts w:hint="default" w:cs="Times New Roman"/>
          <w:sz w:val="21"/>
          <w:szCs w:val="21"/>
          <w:lang w:val="en-US" w:eastAsia="zh-CN"/>
        </w:rPr>
      </w:pPr>
    </w:p>
    <w:p>
      <w:pPr>
        <w:outlineLvl w:val="1"/>
        <w:rPr>
          <w:rFonts w:hint="eastAsia" w:ascii="黑体" w:hAnsi="黑体" w:eastAsia="黑体" w:cs="黑体"/>
          <w:sz w:val="28"/>
          <w:szCs w:val="28"/>
          <w:lang w:val="en-US" w:eastAsia="zh-CN"/>
        </w:rPr>
      </w:pPr>
      <w:bookmarkStart w:id="19" w:name="_Toc21968"/>
      <w:r>
        <w:rPr>
          <w:rFonts w:hint="eastAsia" w:ascii="黑体" w:hAnsi="黑体" w:eastAsia="黑体" w:cs="黑体"/>
          <w:sz w:val="28"/>
          <w:szCs w:val="28"/>
          <w:lang w:val="en-US" w:eastAsia="zh-CN"/>
        </w:rPr>
        <w:t>6.4扩充样例工程</w:t>
      </w:r>
      <w:bookmarkEnd w:id="19"/>
    </w:p>
    <w:p>
      <w:pPr>
        <w:outlineLvl w:val="2"/>
        <w:rPr>
          <w:rFonts w:hint="eastAsia" w:ascii="黑体" w:hAnsi="黑体" w:eastAsia="黑体" w:cs="黑体"/>
          <w:sz w:val="24"/>
          <w:szCs w:val="24"/>
          <w:lang w:val="en-US" w:eastAsia="zh-CN"/>
        </w:rPr>
      </w:pPr>
      <w:bookmarkStart w:id="20" w:name="_Toc10961"/>
      <w:r>
        <w:rPr>
          <w:rFonts w:hint="eastAsia" w:ascii="黑体" w:hAnsi="黑体" w:eastAsia="黑体" w:cs="黑体"/>
          <w:sz w:val="24"/>
          <w:szCs w:val="24"/>
          <w:lang w:val="en-US" w:eastAsia="zh-CN"/>
        </w:rPr>
        <w:t>6.4.1房间物品和look命令</w:t>
      </w:r>
      <w:bookmarkEnd w:id="20"/>
    </w:p>
    <w:p>
      <w:pPr>
        <w:ind w:firstLine="420" w:firstLineChars="200"/>
        <w:rPr>
          <w:rFonts w:hint="default" w:cs="Times New Roman"/>
          <w:sz w:val="21"/>
          <w:szCs w:val="21"/>
          <w:lang w:val="en-US" w:eastAsia="zh-CN"/>
        </w:rPr>
      </w:pPr>
      <w:r>
        <w:rPr>
          <w:rFonts w:hint="eastAsia" w:cs="Times New Roman"/>
          <w:sz w:val="21"/>
          <w:szCs w:val="21"/>
          <w:lang w:val="en-US" w:eastAsia="zh-CN"/>
        </w:rPr>
        <w:t>在Room类中新定义一个方法addItem()用来在载入地图时直接给房间添加物品，添加时需要给出物品名称、物品介绍和物品重量。</w:t>
      </w:r>
    </w:p>
    <w:p>
      <w:pPr>
        <w:jc w:val="center"/>
      </w:pPr>
      <w:r>
        <w:drawing>
          <wp:inline distT="0" distB="0" distL="114300" distR="114300">
            <wp:extent cx="4983480" cy="215646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4983480" cy="2156460"/>
                    </a:xfrm>
                    <a:prstGeom prst="rect">
                      <a:avLst/>
                    </a:prstGeom>
                    <a:noFill/>
                    <a:ln>
                      <a:noFill/>
                    </a:ln>
                  </pic:spPr>
                </pic:pic>
              </a:graphicData>
            </a:graphic>
          </wp:inline>
        </w:drawing>
      </w:r>
    </w:p>
    <w:p>
      <w:pPr>
        <w:ind w:firstLine="420" w:firstLineChars="200"/>
        <w:rPr>
          <w:rFonts w:hint="eastAsia"/>
          <w:lang w:val="en-US" w:eastAsia="zh-CN"/>
        </w:rPr>
      </w:pPr>
      <w:r>
        <w:rPr>
          <w:rFonts w:hint="eastAsia"/>
          <w:lang w:val="en-US" w:eastAsia="zh-CN"/>
        </w:rPr>
        <w:t>在Game类中初始化房间时调用该方法，theater是一个房间。</w:t>
      </w:r>
    </w:p>
    <w:p>
      <w:pPr>
        <w:jc w:val="center"/>
      </w:pPr>
      <w:r>
        <w:drawing>
          <wp:inline distT="0" distB="0" distL="114300" distR="114300">
            <wp:extent cx="4869180" cy="716280"/>
            <wp:effectExtent l="0" t="0" r="762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6"/>
                    <a:stretch>
                      <a:fillRect/>
                    </a:stretch>
                  </pic:blipFill>
                  <pic:spPr>
                    <a:xfrm>
                      <a:off x="0" y="0"/>
                      <a:ext cx="4869180" cy="716280"/>
                    </a:xfrm>
                    <a:prstGeom prst="rect">
                      <a:avLst/>
                    </a:prstGeom>
                    <a:noFill/>
                    <a:ln>
                      <a:noFill/>
                    </a:ln>
                  </pic:spPr>
                </pic:pic>
              </a:graphicData>
            </a:graphic>
          </wp:inline>
        </w:drawing>
      </w:r>
    </w:p>
    <w:p>
      <w:pPr>
        <w:ind w:firstLine="420" w:firstLineChars="200"/>
        <w:rPr>
          <w:rFonts w:hint="default"/>
          <w:lang w:val="en-US" w:eastAsia="zh-CN"/>
        </w:rPr>
      </w:pPr>
      <w:r>
        <w:rPr>
          <w:rFonts w:hint="eastAsia"/>
          <w:lang w:val="en-US" w:eastAsia="zh-CN"/>
        </w:rPr>
        <w:t>在Game类中定义look()方法，对应look命令，以实现查看查看当前房间的信息以及房间内的所有物品信息的功能。</w:t>
      </w:r>
    </w:p>
    <w:p>
      <w:pPr>
        <w:jc w:val="center"/>
      </w:pPr>
      <w:r>
        <w:drawing>
          <wp:inline distT="0" distB="0" distL="114300" distR="114300">
            <wp:extent cx="4556760" cy="2354580"/>
            <wp:effectExtent l="0" t="0" r="0" b="762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7"/>
                    <a:stretch>
                      <a:fillRect/>
                    </a:stretch>
                  </pic:blipFill>
                  <pic:spPr>
                    <a:xfrm>
                      <a:off x="0" y="0"/>
                      <a:ext cx="4556760" cy="2354580"/>
                    </a:xfrm>
                    <a:prstGeom prst="rect">
                      <a:avLst/>
                    </a:prstGeom>
                    <a:noFill/>
                    <a:ln>
                      <a:noFill/>
                    </a:ln>
                  </pic:spPr>
                </pic:pic>
              </a:graphicData>
            </a:graphic>
          </wp:inline>
        </w:drawing>
      </w:r>
    </w:p>
    <w:p>
      <w:pPr>
        <w:ind w:firstLine="420" w:firstLineChars="200"/>
        <w:rPr>
          <w:rFonts w:hint="default"/>
          <w:lang w:val="en-US"/>
        </w:rPr>
      </w:pPr>
      <w:r>
        <w:rPr>
          <w:rFonts w:hint="eastAsia"/>
          <w:lang w:val="en-US" w:eastAsia="zh-CN"/>
        </w:rPr>
        <w:t>其中getLongDescription()是调用了Room类中的getLongDescription()方法，用来展示房间的完整信息。该方法中调用了Room类的getExitString()方法用来获取出口信息。</w:t>
      </w:r>
    </w:p>
    <w:p>
      <w:pPr>
        <w:jc w:val="center"/>
      </w:pPr>
      <w:r>
        <w:drawing>
          <wp:inline distT="0" distB="0" distL="114300" distR="114300">
            <wp:extent cx="4884420" cy="1737360"/>
            <wp:effectExtent l="0" t="0" r="762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8"/>
                    <a:stretch>
                      <a:fillRect/>
                    </a:stretch>
                  </pic:blipFill>
                  <pic:spPr>
                    <a:xfrm>
                      <a:off x="0" y="0"/>
                      <a:ext cx="4884420" cy="1737360"/>
                    </a:xfrm>
                    <a:prstGeom prst="rect">
                      <a:avLst/>
                    </a:prstGeom>
                    <a:noFill/>
                    <a:ln>
                      <a:noFill/>
                    </a:ln>
                  </pic:spPr>
                </pic:pic>
              </a:graphicData>
            </a:graphic>
          </wp:inline>
        </w:drawing>
      </w:r>
    </w:p>
    <w:p>
      <w:pPr>
        <w:jc w:val="center"/>
      </w:pPr>
      <w:r>
        <w:drawing>
          <wp:inline distT="0" distB="0" distL="114300" distR="114300">
            <wp:extent cx="3025140" cy="2788920"/>
            <wp:effectExtent l="0" t="0" r="762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9"/>
                    <a:stretch>
                      <a:fillRect/>
                    </a:stretch>
                  </pic:blipFill>
                  <pic:spPr>
                    <a:xfrm>
                      <a:off x="0" y="0"/>
                      <a:ext cx="3025140" cy="2788920"/>
                    </a:xfrm>
                    <a:prstGeom prst="rect">
                      <a:avLst/>
                    </a:prstGeom>
                    <a:noFill/>
                    <a:ln>
                      <a:noFill/>
                    </a:ln>
                  </pic:spPr>
                </pic:pic>
              </a:graphicData>
            </a:graphic>
          </wp:inline>
        </w:drawing>
      </w:r>
    </w:p>
    <w:p>
      <w:pPr>
        <w:ind w:firstLine="420" w:firstLineChars="200"/>
        <w:rPr>
          <w:rFonts w:hint="default" w:eastAsia="宋体"/>
          <w:lang w:val="en-US" w:eastAsia="zh-CN"/>
        </w:rPr>
      </w:pPr>
      <w:r>
        <w:rPr>
          <w:rFonts w:hint="eastAsia"/>
          <w:lang w:val="en-US" w:eastAsia="zh-CN"/>
        </w:rPr>
        <w:t>look()中的showItems()方法是定义在Room类中用来展示当前房间内物品信息的方法。首先判断该房间中是否有物品，有物品就通过循环打印物品信息，包括物品序号、物品名称、物品介绍和物品重量。获取物品的名称、介绍和重量时进行了封装，再Item类中定义了这三个方法，这里不再展示。</w:t>
      </w:r>
    </w:p>
    <w:p>
      <w:pPr>
        <w:jc w:val="center"/>
      </w:pPr>
      <w:r>
        <w:drawing>
          <wp:inline distT="0" distB="0" distL="114300" distR="114300">
            <wp:extent cx="5400040" cy="2418715"/>
            <wp:effectExtent l="0" t="0" r="10160" b="444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0"/>
                    <a:stretch>
                      <a:fillRect/>
                    </a:stretch>
                  </pic:blipFill>
                  <pic:spPr>
                    <a:xfrm>
                      <a:off x="0" y="0"/>
                      <a:ext cx="5400040" cy="2418715"/>
                    </a:xfrm>
                    <a:prstGeom prst="rect">
                      <a:avLst/>
                    </a:prstGeom>
                    <a:noFill/>
                    <a:ln>
                      <a:noFill/>
                    </a:ln>
                  </pic:spPr>
                </pic:pic>
              </a:graphicData>
            </a:graphic>
          </wp:inline>
        </w:drawing>
      </w:r>
    </w:p>
    <w:p>
      <w:pPr>
        <w:ind w:firstLine="420" w:firstLineChars="200"/>
      </w:pPr>
    </w:p>
    <w:p>
      <w:pPr>
        <w:outlineLvl w:val="2"/>
        <w:rPr>
          <w:rFonts w:hint="eastAsia" w:ascii="黑体" w:hAnsi="黑体" w:eastAsia="黑体" w:cs="黑体"/>
          <w:sz w:val="24"/>
          <w:szCs w:val="24"/>
          <w:lang w:val="en-US" w:eastAsia="zh-CN"/>
        </w:rPr>
      </w:pPr>
      <w:bookmarkStart w:id="21" w:name="_Toc16549"/>
      <w:r>
        <w:rPr>
          <w:rFonts w:hint="eastAsia" w:ascii="黑体" w:hAnsi="黑体" w:eastAsia="黑体" w:cs="黑体"/>
          <w:sz w:val="24"/>
          <w:szCs w:val="24"/>
          <w:lang w:val="en-US" w:eastAsia="zh-CN"/>
        </w:rPr>
        <w:t>6.4.2高级的back命令</w:t>
      </w:r>
      <w:bookmarkEnd w:id="21"/>
    </w:p>
    <w:p>
      <w:pPr>
        <w:ind w:firstLine="420" w:firstLineChars="200"/>
        <w:rPr>
          <w:rFonts w:hint="eastAsia"/>
          <w:lang w:val="en-US" w:eastAsia="zh-CN"/>
        </w:rPr>
      </w:pPr>
      <w:r>
        <w:rPr>
          <w:rFonts w:hint="eastAsia"/>
          <w:lang w:val="en-US" w:eastAsia="zh-CN"/>
        </w:rPr>
        <w:t>在Game类中定义了back方法，以实现back命令。该back命令是高级的back命令，也就是可以通过重复使用该命令回退多个房间，直到把玩家带回起点。同时还考虑了遇到传送房间的情况，如果上一个房间是传送房间，则会回到传送房间的上一个房间，这样设计是比较合理的。</w:t>
      </w:r>
    </w:p>
    <w:p>
      <w:pPr>
        <w:ind w:firstLine="420" w:firstLineChars="200"/>
        <w:rPr>
          <w:rFonts w:hint="eastAsia"/>
          <w:lang w:val="en-US" w:eastAsia="zh-CN"/>
        </w:rPr>
      </w:pPr>
      <w:r>
        <w:rPr>
          <w:rFonts w:hint="eastAsia"/>
          <w:lang w:val="en-US" w:eastAsia="zh-CN"/>
        </w:rPr>
        <w:t>首先在Game类中定义了双端队列path用以记录经过的房间。</w:t>
      </w:r>
    </w:p>
    <w:p>
      <w:pPr>
        <w:jc w:val="center"/>
      </w:pPr>
      <w:r>
        <w:drawing>
          <wp:inline distT="0" distB="0" distL="114300" distR="114300">
            <wp:extent cx="2476500" cy="426720"/>
            <wp:effectExtent l="0" t="0" r="7620" b="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21"/>
                    <a:stretch>
                      <a:fillRect/>
                    </a:stretch>
                  </pic:blipFill>
                  <pic:spPr>
                    <a:xfrm>
                      <a:off x="0" y="0"/>
                      <a:ext cx="2476500" cy="426720"/>
                    </a:xfrm>
                    <a:prstGeom prst="rect">
                      <a:avLst/>
                    </a:prstGeom>
                    <a:noFill/>
                    <a:ln>
                      <a:noFill/>
                    </a:ln>
                  </pic:spPr>
                </pic:pic>
              </a:graphicData>
            </a:graphic>
          </wp:inline>
        </w:drawing>
      </w:r>
    </w:p>
    <w:p>
      <w:pPr>
        <w:ind w:firstLine="420" w:firstLineChars="200"/>
        <w:rPr>
          <w:rFonts w:hint="default"/>
          <w:lang w:val="en-US" w:eastAsia="zh-CN"/>
        </w:rPr>
      </w:pPr>
      <w:r>
        <w:rPr>
          <w:rFonts w:hint="eastAsia"/>
          <w:lang w:val="en-US" w:eastAsia="zh-CN"/>
        </w:rPr>
        <w:t>实现重复回退，主要是对已经经过的房间计数，如果经过的房间数是一就说明在起点了，不能继续回退。每回退一个房间，通过removeLast()把最后一个房间移除，并通过getLast()获取当前的最后一个房间并将其设置为当前所在房间。</w:t>
      </w:r>
    </w:p>
    <w:p>
      <w:pPr>
        <w:jc w:val="center"/>
      </w:pPr>
      <w:r>
        <w:drawing>
          <wp:inline distT="0" distB="0" distL="114300" distR="114300">
            <wp:extent cx="5039995" cy="3213735"/>
            <wp:effectExtent l="0" t="0" r="4445" b="190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22"/>
                    <a:stretch>
                      <a:fillRect/>
                    </a:stretch>
                  </pic:blipFill>
                  <pic:spPr>
                    <a:xfrm>
                      <a:off x="0" y="0"/>
                      <a:ext cx="5039995" cy="3213735"/>
                    </a:xfrm>
                    <a:prstGeom prst="rect">
                      <a:avLst/>
                    </a:prstGeom>
                    <a:noFill/>
                    <a:ln>
                      <a:noFill/>
                    </a:ln>
                  </pic:spPr>
                </pic:pic>
              </a:graphicData>
            </a:graphic>
          </wp:inline>
        </w:drawing>
      </w:r>
    </w:p>
    <w:p>
      <w:pPr>
        <w:jc w:val="center"/>
      </w:pPr>
    </w:p>
    <w:p>
      <w:pPr>
        <w:outlineLvl w:val="2"/>
        <w:rPr>
          <w:rFonts w:hint="eastAsia" w:ascii="黑体" w:hAnsi="黑体" w:eastAsia="黑体" w:cs="黑体"/>
          <w:sz w:val="24"/>
          <w:szCs w:val="24"/>
          <w:lang w:val="en-US" w:eastAsia="zh-CN"/>
        </w:rPr>
      </w:pPr>
      <w:bookmarkStart w:id="22" w:name="_Toc20371"/>
      <w:r>
        <w:rPr>
          <w:rFonts w:hint="eastAsia" w:ascii="黑体" w:hAnsi="黑体" w:eastAsia="黑体" w:cs="黑体"/>
          <w:sz w:val="24"/>
          <w:szCs w:val="24"/>
          <w:lang w:val="en-US" w:eastAsia="zh-CN"/>
        </w:rPr>
        <w:t>6.4.3传送房间</w:t>
      </w:r>
      <w:bookmarkEnd w:id="22"/>
    </w:p>
    <w:p>
      <w:pPr>
        <w:ind w:firstLine="420" w:firstLineChars="200"/>
        <w:outlineLvl w:val="9"/>
        <w:rPr>
          <w:rFonts w:hint="eastAsia" w:cs="Times New Roman"/>
          <w:sz w:val="21"/>
          <w:szCs w:val="21"/>
          <w:lang w:val="en-US" w:eastAsia="zh-CN"/>
        </w:rPr>
      </w:pPr>
      <w:r>
        <w:rPr>
          <w:rFonts w:hint="default" w:ascii="Times New Roman" w:hAnsi="Times New Roman" w:cs="Times New Roman"/>
          <w:sz w:val="21"/>
          <w:szCs w:val="21"/>
          <w:lang w:val="en-US" w:eastAsia="zh-CN"/>
        </w:rPr>
        <w:t>在初始化房间创建传送房间时，给予其特殊的房间类型，将其type值设为1(普通的房间是0)</w:t>
      </w:r>
      <w:r>
        <w:rPr>
          <w:rFonts w:hint="eastAsia" w:cs="Times New Roman"/>
          <w:sz w:val="21"/>
          <w:szCs w:val="21"/>
          <w:lang w:val="en-US" w:eastAsia="zh-CN"/>
        </w:rPr>
        <w:t>。</w:t>
      </w:r>
    </w:p>
    <w:p>
      <w:pPr>
        <w:jc w:val="center"/>
        <w:outlineLvl w:val="9"/>
      </w:pPr>
      <w:r>
        <w:drawing>
          <wp:inline distT="0" distB="0" distL="114300" distR="114300">
            <wp:extent cx="5400040" cy="202565"/>
            <wp:effectExtent l="0" t="0" r="10160" b="1079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3"/>
                    <a:stretch>
                      <a:fillRect/>
                    </a:stretch>
                  </pic:blipFill>
                  <pic:spPr>
                    <a:xfrm>
                      <a:off x="0" y="0"/>
                      <a:ext cx="5400040" cy="202565"/>
                    </a:xfrm>
                    <a:prstGeom prst="rect">
                      <a:avLst/>
                    </a:prstGeom>
                    <a:noFill/>
                    <a:ln>
                      <a:noFill/>
                    </a:ln>
                  </pic:spPr>
                </pic:pic>
              </a:graphicData>
            </a:graphic>
          </wp:inline>
        </w:drawing>
      </w:r>
    </w:p>
    <w:p>
      <w:pPr>
        <w:ind w:firstLine="420" w:firstLineChars="200"/>
        <w:jc w:val="both"/>
        <w:outlineLvl w:val="9"/>
      </w:pPr>
      <w:r>
        <w:rPr>
          <w:rFonts w:hint="eastAsia"/>
          <w:lang w:val="en-US" w:eastAsia="zh-CN"/>
        </w:rPr>
        <w:t>在原有goRoom方法的基础上进行修改</w:t>
      </w:r>
    </w:p>
    <w:p>
      <w:pPr>
        <w:jc w:val="center"/>
      </w:pPr>
      <w:r>
        <w:drawing>
          <wp:inline distT="0" distB="0" distL="114300" distR="114300">
            <wp:extent cx="5400040" cy="2456180"/>
            <wp:effectExtent l="0" t="0" r="10160" b="1270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24"/>
                    <a:srcRect t="23678"/>
                    <a:stretch>
                      <a:fillRect/>
                    </a:stretch>
                  </pic:blipFill>
                  <pic:spPr>
                    <a:xfrm>
                      <a:off x="0" y="0"/>
                      <a:ext cx="5400040" cy="2456180"/>
                    </a:xfrm>
                    <a:prstGeom prst="rect">
                      <a:avLst/>
                    </a:prstGeom>
                    <a:noFill/>
                    <a:ln>
                      <a:noFill/>
                    </a:ln>
                  </pic:spPr>
                </pic:pic>
              </a:graphicData>
            </a:graphic>
          </wp:inline>
        </w:drawing>
      </w:r>
    </w:p>
    <w:p>
      <w:pPr>
        <w:ind w:firstLine="420" w:firstLineChars="200"/>
        <w:jc w:val="both"/>
        <w:rPr>
          <w:rFonts w:hint="eastAsia"/>
          <w:lang w:val="en-US" w:eastAsia="zh-CN"/>
        </w:rPr>
      </w:pPr>
      <w:r>
        <w:rPr>
          <w:rFonts w:hint="eastAsia"/>
          <w:lang w:val="en-US" w:eastAsia="zh-CN"/>
        </w:rPr>
        <w:t>在移动到下一个房间时检查房间类型，如</w:t>
      </w:r>
      <w:r>
        <w:rPr>
          <w:rFonts w:hint="default" w:ascii="Times New Roman" w:hAnsi="Times New Roman" w:cs="Times New Roman"/>
          <w:lang w:val="en-US" w:eastAsia="zh-CN"/>
        </w:rPr>
        <w:t>果是1说</w:t>
      </w:r>
      <w:r>
        <w:rPr>
          <w:rFonts w:hint="eastAsia"/>
          <w:lang w:val="en-US" w:eastAsia="zh-CN"/>
        </w:rPr>
        <w:t>明进入的是传送房间，那么调用随机函数生成一个随机数。</w:t>
      </w:r>
    </w:p>
    <w:p>
      <w:pPr>
        <w:jc w:val="center"/>
      </w:pPr>
      <w:r>
        <w:drawing>
          <wp:inline distT="0" distB="0" distL="114300" distR="114300">
            <wp:extent cx="3657600" cy="457200"/>
            <wp:effectExtent l="0" t="0" r="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5"/>
                    <a:stretch>
                      <a:fillRect/>
                    </a:stretch>
                  </pic:blipFill>
                  <pic:spPr>
                    <a:xfrm>
                      <a:off x="0" y="0"/>
                      <a:ext cx="3657600" cy="457200"/>
                    </a:xfrm>
                    <a:prstGeom prst="rect">
                      <a:avLst/>
                    </a:prstGeom>
                    <a:noFill/>
                    <a:ln>
                      <a:noFill/>
                    </a:ln>
                  </pic:spPr>
                </pic:pic>
              </a:graphicData>
            </a:graphic>
          </wp:inline>
        </w:drawing>
      </w:r>
    </w:p>
    <w:p>
      <w:pPr>
        <w:ind w:firstLine="420" w:firstLineChars="200"/>
        <w:jc w:val="both"/>
        <w:rPr>
          <w:rFonts w:hint="eastAsia"/>
          <w:lang w:val="en-US" w:eastAsia="zh-CN"/>
        </w:rPr>
      </w:pPr>
      <w:r>
        <w:rPr>
          <w:rFonts w:hint="eastAsia"/>
          <w:lang w:val="en-US" w:eastAsia="zh-CN"/>
        </w:rPr>
        <w:t>idRoomMap是一个哈希图，通过随机数产生对应的随机房间。</w:t>
      </w:r>
    </w:p>
    <w:p>
      <w:pPr>
        <w:jc w:val="both"/>
        <w:rPr>
          <w:rFonts w:hint="default"/>
          <w:lang w:val="en-US" w:eastAsia="zh-CN"/>
        </w:rPr>
      </w:pPr>
    </w:p>
    <w:p>
      <w:pPr>
        <w:outlineLvl w:val="2"/>
        <w:rPr>
          <w:rFonts w:hint="default" w:ascii="黑体" w:hAnsi="黑体" w:eastAsia="黑体" w:cs="黑体"/>
          <w:sz w:val="24"/>
          <w:szCs w:val="24"/>
          <w:lang w:val="en-US" w:eastAsia="zh-CN"/>
        </w:rPr>
      </w:pPr>
      <w:bookmarkStart w:id="23" w:name="_Toc17591"/>
      <w:r>
        <w:rPr>
          <w:rFonts w:hint="eastAsia" w:ascii="黑体" w:hAnsi="黑体" w:eastAsia="黑体" w:cs="黑体"/>
          <w:sz w:val="24"/>
          <w:szCs w:val="24"/>
          <w:lang w:val="en-US" w:eastAsia="zh-CN"/>
        </w:rPr>
        <w:t>6.4.4独立的Player类</w:t>
      </w:r>
      <w:bookmarkEnd w:id="23"/>
    </w:p>
    <w:p>
      <w:pPr>
        <w:ind w:firstLine="420" w:firstLineChars="200"/>
        <w:jc w:val="both"/>
        <w:rPr>
          <w:rFonts w:hint="eastAsia"/>
          <w:lang w:val="en-US" w:eastAsia="zh-CN"/>
        </w:rPr>
      </w:pPr>
      <w:r>
        <w:rPr>
          <w:rFonts w:hint="default"/>
          <w:lang w:val="en-US" w:eastAsia="zh-CN"/>
        </w:rPr>
        <w:t>在游戏中新建</w:t>
      </w:r>
      <w:r>
        <w:rPr>
          <w:rFonts w:hint="eastAsia"/>
          <w:lang w:val="en-US" w:eastAsia="zh-CN"/>
        </w:rPr>
        <w:t>了</w:t>
      </w:r>
      <w:r>
        <w:rPr>
          <w:rFonts w:hint="default"/>
          <w:lang w:val="en-US" w:eastAsia="zh-CN"/>
        </w:rPr>
        <w:t>一个独立的Player类用来表示玩家，并实现</w:t>
      </w:r>
      <w:r>
        <w:rPr>
          <w:rFonts w:hint="eastAsia"/>
          <w:lang w:val="en-US" w:eastAsia="zh-CN"/>
        </w:rPr>
        <w:t>了</w:t>
      </w:r>
      <w:r>
        <w:rPr>
          <w:rFonts w:hint="default"/>
          <w:lang w:val="en-US" w:eastAsia="zh-CN"/>
        </w:rPr>
        <w:t>下列功能需求</w:t>
      </w:r>
      <w:r>
        <w:rPr>
          <w:rFonts w:hint="eastAsia"/>
          <w:lang w:val="en-US" w:eastAsia="zh-CN"/>
        </w:rPr>
        <w:t>：</w:t>
      </w:r>
    </w:p>
    <w:p>
      <w:pPr>
        <w:numPr>
          <w:ilvl w:val="0"/>
          <w:numId w:val="1"/>
        </w:numPr>
        <w:jc w:val="both"/>
        <w:rPr>
          <w:rFonts w:hint="eastAsia"/>
          <w:lang w:val="en-US" w:eastAsia="zh-CN"/>
        </w:rPr>
      </w:pPr>
      <w:r>
        <w:rPr>
          <w:rFonts w:hint="eastAsia"/>
          <w:lang w:val="en-US" w:eastAsia="zh-CN"/>
        </w:rPr>
        <w:t>一个玩家对象应该保存玩家的姓名等基本信息，也应该保存玩家当前所在的房间。</w:t>
      </w:r>
    </w:p>
    <w:p>
      <w:pPr>
        <w:numPr>
          <w:numId w:val="0"/>
        </w:numPr>
        <w:ind w:firstLine="420" w:firstLineChars="200"/>
        <w:jc w:val="both"/>
        <w:rPr>
          <w:rFonts w:hint="default"/>
          <w:lang w:val="en-US" w:eastAsia="zh-CN"/>
        </w:rPr>
      </w:pPr>
      <w:r>
        <w:rPr>
          <w:rFonts w:hint="eastAsia"/>
          <w:lang w:val="en-US" w:eastAsia="zh-CN"/>
        </w:rPr>
        <w:t>Player类中定义的Player对象。</w:t>
      </w:r>
    </w:p>
    <w:p>
      <w:pPr>
        <w:widowControl w:val="0"/>
        <w:numPr>
          <w:numId w:val="0"/>
        </w:numPr>
        <w:jc w:val="center"/>
      </w:pPr>
      <w:r>
        <w:drawing>
          <wp:inline distT="0" distB="0" distL="114300" distR="114300">
            <wp:extent cx="4579620" cy="2324100"/>
            <wp:effectExtent l="0" t="0" r="7620" b="762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6"/>
                    <a:stretch>
                      <a:fillRect/>
                    </a:stretch>
                  </pic:blipFill>
                  <pic:spPr>
                    <a:xfrm>
                      <a:off x="0" y="0"/>
                      <a:ext cx="4579620" cy="2324100"/>
                    </a:xfrm>
                    <a:prstGeom prst="rect">
                      <a:avLst/>
                    </a:prstGeom>
                    <a:noFill/>
                    <a:ln>
                      <a:noFill/>
                    </a:ln>
                  </pic:spPr>
                </pic:pic>
              </a:graphicData>
            </a:graphic>
          </wp:inline>
        </w:drawing>
      </w:r>
    </w:p>
    <w:p>
      <w:pPr>
        <w:widowControl w:val="0"/>
        <w:numPr>
          <w:numId w:val="0"/>
        </w:numPr>
        <w:ind w:firstLine="420" w:firstLineChars="200"/>
        <w:jc w:val="both"/>
        <w:rPr>
          <w:rFonts w:hint="eastAsia"/>
          <w:lang w:val="en-US" w:eastAsia="zh-CN"/>
        </w:rPr>
      </w:pPr>
      <w:r>
        <w:rPr>
          <w:rFonts w:hint="eastAsia"/>
          <w:lang w:val="en-US" w:eastAsia="zh-CN"/>
        </w:rPr>
        <w:t>Game类中游戏开始时创建player对象，提示玩家输入玩家昵称并读入。初始负重能力设置为1000。</w:t>
      </w:r>
    </w:p>
    <w:p>
      <w:pPr>
        <w:widowControl w:val="0"/>
        <w:numPr>
          <w:numId w:val="0"/>
        </w:numPr>
        <w:jc w:val="center"/>
        <w:rPr>
          <w:rFonts w:hint="default"/>
          <w:lang w:val="en-US" w:eastAsia="zh-CN"/>
        </w:rPr>
      </w:pPr>
      <w:r>
        <w:drawing>
          <wp:inline distT="0" distB="0" distL="114300" distR="114300">
            <wp:extent cx="5400040" cy="4103370"/>
            <wp:effectExtent l="0" t="0" r="10160" b="1143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7"/>
                    <a:stretch>
                      <a:fillRect/>
                    </a:stretch>
                  </pic:blipFill>
                  <pic:spPr>
                    <a:xfrm>
                      <a:off x="0" y="0"/>
                      <a:ext cx="5400040" cy="4103370"/>
                    </a:xfrm>
                    <a:prstGeom prst="rect">
                      <a:avLst/>
                    </a:prstGeom>
                    <a:noFill/>
                    <a:ln>
                      <a:noFill/>
                    </a:ln>
                  </pic:spPr>
                </pic:pic>
              </a:graphicData>
            </a:graphic>
          </wp:inline>
        </w:drawing>
      </w:r>
    </w:p>
    <w:p>
      <w:pPr>
        <w:widowControl w:val="0"/>
        <w:numPr>
          <w:ilvl w:val="0"/>
          <w:numId w:val="1"/>
        </w:numPr>
        <w:ind w:left="0" w:leftChars="0" w:firstLine="0" w:firstLineChars="0"/>
        <w:jc w:val="both"/>
        <w:rPr>
          <w:rFonts w:hint="eastAsia"/>
          <w:lang w:val="en-US" w:eastAsia="zh-CN"/>
        </w:rPr>
      </w:pPr>
      <w:r>
        <w:rPr>
          <w:rFonts w:hint="eastAsia"/>
          <w:lang w:val="en-US" w:eastAsia="zh-CN"/>
        </w:rPr>
        <w:t>玩家可以随身携带任意数量的物件，但随身物品的总重量不能超过某个上限值。</w:t>
      </w:r>
    </w:p>
    <w:p>
      <w:pPr>
        <w:widowControl w:val="0"/>
        <w:numPr>
          <w:numId w:val="0"/>
        </w:numPr>
        <w:jc w:val="center"/>
      </w:pPr>
      <w:r>
        <w:drawing>
          <wp:inline distT="0" distB="0" distL="114300" distR="114300">
            <wp:extent cx="5400040" cy="2781935"/>
            <wp:effectExtent l="0" t="0" r="10160" b="698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8"/>
                    <a:stretch>
                      <a:fillRect/>
                    </a:stretch>
                  </pic:blipFill>
                  <pic:spPr>
                    <a:xfrm>
                      <a:off x="0" y="0"/>
                      <a:ext cx="5400040" cy="2781935"/>
                    </a:xfrm>
                    <a:prstGeom prst="rect">
                      <a:avLst/>
                    </a:prstGeom>
                    <a:noFill/>
                    <a:ln>
                      <a:noFill/>
                    </a:ln>
                  </pic:spPr>
                </pic:pic>
              </a:graphicData>
            </a:graphic>
          </wp:inline>
        </w:drawing>
      </w:r>
    </w:p>
    <w:p>
      <w:pPr>
        <w:widowControl w:val="0"/>
        <w:numPr>
          <w:numId w:val="0"/>
        </w:numPr>
        <w:ind w:firstLine="420" w:firstLineChars="200"/>
        <w:jc w:val="both"/>
        <w:rPr>
          <w:rFonts w:hint="eastAsia"/>
          <w:lang w:val="en-US" w:eastAsia="zh-CN"/>
        </w:rPr>
      </w:pPr>
      <w:r>
        <w:rPr>
          <w:rFonts w:hint="eastAsia"/>
          <w:lang w:val="en-US" w:eastAsia="zh-CN"/>
        </w:rPr>
        <w:t>该方法carryItem()用来检查玩家携带的物品总重量是否超过负重能力，如果超过了就返回false，否则将物品放入背包并加上其重量。</w:t>
      </w:r>
    </w:p>
    <w:p>
      <w:pPr>
        <w:widowControl w:val="0"/>
        <w:numPr>
          <w:ilvl w:val="0"/>
          <w:numId w:val="1"/>
        </w:numPr>
        <w:ind w:left="0" w:leftChars="0" w:firstLine="0" w:firstLineChars="0"/>
        <w:jc w:val="both"/>
        <w:rPr>
          <w:rFonts w:hint="eastAsia"/>
          <w:lang w:val="en-US" w:eastAsia="zh-CN"/>
        </w:rPr>
      </w:pPr>
      <w:r>
        <w:rPr>
          <w:rFonts w:hint="eastAsia"/>
          <w:lang w:val="en-US" w:eastAsia="zh-CN"/>
        </w:rPr>
        <w:t>在游戏中增加两个新的命令“take”和“drop”，使得玩家可以拾取房间内的指定物品或丢弃身上携带的某件或全部物品，当拾取新的物件时超过了玩家可携带的重量上限，系统应给出提示。</w:t>
      </w:r>
    </w:p>
    <w:p>
      <w:pPr>
        <w:ind w:firstLine="420" w:firstLineChars="200"/>
        <w:rPr>
          <w:rFonts w:hint="eastAsia"/>
          <w:lang w:val="en-US" w:eastAsia="zh-CN"/>
        </w:rPr>
      </w:pPr>
      <w:r>
        <w:rPr>
          <w:rFonts w:hint="eastAsia"/>
          <w:lang w:val="en-US" w:eastAsia="zh-CN"/>
        </w:rPr>
        <w:t>在Game类中定义take()方法，以实现take命令。每个房间中对应的物品会有相应编号，take()通过获取输入的编号确定要拿的物品，然后调用Room类中的delItem()方法将该物品从该房间中删除，然后调用刚才的carryItem()方法检查玩家负重是否超过上限。</w:t>
      </w:r>
    </w:p>
    <w:p>
      <w:pPr>
        <w:jc w:val="center"/>
      </w:pPr>
      <w:r>
        <w:drawing>
          <wp:inline distT="0" distB="0" distL="114300" distR="114300">
            <wp:extent cx="4319905" cy="2758440"/>
            <wp:effectExtent l="0" t="0" r="8255" b="0"/>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9"/>
                    <a:stretch>
                      <a:fillRect/>
                    </a:stretch>
                  </pic:blipFill>
                  <pic:spPr>
                    <a:xfrm>
                      <a:off x="0" y="0"/>
                      <a:ext cx="4319905" cy="2758440"/>
                    </a:xfrm>
                    <a:prstGeom prst="rect">
                      <a:avLst/>
                    </a:prstGeom>
                    <a:noFill/>
                    <a:ln>
                      <a:noFill/>
                    </a:ln>
                  </pic:spPr>
                </pic:pic>
              </a:graphicData>
            </a:graphic>
          </wp:inline>
        </w:drawing>
      </w:r>
    </w:p>
    <w:p>
      <w:pPr>
        <w:widowControl w:val="0"/>
        <w:numPr>
          <w:numId w:val="0"/>
        </w:numPr>
        <w:jc w:val="center"/>
      </w:pPr>
      <w:r>
        <w:drawing>
          <wp:inline distT="0" distB="0" distL="114300" distR="114300">
            <wp:extent cx="4679950" cy="3100705"/>
            <wp:effectExtent l="0" t="0" r="13970" b="8255"/>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30"/>
                    <a:stretch>
                      <a:fillRect/>
                    </a:stretch>
                  </pic:blipFill>
                  <pic:spPr>
                    <a:xfrm>
                      <a:off x="0" y="0"/>
                      <a:ext cx="4679950" cy="3100705"/>
                    </a:xfrm>
                    <a:prstGeom prst="rect">
                      <a:avLst/>
                    </a:prstGeom>
                    <a:noFill/>
                    <a:ln>
                      <a:noFill/>
                    </a:ln>
                  </pic:spPr>
                </pic:pic>
              </a:graphicData>
            </a:graphic>
          </wp:inline>
        </w:drawing>
      </w:r>
    </w:p>
    <w:p>
      <w:pPr>
        <w:widowControl w:val="0"/>
        <w:numPr>
          <w:numId w:val="0"/>
        </w:numPr>
        <w:jc w:val="center"/>
      </w:pPr>
      <w:r>
        <w:drawing>
          <wp:inline distT="0" distB="0" distL="114300" distR="114300">
            <wp:extent cx="4679950" cy="2226310"/>
            <wp:effectExtent l="0" t="0" r="13970" b="1397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31"/>
                    <a:stretch>
                      <a:fillRect/>
                    </a:stretch>
                  </pic:blipFill>
                  <pic:spPr>
                    <a:xfrm>
                      <a:off x="0" y="0"/>
                      <a:ext cx="4679950" cy="2226310"/>
                    </a:xfrm>
                    <a:prstGeom prst="rect">
                      <a:avLst/>
                    </a:prstGeom>
                    <a:noFill/>
                    <a:ln>
                      <a:noFill/>
                    </a:ln>
                  </pic:spPr>
                </pic:pic>
              </a:graphicData>
            </a:graphic>
          </wp:inline>
        </w:drawing>
      </w:r>
    </w:p>
    <w:p>
      <w:pPr>
        <w:widowControl w:val="0"/>
        <w:numPr>
          <w:numId w:val="0"/>
        </w:numPr>
        <w:ind w:firstLine="420" w:firstLineChars="200"/>
        <w:jc w:val="both"/>
        <w:rPr>
          <w:rFonts w:hint="eastAsia"/>
          <w:lang w:val="en-US" w:eastAsia="zh-CN"/>
        </w:rPr>
      </w:pPr>
      <w:r>
        <w:rPr>
          <w:rFonts w:hint="eastAsia"/>
          <w:lang w:val="en-US" w:eastAsia="zh-CN"/>
        </w:rPr>
        <w:t>检查的结果有两个，如果过没超过负重上限就提示成功拿走物品，否则提示带不走该物品，并调用上文所述Room类中的addItem()方法将物品放回房间。</w:t>
      </w:r>
    </w:p>
    <w:p>
      <w:pPr>
        <w:widowControl w:val="0"/>
        <w:numPr>
          <w:numId w:val="0"/>
        </w:numPr>
        <w:ind w:firstLine="420" w:firstLineChars="200"/>
        <w:jc w:val="both"/>
        <w:rPr>
          <w:rFonts w:hint="eastAsia"/>
          <w:lang w:val="en-US" w:eastAsia="zh-CN"/>
        </w:rPr>
      </w:pPr>
      <w:r>
        <w:rPr>
          <w:rFonts w:hint="eastAsia"/>
          <w:lang w:val="en-US" w:eastAsia="zh-CN"/>
        </w:rPr>
        <w:t>在Game类中定义了drop()方法，以实现drop命令。通过读入输入的数字，对应背包内相应物品的编号，调用Room类中的addItem()方法将物品加入该房间中并调用Player类中的dropItem()方法将物品从背包中移除。如果丢弃了所有物品会提示，输入错误的编号也会提示。玩家可以通过输入“all”来一次性丢弃所有物品。</w:t>
      </w:r>
    </w:p>
    <w:p>
      <w:pPr>
        <w:widowControl w:val="0"/>
        <w:numPr>
          <w:numId w:val="0"/>
        </w:numPr>
        <w:jc w:val="center"/>
        <w:rPr>
          <w:rFonts w:hint="default"/>
          <w:lang w:val="en-US" w:eastAsia="zh-CN"/>
        </w:rPr>
      </w:pPr>
      <w:r>
        <w:drawing>
          <wp:inline distT="0" distB="0" distL="114300" distR="114300">
            <wp:extent cx="3975100" cy="2160270"/>
            <wp:effectExtent l="0" t="0" r="2540" b="3810"/>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32"/>
                    <a:stretch>
                      <a:fillRect/>
                    </a:stretch>
                  </pic:blipFill>
                  <pic:spPr>
                    <a:xfrm>
                      <a:off x="0" y="0"/>
                      <a:ext cx="3975100" cy="2160270"/>
                    </a:xfrm>
                    <a:prstGeom prst="rect">
                      <a:avLst/>
                    </a:prstGeom>
                    <a:noFill/>
                    <a:ln>
                      <a:noFill/>
                    </a:ln>
                  </pic:spPr>
                </pic:pic>
              </a:graphicData>
            </a:graphic>
          </wp:inline>
        </w:drawing>
      </w:r>
    </w:p>
    <w:p>
      <w:pPr>
        <w:widowControl w:val="0"/>
        <w:numPr>
          <w:numId w:val="0"/>
        </w:numPr>
        <w:jc w:val="center"/>
      </w:pPr>
      <w:r>
        <w:drawing>
          <wp:inline distT="0" distB="0" distL="114300" distR="114300">
            <wp:extent cx="5400040" cy="3801745"/>
            <wp:effectExtent l="0" t="0" r="10160" b="8255"/>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33"/>
                    <a:stretch>
                      <a:fillRect/>
                    </a:stretch>
                  </pic:blipFill>
                  <pic:spPr>
                    <a:xfrm>
                      <a:off x="0" y="0"/>
                      <a:ext cx="5400040" cy="3801745"/>
                    </a:xfrm>
                    <a:prstGeom prst="rect">
                      <a:avLst/>
                    </a:prstGeom>
                    <a:noFill/>
                    <a:ln>
                      <a:noFill/>
                    </a:ln>
                  </pic:spPr>
                </pic:pic>
              </a:graphicData>
            </a:graphic>
          </wp:inline>
        </w:drawing>
      </w:r>
    </w:p>
    <w:p>
      <w:pPr>
        <w:widowControl w:val="0"/>
        <w:numPr>
          <w:numId w:val="0"/>
        </w:numPr>
        <w:jc w:val="center"/>
      </w:pPr>
      <w:r>
        <w:drawing>
          <wp:inline distT="0" distB="0" distL="114300" distR="114300">
            <wp:extent cx="5387340" cy="3749040"/>
            <wp:effectExtent l="0" t="0" r="7620" b="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34"/>
                    <a:stretch>
                      <a:fillRect/>
                    </a:stretch>
                  </pic:blipFill>
                  <pic:spPr>
                    <a:xfrm>
                      <a:off x="0" y="0"/>
                      <a:ext cx="5387340" cy="3749040"/>
                    </a:xfrm>
                    <a:prstGeom prst="rect">
                      <a:avLst/>
                    </a:prstGeom>
                    <a:noFill/>
                    <a:ln>
                      <a:noFill/>
                    </a:ln>
                  </pic:spPr>
                </pic:pic>
              </a:graphicData>
            </a:graphic>
          </wp:inline>
        </w:drawing>
      </w:r>
    </w:p>
    <w:p>
      <w:pPr>
        <w:widowControl w:val="0"/>
        <w:numPr>
          <w:ilvl w:val="0"/>
          <w:numId w:val="1"/>
        </w:numPr>
        <w:ind w:left="0" w:leftChars="0" w:firstLine="0" w:firstLineChars="0"/>
        <w:jc w:val="both"/>
        <w:rPr>
          <w:rFonts w:hint="eastAsia"/>
          <w:lang w:val="en-US" w:eastAsia="zh-CN"/>
        </w:rPr>
      </w:pPr>
      <w:r>
        <w:rPr>
          <w:rFonts w:hint="eastAsia"/>
          <w:lang w:val="en-US" w:eastAsia="zh-CN"/>
        </w:rPr>
        <w:t>在游戏中增加一个新的命令“items”, 可以打印出当前房间内所有的物件及总重量，以及玩家随身携带的所有物件及总重量。</w:t>
      </w:r>
    </w:p>
    <w:p>
      <w:pPr>
        <w:widowControl w:val="0"/>
        <w:numPr>
          <w:numId w:val="0"/>
        </w:numPr>
        <w:ind w:firstLine="420" w:firstLineChars="200"/>
        <w:jc w:val="both"/>
        <w:rPr>
          <w:rFonts w:hint="eastAsia"/>
          <w:lang w:val="en-US" w:eastAsia="zh-CN"/>
        </w:rPr>
      </w:pPr>
      <w:r>
        <w:rPr>
          <w:rFonts w:hint="eastAsia"/>
          <w:lang w:val="en-US" w:eastAsia="zh-CN"/>
        </w:rPr>
        <w:t>在Game类中定义了showItems()方法，以实现items命令。</w:t>
      </w:r>
    </w:p>
    <w:p>
      <w:pPr>
        <w:widowControl w:val="0"/>
        <w:numPr>
          <w:numId w:val="0"/>
        </w:numPr>
        <w:jc w:val="center"/>
      </w:pPr>
      <w:r>
        <w:drawing>
          <wp:inline distT="0" distB="0" distL="114300" distR="114300">
            <wp:extent cx="5212080" cy="2339340"/>
            <wp:effectExtent l="0" t="0" r="0" b="762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35"/>
                    <a:stretch>
                      <a:fillRect/>
                    </a:stretch>
                  </pic:blipFill>
                  <pic:spPr>
                    <a:xfrm>
                      <a:off x="0" y="0"/>
                      <a:ext cx="5212080" cy="2339340"/>
                    </a:xfrm>
                    <a:prstGeom prst="rect">
                      <a:avLst/>
                    </a:prstGeom>
                    <a:noFill/>
                    <a:ln>
                      <a:noFill/>
                    </a:ln>
                  </pic:spPr>
                </pic:pic>
              </a:graphicData>
            </a:graphic>
          </wp:inline>
        </w:drawing>
      </w:r>
    </w:p>
    <w:p>
      <w:pPr>
        <w:widowControl w:val="0"/>
        <w:numPr>
          <w:numId w:val="0"/>
        </w:numPr>
        <w:ind w:firstLine="420" w:firstLineChars="200"/>
        <w:jc w:val="both"/>
        <w:rPr>
          <w:rFonts w:hint="eastAsia"/>
          <w:lang w:val="en-US" w:eastAsia="zh-CN"/>
        </w:rPr>
      </w:pPr>
      <w:r>
        <w:rPr>
          <w:rFonts w:hint="eastAsia"/>
          <w:lang w:val="en-US" w:eastAsia="zh-CN"/>
        </w:rPr>
        <w:t>该方法分别调用了Room类的showItems()方法和Player类的showBag()方法来展示当前房间的物品信息和玩家背包中的物品信息，前者前文已经展示过，这里展示后者，其实现逻辑与前者基本一致。</w:t>
      </w:r>
    </w:p>
    <w:p>
      <w:pPr>
        <w:widowControl w:val="0"/>
        <w:numPr>
          <w:numId w:val="0"/>
        </w:numPr>
        <w:jc w:val="center"/>
      </w:pPr>
      <w:r>
        <w:drawing>
          <wp:inline distT="0" distB="0" distL="114300" distR="114300">
            <wp:extent cx="5400040" cy="2371090"/>
            <wp:effectExtent l="0" t="0" r="10160" b="635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36"/>
                    <a:stretch>
                      <a:fillRect/>
                    </a:stretch>
                  </pic:blipFill>
                  <pic:spPr>
                    <a:xfrm>
                      <a:off x="0" y="0"/>
                      <a:ext cx="5400040" cy="2371090"/>
                    </a:xfrm>
                    <a:prstGeom prst="rect">
                      <a:avLst/>
                    </a:prstGeom>
                    <a:noFill/>
                    <a:ln>
                      <a:noFill/>
                    </a:ln>
                  </pic:spPr>
                </pic:pic>
              </a:graphicData>
            </a:graphic>
          </wp:inline>
        </w:drawing>
      </w:r>
    </w:p>
    <w:p>
      <w:pPr>
        <w:widowControl w:val="0"/>
        <w:numPr>
          <w:ilvl w:val="0"/>
          <w:numId w:val="1"/>
        </w:numPr>
        <w:ind w:left="0" w:leftChars="0" w:firstLine="0" w:firstLineChars="0"/>
        <w:jc w:val="both"/>
        <w:rPr>
          <w:rFonts w:hint="eastAsia"/>
          <w:lang w:val="en-US" w:eastAsia="zh-CN"/>
        </w:rPr>
      </w:pPr>
      <w:r>
        <w:rPr>
          <w:rFonts w:hint="eastAsia"/>
          <w:lang w:val="en-US" w:eastAsia="zh-CN"/>
        </w:rPr>
        <w:t>在某个或某些房间中随机增加一个magic cookie（魔法饼干）物件，并增加一个“eat cookie”命令，如果玩家找到并吃掉魔法饼干，就可以增长玩家的负重能力。</w:t>
      </w:r>
    </w:p>
    <w:p>
      <w:pPr>
        <w:widowControl w:val="0"/>
        <w:numPr>
          <w:numId w:val="0"/>
        </w:numPr>
        <w:ind w:firstLine="420" w:firstLineChars="200"/>
        <w:jc w:val="both"/>
        <w:rPr>
          <w:rFonts w:hint="default"/>
          <w:lang w:val="en-US" w:eastAsia="zh-CN"/>
        </w:rPr>
      </w:pPr>
      <w:r>
        <w:rPr>
          <w:rFonts w:hint="eastAsia"/>
          <w:lang w:val="en-US" w:eastAsia="zh-CN"/>
        </w:rPr>
        <w:t>在Player类中定义eatCookie()方法以实现eat-cookie命令。玩家输入该命令时检查玩家背包中是否有“magic cookie”，有就将其从玩家背包中删除并增加玩家的负重能力。</w:t>
      </w:r>
    </w:p>
    <w:p>
      <w:pPr>
        <w:widowControl w:val="0"/>
        <w:numPr>
          <w:numId w:val="0"/>
        </w:numPr>
        <w:jc w:val="center"/>
        <w:rPr>
          <w:rFonts w:hint="eastAsia"/>
          <w:lang w:val="en-US" w:eastAsia="zh-CN"/>
        </w:rPr>
      </w:pPr>
      <w:r>
        <w:drawing>
          <wp:inline distT="0" distB="0" distL="114300" distR="114300">
            <wp:extent cx="5201920" cy="2700020"/>
            <wp:effectExtent l="0" t="0" r="10160" b="1270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37"/>
                    <a:stretch>
                      <a:fillRect/>
                    </a:stretch>
                  </pic:blipFill>
                  <pic:spPr>
                    <a:xfrm>
                      <a:off x="0" y="0"/>
                      <a:ext cx="5201920" cy="2700020"/>
                    </a:xfrm>
                    <a:prstGeom prst="rect">
                      <a:avLst/>
                    </a:prstGeom>
                    <a:noFill/>
                    <a:ln>
                      <a:noFill/>
                    </a:ln>
                  </pic:spPr>
                </pic:pic>
              </a:graphicData>
            </a:graphic>
          </wp:inline>
        </w:drawing>
      </w:r>
    </w:p>
    <w:p>
      <w:pPr>
        <w:widowControl w:val="0"/>
        <w:numPr>
          <w:ilvl w:val="0"/>
          <w:numId w:val="0"/>
        </w:numPr>
        <w:jc w:val="both"/>
        <w:outlineLvl w:val="1"/>
        <w:rPr>
          <w:rFonts w:hint="eastAsia" w:ascii="黑体" w:hAnsi="黑体" w:eastAsia="黑体" w:cs="黑体"/>
          <w:sz w:val="28"/>
          <w:szCs w:val="28"/>
          <w:lang w:val="en-US" w:eastAsia="zh-CN"/>
        </w:rPr>
      </w:pPr>
      <w:bookmarkStart w:id="24" w:name="_Toc1521"/>
      <w:r>
        <w:rPr>
          <w:rFonts w:hint="eastAsia" w:ascii="黑体" w:hAnsi="黑体" w:eastAsia="黑体" w:cs="黑体"/>
          <w:sz w:val="28"/>
          <w:szCs w:val="28"/>
          <w:lang w:val="en-US" w:eastAsia="zh-CN"/>
        </w:rPr>
        <w:t>6.5 程序运行结果</w:t>
      </w:r>
      <w:bookmarkEnd w:id="24"/>
    </w:p>
    <w:p>
      <w:pPr>
        <w:widowControl w:val="0"/>
        <w:numPr>
          <w:ilvl w:val="0"/>
          <w:numId w:val="0"/>
        </w:numPr>
        <w:ind w:firstLine="420" w:firstLineChars="200"/>
        <w:jc w:val="both"/>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调用Main类以运行程序</w:t>
      </w:r>
      <w:r>
        <w:rPr>
          <w:rFonts w:hint="eastAsia" w:cs="Times New Roman"/>
          <w:sz w:val="21"/>
          <w:szCs w:val="21"/>
          <w:lang w:val="en-US" w:eastAsia="zh-CN"/>
        </w:rPr>
        <w:t>，首先提示用户输入用户名，创建新玩家后即可开始游戏。</w:t>
      </w:r>
    </w:p>
    <w:p>
      <w:pPr>
        <w:widowControl w:val="0"/>
        <w:numPr>
          <w:ilvl w:val="0"/>
          <w:numId w:val="0"/>
        </w:numPr>
        <w:jc w:val="center"/>
      </w:pPr>
      <w:r>
        <w:drawing>
          <wp:inline distT="0" distB="0" distL="114300" distR="114300">
            <wp:extent cx="4579620" cy="2560320"/>
            <wp:effectExtent l="0" t="0" r="7620" b="0"/>
            <wp:docPr id="3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
                    <pic:cNvPicPr>
                      <a:picLocks noChangeAspect="1"/>
                    </pic:cNvPicPr>
                  </pic:nvPicPr>
                  <pic:blipFill>
                    <a:blip r:embed="rId38"/>
                    <a:stretch>
                      <a:fillRect/>
                    </a:stretch>
                  </pic:blipFill>
                  <pic:spPr>
                    <a:xfrm>
                      <a:off x="0" y="0"/>
                      <a:ext cx="4579620" cy="2560320"/>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输入help指令可以查看可以使用的命令，包括go,quit,help,look,back,take,drop,eat-cookie,items。</w:t>
      </w:r>
    </w:p>
    <w:p>
      <w:pPr>
        <w:widowControl w:val="0"/>
        <w:numPr>
          <w:ilvl w:val="0"/>
          <w:numId w:val="0"/>
        </w:numPr>
        <w:jc w:val="center"/>
      </w:pPr>
      <w:r>
        <w:drawing>
          <wp:inline distT="0" distB="0" distL="114300" distR="114300">
            <wp:extent cx="4511040" cy="1577340"/>
            <wp:effectExtent l="0" t="0" r="0" b="7620"/>
            <wp:docPr id="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pic:cNvPicPr>
                      <a:picLocks noChangeAspect="1"/>
                    </pic:cNvPicPr>
                  </pic:nvPicPr>
                  <pic:blipFill>
                    <a:blip r:embed="rId39"/>
                    <a:stretch>
                      <a:fillRect/>
                    </a:stretch>
                  </pic:blipFill>
                  <pic:spPr>
                    <a:xfrm>
                      <a:off x="0" y="0"/>
                      <a:ext cx="4511040" cy="1577340"/>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输入look查看当前房间信息和当前房间内物品信息，房间内有一个苹果。</w:t>
      </w:r>
    </w:p>
    <w:p>
      <w:pPr>
        <w:widowControl w:val="0"/>
        <w:numPr>
          <w:ilvl w:val="0"/>
          <w:numId w:val="0"/>
        </w:numPr>
        <w:jc w:val="center"/>
      </w:pPr>
      <w:r>
        <w:drawing>
          <wp:inline distT="0" distB="0" distL="114300" distR="114300">
            <wp:extent cx="4076700" cy="1264920"/>
            <wp:effectExtent l="0" t="0" r="7620" b="0"/>
            <wp:docPr id="3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2"/>
                    <pic:cNvPicPr>
                      <a:picLocks noChangeAspect="1"/>
                    </pic:cNvPicPr>
                  </pic:nvPicPr>
                  <pic:blipFill>
                    <a:blip r:embed="rId40"/>
                    <a:stretch>
                      <a:fillRect/>
                    </a:stretch>
                  </pic:blipFill>
                  <pic:spPr>
                    <a:xfrm>
                      <a:off x="0" y="0"/>
                      <a:ext cx="4076700" cy="1264920"/>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输入take 0拿走苹果。</w:t>
      </w:r>
    </w:p>
    <w:p>
      <w:pPr>
        <w:widowControl w:val="0"/>
        <w:numPr>
          <w:ilvl w:val="0"/>
          <w:numId w:val="0"/>
        </w:numPr>
        <w:jc w:val="center"/>
      </w:pPr>
      <w:r>
        <w:drawing>
          <wp:inline distT="0" distB="0" distL="114300" distR="114300">
            <wp:extent cx="2125980" cy="495300"/>
            <wp:effectExtent l="0" t="0" r="7620" b="7620"/>
            <wp:docPr id="3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3"/>
                    <pic:cNvPicPr>
                      <a:picLocks noChangeAspect="1"/>
                    </pic:cNvPicPr>
                  </pic:nvPicPr>
                  <pic:blipFill>
                    <a:blip r:embed="rId41"/>
                    <a:stretch>
                      <a:fillRect/>
                    </a:stretch>
                  </pic:blipFill>
                  <pic:spPr>
                    <a:xfrm>
                      <a:off x="0" y="0"/>
                      <a:ext cx="2125980" cy="495300"/>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输入go east进入下一个房间。</w:t>
      </w:r>
    </w:p>
    <w:p>
      <w:pPr>
        <w:widowControl w:val="0"/>
        <w:numPr>
          <w:ilvl w:val="0"/>
          <w:numId w:val="0"/>
        </w:numPr>
        <w:jc w:val="center"/>
      </w:pPr>
      <w:r>
        <w:drawing>
          <wp:inline distT="0" distB="0" distL="114300" distR="114300">
            <wp:extent cx="2339340" cy="670560"/>
            <wp:effectExtent l="0" t="0" r="7620" b="0"/>
            <wp:docPr id="3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4"/>
                    <pic:cNvPicPr>
                      <a:picLocks noChangeAspect="1"/>
                    </pic:cNvPicPr>
                  </pic:nvPicPr>
                  <pic:blipFill>
                    <a:blip r:embed="rId42"/>
                    <a:stretch>
                      <a:fillRect/>
                    </a:stretch>
                  </pic:blipFill>
                  <pic:spPr>
                    <a:xfrm>
                      <a:off x="0" y="0"/>
                      <a:ext cx="2339340" cy="670560"/>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输入items查看当前房间内物品和背包内物品，房间内有一把剑和一个盾牌，玩家背包内有一个苹果。</w:t>
      </w:r>
    </w:p>
    <w:p>
      <w:pPr>
        <w:widowControl w:val="0"/>
        <w:numPr>
          <w:ilvl w:val="0"/>
          <w:numId w:val="0"/>
        </w:numPr>
        <w:jc w:val="center"/>
      </w:pPr>
      <w:r>
        <w:drawing>
          <wp:inline distT="0" distB="0" distL="114300" distR="114300">
            <wp:extent cx="2766060" cy="1684020"/>
            <wp:effectExtent l="0" t="0" r="7620" b="7620"/>
            <wp:docPr id="3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5"/>
                    <pic:cNvPicPr>
                      <a:picLocks noChangeAspect="1"/>
                    </pic:cNvPicPr>
                  </pic:nvPicPr>
                  <pic:blipFill>
                    <a:blip r:embed="rId43"/>
                    <a:stretch>
                      <a:fillRect/>
                    </a:stretch>
                  </pic:blipFill>
                  <pic:spPr>
                    <a:xfrm>
                      <a:off x="0" y="0"/>
                      <a:ext cx="2766060" cy="1684020"/>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输入drop扔掉苹果，输入items和look查看，房间内有三个物品，玩家背包内没有物品。</w:t>
      </w:r>
    </w:p>
    <w:p>
      <w:pPr>
        <w:widowControl w:val="0"/>
        <w:numPr>
          <w:ilvl w:val="0"/>
          <w:numId w:val="0"/>
        </w:numPr>
        <w:jc w:val="center"/>
      </w:pPr>
      <w:r>
        <w:drawing>
          <wp:inline distT="0" distB="0" distL="114300" distR="114300">
            <wp:extent cx="2766060" cy="3444240"/>
            <wp:effectExtent l="0" t="0" r="7620" b="0"/>
            <wp:docPr id="4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7"/>
                    <pic:cNvPicPr>
                      <a:picLocks noChangeAspect="1"/>
                    </pic:cNvPicPr>
                  </pic:nvPicPr>
                  <pic:blipFill>
                    <a:blip r:embed="rId44"/>
                    <a:stretch>
                      <a:fillRect/>
                    </a:stretch>
                  </pic:blipFill>
                  <pic:spPr>
                    <a:xfrm>
                      <a:off x="0" y="0"/>
                      <a:ext cx="2766060" cy="3444240"/>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输入take 0拿走sword，输入items查看，房间内有盾牌和苹果，玩家背包中有剑。由于物品减少，物品会自动重新编号。</w:t>
      </w:r>
    </w:p>
    <w:p>
      <w:pPr>
        <w:widowControl w:val="0"/>
        <w:numPr>
          <w:ilvl w:val="0"/>
          <w:numId w:val="0"/>
        </w:numPr>
        <w:jc w:val="center"/>
      </w:pPr>
      <w:r>
        <w:drawing>
          <wp:inline distT="0" distB="0" distL="114300" distR="114300">
            <wp:extent cx="2720340" cy="2331720"/>
            <wp:effectExtent l="0" t="0" r="7620" b="0"/>
            <wp:docPr id="4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8"/>
                    <pic:cNvPicPr>
                      <a:picLocks noChangeAspect="1"/>
                    </pic:cNvPicPr>
                  </pic:nvPicPr>
                  <pic:blipFill>
                    <a:blip r:embed="rId45"/>
                    <a:stretch>
                      <a:fillRect/>
                    </a:stretch>
                  </pic:blipFill>
                  <pic:spPr>
                    <a:xfrm>
                      <a:off x="0" y="0"/>
                      <a:ext cx="2720340" cy="2331720"/>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输入take 0拿走shield，提示超过负重能力。</w:t>
      </w:r>
    </w:p>
    <w:p>
      <w:pPr>
        <w:widowControl w:val="0"/>
        <w:numPr>
          <w:ilvl w:val="0"/>
          <w:numId w:val="0"/>
        </w:numPr>
        <w:jc w:val="center"/>
      </w:pPr>
      <w:r>
        <w:drawing>
          <wp:inline distT="0" distB="0" distL="114300" distR="114300">
            <wp:extent cx="2202180" cy="426720"/>
            <wp:effectExtent l="0" t="0" r="7620" b="0"/>
            <wp:docPr id="4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9"/>
                    <pic:cNvPicPr>
                      <a:picLocks noChangeAspect="1"/>
                    </pic:cNvPicPr>
                  </pic:nvPicPr>
                  <pic:blipFill>
                    <a:blip r:embed="rId46"/>
                    <a:stretch>
                      <a:fillRect/>
                    </a:stretch>
                  </pic:blipFill>
                  <pic:spPr>
                    <a:xfrm>
                      <a:off x="0" y="0"/>
                      <a:ext cx="2202180" cy="426720"/>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输入back，回到上个房间。</w:t>
      </w:r>
    </w:p>
    <w:p>
      <w:pPr>
        <w:widowControl w:val="0"/>
        <w:numPr>
          <w:ilvl w:val="0"/>
          <w:numId w:val="0"/>
        </w:numPr>
        <w:jc w:val="center"/>
      </w:pPr>
      <w:r>
        <w:drawing>
          <wp:inline distT="0" distB="0" distL="114300" distR="114300">
            <wp:extent cx="4107180" cy="807720"/>
            <wp:effectExtent l="0" t="0" r="7620" b="0"/>
            <wp:docPr id="4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pic:cNvPicPr>
                      <a:picLocks noChangeAspect="1"/>
                    </pic:cNvPicPr>
                  </pic:nvPicPr>
                  <pic:blipFill>
                    <a:blip r:embed="rId47"/>
                    <a:stretch>
                      <a:fillRect/>
                    </a:stretch>
                  </pic:blipFill>
                  <pic:spPr>
                    <a:xfrm>
                      <a:off x="0" y="0"/>
                      <a:ext cx="4107180" cy="807720"/>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输入go south进入下一个房间，输入look查看。</w:t>
      </w:r>
    </w:p>
    <w:p>
      <w:pPr>
        <w:widowControl w:val="0"/>
        <w:numPr>
          <w:ilvl w:val="0"/>
          <w:numId w:val="0"/>
        </w:numPr>
        <w:jc w:val="center"/>
      </w:pPr>
      <w:r>
        <w:drawing>
          <wp:inline distT="0" distB="0" distL="114300" distR="114300">
            <wp:extent cx="2766060" cy="1851660"/>
            <wp:effectExtent l="0" t="0" r="7620" b="7620"/>
            <wp:docPr id="4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1"/>
                    <pic:cNvPicPr>
                      <a:picLocks noChangeAspect="1"/>
                    </pic:cNvPicPr>
                  </pic:nvPicPr>
                  <pic:blipFill>
                    <a:blip r:embed="rId48"/>
                    <a:stretch>
                      <a:fillRect/>
                    </a:stretch>
                  </pic:blipFill>
                  <pic:spPr>
                    <a:xfrm>
                      <a:off x="0" y="0"/>
                      <a:ext cx="2766060" cy="1851660"/>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输入take 0拿走魔法饼干，输入items查看背包物品，有魔法饼干。</w:t>
      </w:r>
    </w:p>
    <w:p>
      <w:pPr>
        <w:widowControl w:val="0"/>
        <w:numPr>
          <w:ilvl w:val="0"/>
          <w:numId w:val="0"/>
        </w:numPr>
        <w:jc w:val="center"/>
      </w:pPr>
      <w:r>
        <w:drawing>
          <wp:inline distT="0" distB="0" distL="114300" distR="114300">
            <wp:extent cx="2590800" cy="2080260"/>
            <wp:effectExtent l="0" t="0" r="0" b="7620"/>
            <wp:docPr id="4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3"/>
                    <pic:cNvPicPr>
                      <a:picLocks noChangeAspect="1"/>
                    </pic:cNvPicPr>
                  </pic:nvPicPr>
                  <pic:blipFill>
                    <a:blip r:embed="rId49"/>
                    <a:stretch>
                      <a:fillRect/>
                    </a:stretch>
                  </pic:blipFill>
                  <pic:spPr>
                    <a:xfrm>
                      <a:off x="0" y="0"/>
                      <a:ext cx="2590800" cy="2080260"/>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输入eat-cookie吃掉饼干，提示负重能力增加。输入items查看物品，魔法饼干已经消失了。</w:t>
      </w:r>
    </w:p>
    <w:p>
      <w:pPr>
        <w:widowControl w:val="0"/>
        <w:numPr>
          <w:ilvl w:val="0"/>
          <w:numId w:val="0"/>
        </w:numPr>
        <w:jc w:val="center"/>
      </w:pPr>
      <w:r>
        <w:drawing>
          <wp:inline distT="0" distB="0" distL="114300" distR="114300">
            <wp:extent cx="3352800" cy="1897380"/>
            <wp:effectExtent l="0" t="0" r="0" b="7620"/>
            <wp:docPr id="4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4"/>
                    <pic:cNvPicPr>
                      <a:picLocks noChangeAspect="1"/>
                    </pic:cNvPicPr>
                  </pic:nvPicPr>
                  <pic:blipFill>
                    <a:blip r:embed="rId50"/>
                    <a:stretch>
                      <a:fillRect/>
                    </a:stretch>
                  </pic:blipFill>
                  <pic:spPr>
                    <a:xfrm>
                      <a:off x="0" y="0"/>
                      <a:ext cx="3352800" cy="1897380"/>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回到lecture房间。</w:t>
      </w:r>
    </w:p>
    <w:p>
      <w:pPr>
        <w:widowControl w:val="0"/>
        <w:numPr>
          <w:ilvl w:val="0"/>
          <w:numId w:val="0"/>
        </w:numPr>
        <w:jc w:val="center"/>
      </w:pPr>
    </w:p>
    <w:p>
      <w:pPr>
        <w:widowControl w:val="0"/>
        <w:numPr>
          <w:ilvl w:val="0"/>
          <w:numId w:val="0"/>
        </w:numPr>
        <w:jc w:val="center"/>
      </w:pPr>
      <w:r>
        <w:drawing>
          <wp:inline distT="0" distB="0" distL="114300" distR="114300">
            <wp:extent cx="4084320" cy="2979420"/>
            <wp:effectExtent l="0" t="0" r="0" b="7620"/>
            <wp:docPr id="5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6"/>
                    <pic:cNvPicPr>
                      <a:picLocks noChangeAspect="1"/>
                    </pic:cNvPicPr>
                  </pic:nvPicPr>
                  <pic:blipFill>
                    <a:blip r:embed="rId51"/>
                    <a:stretch>
                      <a:fillRect/>
                    </a:stretch>
                  </pic:blipFill>
                  <pic:spPr>
                    <a:xfrm>
                      <a:off x="0" y="0"/>
                      <a:ext cx="4084320" cy="2979420"/>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输入take 1拿走盾牌，此时不会再提示超过负重能力，成功拿走，此时玩家背包既有剑也有盾牌。</w:t>
      </w:r>
    </w:p>
    <w:p>
      <w:pPr>
        <w:widowControl w:val="0"/>
        <w:numPr>
          <w:ilvl w:val="0"/>
          <w:numId w:val="0"/>
        </w:numPr>
        <w:jc w:val="center"/>
      </w:pPr>
      <w:r>
        <w:drawing>
          <wp:inline distT="0" distB="0" distL="114300" distR="114300">
            <wp:extent cx="2819400" cy="2537460"/>
            <wp:effectExtent l="0" t="0" r="0" b="7620"/>
            <wp:docPr id="5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7"/>
                    <pic:cNvPicPr>
                      <a:picLocks noChangeAspect="1"/>
                    </pic:cNvPicPr>
                  </pic:nvPicPr>
                  <pic:blipFill>
                    <a:blip r:embed="rId52"/>
                    <a:stretch>
                      <a:fillRect/>
                    </a:stretch>
                  </pic:blipFill>
                  <pic:spPr>
                    <a:xfrm>
                      <a:off x="0" y="0"/>
                      <a:ext cx="2819400" cy="2537460"/>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回到初始房间后输入go north，进入了传送房间，被随机传送到一个房间。</w:t>
      </w:r>
    </w:p>
    <w:p>
      <w:pPr>
        <w:widowControl w:val="0"/>
        <w:numPr>
          <w:ilvl w:val="0"/>
          <w:numId w:val="0"/>
        </w:numPr>
        <w:jc w:val="center"/>
        <w:rPr>
          <w:rFonts w:hint="default"/>
          <w:lang w:val="en-US" w:eastAsia="zh-CN"/>
        </w:rPr>
      </w:pPr>
      <w:r>
        <w:drawing>
          <wp:inline distT="0" distB="0" distL="114300" distR="114300">
            <wp:extent cx="5120640" cy="1524000"/>
            <wp:effectExtent l="0" t="0" r="0" b="0"/>
            <wp:docPr id="7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65"/>
                    <pic:cNvPicPr>
                      <a:picLocks noChangeAspect="1"/>
                    </pic:cNvPicPr>
                  </pic:nvPicPr>
                  <pic:blipFill>
                    <a:blip r:embed="rId53"/>
                    <a:stretch>
                      <a:fillRect/>
                    </a:stretch>
                  </pic:blipFill>
                  <pic:spPr>
                    <a:xfrm>
                      <a:off x="0" y="0"/>
                      <a:ext cx="5120640" cy="1524000"/>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输入quit退出。</w:t>
      </w:r>
    </w:p>
    <w:p>
      <w:pPr>
        <w:widowControl w:val="0"/>
        <w:numPr>
          <w:ilvl w:val="0"/>
          <w:numId w:val="0"/>
        </w:numPr>
        <w:jc w:val="center"/>
        <w:rPr>
          <w:rFonts w:hint="default"/>
          <w:lang w:val="en-US" w:eastAsia="zh-CN"/>
        </w:rPr>
      </w:pPr>
      <w:r>
        <w:drawing>
          <wp:inline distT="0" distB="0" distL="114300" distR="114300">
            <wp:extent cx="2659380" cy="868680"/>
            <wp:effectExtent l="0" t="0" r="7620" b="0"/>
            <wp:docPr id="52"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8"/>
                    <pic:cNvPicPr>
                      <a:picLocks noChangeAspect="1"/>
                    </pic:cNvPicPr>
                  </pic:nvPicPr>
                  <pic:blipFill>
                    <a:blip r:embed="rId54"/>
                    <a:stretch>
                      <a:fillRect/>
                    </a:stretch>
                  </pic:blipFill>
                  <pic:spPr>
                    <a:xfrm>
                      <a:off x="0" y="0"/>
                      <a:ext cx="2659380" cy="868680"/>
                    </a:xfrm>
                    <a:prstGeom prst="rect">
                      <a:avLst/>
                    </a:prstGeom>
                    <a:noFill/>
                    <a:ln>
                      <a:noFill/>
                    </a:ln>
                  </pic:spPr>
                </pic:pic>
              </a:graphicData>
            </a:graphic>
          </wp:inline>
        </w:drawing>
      </w:r>
    </w:p>
    <w:p>
      <w:pPr>
        <w:widowControl w:val="0"/>
        <w:numPr>
          <w:ilvl w:val="0"/>
          <w:numId w:val="0"/>
        </w:numPr>
        <w:jc w:val="both"/>
        <w:rPr>
          <w:rFonts w:hint="eastAsia" w:eastAsia="宋体"/>
          <w:lang w:val="en-US" w:eastAsia="zh-CN"/>
        </w:rPr>
      </w:pPr>
    </w:p>
    <w:p>
      <w:pPr>
        <w:widowControl w:val="0"/>
        <w:numPr>
          <w:ilvl w:val="0"/>
          <w:numId w:val="0"/>
        </w:numPr>
        <w:jc w:val="both"/>
        <w:rPr>
          <w:rFonts w:hint="eastAsia" w:eastAsia="宋体"/>
          <w:lang w:val="en-US" w:eastAsia="zh-CN"/>
        </w:rPr>
      </w:pPr>
    </w:p>
    <w:p>
      <w:pPr>
        <w:widowControl w:val="0"/>
        <w:numPr>
          <w:ilvl w:val="0"/>
          <w:numId w:val="0"/>
        </w:numPr>
        <w:jc w:val="both"/>
        <w:outlineLvl w:val="1"/>
        <w:rPr>
          <w:rFonts w:hint="eastAsia" w:ascii="黑体" w:hAnsi="黑体" w:eastAsia="黑体" w:cs="黑体"/>
          <w:sz w:val="28"/>
          <w:szCs w:val="28"/>
          <w:lang w:val="en-US" w:eastAsia="zh-CN"/>
        </w:rPr>
      </w:pPr>
      <w:bookmarkStart w:id="25" w:name="_Toc3336"/>
      <w:r>
        <w:rPr>
          <w:rFonts w:hint="eastAsia" w:ascii="黑体" w:hAnsi="黑体" w:eastAsia="黑体" w:cs="黑体"/>
          <w:sz w:val="28"/>
          <w:szCs w:val="28"/>
          <w:lang w:val="en-US" w:eastAsia="zh-CN"/>
        </w:rPr>
        <w:t>6.6 测试结果分析</w:t>
      </w:r>
      <w:bookmarkEnd w:id="25"/>
    </w:p>
    <w:p>
      <w:pPr>
        <w:widowControl w:val="0"/>
        <w:numPr>
          <w:ilvl w:val="0"/>
          <w:numId w:val="0"/>
        </w:numPr>
        <w:jc w:val="both"/>
        <w:outlineLvl w:val="2"/>
        <w:rPr>
          <w:rFonts w:hint="default" w:ascii="黑体" w:hAnsi="黑体" w:eastAsia="黑体" w:cs="黑体"/>
          <w:sz w:val="24"/>
          <w:szCs w:val="24"/>
          <w:lang w:val="en-US" w:eastAsia="zh-CN"/>
        </w:rPr>
      </w:pPr>
      <w:bookmarkStart w:id="26" w:name="_Toc20833"/>
      <w:r>
        <w:rPr>
          <w:rFonts w:hint="eastAsia" w:ascii="黑体" w:hAnsi="黑体" w:eastAsia="黑体" w:cs="黑体"/>
          <w:sz w:val="24"/>
          <w:szCs w:val="24"/>
          <w:lang w:val="en-US" w:eastAsia="zh-CN"/>
        </w:rPr>
        <w:t>6.6.1测试方法</w:t>
      </w:r>
      <w:bookmarkEnd w:id="26"/>
    </w:p>
    <w:p>
      <w:pPr>
        <w:widowControl w:val="0"/>
        <w:numPr>
          <w:ilvl w:val="0"/>
          <w:numId w:val="0"/>
        </w:numPr>
        <w:ind w:firstLine="420" w:firstLineChars="200"/>
        <w:jc w:val="both"/>
        <w:rPr>
          <w:rFonts w:hint="default" w:cs="Times New Roman"/>
          <w:sz w:val="21"/>
          <w:szCs w:val="21"/>
          <w:lang w:val="en-US" w:eastAsia="zh-CN"/>
        </w:rPr>
      </w:pPr>
      <w:r>
        <w:rPr>
          <w:rFonts w:hint="default" w:ascii="Times New Roman" w:hAnsi="Times New Roman" w:cs="Times New Roman"/>
          <w:sz w:val="21"/>
          <w:szCs w:val="21"/>
          <w:lang w:val="en-US" w:eastAsia="zh-CN"/>
        </w:rPr>
        <w:t>首先在IDEA中导入jar包</w:t>
      </w:r>
      <w:r>
        <w:rPr>
          <w:rFonts w:hint="eastAsia" w:cs="Times New Roman"/>
          <w:sz w:val="21"/>
          <w:szCs w:val="21"/>
          <w:lang w:val="en-US" w:eastAsia="zh-CN"/>
        </w:rPr>
        <w:t>。选择File中的Project Structure选项。</w:t>
      </w:r>
    </w:p>
    <w:p>
      <w:pPr>
        <w:widowControl w:val="0"/>
        <w:numPr>
          <w:ilvl w:val="0"/>
          <w:numId w:val="0"/>
        </w:numPr>
        <w:jc w:val="center"/>
      </w:pPr>
      <w:r>
        <w:drawing>
          <wp:inline distT="0" distB="0" distL="114300" distR="114300">
            <wp:extent cx="2305685" cy="3599815"/>
            <wp:effectExtent l="0" t="0" r="10795" b="12065"/>
            <wp:docPr id="59"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0"/>
                    <pic:cNvPicPr>
                      <a:picLocks noChangeAspect="1"/>
                    </pic:cNvPicPr>
                  </pic:nvPicPr>
                  <pic:blipFill>
                    <a:blip r:embed="rId55"/>
                    <a:stretch>
                      <a:fillRect/>
                    </a:stretch>
                  </pic:blipFill>
                  <pic:spPr>
                    <a:xfrm>
                      <a:off x="0" y="0"/>
                      <a:ext cx="2305685" cy="3599815"/>
                    </a:xfrm>
                    <a:prstGeom prst="rect">
                      <a:avLst/>
                    </a:prstGeom>
                    <a:noFill/>
                    <a:ln>
                      <a:noFill/>
                    </a:ln>
                  </pic:spPr>
                </pic:pic>
              </a:graphicData>
            </a:graphic>
          </wp:inline>
        </w:drawing>
      </w:r>
    </w:p>
    <w:p>
      <w:pPr>
        <w:widowControl w:val="0"/>
        <w:numPr>
          <w:ilvl w:val="0"/>
          <w:numId w:val="0"/>
        </w:numPr>
        <w:ind w:firstLine="420" w:firstLineChars="200"/>
        <w:jc w:val="both"/>
        <w:rPr>
          <w:rFonts w:hint="default"/>
          <w:lang w:val="en-US" w:eastAsia="zh-CN"/>
        </w:rPr>
      </w:pPr>
      <w:r>
        <w:rPr>
          <w:rFonts w:hint="eastAsia"/>
          <w:lang w:val="en-US" w:eastAsia="zh-CN"/>
        </w:rPr>
        <w:t>选择Modules-Dependencies，选择+号导入JARs or Directions导入本地的jar包。</w:t>
      </w:r>
    </w:p>
    <w:p>
      <w:pPr>
        <w:widowControl w:val="0"/>
        <w:numPr>
          <w:ilvl w:val="0"/>
          <w:numId w:val="0"/>
        </w:numPr>
        <w:jc w:val="both"/>
      </w:pPr>
      <w:r>
        <w:drawing>
          <wp:inline distT="0" distB="0" distL="114300" distR="114300">
            <wp:extent cx="5400040" cy="1642110"/>
            <wp:effectExtent l="0" t="0" r="10160" b="3810"/>
            <wp:docPr id="60"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1"/>
                    <pic:cNvPicPr>
                      <a:picLocks noChangeAspect="1"/>
                    </pic:cNvPicPr>
                  </pic:nvPicPr>
                  <pic:blipFill>
                    <a:blip r:embed="rId56"/>
                    <a:stretch>
                      <a:fillRect/>
                    </a:stretch>
                  </pic:blipFill>
                  <pic:spPr>
                    <a:xfrm>
                      <a:off x="0" y="0"/>
                      <a:ext cx="5400040" cy="1642110"/>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新建一个与src同级的文件夹保存测试代码，右键该文件夹，将其设置为测试文件根目录。</w:t>
      </w:r>
    </w:p>
    <w:p>
      <w:pPr>
        <w:widowControl w:val="0"/>
        <w:numPr>
          <w:ilvl w:val="0"/>
          <w:numId w:val="0"/>
        </w:numPr>
        <w:jc w:val="center"/>
      </w:pPr>
      <w:r>
        <w:drawing>
          <wp:inline distT="0" distB="0" distL="114300" distR="114300">
            <wp:extent cx="2034540" cy="2103120"/>
            <wp:effectExtent l="0" t="0" r="7620" b="0"/>
            <wp:docPr id="61"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2"/>
                    <pic:cNvPicPr>
                      <a:picLocks noChangeAspect="1"/>
                    </pic:cNvPicPr>
                  </pic:nvPicPr>
                  <pic:blipFill>
                    <a:blip r:embed="rId57"/>
                    <a:stretch>
                      <a:fillRect/>
                    </a:stretch>
                  </pic:blipFill>
                  <pic:spPr>
                    <a:xfrm>
                      <a:off x="0" y="0"/>
                      <a:ext cx="2034540" cy="2103120"/>
                    </a:xfrm>
                    <a:prstGeom prst="rect">
                      <a:avLst/>
                    </a:prstGeom>
                    <a:noFill/>
                    <a:ln>
                      <a:noFill/>
                    </a:ln>
                  </pic:spPr>
                </pic:pic>
              </a:graphicData>
            </a:graphic>
          </wp:inline>
        </w:drawing>
      </w:r>
    </w:p>
    <w:p>
      <w:pPr>
        <w:widowControl w:val="0"/>
        <w:numPr>
          <w:ilvl w:val="0"/>
          <w:numId w:val="0"/>
        </w:numPr>
        <w:jc w:val="center"/>
      </w:pPr>
      <w:r>
        <w:drawing>
          <wp:inline distT="0" distB="0" distL="114300" distR="114300">
            <wp:extent cx="5189220" cy="1501140"/>
            <wp:effectExtent l="0" t="0" r="7620" b="7620"/>
            <wp:docPr id="65"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6"/>
                    <pic:cNvPicPr>
                      <a:picLocks noChangeAspect="1"/>
                    </pic:cNvPicPr>
                  </pic:nvPicPr>
                  <pic:blipFill>
                    <a:blip r:embed="rId58"/>
                    <a:stretch>
                      <a:fillRect/>
                    </a:stretch>
                  </pic:blipFill>
                  <pic:spPr>
                    <a:xfrm>
                      <a:off x="0" y="0"/>
                      <a:ext cx="5189220" cy="1501140"/>
                    </a:xfrm>
                    <a:prstGeom prst="rect">
                      <a:avLst/>
                    </a:prstGeom>
                    <a:noFill/>
                    <a:ln>
                      <a:noFill/>
                    </a:ln>
                  </pic:spPr>
                </pic:pic>
              </a:graphicData>
            </a:graphic>
          </wp:inline>
        </w:drawing>
      </w:r>
    </w:p>
    <w:p>
      <w:pPr>
        <w:widowControl w:val="0"/>
        <w:numPr>
          <w:ilvl w:val="0"/>
          <w:numId w:val="0"/>
        </w:numPr>
        <w:ind w:firstLine="420" w:firstLineChars="200"/>
        <w:jc w:val="both"/>
        <w:rPr>
          <w:rFonts w:hint="default" w:eastAsia="宋体"/>
          <w:lang w:val="en-US" w:eastAsia="zh-CN"/>
        </w:rPr>
      </w:pPr>
      <w:r>
        <w:rPr>
          <w:rFonts w:hint="eastAsia"/>
          <w:lang w:val="en-US" w:eastAsia="zh-CN"/>
        </w:rPr>
        <w:t>右键需要测试的类，选择Go To-Test</w:t>
      </w:r>
    </w:p>
    <w:p>
      <w:pPr>
        <w:widowControl w:val="0"/>
        <w:numPr>
          <w:ilvl w:val="0"/>
          <w:numId w:val="0"/>
        </w:numPr>
        <w:jc w:val="center"/>
      </w:pPr>
      <w:r>
        <w:drawing>
          <wp:inline distT="0" distB="0" distL="114300" distR="114300">
            <wp:extent cx="5400040" cy="2374900"/>
            <wp:effectExtent l="0" t="0" r="10160" b="2540"/>
            <wp:docPr id="62"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3"/>
                    <pic:cNvPicPr>
                      <a:picLocks noChangeAspect="1"/>
                    </pic:cNvPicPr>
                  </pic:nvPicPr>
                  <pic:blipFill>
                    <a:blip r:embed="rId59"/>
                    <a:stretch>
                      <a:fillRect/>
                    </a:stretch>
                  </pic:blipFill>
                  <pic:spPr>
                    <a:xfrm>
                      <a:off x="0" y="0"/>
                      <a:ext cx="5400040" cy="2374900"/>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勾选需要测试的方法，得到测试类。</w:t>
      </w:r>
    </w:p>
    <w:p>
      <w:pPr>
        <w:widowControl w:val="0"/>
        <w:numPr>
          <w:ilvl w:val="0"/>
          <w:numId w:val="0"/>
        </w:numPr>
        <w:jc w:val="center"/>
      </w:pPr>
      <w:r>
        <w:drawing>
          <wp:inline distT="0" distB="0" distL="114300" distR="114300">
            <wp:extent cx="4221480" cy="3901440"/>
            <wp:effectExtent l="0" t="0" r="0" b="0"/>
            <wp:docPr id="63"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4"/>
                    <pic:cNvPicPr>
                      <a:picLocks noChangeAspect="1"/>
                    </pic:cNvPicPr>
                  </pic:nvPicPr>
                  <pic:blipFill>
                    <a:blip r:embed="rId60"/>
                    <a:stretch>
                      <a:fillRect/>
                    </a:stretch>
                  </pic:blipFill>
                  <pic:spPr>
                    <a:xfrm>
                      <a:off x="0" y="0"/>
                      <a:ext cx="4221480" cy="3901440"/>
                    </a:xfrm>
                    <a:prstGeom prst="rect">
                      <a:avLst/>
                    </a:prstGeom>
                    <a:noFill/>
                    <a:ln>
                      <a:noFill/>
                    </a:ln>
                  </pic:spPr>
                </pic:pic>
              </a:graphicData>
            </a:graphic>
          </wp:inline>
        </w:drawing>
      </w:r>
    </w:p>
    <w:p>
      <w:pPr>
        <w:widowControl w:val="0"/>
        <w:numPr>
          <w:ilvl w:val="0"/>
          <w:numId w:val="0"/>
        </w:numPr>
        <w:jc w:val="center"/>
      </w:pPr>
      <w:r>
        <w:drawing>
          <wp:inline distT="0" distB="0" distL="114300" distR="114300">
            <wp:extent cx="2057400" cy="556260"/>
            <wp:effectExtent l="0" t="0" r="0" b="7620"/>
            <wp:docPr id="64"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5"/>
                    <pic:cNvPicPr>
                      <a:picLocks noChangeAspect="1"/>
                    </pic:cNvPicPr>
                  </pic:nvPicPr>
                  <pic:blipFill>
                    <a:blip r:embed="rId61"/>
                    <a:stretch>
                      <a:fillRect/>
                    </a:stretch>
                  </pic:blipFill>
                  <pic:spPr>
                    <a:xfrm>
                      <a:off x="0" y="0"/>
                      <a:ext cx="2057400" cy="556260"/>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在测试类中编写测试用例，之后右键要测试的方法即可运行测试。</w:t>
      </w:r>
    </w:p>
    <w:p>
      <w:pPr>
        <w:widowControl w:val="0"/>
        <w:numPr>
          <w:ilvl w:val="0"/>
          <w:numId w:val="0"/>
        </w:numPr>
        <w:ind w:firstLine="420" w:firstLineChars="200"/>
        <w:jc w:val="both"/>
        <w:rPr>
          <w:rFonts w:hint="eastAsia"/>
          <w:lang w:val="en-US" w:eastAsia="zh-CN"/>
        </w:rPr>
      </w:pPr>
    </w:p>
    <w:p>
      <w:pPr>
        <w:widowControl w:val="0"/>
        <w:numPr>
          <w:ilvl w:val="0"/>
          <w:numId w:val="0"/>
        </w:numPr>
        <w:jc w:val="both"/>
        <w:outlineLvl w:val="2"/>
        <w:rPr>
          <w:rFonts w:hint="eastAsia" w:ascii="黑体" w:hAnsi="黑体" w:eastAsia="黑体" w:cs="黑体"/>
          <w:sz w:val="24"/>
          <w:szCs w:val="24"/>
          <w:lang w:val="en-US" w:eastAsia="zh-CN"/>
        </w:rPr>
      </w:pPr>
      <w:bookmarkStart w:id="27" w:name="_Toc2474"/>
      <w:r>
        <w:rPr>
          <w:rFonts w:hint="eastAsia" w:ascii="黑体" w:hAnsi="黑体" w:eastAsia="黑体" w:cs="黑体"/>
          <w:sz w:val="24"/>
          <w:szCs w:val="24"/>
          <w:lang w:val="en-US" w:eastAsia="zh-CN"/>
        </w:rPr>
        <w:t>6.6.2测试Command类</w:t>
      </w:r>
      <w:bookmarkEnd w:id="27"/>
    </w:p>
    <w:p>
      <w:pPr>
        <w:widowControl w:val="0"/>
        <w:numPr>
          <w:ilvl w:val="0"/>
          <w:numId w:val="0"/>
        </w:numPr>
        <w:jc w:val="both"/>
        <w:rPr>
          <w:rFonts w:hint="eastAsia"/>
          <w:lang w:val="en-US" w:eastAsia="zh-CN"/>
        </w:rPr>
      </w:pPr>
      <w:r>
        <w:rPr>
          <w:rFonts w:hint="eastAsia"/>
          <w:lang w:val="en-US" w:eastAsia="zh-CN"/>
        </w:rPr>
        <w:t>1.在CommandTest类中对isUnknown()方法进行测试。</w:t>
      </w:r>
    </w:p>
    <w:p>
      <w:pPr>
        <w:widowControl w:val="0"/>
        <w:numPr>
          <w:ilvl w:val="0"/>
          <w:numId w:val="0"/>
        </w:numPr>
        <w:jc w:val="center"/>
      </w:pPr>
      <w:r>
        <w:drawing>
          <wp:inline distT="0" distB="0" distL="114300" distR="114300">
            <wp:extent cx="5400040" cy="2157095"/>
            <wp:effectExtent l="0" t="0" r="10160" b="6985"/>
            <wp:docPr id="66"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7"/>
                    <pic:cNvPicPr>
                      <a:picLocks noChangeAspect="1"/>
                    </pic:cNvPicPr>
                  </pic:nvPicPr>
                  <pic:blipFill>
                    <a:blip r:embed="rId62"/>
                    <a:stretch>
                      <a:fillRect/>
                    </a:stretch>
                  </pic:blipFill>
                  <pic:spPr>
                    <a:xfrm>
                      <a:off x="0" y="0"/>
                      <a:ext cx="5400040" cy="2157095"/>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build不是有效命令，故测试结果正确。</w:t>
      </w:r>
    </w:p>
    <w:p>
      <w:pPr>
        <w:widowControl w:val="0"/>
        <w:numPr>
          <w:ilvl w:val="0"/>
          <w:numId w:val="0"/>
        </w:numPr>
        <w:ind w:firstLine="420" w:firstLineChars="200"/>
        <w:jc w:val="both"/>
        <w:rPr>
          <w:rFonts w:hint="eastAsia"/>
          <w:lang w:val="en-US" w:eastAsia="zh-CN"/>
        </w:rPr>
      </w:pPr>
    </w:p>
    <w:p>
      <w:pPr>
        <w:widowControl w:val="0"/>
        <w:numPr>
          <w:ilvl w:val="0"/>
          <w:numId w:val="0"/>
        </w:numPr>
        <w:jc w:val="both"/>
        <w:outlineLvl w:val="2"/>
        <w:rPr>
          <w:rFonts w:hint="eastAsia"/>
          <w:lang w:val="en-US" w:eastAsia="zh-CN"/>
        </w:rPr>
      </w:pPr>
      <w:bookmarkStart w:id="28" w:name="_Toc23107"/>
      <w:r>
        <w:rPr>
          <w:rFonts w:hint="eastAsia" w:ascii="黑体" w:hAnsi="黑体" w:eastAsia="黑体" w:cs="黑体"/>
          <w:sz w:val="24"/>
          <w:szCs w:val="24"/>
          <w:lang w:val="en-US" w:eastAsia="zh-CN"/>
        </w:rPr>
        <w:t>6.6.3测试CommandWords类</w:t>
      </w:r>
      <w:bookmarkEnd w:id="28"/>
    </w:p>
    <w:p>
      <w:pPr>
        <w:widowControl w:val="0"/>
        <w:numPr>
          <w:ilvl w:val="0"/>
          <w:numId w:val="0"/>
        </w:numPr>
        <w:jc w:val="both"/>
        <w:rPr>
          <w:rFonts w:hint="eastAsia"/>
          <w:lang w:val="en-US" w:eastAsia="zh-CN"/>
        </w:rPr>
      </w:pPr>
      <w:r>
        <w:rPr>
          <w:rFonts w:hint="eastAsia"/>
          <w:lang w:val="en-US" w:eastAsia="zh-CN"/>
        </w:rPr>
        <w:t>1.在CommandWordsTest类中对isCommand()方法进行测试。</w:t>
      </w:r>
    </w:p>
    <w:p>
      <w:pPr>
        <w:widowControl w:val="0"/>
        <w:numPr>
          <w:ilvl w:val="0"/>
          <w:numId w:val="0"/>
        </w:numPr>
        <w:jc w:val="center"/>
      </w:pPr>
      <w:r>
        <w:drawing>
          <wp:inline distT="0" distB="0" distL="114300" distR="114300">
            <wp:extent cx="5400040" cy="1772285"/>
            <wp:effectExtent l="0" t="0" r="10160" b="10795"/>
            <wp:docPr id="67"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8"/>
                    <pic:cNvPicPr>
                      <a:picLocks noChangeAspect="1"/>
                    </pic:cNvPicPr>
                  </pic:nvPicPr>
                  <pic:blipFill>
                    <a:blip r:embed="rId63"/>
                    <a:stretch>
                      <a:fillRect/>
                    </a:stretch>
                  </pic:blipFill>
                  <pic:spPr>
                    <a:xfrm>
                      <a:off x="0" y="0"/>
                      <a:ext cx="5400040" cy="1772285"/>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help是有效命令而build不是有效命令，故测试结果正确。</w:t>
      </w:r>
    </w:p>
    <w:p>
      <w:pPr>
        <w:widowControl w:val="0"/>
        <w:numPr>
          <w:ilvl w:val="0"/>
          <w:numId w:val="0"/>
        </w:numPr>
        <w:ind w:firstLine="420" w:firstLineChars="200"/>
        <w:jc w:val="both"/>
        <w:rPr>
          <w:rFonts w:hint="eastAsia"/>
          <w:lang w:val="en-US" w:eastAsia="zh-CN"/>
        </w:rPr>
      </w:pPr>
    </w:p>
    <w:p>
      <w:pPr>
        <w:widowControl w:val="0"/>
        <w:numPr>
          <w:ilvl w:val="0"/>
          <w:numId w:val="0"/>
        </w:numPr>
        <w:jc w:val="both"/>
        <w:outlineLvl w:val="2"/>
        <w:rPr>
          <w:rFonts w:hint="eastAsia"/>
          <w:lang w:val="en-US" w:eastAsia="zh-CN"/>
        </w:rPr>
      </w:pPr>
      <w:bookmarkStart w:id="29" w:name="_Toc8138"/>
      <w:r>
        <w:rPr>
          <w:rFonts w:hint="eastAsia" w:ascii="黑体" w:hAnsi="黑体" w:eastAsia="黑体" w:cs="黑体"/>
          <w:sz w:val="24"/>
          <w:szCs w:val="24"/>
          <w:lang w:val="en-US" w:eastAsia="zh-CN"/>
        </w:rPr>
        <w:t>6.6.4测试Player类</w:t>
      </w:r>
      <w:bookmarkEnd w:id="29"/>
    </w:p>
    <w:p>
      <w:pPr>
        <w:widowControl w:val="0"/>
        <w:numPr>
          <w:ilvl w:val="0"/>
          <w:numId w:val="0"/>
        </w:numPr>
        <w:jc w:val="both"/>
        <w:rPr>
          <w:rFonts w:hint="eastAsia"/>
          <w:lang w:val="en-US" w:eastAsia="zh-CN"/>
        </w:rPr>
      </w:pPr>
      <w:r>
        <w:rPr>
          <w:rFonts w:hint="eastAsia"/>
          <w:lang w:val="en-US" w:eastAsia="zh-CN"/>
        </w:rPr>
        <w:t>1.在PlayerTest类中对CarryItem()方法进行测试。</w:t>
      </w:r>
    </w:p>
    <w:p>
      <w:pPr>
        <w:widowControl w:val="0"/>
        <w:numPr>
          <w:ilvl w:val="0"/>
          <w:numId w:val="0"/>
        </w:numPr>
        <w:jc w:val="center"/>
        <w:rPr>
          <w:rFonts w:hint="default"/>
          <w:lang w:val="en-US" w:eastAsia="zh-CN"/>
        </w:rPr>
      </w:pPr>
      <w:r>
        <w:drawing>
          <wp:inline distT="0" distB="0" distL="114300" distR="114300">
            <wp:extent cx="5400040" cy="1973580"/>
            <wp:effectExtent l="0" t="0" r="10160" b="7620"/>
            <wp:docPr id="68"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9"/>
                    <pic:cNvPicPr>
                      <a:picLocks noChangeAspect="1"/>
                    </pic:cNvPicPr>
                  </pic:nvPicPr>
                  <pic:blipFill>
                    <a:blip r:embed="rId64"/>
                    <a:stretch>
                      <a:fillRect/>
                    </a:stretch>
                  </pic:blipFill>
                  <pic:spPr>
                    <a:xfrm>
                      <a:off x="0" y="0"/>
                      <a:ext cx="5400040" cy="1973580"/>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book的重量为150，超过了p1的承重能力100，故函数返回值应为false，取反则为true，测试结果正确。</w:t>
      </w: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ilvl w:val="0"/>
          <w:numId w:val="0"/>
        </w:numPr>
        <w:jc w:val="both"/>
        <w:outlineLvl w:val="1"/>
        <w:rPr>
          <w:rFonts w:hint="default" w:ascii="黑体" w:hAnsi="黑体" w:eastAsia="黑体" w:cs="黑体"/>
          <w:sz w:val="28"/>
          <w:szCs w:val="28"/>
          <w:lang w:val="en-US" w:eastAsia="zh-CN"/>
        </w:rPr>
      </w:pPr>
      <w:bookmarkStart w:id="30" w:name="_Toc32306"/>
      <w:r>
        <w:rPr>
          <w:rFonts w:hint="eastAsia" w:ascii="黑体" w:hAnsi="黑体" w:eastAsia="黑体" w:cs="黑体"/>
          <w:sz w:val="28"/>
          <w:szCs w:val="28"/>
          <w:lang w:val="en-US" w:eastAsia="zh-CN"/>
        </w:rPr>
        <w:t>6.7 代码提交状况</w:t>
      </w:r>
      <w:bookmarkEnd w:id="30"/>
    </w:p>
    <w:p>
      <w:pPr>
        <w:widowControl w:val="0"/>
        <w:numPr>
          <w:ilvl w:val="0"/>
          <w:numId w:val="0"/>
        </w:numPr>
        <w:ind w:firstLine="420" w:firstLineChars="200"/>
        <w:jc w:val="both"/>
        <w:rPr>
          <w:rFonts w:hint="eastAsia" w:cs="Times New Roman"/>
          <w:sz w:val="21"/>
          <w:szCs w:val="21"/>
          <w:lang w:val="en-US" w:eastAsia="zh-CN"/>
        </w:rPr>
      </w:pPr>
      <w:r>
        <w:rPr>
          <w:rFonts w:hint="eastAsia" w:cs="Times New Roman"/>
          <w:sz w:val="21"/>
          <w:szCs w:val="21"/>
          <w:lang w:val="en-US" w:eastAsia="zh-CN"/>
        </w:rPr>
        <w:t>在GitHub中新建token，在IDEA中用token登陆GitHub账号，登陆后可以在Settings-Github中看到自己的账号。</w:t>
      </w:r>
    </w:p>
    <w:p>
      <w:pPr>
        <w:widowControl w:val="0"/>
        <w:numPr>
          <w:ilvl w:val="0"/>
          <w:numId w:val="0"/>
        </w:numPr>
        <w:jc w:val="center"/>
        <w:rPr>
          <w:rFonts w:hint="eastAsia" w:cs="Times New Roman"/>
          <w:sz w:val="21"/>
          <w:szCs w:val="21"/>
          <w:lang w:val="en-US" w:eastAsia="zh-CN"/>
        </w:rPr>
      </w:pPr>
      <w:r>
        <w:drawing>
          <wp:inline distT="0" distB="0" distL="114300" distR="114300">
            <wp:extent cx="3724275" cy="2700020"/>
            <wp:effectExtent l="0" t="0" r="9525" b="12700"/>
            <wp:docPr id="7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7"/>
                    <pic:cNvPicPr>
                      <a:picLocks noChangeAspect="1"/>
                    </pic:cNvPicPr>
                  </pic:nvPicPr>
                  <pic:blipFill>
                    <a:blip r:embed="rId65"/>
                    <a:stretch>
                      <a:fillRect/>
                    </a:stretch>
                  </pic:blipFill>
                  <pic:spPr>
                    <a:xfrm>
                      <a:off x="0" y="0"/>
                      <a:ext cx="3724275" cy="2700020"/>
                    </a:xfrm>
                    <a:prstGeom prst="rect">
                      <a:avLst/>
                    </a:prstGeom>
                    <a:noFill/>
                    <a:ln>
                      <a:noFill/>
                    </a:ln>
                  </pic:spPr>
                </pic:pic>
              </a:graphicData>
            </a:graphic>
          </wp:inline>
        </w:drawing>
      </w:r>
    </w:p>
    <w:p>
      <w:pPr>
        <w:widowControl w:val="0"/>
        <w:numPr>
          <w:ilvl w:val="0"/>
          <w:numId w:val="0"/>
        </w:numPr>
        <w:ind w:firstLine="420" w:firstLineChars="200"/>
        <w:jc w:val="both"/>
        <w:rPr>
          <w:rFonts w:hint="eastAsia" w:cs="Times New Roman"/>
          <w:sz w:val="21"/>
          <w:szCs w:val="21"/>
          <w:lang w:val="en-US" w:eastAsia="zh-CN"/>
        </w:rPr>
      </w:pPr>
      <w:r>
        <w:rPr>
          <w:rFonts w:hint="eastAsia" w:cs="Times New Roman"/>
          <w:sz w:val="21"/>
          <w:szCs w:val="21"/>
          <w:lang w:val="en-US" w:eastAsia="zh-CN"/>
        </w:rPr>
        <w:t>点击右上角的push，成功</w:t>
      </w:r>
      <w:r>
        <w:rPr>
          <w:rFonts w:hint="default" w:ascii="Times New Roman" w:hAnsi="Times New Roman" w:eastAsia="宋体" w:cs="Times New Roman"/>
          <w:sz w:val="21"/>
          <w:szCs w:val="21"/>
          <w:lang w:val="en-US" w:eastAsia="zh-CN"/>
        </w:rPr>
        <w:t>在IDEA中</w:t>
      </w:r>
      <w:r>
        <w:rPr>
          <w:rFonts w:hint="eastAsia" w:cs="Times New Roman"/>
          <w:sz w:val="21"/>
          <w:szCs w:val="21"/>
          <w:lang w:val="en-US" w:eastAsia="zh-CN"/>
        </w:rPr>
        <w:t>向GitHub提交代码。</w:t>
      </w:r>
    </w:p>
    <w:p>
      <w:pPr>
        <w:widowControl w:val="0"/>
        <w:numPr>
          <w:ilvl w:val="0"/>
          <w:numId w:val="0"/>
        </w:numPr>
        <w:jc w:val="center"/>
        <w:rPr>
          <w:rFonts w:hint="eastAsia" w:cs="Times New Roman"/>
          <w:sz w:val="21"/>
          <w:szCs w:val="21"/>
          <w:lang w:val="en-US" w:eastAsia="zh-CN"/>
        </w:rPr>
      </w:pPr>
      <w:r>
        <w:drawing>
          <wp:inline distT="0" distB="0" distL="114300" distR="114300">
            <wp:extent cx="2407920" cy="838200"/>
            <wp:effectExtent l="0" t="0" r="0" b="0"/>
            <wp:docPr id="7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68"/>
                    <pic:cNvPicPr>
                      <a:picLocks noChangeAspect="1"/>
                    </pic:cNvPicPr>
                  </pic:nvPicPr>
                  <pic:blipFill>
                    <a:blip r:embed="rId66"/>
                    <a:stretch>
                      <a:fillRect/>
                    </a:stretch>
                  </pic:blipFill>
                  <pic:spPr>
                    <a:xfrm>
                      <a:off x="0" y="0"/>
                      <a:ext cx="2407920" cy="838200"/>
                    </a:xfrm>
                    <a:prstGeom prst="rect">
                      <a:avLst/>
                    </a:prstGeom>
                    <a:noFill/>
                    <a:ln>
                      <a:noFill/>
                    </a:ln>
                  </pic:spPr>
                </pic:pic>
              </a:graphicData>
            </a:graphic>
          </wp:inline>
        </w:drawing>
      </w:r>
    </w:p>
    <w:p>
      <w:pPr>
        <w:widowControl w:val="0"/>
        <w:numPr>
          <w:ilvl w:val="0"/>
          <w:numId w:val="0"/>
        </w:numPr>
        <w:jc w:val="center"/>
      </w:pPr>
      <w:r>
        <w:drawing>
          <wp:inline distT="0" distB="0" distL="114300" distR="114300">
            <wp:extent cx="5400040" cy="1114425"/>
            <wp:effectExtent l="0" t="0" r="10160" b="13335"/>
            <wp:docPr id="7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6"/>
                    <pic:cNvPicPr>
                      <a:picLocks noChangeAspect="1"/>
                    </pic:cNvPicPr>
                  </pic:nvPicPr>
                  <pic:blipFill>
                    <a:blip r:embed="rId67"/>
                    <a:stretch>
                      <a:fillRect/>
                    </a:stretch>
                  </pic:blipFill>
                  <pic:spPr>
                    <a:xfrm>
                      <a:off x="0" y="0"/>
                      <a:ext cx="5400040" cy="1114425"/>
                    </a:xfrm>
                    <a:prstGeom prst="rect">
                      <a:avLst/>
                    </a:prstGeom>
                    <a:noFill/>
                    <a:ln>
                      <a:noFill/>
                    </a:ln>
                  </pic:spPr>
                </pic:pic>
              </a:graphicData>
            </a:graphic>
          </wp:inline>
        </w:drawing>
      </w:r>
    </w:p>
    <w:p>
      <w:pPr>
        <w:widowControl w:val="0"/>
        <w:numPr>
          <w:ilvl w:val="0"/>
          <w:numId w:val="0"/>
        </w:numPr>
        <w:jc w:val="center"/>
      </w:pPr>
    </w:p>
    <w:p>
      <w:pPr>
        <w:widowControl w:val="0"/>
        <w:numPr>
          <w:ilvl w:val="0"/>
          <w:numId w:val="0"/>
        </w:numPr>
        <w:jc w:val="center"/>
      </w:pPr>
    </w:p>
    <w:p>
      <w:pPr>
        <w:widowControl w:val="0"/>
        <w:numPr>
          <w:ilvl w:val="0"/>
          <w:numId w:val="0"/>
        </w:numPr>
        <w:jc w:val="center"/>
        <w:rPr>
          <w:lang w:val="zh-CN"/>
        </w:rPr>
      </w:pPr>
    </w:p>
    <w:p>
      <w:pPr>
        <w:pStyle w:val="2"/>
        <w:rPr>
          <w:sz w:val="30"/>
          <w:szCs w:val="30"/>
          <w:lang w:eastAsia="zh-CN"/>
        </w:rPr>
      </w:pPr>
      <w:bookmarkStart w:id="31" w:name="_Toc5936"/>
      <w:r>
        <w:rPr>
          <w:sz w:val="30"/>
          <w:szCs w:val="30"/>
        </w:rPr>
        <w:t xml:space="preserve">7  </w:t>
      </w:r>
      <w:r>
        <w:rPr>
          <w:rFonts w:hint="eastAsia"/>
          <w:sz w:val="30"/>
          <w:szCs w:val="30"/>
          <w:lang w:eastAsia="zh-CN"/>
        </w:rPr>
        <w:t>实施过程问题记录与分析</w:t>
      </w:r>
      <w:bookmarkEnd w:id="31"/>
    </w:p>
    <w:p>
      <w:pPr>
        <w:ind w:firstLine="420"/>
        <w:rPr>
          <w:rFonts w:hint="eastAsia"/>
          <w:lang w:val="en-US" w:eastAsia="zh-CN"/>
        </w:rPr>
      </w:pPr>
      <w:r>
        <w:rPr>
          <w:rFonts w:hint="eastAsia"/>
          <w:lang w:val="en-US" w:eastAsia="zh-CN"/>
        </w:rPr>
        <w:t>一开始使用Eclipse进行项目开发，在开发时遇到了自编译速度慢、无法识别Java文件、无法创建包文件等等很多问题，浪费了大量的时间。最后JDK又出现了问题，决定更换采用IDEA重新开发，使用IDEA配置JDK没有任何问题，而且经过一段时间的使用，IDEA使用起来要比Eclipse方便许多。</w:t>
      </w:r>
    </w:p>
    <w:p>
      <w:pPr>
        <w:ind w:firstLine="420"/>
        <w:rPr>
          <w:rFonts w:hint="eastAsia"/>
          <w:lang w:val="en-US" w:eastAsia="zh-CN"/>
        </w:rPr>
      </w:pPr>
    </w:p>
    <w:p>
      <w:pPr>
        <w:ind w:firstLine="420"/>
        <w:rPr>
          <w:rFonts w:hint="eastAsia"/>
          <w:lang w:val="en-US" w:eastAsia="zh-CN"/>
        </w:rPr>
      </w:pPr>
    </w:p>
    <w:p>
      <w:pPr>
        <w:ind w:firstLine="420"/>
        <w:rPr>
          <w:rFonts w:hint="eastAsia"/>
          <w:lang w:val="en-US" w:eastAsia="zh-CN"/>
        </w:rPr>
      </w:pPr>
    </w:p>
    <w:p>
      <w:pPr>
        <w:pStyle w:val="2"/>
        <w:rPr>
          <w:rFonts w:hint="eastAsia"/>
          <w:sz w:val="30"/>
          <w:szCs w:val="30"/>
          <w:lang w:eastAsia="zh-CN"/>
        </w:rPr>
      </w:pPr>
      <w:bookmarkStart w:id="32" w:name="_Toc11272"/>
      <w:r>
        <w:rPr>
          <w:sz w:val="30"/>
          <w:szCs w:val="30"/>
        </w:rPr>
        <w:t xml:space="preserve">8  </w:t>
      </w:r>
      <w:r>
        <w:rPr>
          <w:rFonts w:hint="eastAsia"/>
          <w:sz w:val="30"/>
          <w:szCs w:val="30"/>
          <w:lang w:eastAsia="zh-CN"/>
        </w:rPr>
        <w:t>任务总结</w:t>
      </w:r>
      <w:bookmarkEnd w:id="32"/>
    </w:p>
    <w:p>
      <w:pPr>
        <w:ind w:firstLine="420" w:firstLineChars="200"/>
        <w:rPr>
          <w:rFonts w:hint="default" w:eastAsia="宋体"/>
          <w:sz w:val="21"/>
          <w:szCs w:val="21"/>
          <w:lang w:val="en-US" w:eastAsia="zh-CN"/>
        </w:rPr>
      </w:pPr>
      <w:r>
        <w:rPr>
          <w:rFonts w:hint="eastAsia"/>
          <w:sz w:val="21"/>
          <w:szCs w:val="21"/>
          <w:lang w:val="en-US" w:eastAsia="zh-CN"/>
        </w:rPr>
        <w:t>通过本次实践任务，我理解了软件代码规范的重要性和代码变化对软件质量带来的影响，掌握了掌握基于Git的个人代码版本维护方法和MarkDown文件编写方法。通过对GitHub的代码进行fork和clone，以及后续的提交，我对使用GitHub更加熟练了。通过基于javadoc规范对代码进行标注，我第一次学习了规范的注释方法，这对我以后的编程工作都有很大的帮助。通过对样例代码进行扩充，我的Java编程能力得到了很大提高。通过编写测试用例对程序进行单元测试，结合了软件工程所学知识，我对如何科学地完成一个工程有了更深刻的理解。这次实践任务全面地提高了我的编程能力，我系统地了解了编写一个项目有哪些需要注意的地方，也使我意识到要做好编程工作单有编程能力是不够的，还要注意许多规范和编程以外的工作，在以后的时间中我还要继续努力学习，提高自己。很感谢这次实践任务，我受益匪浅。</w:t>
      </w:r>
    </w:p>
    <w:p>
      <w:pPr>
        <w:widowControl/>
        <w:jc w:val="left"/>
        <w:rPr>
          <w:szCs w:val="21"/>
          <w:lang w:val="zh-CN"/>
        </w:rPr>
      </w:pPr>
    </w:p>
    <w:p>
      <w:pPr>
        <w:widowControl/>
        <w:jc w:val="left"/>
        <w:rPr>
          <w:szCs w:val="21"/>
        </w:rPr>
      </w:pPr>
    </w:p>
    <w:p>
      <w:pPr>
        <w:widowControl/>
        <w:jc w:val="left"/>
        <w:rPr>
          <w:szCs w:val="21"/>
        </w:rPr>
      </w:pPr>
    </w:p>
    <w:p>
      <w:pPr>
        <w:pStyle w:val="2"/>
        <w:rPr>
          <w:rFonts w:hint="default" w:ascii="Times New Roman" w:hAnsi="Times New Roman" w:eastAsia="宋体" w:cs="Times New Roman"/>
          <w:sz w:val="30"/>
          <w:szCs w:val="30"/>
        </w:rPr>
      </w:pPr>
      <w:bookmarkStart w:id="33" w:name="_Toc6326"/>
      <w:r>
        <w:rPr>
          <w:sz w:val="30"/>
          <w:szCs w:val="30"/>
        </w:rPr>
        <w:t xml:space="preserve">9  </w:t>
      </w:r>
      <w:r>
        <w:rPr>
          <w:rFonts w:hint="eastAsia"/>
          <w:sz w:val="30"/>
          <w:szCs w:val="30"/>
          <w:lang w:eastAsia="zh-CN"/>
        </w:rPr>
        <w:t>参考文献</w:t>
      </w:r>
      <w:bookmarkEnd w:id="33"/>
    </w:p>
    <w:p>
      <w:pPr>
        <w:rPr>
          <w:rFonts w:hint="default" w:ascii="Times New Roman" w:hAnsi="Times New Roman" w:eastAsia="宋体" w:cs="Times New Roman"/>
          <w:b/>
          <w:color w:val="000000" w:themeColor="text1"/>
          <w:sz w:val="21"/>
          <w:szCs w:val="21"/>
          <w:lang w:val="en-US" w:eastAsia="zh-CN"/>
          <w14:textFill>
            <w14:solidFill>
              <w14:schemeClr w14:val="tx1"/>
            </w14:solidFill>
          </w14:textFill>
        </w:rPr>
      </w:pPr>
      <w:r>
        <w:rPr>
          <w:rFonts w:hint="eastAsia"/>
          <w:b/>
          <w:color w:val="000000" w:themeColor="text1"/>
          <w:sz w:val="21"/>
          <w:szCs w:val="21"/>
          <w:lang w:val="en-US" w:eastAsia="zh-CN"/>
          <w14:textFill>
            <w14:solidFill>
              <w14:schemeClr w14:val="tx1"/>
            </w14:solidFill>
          </w14:textFill>
        </w:rPr>
        <w:t>[1]</w:t>
      </w:r>
      <w:r>
        <w:rPr>
          <w:rFonts w:hint="default" w:ascii="Times New Roman" w:hAnsi="Times New Roman" w:eastAsia="Helvetica" w:cs="Times New Roman"/>
          <w:i w:val="0"/>
          <w:iCs w:val="0"/>
          <w:caps w:val="0"/>
          <w:color w:val="111111"/>
          <w:spacing w:val="0"/>
          <w:sz w:val="15"/>
          <w:szCs w:val="15"/>
          <w:shd w:val="clear" w:fill="FFFFFF"/>
        </w:rPr>
        <w:t> </w:t>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"https://book.douban.com/search/%E9%82%B5%E7%BB%B4%E5%BF%A0" </w:instrText>
      </w:r>
      <w:r>
        <w:rPr>
          <w:rFonts w:hint="default" w:ascii="Times New Roman" w:hAnsi="Times New Roman" w:eastAsia="宋体" w:cs="Times New Roman"/>
        </w:rPr>
        <w:fldChar w:fldCharType="separate"/>
      </w:r>
      <w:r>
        <w:rPr>
          <w:rFonts w:hint="default" w:ascii="Times New Roman" w:hAnsi="Times New Roman" w:eastAsia="宋体" w:cs="Times New Roman"/>
        </w:rPr>
        <w:t>邵维忠</w:t>
      </w:r>
      <w:r>
        <w:rPr>
          <w:rFonts w:hint="default" w:ascii="Times New Roman" w:hAnsi="Times New Roman" w:eastAsia="宋体" w:cs="Times New Roman"/>
        </w:rPr>
        <w:fldChar w:fldCharType="end"/>
      </w:r>
      <w:r>
        <w:rPr>
          <w:rFonts w:hint="default" w:ascii="Times New Roman" w:hAnsi="Times New Roman" w:cs="Times New Roman"/>
          <w:lang w:val="en-US" w:eastAsia="zh-CN"/>
        </w:rPr>
        <w:t>,</w:t>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"https://book.douban.com/search/%E9%BA%BB%E5%BF%97%E6%AF%85" </w:instrText>
      </w:r>
      <w:r>
        <w:rPr>
          <w:rFonts w:hint="default" w:ascii="Times New Roman" w:hAnsi="Times New Roman" w:eastAsia="宋体" w:cs="Times New Roman"/>
        </w:rPr>
        <w:fldChar w:fldCharType="separate"/>
      </w:r>
      <w:r>
        <w:rPr>
          <w:rFonts w:hint="default" w:ascii="Times New Roman" w:hAnsi="Times New Roman" w:eastAsia="宋体" w:cs="Times New Roman"/>
        </w:rPr>
        <w:t>麻志毅</w:t>
      </w:r>
      <w:r>
        <w:rPr>
          <w:rFonts w:hint="default" w:ascii="Times New Roman" w:hAnsi="Times New Roman" w:eastAsia="宋体" w:cs="Times New Roman"/>
        </w:rPr>
        <w:fldChar w:fldCharType="end"/>
      </w:r>
      <w:r>
        <w:rPr>
          <w:rFonts w:hint="default" w:ascii="Times New Roman" w:hAnsi="Times New Roman" w:cs="Times New Roman"/>
          <w:lang w:val="en-US" w:eastAsia="zh-CN"/>
        </w:rPr>
        <w:t>,</w:t>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"https://book.douban.com/search/%E9%A9%AC%E6%B5%A9%E6%B5%B7" </w:instrText>
      </w:r>
      <w:r>
        <w:rPr>
          <w:rFonts w:hint="default" w:ascii="Times New Roman" w:hAnsi="Times New Roman" w:eastAsia="宋体" w:cs="Times New Roman"/>
        </w:rPr>
        <w:fldChar w:fldCharType="separate"/>
      </w:r>
      <w:r>
        <w:rPr>
          <w:rFonts w:hint="default" w:ascii="Times New Roman" w:hAnsi="Times New Roman" w:eastAsia="宋体" w:cs="Times New Roman"/>
        </w:rPr>
        <w:t>马浩海</w:t>
      </w:r>
      <w:r>
        <w:rPr>
          <w:rFonts w:hint="default" w:ascii="Times New Roman" w:hAnsi="Times New Roman" w:eastAsia="宋体" w:cs="Times New Roman"/>
        </w:rPr>
        <w:fldChar w:fldCharType="end"/>
      </w:r>
      <w:r>
        <w:rPr>
          <w:rFonts w:hint="default" w:ascii="Times New Roman" w:hAnsi="Times New Roman" w:cs="Times New Roman"/>
          <w:lang w:val="en-US" w:eastAsia="zh-CN"/>
        </w:rPr>
        <w:t>.UML用户指南[M].人民邮电出版社.2013-1.</w:t>
      </w:r>
    </w:p>
    <w:p>
      <w:pPr>
        <w:widowControl/>
        <w:jc w:val="left"/>
        <w:rPr>
          <w:szCs w:val="21"/>
          <w:lang w:val="zh-CN"/>
        </w:rPr>
      </w:pPr>
    </w:p>
    <w:p>
      <w:pPr>
        <w:widowControl/>
        <w:jc w:val="left"/>
        <w:rPr>
          <w:szCs w:val="21"/>
        </w:rPr>
      </w:pPr>
      <w:r>
        <w:rPr>
          <w:szCs w:val="21"/>
        </w:rPr>
        <w:br w:type="page"/>
      </w:r>
    </w:p>
    <w:p>
      <w:pPr>
        <w:rPr>
          <w:szCs w:val="21"/>
        </w:rPr>
      </w:pPr>
    </w:p>
    <w:p>
      <w:pPr>
        <w:spacing w:after="156" w:afterLines="50"/>
        <w:jc w:val="center"/>
        <w:outlineLvl w:val="0"/>
        <w:rPr>
          <w:b/>
          <w:bCs/>
          <w:sz w:val="36"/>
          <w:szCs w:val="36"/>
        </w:rPr>
      </w:pPr>
      <w:bookmarkStart w:id="34" w:name="_Toc12536"/>
      <w:r>
        <w:rPr>
          <w:rFonts w:hint="eastAsia"/>
          <w:b/>
          <w:bCs/>
          <w:sz w:val="36"/>
          <w:szCs w:val="36"/>
        </w:rPr>
        <w:t>《软件工程实践（一）》成绩评定表</w:t>
      </w:r>
      <w:bookmarkEnd w:id="34"/>
    </w:p>
    <w:tbl>
      <w:tblPr>
        <w:tblStyle w:val="13"/>
        <w:tblW w:w="89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639"/>
        <w:gridCol w:w="2905"/>
        <w:gridCol w:w="1417"/>
        <w:gridCol w:w="1276"/>
        <w:gridCol w:w="12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98" w:hRule="atLeast"/>
        </w:trPr>
        <w:tc>
          <w:tcPr>
            <w:tcW w:w="2052" w:type="dxa"/>
            <w:gridSpan w:val="2"/>
            <w:vAlign w:val="center"/>
          </w:tcPr>
          <w:p>
            <w:pPr>
              <w:jc w:val="center"/>
              <w:rPr>
                <w:b/>
                <w:bCs/>
              </w:rPr>
            </w:pPr>
            <w:r>
              <w:rPr>
                <w:rFonts w:hint="eastAsia"/>
                <w:b/>
                <w:bCs/>
              </w:rPr>
              <w:t>姓    名</w:t>
            </w:r>
          </w:p>
        </w:tc>
        <w:tc>
          <w:tcPr>
            <w:tcW w:w="2905" w:type="dxa"/>
            <w:vAlign w:val="center"/>
          </w:tcPr>
          <w:p>
            <w:pPr>
              <w:rPr>
                <w:rFonts w:hint="eastAsia" w:eastAsia="宋体"/>
                <w:b/>
                <w:bCs/>
                <w:sz w:val="24"/>
                <w:lang w:val="en-US" w:eastAsia="zh-CN"/>
              </w:rPr>
            </w:pPr>
            <w:r>
              <w:rPr>
                <w:rFonts w:hint="eastAsia"/>
                <w:b/>
                <w:bCs/>
                <w:sz w:val="24"/>
                <w:lang w:val="en-US" w:eastAsia="zh-CN"/>
              </w:rPr>
              <w:t>闫瀚</w:t>
            </w:r>
          </w:p>
        </w:tc>
        <w:tc>
          <w:tcPr>
            <w:tcW w:w="1417" w:type="dxa"/>
            <w:vAlign w:val="center"/>
          </w:tcPr>
          <w:p>
            <w:pPr>
              <w:rPr>
                <w:b/>
                <w:bCs/>
              </w:rPr>
            </w:pPr>
            <w:r>
              <w:rPr>
                <w:rFonts w:hint="eastAsia"/>
                <w:b/>
                <w:bCs/>
              </w:rPr>
              <w:t xml:space="preserve"> 学    号</w:t>
            </w:r>
          </w:p>
        </w:tc>
        <w:tc>
          <w:tcPr>
            <w:tcW w:w="2554" w:type="dxa"/>
            <w:gridSpan w:val="2"/>
            <w:vAlign w:val="center"/>
          </w:tcPr>
          <w:p>
            <w:pPr>
              <w:rPr>
                <w:rFonts w:hint="default" w:eastAsia="宋体"/>
                <w:b/>
                <w:bCs/>
                <w:lang w:val="en-US" w:eastAsia="zh-CN"/>
              </w:rPr>
            </w:pPr>
            <w:r>
              <w:rPr>
                <w:rFonts w:hint="eastAsia"/>
                <w:b/>
                <w:bCs/>
                <w:lang w:val="en-US" w:eastAsia="zh-CN"/>
              </w:rPr>
              <w:t>0122004950122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3" w:hRule="atLeast"/>
        </w:trPr>
        <w:tc>
          <w:tcPr>
            <w:tcW w:w="2052" w:type="dxa"/>
            <w:gridSpan w:val="2"/>
            <w:vAlign w:val="center"/>
          </w:tcPr>
          <w:p>
            <w:pPr>
              <w:jc w:val="center"/>
              <w:rPr>
                <w:b/>
                <w:bCs/>
              </w:rPr>
            </w:pPr>
            <w:r>
              <w:rPr>
                <w:rFonts w:hint="eastAsia"/>
                <w:b/>
                <w:bCs/>
              </w:rPr>
              <w:t>专业、班级</w:t>
            </w:r>
          </w:p>
        </w:tc>
        <w:tc>
          <w:tcPr>
            <w:tcW w:w="6876" w:type="dxa"/>
            <w:gridSpan w:val="4"/>
            <w:vAlign w:val="center"/>
          </w:tcPr>
          <w:p>
            <w:pPr>
              <w:rPr>
                <w:rFonts w:hint="default" w:eastAsia="宋体"/>
                <w:b/>
                <w:bCs/>
                <w:sz w:val="24"/>
                <w:lang w:val="en-US" w:eastAsia="zh-CN"/>
              </w:rPr>
            </w:pPr>
            <w:r>
              <w:rPr>
                <w:rFonts w:hint="eastAsia"/>
                <w:b/>
                <w:bCs/>
                <w:sz w:val="24"/>
                <w:lang w:val="en-US" w:eastAsia="zh-CN"/>
              </w:rPr>
              <w:t>软件2001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4" w:hRule="atLeast"/>
        </w:trPr>
        <w:tc>
          <w:tcPr>
            <w:tcW w:w="8928" w:type="dxa"/>
            <w:gridSpan w:val="6"/>
            <w:vAlign w:val="center"/>
          </w:tcPr>
          <w:p>
            <w:pPr>
              <w:rPr>
                <w:b/>
                <w:bCs/>
              </w:rPr>
            </w:pPr>
            <w:r>
              <w:rPr>
                <w:rFonts w:hint="eastAsia"/>
                <w:b/>
                <w:bCs/>
              </w:rPr>
              <w:t>成绩评定：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 w:hRule="atLeast"/>
        </w:trPr>
        <w:tc>
          <w:tcPr>
            <w:tcW w:w="4957" w:type="dxa"/>
            <w:gridSpan w:val="3"/>
            <w:vMerge w:val="restart"/>
            <w:vAlign w:val="center"/>
          </w:tcPr>
          <w:p>
            <w:pPr>
              <w:jc w:val="center"/>
            </w:pPr>
            <w:r>
              <w:rPr>
                <w:rFonts w:hint="eastAsia"/>
              </w:rPr>
              <w:t>评价内容</w:t>
            </w:r>
          </w:p>
        </w:tc>
        <w:tc>
          <w:tcPr>
            <w:tcW w:w="1417" w:type="dxa"/>
            <w:vMerge w:val="restart"/>
            <w:vAlign w:val="center"/>
          </w:tcPr>
          <w:p>
            <w:pPr>
              <w:jc w:val="center"/>
            </w:pPr>
            <w:r>
              <w:rPr>
                <w:rFonts w:hint="eastAsia"/>
              </w:rPr>
              <w:t>满分</w:t>
            </w:r>
          </w:p>
        </w:tc>
        <w:tc>
          <w:tcPr>
            <w:tcW w:w="2554" w:type="dxa"/>
            <w:gridSpan w:val="2"/>
            <w:vAlign w:val="center"/>
          </w:tcPr>
          <w:p>
            <w:pPr>
              <w:jc w:val="center"/>
            </w:pPr>
            <w:r>
              <w:rPr>
                <w:rFonts w:hint="eastAsia"/>
              </w:rPr>
              <w:t>实得分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7" w:hRule="atLeast"/>
        </w:trPr>
        <w:tc>
          <w:tcPr>
            <w:tcW w:w="4957" w:type="dxa"/>
            <w:gridSpan w:val="3"/>
            <w:vMerge w:val="continue"/>
            <w:vAlign w:val="center"/>
          </w:tcPr>
          <w:p>
            <w:pPr>
              <w:jc w:val="center"/>
            </w:pPr>
          </w:p>
        </w:tc>
        <w:tc>
          <w:tcPr>
            <w:tcW w:w="1417" w:type="dxa"/>
            <w:vMerge w:val="continue"/>
            <w:vAlign w:val="center"/>
          </w:tcPr>
          <w:p>
            <w:pPr>
              <w:jc w:val="center"/>
            </w:pPr>
          </w:p>
        </w:tc>
        <w:tc>
          <w:tcPr>
            <w:tcW w:w="1276" w:type="dxa"/>
            <w:vAlign w:val="center"/>
          </w:tcPr>
          <w:p>
            <w:pPr>
              <w:jc w:val="center"/>
            </w:pPr>
            <w:r>
              <w:rPr>
                <w:rFonts w:hint="eastAsia"/>
              </w:rPr>
              <w:t>得分</w:t>
            </w:r>
          </w:p>
        </w:tc>
        <w:tc>
          <w:tcPr>
            <w:tcW w:w="1278" w:type="dxa"/>
            <w:vAlign w:val="center"/>
          </w:tcPr>
          <w:p>
            <w:pPr>
              <w:jc w:val="center"/>
            </w:pPr>
            <w:r>
              <w:rPr>
                <w:rFonts w:hint="eastAsia"/>
              </w:rPr>
              <w:t>小计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1413" w:type="dxa"/>
            <w:vMerge w:val="restart"/>
            <w:vAlign w:val="center"/>
          </w:tcPr>
          <w:p>
            <w:pPr>
              <w:jc w:val="center"/>
            </w:pPr>
            <w:r>
              <w:rPr>
                <w:rFonts w:hint="eastAsia"/>
              </w:rPr>
              <w:t>实践任务</w:t>
            </w:r>
          </w:p>
          <w:p>
            <w:pPr>
              <w:jc w:val="center"/>
            </w:pPr>
            <w:r>
              <w:rPr>
                <w:rFonts w:hint="eastAsia"/>
              </w:rPr>
              <w:t>完成情况</w:t>
            </w:r>
          </w:p>
        </w:tc>
        <w:tc>
          <w:tcPr>
            <w:tcW w:w="3544" w:type="dxa"/>
            <w:gridSpan w:val="2"/>
            <w:vAlign w:val="center"/>
          </w:tcPr>
          <w:p>
            <w:pPr>
              <w:jc w:val="center"/>
            </w:pPr>
            <w:r>
              <w:rPr>
                <w:rFonts w:hint="eastAsia"/>
              </w:rPr>
              <w:t>软件项目设计、改进与扩充</w:t>
            </w:r>
          </w:p>
        </w:tc>
        <w:tc>
          <w:tcPr>
            <w:tcW w:w="1417" w:type="dxa"/>
            <w:vAlign w:val="center"/>
          </w:tcPr>
          <w:p>
            <w:pPr>
              <w:jc w:val="center"/>
            </w:pPr>
            <w:r>
              <w:rPr>
                <w:rFonts w:hint="eastAsia"/>
              </w:rPr>
              <w:t>2</w:t>
            </w:r>
            <w:r>
              <w:t>0</w:t>
            </w:r>
          </w:p>
        </w:tc>
        <w:tc>
          <w:tcPr>
            <w:tcW w:w="1276" w:type="dxa"/>
            <w:vAlign w:val="center"/>
          </w:tcPr>
          <w:p>
            <w:pPr>
              <w:jc w:val="center"/>
            </w:pPr>
          </w:p>
        </w:tc>
        <w:tc>
          <w:tcPr>
            <w:tcW w:w="1278" w:type="dxa"/>
            <w:vMerge w:val="restart"/>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atLeast"/>
        </w:trPr>
        <w:tc>
          <w:tcPr>
            <w:tcW w:w="1413" w:type="dxa"/>
            <w:vMerge w:val="continue"/>
            <w:vAlign w:val="center"/>
          </w:tcPr>
          <w:p>
            <w:pPr>
              <w:jc w:val="center"/>
            </w:pPr>
          </w:p>
        </w:tc>
        <w:tc>
          <w:tcPr>
            <w:tcW w:w="3544" w:type="dxa"/>
            <w:gridSpan w:val="2"/>
            <w:vAlign w:val="center"/>
          </w:tcPr>
          <w:p>
            <w:pPr>
              <w:jc w:val="center"/>
            </w:pPr>
            <w:r>
              <w:rPr>
                <w:rFonts w:hint="eastAsia"/>
              </w:rPr>
              <w:t>个人软件过程与项目管理</w:t>
            </w:r>
          </w:p>
        </w:tc>
        <w:tc>
          <w:tcPr>
            <w:tcW w:w="1417" w:type="dxa"/>
            <w:vAlign w:val="center"/>
          </w:tcPr>
          <w:p>
            <w:pPr>
              <w:jc w:val="center"/>
            </w:pPr>
            <w:r>
              <w:rPr>
                <w:rFonts w:hint="eastAsia"/>
              </w:rPr>
              <w:t>1</w:t>
            </w:r>
            <w:r>
              <w:t>5</w:t>
            </w:r>
          </w:p>
        </w:tc>
        <w:tc>
          <w:tcPr>
            <w:tcW w:w="1276" w:type="dxa"/>
            <w:vAlign w:val="center"/>
          </w:tcPr>
          <w:p>
            <w:pPr>
              <w:jc w:val="center"/>
            </w:pPr>
          </w:p>
        </w:tc>
        <w:tc>
          <w:tcPr>
            <w:tcW w:w="1278"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1413" w:type="dxa"/>
            <w:vMerge w:val="continue"/>
            <w:vAlign w:val="center"/>
          </w:tcPr>
          <w:p>
            <w:pPr>
              <w:jc w:val="center"/>
            </w:pPr>
          </w:p>
        </w:tc>
        <w:tc>
          <w:tcPr>
            <w:tcW w:w="3544" w:type="dxa"/>
            <w:gridSpan w:val="2"/>
            <w:vAlign w:val="center"/>
          </w:tcPr>
          <w:p>
            <w:pPr>
              <w:jc w:val="center"/>
            </w:pPr>
            <w:r>
              <w:rPr>
                <w:rFonts w:hint="eastAsia"/>
              </w:rPr>
              <w:t>代码版本管理</w:t>
            </w:r>
          </w:p>
        </w:tc>
        <w:tc>
          <w:tcPr>
            <w:tcW w:w="1417" w:type="dxa"/>
            <w:vAlign w:val="center"/>
          </w:tcPr>
          <w:p>
            <w:pPr>
              <w:jc w:val="center"/>
            </w:pPr>
            <w:r>
              <w:rPr>
                <w:rFonts w:hint="eastAsia"/>
              </w:rPr>
              <w:t>2</w:t>
            </w:r>
            <w:r>
              <w:t>5</w:t>
            </w:r>
          </w:p>
        </w:tc>
        <w:tc>
          <w:tcPr>
            <w:tcW w:w="1276" w:type="dxa"/>
            <w:vAlign w:val="center"/>
          </w:tcPr>
          <w:p>
            <w:pPr>
              <w:jc w:val="center"/>
            </w:pPr>
          </w:p>
        </w:tc>
        <w:tc>
          <w:tcPr>
            <w:tcW w:w="1278"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1413" w:type="dxa"/>
            <w:vMerge w:val="continue"/>
            <w:vAlign w:val="center"/>
          </w:tcPr>
          <w:p>
            <w:pPr>
              <w:jc w:val="center"/>
            </w:pPr>
          </w:p>
        </w:tc>
        <w:tc>
          <w:tcPr>
            <w:tcW w:w="3544" w:type="dxa"/>
            <w:gridSpan w:val="2"/>
            <w:vAlign w:val="center"/>
          </w:tcPr>
          <w:p>
            <w:pPr>
              <w:jc w:val="center"/>
            </w:pPr>
            <w:r>
              <w:rPr>
                <w:rFonts w:hint="eastAsia"/>
              </w:rPr>
              <w:t>代码注释与编码规范</w:t>
            </w:r>
          </w:p>
        </w:tc>
        <w:tc>
          <w:tcPr>
            <w:tcW w:w="1417" w:type="dxa"/>
            <w:vAlign w:val="center"/>
          </w:tcPr>
          <w:p>
            <w:pPr>
              <w:jc w:val="center"/>
            </w:pPr>
            <w:r>
              <w:rPr>
                <w:rFonts w:hint="eastAsia"/>
              </w:rPr>
              <w:t>2</w:t>
            </w:r>
            <w:r>
              <w:t>5</w:t>
            </w:r>
          </w:p>
        </w:tc>
        <w:tc>
          <w:tcPr>
            <w:tcW w:w="1276" w:type="dxa"/>
            <w:vAlign w:val="center"/>
          </w:tcPr>
          <w:p>
            <w:pPr>
              <w:jc w:val="center"/>
            </w:pPr>
          </w:p>
        </w:tc>
        <w:tc>
          <w:tcPr>
            <w:tcW w:w="1278"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1413" w:type="dxa"/>
            <w:vMerge w:val="continue"/>
            <w:vAlign w:val="center"/>
          </w:tcPr>
          <w:p>
            <w:pPr>
              <w:jc w:val="center"/>
            </w:pPr>
          </w:p>
        </w:tc>
        <w:tc>
          <w:tcPr>
            <w:tcW w:w="3544" w:type="dxa"/>
            <w:gridSpan w:val="2"/>
            <w:vAlign w:val="center"/>
          </w:tcPr>
          <w:p>
            <w:pPr>
              <w:jc w:val="center"/>
            </w:pPr>
            <w:r>
              <w:rPr>
                <w:rFonts w:hint="eastAsia"/>
              </w:rPr>
              <w:t>单元测试</w:t>
            </w:r>
          </w:p>
        </w:tc>
        <w:tc>
          <w:tcPr>
            <w:tcW w:w="1417" w:type="dxa"/>
            <w:vAlign w:val="center"/>
          </w:tcPr>
          <w:p>
            <w:pPr>
              <w:jc w:val="center"/>
            </w:pPr>
            <w:r>
              <w:rPr>
                <w:rFonts w:hint="eastAsia"/>
              </w:rPr>
              <w:t>1</w:t>
            </w:r>
            <w:r>
              <w:t>5</w:t>
            </w:r>
          </w:p>
        </w:tc>
        <w:tc>
          <w:tcPr>
            <w:tcW w:w="1276" w:type="dxa"/>
            <w:vAlign w:val="center"/>
          </w:tcPr>
          <w:p>
            <w:pPr>
              <w:jc w:val="center"/>
            </w:pPr>
          </w:p>
        </w:tc>
        <w:tc>
          <w:tcPr>
            <w:tcW w:w="1278"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1413" w:type="dxa"/>
            <w:vMerge w:val="restart"/>
            <w:vAlign w:val="center"/>
          </w:tcPr>
          <w:p>
            <w:pPr>
              <w:jc w:val="center"/>
            </w:pPr>
            <w:r>
              <w:rPr>
                <w:rFonts w:hint="eastAsia"/>
              </w:rPr>
              <w:t>实践报告</w:t>
            </w:r>
          </w:p>
          <w:p>
            <w:pPr>
              <w:jc w:val="center"/>
            </w:pPr>
            <w:r>
              <w:rPr>
                <w:rFonts w:hint="eastAsia"/>
              </w:rPr>
              <w:t>总评情况</w:t>
            </w:r>
          </w:p>
        </w:tc>
        <w:tc>
          <w:tcPr>
            <w:tcW w:w="3544" w:type="dxa"/>
            <w:gridSpan w:val="2"/>
            <w:vAlign w:val="center"/>
          </w:tcPr>
          <w:p>
            <w:pPr>
              <w:jc w:val="center"/>
            </w:pPr>
            <w:r>
              <w:rPr>
                <w:rFonts w:hint="eastAsia"/>
              </w:rPr>
              <w:t>学习态度与考勤</w:t>
            </w:r>
          </w:p>
        </w:tc>
        <w:tc>
          <w:tcPr>
            <w:tcW w:w="1417" w:type="dxa"/>
            <w:vAlign w:val="center"/>
          </w:tcPr>
          <w:p>
            <w:pPr>
              <w:jc w:val="center"/>
            </w:pPr>
            <w:r>
              <w:t>10</w:t>
            </w:r>
          </w:p>
        </w:tc>
        <w:tc>
          <w:tcPr>
            <w:tcW w:w="1276" w:type="dxa"/>
            <w:vAlign w:val="center"/>
          </w:tcPr>
          <w:p>
            <w:pPr>
              <w:jc w:val="center"/>
            </w:pPr>
          </w:p>
        </w:tc>
        <w:tc>
          <w:tcPr>
            <w:tcW w:w="1278" w:type="dxa"/>
            <w:vMerge w:val="restart"/>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1413" w:type="dxa"/>
            <w:vMerge w:val="continue"/>
            <w:vAlign w:val="center"/>
          </w:tcPr>
          <w:p>
            <w:pPr>
              <w:jc w:val="center"/>
            </w:pPr>
          </w:p>
        </w:tc>
        <w:tc>
          <w:tcPr>
            <w:tcW w:w="3544" w:type="dxa"/>
            <w:gridSpan w:val="2"/>
            <w:vAlign w:val="center"/>
          </w:tcPr>
          <w:p>
            <w:pPr>
              <w:jc w:val="center"/>
            </w:pPr>
            <w:r>
              <w:rPr>
                <w:rFonts w:hint="eastAsia"/>
              </w:rPr>
              <w:t>报告格式的规范性</w:t>
            </w:r>
          </w:p>
        </w:tc>
        <w:tc>
          <w:tcPr>
            <w:tcW w:w="1417" w:type="dxa"/>
            <w:vAlign w:val="center"/>
          </w:tcPr>
          <w:p>
            <w:pPr>
              <w:jc w:val="center"/>
            </w:pPr>
            <w:r>
              <w:t>10</w:t>
            </w:r>
          </w:p>
        </w:tc>
        <w:tc>
          <w:tcPr>
            <w:tcW w:w="1276" w:type="dxa"/>
            <w:vAlign w:val="center"/>
          </w:tcPr>
          <w:p>
            <w:pPr>
              <w:jc w:val="center"/>
            </w:pPr>
          </w:p>
        </w:tc>
        <w:tc>
          <w:tcPr>
            <w:tcW w:w="1278"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1413" w:type="dxa"/>
            <w:vMerge w:val="continue"/>
            <w:vAlign w:val="center"/>
          </w:tcPr>
          <w:p>
            <w:pPr>
              <w:jc w:val="center"/>
            </w:pPr>
          </w:p>
        </w:tc>
        <w:tc>
          <w:tcPr>
            <w:tcW w:w="3544" w:type="dxa"/>
            <w:gridSpan w:val="2"/>
            <w:vAlign w:val="center"/>
          </w:tcPr>
          <w:p>
            <w:pPr>
              <w:jc w:val="center"/>
            </w:pPr>
            <w:r>
              <w:rPr>
                <w:rFonts w:hint="eastAsia"/>
              </w:rPr>
              <w:t>报告的逻辑结构与语言表达</w:t>
            </w:r>
          </w:p>
        </w:tc>
        <w:tc>
          <w:tcPr>
            <w:tcW w:w="1417" w:type="dxa"/>
            <w:vAlign w:val="center"/>
          </w:tcPr>
          <w:p>
            <w:pPr>
              <w:jc w:val="center"/>
            </w:pPr>
            <w:r>
              <w:t>15</w:t>
            </w:r>
          </w:p>
        </w:tc>
        <w:tc>
          <w:tcPr>
            <w:tcW w:w="1276" w:type="dxa"/>
            <w:vAlign w:val="center"/>
          </w:tcPr>
          <w:p>
            <w:pPr>
              <w:jc w:val="center"/>
            </w:pPr>
          </w:p>
        </w:tc>
        <w:tc>
          <w:tcPr>
            <w:tcW w:w="1278"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atLeast"/>
        </w:trPr>
        <w:tc>
          <w:tcPr>
            <w:tcW w:w="1413" w:type="dxa"/>
            <w:vMerge w:val="continue"/>
            <w:vAlign w:val="center"/>
          </w:tcPr>
          <w:p>
            <w:pPr>
              <w:jc w:val="center"/>
            </w:pPr>
          </w:p>
        </w:tc>
        <w:tc>
          <w:tcPr>
            <w:tcW w:w="3544" w:type="dxa"/>
            <w:gridSpan w:val="2"/>
            <w:vAlign w:val="center"/>
          </w:tcPr>
          <w:p>
            <w:pPr>
              <w:jc w:val="center"/>
            </w:pPr>
            <w:r>
              <w:rPr>
                <w:rFonts w:hint="eastAsia"/>
              </w:rPr>
              <w:t>实践内容的正确性与合理性</w:t>
            </w:r>
          </w:p>
        </w:tc>
        <w:tc>
          <w:tcPr>
            <w:tcW w:w="1417" w:type="dxa"/>
            <w:vAlign w:val="center"/>
          </w:tcPr>
          <w:p>
            <w:pPr>
              <w:jc w:val="center"/>
            </w:pPr>
            <w:r>
              <w:t>60</w:t>
            </w:r>
          </w:p>
        </w:tc>
        <w:tc>
          <w:tcPr>
            <w:tcW w:w="1276" w:type="dxa"/>
            <w:vAlign w:val="center"/>
          </w:tcPr>
          <w:p>
            <w:pPr>
              <w:jc w:val="center"/>
            </w:pPr>
          </w:p>
        </w:tc>
        <w:tc>
          <w:tcPr>
            <w:tcW w:w="1278"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413" w:type="dxa"/>
            <w:vMerge w:val="continue"/>
            <w:vAlign w:val="center"/>
          </w:tcPr>
          <w:p>
            <w:pPr>
              <w:jc w:val="center"/>
            </w:pPr>
          </w:p>
        </w:tc>
        <w:tc>
          <w:tcPr>
            <w:tcW w:w="3544" w:type="dxa"/>
            <w:gridSpan w:val="2"/>
            <w:vAlign w:val="center"/>
          </w:tcPr>
          <w:p>
            <w:pPr>
              <w:jc w:val="center"/>
            </w:pPr>
            <w:r>
              <w:rPr>
                <w:rFonts w:hint="eastAsia"/>
              </w:rPr>
              <w:t>文献引用及标注</w:t>
            </w:r>
          </w:p>
        </w:tc>
        <w:tc>
          <w:tcPr>
            <w:tcW w:w="1417" w:type="dxa"/>
            <w:vAlign w:val="center"/>
          </w:tcPr>
          <w:p>
            <w:pPr>
              <w:jc w:val="center"/>
            </w:pPr>
            <w:r>
              <w:t>5</w:t>
            </w:r>
          </w:p>
        </w:tc>
        <w:tc>
          <w:tcPr>
            <w:tcW w:w="1276" w:type="dxa"/>
            <w:vAlign w:val="center"/>
          </w:tcPr>
          <w:p>
            <w:pPr>
              <w:jc w:val="center"/>
            </w:pPr>
          </w:p>
        </w:tc>
        <w:tc>
          <w:tcPr>
            <w:tcW w:w="1278"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4" w:hRule="atLeast"/>
        </w:trPr>
        <w:tc>
          <w:tcPr>
            <w:tcW w:w="4957" w:type="dxa"/>
            <w:gridSpan w:val="3"/>
            <w:vAlign w:val="center"/>
          </w:tcPr>
          <w:p>
            <w:pPr>
              <w:jc w:val="center"/>
            </w:pPr>
            <w:r>
              <w:rPr>
                <w:rFonts w:hint="eastAsia"/>
              </w:rPr>
              <w:t>总分</w:t>
            </w:r>
          </w:p>
        </w:tc>
        <w:tc>
          <w:tcPr>
            <w:tcW w:w="1417" w:type="dxa"/>
            <w:vAlign w:val="center"/>
          </w:tcPr>
          <w:p>
            <w:pPr>
              <w:jc w:val="center"/>
            </w:pPr>
            <w:r>
              <w:rPr>
                <w:rFonts w:hint="eastAsia"/>
              </w:rPr>
              <w:t>1</w:t>
            </w:r>
            <w:r>
              <w:t>00</w:t>
            </w:r>
          </w:p>
        </w:tc>
        <w:tc>
          <w:tcPr>
            <w:tcW w:w="1276" w:type="dxa"/>
            <w:vAlign w:val="center"/>
          </w:tcPr>
          <w:p>
            <w:pPr>
              <w:jc w:val="center"/>
            </w:pPr>
          </w:p>
        </w:tc>
        <w:tc>
          <w:tcPr>
            <w:tcW w:w="1278"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62" w:hRule="atLeast"/>
        </w:trPr>
        <w:tc>
          <w:tcPr>
            <w:tcW w:w="8928" w:type="dxa"/>
            <w:gridSpan w:val="6"/>
          </w:tcPr>
          <w:p>
            <w:pPr>
              <w:rPr>
                <w:b/>
                <w:bCs/>
              </w:rPr>
            </w:pPr>
            <w:r>
              <w:rPr>
                <w:rFonts w:hint="eastAsia"/>
                <w:b/>
                <w:bCs/>
              </w:rPr>
              <w:t>最终评定成绩（以优、良、中、及格、不及格评定）</w:t>
            </w:r>
          </w:p>
          <w:p>
            <w:pPr>
              <w:rPr>
                <w:b/>
                <w:bCs/>
              </w:rPr>
            </w:pPr>
          </w:p>
          <w:p/>
        </w:tc>
      </w:tr>
    </w:tbl>
    <w:p>
      <w:pPr>
        <w:jc w:val="center"/>
        <w:rPr>
          <w:b/>
          <w:bCs/>
          <w:sz w:val="24"/>
        </w:rPr>
      </w:pPr>
    </w:p>
    <w:p>
      <w:pPr>
        <w:jc w:val="center"/>
        <w:rPr>
          <w:b/>
          <w:bCs/>
          <w:sz w:val="24"/>
          <w:u w:val="single"/>
        </w:rPr>
      </w:pPr>
      <w:r>
        <w:rPr>
          <w:rFonts w:hint="eastAsia"/>
          <w:b/>
          <w:bCs/>
          <w:sz w:val="24"/>
        </w:rPr>
        <w:t>指导教师签字：</w:t>
      </w:r>
    </w:p>
    <w:p>
      <w:pPr>
        <w:ind w:firstLine="2400"/>
        <w:jc w:val="center"/>
        <w:rPr>
          <w:b/>
          <w:bCs/>
          <w:sz w:val="24"/>
        </w:rPr>
      </w:pPr>
    </w:p>
    <w:p>
      <w:pPr>
        <w:ind w:firstLine="2400"/>
        <w:jc w:val="center"/>
      </w:pPr>
      <w:r>
        <w:rPr>
          <w:rFonts w:hint="eastAsia"/>
          <w:b/>
          <w:bCs/>
          <w:sz w:val="24"/>
        </w:rPr>
        <w:t>年   月    日</w:t>
      </w:r>
    </w:p>
    <w:p>
      <w:pPr>
        <w:jc w:val="center"/>
        <w:rPr>
          <w:b/>
          <w:bCs/>
          <w:sz w:val="24"/>
        </w:rPr>
      </w:pPr>
    </w:p>
    <w:sectPr>
      <w:footerReference r:id="rId4" w:type="default"/>
      <w:pgSz w:w="11906" w:h="16838"/>
      <w:pgMar w:top="1276" w:right="1558" w:bottom="1440" w:left="1276"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方正小标宋简体">
    <w:altName w:val="微软雅黑"/>
    <w:panose1 w:val="020B0604020202020204"/>
    <w:charset w:val="86"/>
    <w:family w:val="script"/>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4840568"/>
      <w:docPartObj>
        <w:docPartGallery w:val="autotext"/>
      </w:docPartObj>
    </w:sdtPr>
    <w:sdtContent>
      <w:p>
        <w:pPr>
          <w:pStyle w:val="7"/>
          <w:jc w:val="right"/>
        </w:pPr>
        <w:r>
          <w:rPr>
            <w:rFonts w:hint="eastAsia"/>
            <w:lang w:eastAsia="zh-CN"/>
          </w:rPr>
          <w:t>、</w:t>
        </w:r>
      </w:p>
    </w:sdtContent>
  </w:sdt>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29205198"/>
      <w:docPartObj>
        <w:docPartGallery w:val="autotext"/>
      </w:docPartObj>
    </w:sdtPr>
    <w:sdtContent>
      <w:p>
        <w:pPr>
          <w:pStyle w:val="7"/>
          <w:jc w:val="right"/>
        </w:pPr>
        <w:r>
          <w:fldChar w:fldCharType="begin"/>
        </w:r>
        <w:r>
          <w:instrText xml:space="preserve">PAGE   \* MERGEFORMAT</w:instrText>
        </w:r>
        <w:r>
          <w:fldChar w:fldCharType="separate"/>
        </w:r>
        <w:r>
          <w:rPr>
            <w:lang w:val="zh-CN" w:eastAsia="zh-CN"/>
          </w:rPr>
          <w:t>2</w:t>
        </w:r>
        <w:r>
          <w:fldChar w:fldCharType="end"/>
        </w:r>
      </w:p>
    </w:sdtContent>
  </w:sdt>
  <w:p>
    <w:pPr>
      <w:pStyle w:val="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F042E90"/>
    <w:multiLevelType w:val="singleLevel"/>
    <w:tmpl w:val="EF042E90"/>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mRiMGE5Zjg5Zjc4ZjM1NGUwZTg2ODljM2ZmNmJmNjQifQ=="/>
  </w:docVars>
  <w:rsids>
    <w:rsidRoot w:val="00355EBA"/>
    <w:rsid w:val="0000293A"/>
    <w:rsid w:val="0002010D"/>
    <w:rsid w:val="00025C9E"/>
    <w:rsid w:val="000403FA"/>
    <w:rsid w:val="00040537"/>
    <w:rsid w:val="00057536"/>
    <w:rsid w:val="0006303E"/>
    <w:rsid w:val="000669D1"/>
    <w:rsid w:val="0008187B"/>
    <w:rsid w:val="00081957"/>
    <w:rsid w:val="00082B5B"/>
    <w:rsid w:val="000A556B"/>
    <w:rsid w:val="000B089A"/>
    <w:rsid w:val="000B51A9"/>
    <w:rsid w:val="000B53F6"/>
    <w:rsid w:val="000B6B20"/>
    <w:rsid w:val="000D6EE4"/>
    <w:rsid w:val="000D6F00"/>
    <w:rsid w:val="000E22CB"/>
    <w:rsid w:val="000E665D"/>
    <w:rsid w:val="0011444D"/>
    <w:rsid w:val="001240DE"/>
    <w:rsid w:val="00127458"/>
    <w:rsid w:val="001363C0"/>
    <w:rsid w:val="00162558"/>
    <w:rsid w:val="00164CF7"/>
    <w:rsid w:val="00170C59"/>
    <w:rsid w:val="001808C4"/>
    <w:rsid w:val="00196669"/>
    <w:rsid w:val="001B1D05"/>
    <w:rsid w:val="001C4C4D"/>
    <w:rsid w:val="001F0985"/>
    <w:rsid w:val="001F3B05"/>
    <w:rsid w:val="001F5209"/>
    <w:rsid w:val="00203C2B"/>
    <w:rsid w:val="00205474"/>
    <w:rsid w:val="00210124"/>
    <w:rsid w:val="00214849"/>
    <w:rsid w:val="00217BBB"/>
    <w:rsid w:val="00222100"/>
    <w:rsid w:val="00231D45"/>
    <w:rsid w:val="00235B36"/>
    <w:rsid w:val="00241DB9"/>
    <w:rsid w:val="00251F80"/>
    <w:rsid w:val="0025407D"/>
    <w:rsid w:val="00261530"/>
    <w:rsid w:val="00285795"/>
    <w:rsid w:val="00290731"/>
    <w:rsid w:val="002A4EC1"/>
    <w:rsid w:val="002C161A"/>
    <w:rsid w:val="002D3FF4"/>
    <w:rsid w:val="00307D0B"/>
    <w:rsid w:val="00316578"/>
    <w:rsid w:val="00321A7C"/>
    <w:rsid w:val="00332E26"/>
    <w:rsid w:val="00332F5D"/>
    <w:rsid w:val="0033784A"/>
    <w:rsid w:val="00342019"/>
    <w:rsid w:val="00352FE0"/>
    <w:rsid w:val="00355EBA"/>
    <w:rsid w:val="003A3B41"/>
    <w:rsid w:val="003A4971"/>
    <w:rsid w:val="003A71E7"/>
    <w:rsid w:val="003C1A01"/>
    <w:rsid w:val="003D5CE8"/>
    <w:rsid w:val="003E2DDF"/>
    <w:rsid w:val="003F0070"/>
    <w:rsid w:val="00416B7E"/>
    <w:rsid w:val="00424F94"/>
    <w:rsid w:val="004311FD"/>
    <w:rsid w:val="00440CB6"/>
    <w:rsid w:val="00446365"/>
    <w:rsid w:val="004569CE"/>
    <w:rsid w:val="00470E82"/>
    <w:rsid w:val="00474FBC"/>
    <w:rsid w:val="00480270"/>
    <w:rsid w:val="0048490D"/>
    <w:rsid w:val="00493984"/>
    <w:rsid w:val="004B00E3"/>
    <w:rsid w:val="004B105D"/>
    <w:rsid w:val="004B528E"/>
    <w:rsid w:val="004B7CE3"/>
    <w:rsid w:val="004D1D55"/>
    <w:rsid w:val="004D29B5"/>
    <w:rsid w:val="004D7889"/>
    <w:rsid w:val="00501D62"/>
    <w:rsid w:val="00504AF3"/>
    <w:rsid w:val="00506A0F"/>
    <w:rsid w:val="0052778D"/>
    <w:rsid w:val="00530493"/>
    <w:rsid w:val="0055583F"/>
    <w:rsid w:val="00561968"/>
    <w:rsid w:val="00571206"/>
    <w:rsid w:val="005809C7"/>
    <w:rsid w:val="005855F4"/>
    <w:rsid w:val="00596DFB"/>
    <w:rsid w:val="005A5C61"/>
    <w:rsid w:val="005A684F"/>
    <w:rsid w:val="005C1049"/>
    <w:rsid w:val="005D5C51"/>
    <w:rsid w:val="005E0EEC"/>
    <w:rsid w:val="006158E0"/>
    <w:rsid w:val="00630A8E"/>
    <w:rsid w:val="006568AF"/>
    <w:rsid w:val="00656A0D"/>
    <w:rsid w:val="00656FDC"/>
    <w:rsid w:val="00671B81"/>
    <w:rsid w:val="00671B9E"/>
    <w:rsid w:val="006B312D"/>
    <w:rsid w:val="006B7319"/>
    <w:rsid w:val="006C23E4"/>
    <w:rsid w:val="006D3930"/>
    <w:rsid w:val="006E1B88"/>
    <w:rsid w:val="006E287B"/>
    <w:rsid w:val="006E3482"/>
    <w:rsid w:val="006E4AB0"/>
    <w:rsid w:val="006F5E1A"/>
    <w:rsid w:val="006F6A1E"/>
    <w:rsid w:val="00710458"/>
    <w:rsid w:val="00726B1D"/>
    <w:rsid w:val="00737247"/>
    <w:rsid w:val="00750C18"/>
    <w:rsid w:val="00765642"/>
    <w:rsid w:val="00776ACC"/>
    <w:rsid w:val="0077752B"/>
    <w:rsid w:val="0078569C"/>
    <w:rsid w:val="007A2420"/>
    <w:rsid w:val="007B6996"/>
    <w:rsid w:val="007C491B"/>
    <w:rsid w:val="00807754"/>
    <w:rsid w:val="00814B45"/>
    <w:rsid w:val="00826BCF"/>
    <w:rsid w:val="00833918"/>
    <w:rsid w:val="00836611"/>
    <w:rsid w:val="008564F7"/>
    <w:rsid w:val="008567DA"/>
    <w:rsid w:val="008768CF"/>
    <w:rsid w:val="00881CE6"/>
    <w:rsid w:val="00882972"/>
    <w:rsid w:val="008942E9"/>
    <w:rsid w:val="008D42B3"/>
    <w:rsid w:val="008E1BC2"/>
    <w:rsid w:val="008E2800"/>
    <w:rsid w:val="008E2995"/>
    <w:rsid w:val="008E7E43"/>
    <w:rsid w:val="009074C6"/>
    <w:rsid w:val="00913616"/>
    <w:rsid w:val="009166E6"/>
    <w:rsid w:val="00917659"/>
    <w:rsid w:val="00933DBE"/>
    <w:rsid w:val="00950991"/>
    <w:rsid w:val="00984888"/>
    <w:rsid w:val="009A3AA9"/>
    <w:rsid w:val="009A5149"/>
    <w:rsid w:val="009A584C"/>
    <w:rsid w:val="009B179B"/>
    <w:rsid w:val="00A13FDE"/>
    <w:rsid w:val="00A342BF"/>
    <w:rsid w:val="00A50AB5"/>
    <w:rsid w:val="00A50BED"/>
    <w:rsid w:val="00A60C15"/>
    <w:rsid w:val="00A71ED6"/>
    <w:rsid w:val="00A80B93"/>
    <w:rsid w:val="00A92214"/>
    <w:rsid w:val="00A962AD"/>
    <w:rsid w:val="00AA2649"/>
    <w:rsid w:val="00AB1173"/>
    <w:rsid w:val="00AC5069"/>
    <w:rsid w:val="00AD63EB"/>
    <w:rsid w:val="00AE2763"/>
    <w:rsid w:val="00AE7BE1"/>
    <w:rsid w:val="00AE7EA7"/>
    <w:rsid w:val="00B1526C"/>
    <w:rsid w:val="00B1661B"/>
    <w:rsid w:val="00B504B4"/>
    <w:rsid w:val="00B56256"/>
    <w:rsid w:val="00B6387A"/>
    <w:rsid w:val="00B83DF7"/>
    <w:rsid w:val="00B91AAA"/>
    <w:rsid w:val="00BA6208"/>
    <w:rsid w:val="00BA6F85"/>
    <w:rsid w:val="00BB53E1"/>
    <w:rsid w:val="00BC0DE2"/>
    <w:rsid w:val="00BC18E6"/>
    <w:rsid w:val="00BC3A0A"/>
    <w:rsid w:val="00BC4027"/>
    <w:rsid w:val="00BC4523"/>
    <w:rsid w:val="00BF38A8"/>
    <w:rsid w:val="00C007EE"/>
    <w:rsid w:val="00C02729"/>
    <w:rsid w:val="00C12AE5"/>
    <w:rsid w:val="00C26806"/>
    <w:rsid w:val="00C27B8E"/>
    <w:rsid w:val="00C50B26"/>
    <w:rsid w:val="00C5651E"/>
    <w:rsid w:val="00C5682E"/>
    <w:rsid w:val="00C65CF7"/>
    <w:rsid w:val="00C77CBF"/>
    <w:rsid w:val="00C805DF"/>
    <w:rsid w:val="00C878A9"/>
    <w:rsid w:val="00C878BE"/>
    <w:rsid w:val="00C90F2C"/>
    <w:rsid w:val="00CA2CCE"/>
    <w:rsid w:val="00CA51D7"/>
    <w:rsid w:val="00CB79E4"/>
    <w:rsid w:val="00CC0207"/>
    <w:rsid w:val="00CC023F"/>
    <w:rsid w:val="00CC1136"/>
    <w:rsid w:val="00CD38A7"/>
    <w:rsid w:val="00CE3CE1"/>
    <w:rsid w:val="00D07550"/>
    <w:rsid w:val="00D2345C"/>
    <w:rsid w:val="00D2693C"/>
    <w:rsid w:val="00D3628B"/>
    <w:rsid w:val="00D535F6"/>
    <w:rsid w:val="00D604F0"/>
    <w:rsid w:val="00D72CDC"/>
    <w:rsid w:val="00D8391B"/>
    <w:rsid w:val="00D90D35"/>
    <w:rsid w:val="00D92680"/>
    <w:rsid w:val="00D92E8E"/>
    <w:rsid w:val="00DB4582"/>
    <w:rsid w:val="00DC7A2E"/>
    <w:rsid w:val="00E01B16"/>
    <w:rsid w:val="00E060F3"/>
    <w:rsid w:val="00E06FA1"/>
    <w:rsid w:val="00E44721"/>
    <w:rsid w:val="00E5151E"/>
    <w:rsid w:val="00E54067"/>
    <w:rsid w:val="00E73001"/>
    <w:rsid w:val="00E83AFF"/>
    <w:rsid w:val="00E920DB"/>
    <w:rsid w:val="00ED03B2"/>
    <w:rsid w:val="00ED4573"/>
    <w:rsid w:val="00EF66A6"/>
    <w:rsid w:val="00F03AB1"/>
    <w:rsid w:val="00F03D0F"/>
    <w:rsid w:val="00F11B69"/>
    <w:rsid w:val="00F20BAE"/>
    <w:rsid w:val="00F20D0D"/>
    <w:rsid w:val="00F21274"/>
    <w:rsid w:val="00F24917"/>
    <w:rsid w:val="00F476B5"/>
    <w:rsid w:val="00F90E00"/>
    <w:rsid w:val="00F9509E"/>
    <w:rsid w:val="00F975E4"/>
    <w:rsid w:val="00F97A17"/>
    <w:rsid w:val="00FA3164"/>
    <w:rsid w:val="00FA33AA"/>
    <w:rsid w:val="00FB0ED9"/>
    <w:rsid w:val="00FB6BB8"/>
    <w:rsid w:val="00FC080A"/>
    <w:rsid w:val="00FF2B76"/>
    <w:rsid w:val="02C07C14"/>
    <w:rsid w:val="03407261"/>
    <w:rsid w:val="04273005"/>
    <w:rsid w:val="054D3ADB"/>
    <w:rsid w:val="069E5BE2"/>
    <w:rsid w:val="070E5AAE"/>
    <w:rsid w:val="07972AF0"/>
    <w:rsid w:val="07996868"/>
    <w:rsid w:val="097862A6"/>
    <w:rsid w:val="0992531D"/>
    <w:rsid w:val="0D4A10E3"/>
    <w:rsid w:val="0EA75431"/>
    <w:rsid w:val="0EB110CC"/>
    <w:rsid w:val="0EBE0962"/>
    <w:rsid w:val="0F405B1D"/>
    <w:rsid w:val="0F781BF8"/>
    <w:rsid w:val="0FA55DA1"/>
    <w:rsid w:val="10A26449"/>
    <w:rsid w:val="12C81DAF"/>
    <w:rsid w:val="158B6D56"/>
    <w:rsid w:val="16B84434"/>
    <w:rsid w:val="180C26B3"/>
    <w:rsid w:val="1B304996"/>
    <w:rsid w:val="1D6C5D56"/>
    <w:rsid w:val="1E2527AC"/>
    <w:rsid w:val="1FC53F70"/>
    <w:rsid w:val="22BD1205"/>
    <w:rsid w:val="23711285"/>
    <w:rsid w:val="2677791D"/>
    <w:rsid w:val="27CE1EA1"/>
    <w:rsid w:val="282B4E63"/>
    <w:rsid w:val="287265EE"/>
    <w:rsid w:val="28CC4A36"/>
    <w:rsid w:val="28E8139F"/>
    <w:rsid w:val="29A21154"/>
    <w:rsid w:val="29E03A2B"/>
    <w:rsid w:val="2B0F7D39"/>
    <w:rsid w:val="2BAA0720"/>
    <w:rsid w:val="2E251DDB"/>
    <w:rsid w:val="2E361AFD"/>
    <w:rsid w:val="2EA43159"/>
    <w:rsid w:val="302C79CA"/>
    <w:rsid w:val="303346F3"/>
    <w:rsid w:val="31BC75CB"/>
    <w:rsid w:val="33360672"/>
    <w:rsid w:val="3393097F"/>
    <w:rsid w:val="3424064A"/>
    <w:rsid w:val="342750AF"/>
    <w:rsid w:val="34367069"/>
    <w:rsid w:val="362F52B4"/>
    <w:rsid w:val="370E43C7"/>
    <w:rsid w:val="393C0D5F"/>
    <w:rsid w:val="39F96C0C"/>
    <w:rsid w:val="3ADB0022"/>
    <w:rsid w:val="3AE212EA"/>
    <w:rsid w:val="3B0A3D65"/>
    <w:rsid w:val="3B365BA1"/>
    <w:rsid w:val="403D352D"/>
    <w:rsid w:val="40E2075F"/>
    <w:rsid w:val="41285D80"/>
    <w:rsid w:val="41500E3E"/>
    <w:rsid w:val="42472441"/>
    <w:rsid w:val="42591A3C"/>
    <w:rsid w:val="438508CB"/>
    <w:rsid w:val="44EE6D06"/>
    <w:rsid w:val="452D3A41"/>
    <w:rsid w:val="457201CD"/>
    <w:rsid w:val="46732F1D"/>
    <w:rsid w:val="46735006"/>
    <w:rsid w:val="48550919"/>
    <w:rsid w:val="4B2B2900"/>
    <w:rsid w:val="4B8239A6"/>
    <w:rsid w:val="4B8D1D61"/>
    <w:rsid w:val="4BD44D46"/>
    <w:rsid w:val="4C361BCD"/>
    <w:rsid w:val="50371D47"/>
    <w:rsid w:val="55894DF3"/>
    <w:rsid w:val="57BC1CEB"/>
    <w:rsid w:val="581813AF"/>
    <w:rsid w:val="59694B3F"/>
    <w:rsid w:val="59B83EF9"/>
    <w:rsid w:val="5AB74CAC"/>
    <w:rsid w:val="5BC66CC4"/>
    <w:rsid w:val="5E8B5F88"/>
    <w:rsid w:val="609C514E"/>
    <w:rsid w:val="6198016C"/>
    <w:rsid w:val="61A669E8"/>
    <w:rsid w:val="625D7E07"/>
    <w:rsid w:val="62CA7EF1"/>
    <w:rsid w:val="639F57E1"/>
    <w:rsid w:val="642F3009"/>
    <w:rsid w:val="65421B81"/>
    <w:rsid w:val="65E16A5E"/>
    <w:rsid w:val="67760F4F"/>
    <w:rsid w:val="67DD0FCE"/>
    <w:rsid w:val="69F22075"/>
    <w:rsid w:val="6ABE0C43"/>
    <w:rsid w:val="6B43373A"/>
    <w:rsid w:val="6B8F7699"/>
    <w:rsid w:val="6BF32B6E"/>
    <w:rsid w:val="6ECF1A9B"/>
    <w:rsid w:val="6EED1AF7"/>
    <w:rsid w:val="6EF971A6"/>
    <w:rsid w:val="6F583B84"/>
    <w:rsid w:val="703F47CD"/>
    <w:rsid w:val="709E4C15"/>
    <w:rsid w:val="70F22C5F"/>
    <w:rsid w:val="71614A1E"/>
    <w:rsid w:val="720F7FD6"/>
    <w:rsid w:val="72943CE9"/>
    <w:rsid w:val="72B34E05"/>
    <w:rsid w:val="72DF7472"/>
    <w:rsid w:val="732B193A"/>
    <w:rsid w:val="738100B3"/>
    <w:rsid w:val="73D615D4"/>
    <w:rsid w:val="74F10CEE"/>
    <w:rsid w:val="75730229"/>
    <w:rsid w:val="76742AFE"/>
    <w:rsid w:val="77231136"/>
    <w:rsid w:val="782E0677"/>
    <w:rsid w:val="796824C6"/>
    <w:rsid w:val="7AE33D34"/>
    <w:rsid w:val="7B0C59FB"/>
    <w:rsid w:val="7B565FE8"/>
    <w:rsid w:val="7C324FED"/>
    <w:rsid w:val="7D7F63B7"/>
    <w:rsid w:val="7F825D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9"/>
    <w:qFormat/>
    <w:uiPriority w:val="9"/>
    <w:pPr>
      <w:keepNext/>
      <w:keepLines/>
      <w:spacing w:line="480" w:lineRule="exact"/>
      <w:outlineLvl w:val="0"/>
    </w:pPr>
    <w:rPr>
      <w:rFonts w:eastAsia="黑体"/>
      <w:b/>
      <w:bCs/>
      <w:kern w:val="44"/>
      <w:sz w:val="30"/>
      <w:szCs w:val="44"/>
      <w:lang w:val="zh-CN" w:eastAsia="zh-CN"/>
    </w:rPr>
  </w:style>
  <w:style w:type="paragraph" w:styleId="3">
    <w:name w:val="heading 2"/>
    <w:basedOn w:val="1"/>
    <w:next w:val="1"/>
    <w:link w:val="27"/>
    <w:unhideWhenUsed/>
    <w:qFormat/>
    <w:uiPriority w:val="9"/>
    <w:pPr>
      <w:keepNext/>
      <w:keepLines/>
      <w:spacing w:line="480" w:lineRule="exact"/>
      <w:outlineLvl w:val="1"/>
    </w:pPr>
    <w:rPr>
      <w:rFonts w:eastAsia="黑体" w:asciiTheme="majorHAnsi" w:hAnsiTheme="majorHAnsi" w:cstheme="majorBidi"/>
      <w:b/>
      <w:bCs/>
      <w:sz w:val="28"/>
      <w:szCs w:val="32"/>
    </w:rPr>
  </w:style>
  <w:style w:type="paragraph" w:styleId="4">
    <w:name w:val="heading 3"/>
    <w:basedOn w:val="1"/>
    <w:next w:val="1"/>
    <w:link w:val="26"/>
    <w:unhideWhenUsed/>
    <w:qFormat/>
    <w:uiPriority w:val="9"/>
    <w:pPr>
      <w:keepNext/>
      <w:keepLines/>
      <w:spacing w:line="480" w:lineRule="exact"/>
      <w:outlineLvl w:val="2"/>
    </w:pPr>
    <w:rPr>
      <w:b/>
      <w:bCs/>
      <w:sz w:val="24"/>
      <w:szCs w:val="32"/>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unhideWhenUsed/>
    <w:qFormat/>
    <w:uiPriority w:val="39"/>
    <w:pPr>
      <w:widowControl/>
      <w:spacing w:after="100" w:line="259" w:lineRule="auto"/>
      <w:ind w:left="440"/>
      <w:jc w:val="left"/>
    </w:pPr>
    <w:rPr>
      <w:rFonts w:ascii="等线" w:hAnsi="等线" w:eastAsia="等线"/>
      <w:kern w:val="0"/>
      <w:sz w:val="22"/>
      <w:szCs w:val="22"/>
    </w:rPr>
  </w:style>
  <w:style w:type="paragraph" w:styleId="6">
    <w:name w:val="Plain Text"/>
    <w:basedOn w:val="1"/>
    <w:link w:val="21"/>
    <w:qFormat/>
    <w:uiPriority w:val="0"/>
    <w:rPr>
      <w:rFonts w:ascii="宋体" w:hAnsi="Courier New" w:cs="Courier New"/>
      <w:szCs w:val="21"/>
    </w:rPr>
  </w:style>
  <w:style w:type="paragraph" w:styleId="7">
    <w:name w:val="footer"/>
    <w:basedOn w:val="1"/>
    <w:link w:val="18"/>
    <w:unhideWhenUsed/>
    <w:qFormat/>
    <w:uiPriority w:val="99"/>
    <w:pPr>
      <w:tabs>
        <w:tab w:val="center" w:pos="4153"/>
        <w:tab w:val="right" w:pos="8306"/>
      </w:tabs>
      <w:snapToGrid w:val="0"/>
      <w:jc w:val="left"/>
    </w:pPr>
    <w:rPr>
      <w:rFonts w:ascii="等线" w:hAnsi="等线" w:eastAsia="等线"/>
      <w:kern w:val="0"/>
      <w:sz w:val="18"/>
      <w:szCs w:val="18"/>
      <w:lang w:val="zh-CN" w:eastAsia="zh-CN"/>
    </w:rPr>
  </w:style>
  <w:style w:type="paragraph" w:styleId="8">
    <w:name w:val="header"/>
    <w:basedOn w:val="1"/>
    <w:link w:val="17"/>
    <w:unhideWhenUsed/>
    <w:qFormat/>
    <w:uiPriority w:val="99"/>
    <w:pPr>
      <w:pBdr>
        <w:bottom w:val="single" w:color="auto" w:sz="6" w:space="1"/>
      </w:pBdr>
      <w:tabs>
        <w:tab w:val="center" w:pos="4153"/>
        <w:tab w:val="right" w:pos="8306"/>
      </w:tabs>
      <w:snapToGrid w:val="0"/>
      <w:jc w:val="center"/>
    </w:pPr>
    <w:rPr>
      <w:rFonts w:ascii="等线" w:hAnsi="等线" w:eastAsia="等线"/>
      <w:kern w:val="0"/>
      <w:sz w:val="18"/>
      <w:szCs w:val="18"/>
      <w:lang w:val="zh-CN" w:eastAsia="zh-CN"/>
    </w:rPr>
  </w:style>
  <w:style w:type="paragraph" w:styleId="9">
    <w:name w:val="toc 1"/>
    <w:basedOn w:val="1"/>
    <w:next w:val="1"/>
    <w:unhideWhenUsed/>
    <w:qFormat/>
    <w:uiPriority w:val="39"/>
    <w:pPr>
      <w:widowControl/>
      <w:tabs>
        <w:tab w:val="right" w:leader="dot" w:pos="9062"/>
      </w:tabs>
      <w:spacing w:after="100" w:line="259" w:lineRule="auto"/>
      <w:jc w:val="left"/>
    </w:pPr>
    <w:rPr>
      <w:rFonts w:ascii="等线" w:hAnsi="等线" w:eastAsia="等线"/>
      <w:b/>
      <w:bCs/>
      <w:kern w:val="0"/>
      <w:sz w:val="22"/>
      <w:szCs w:val="22"/>
    </w:rPr>
  </w:style>
  <w:style w:type="paragraph" w:styleId="10">
    <w:name w:val="toc 2"/>
    <w:basedOn w:val="1"/>
    <w:next w:val="1"/>
    <w:unhideWhenUsed/>
    <w:qFormat/>
    <w:uiPriority w:val="39"/>
    <w:pPr>
      <w:widowControl/>
      <w:tabs>
        <w:tab w:val="right" w:leader="dot" w:pos="9062"/>
      </w:tabs>
      <w:spacing w:line="400" w:lineRule="exact"/>
      <w:ind w:left="220"/>
      <w:jc w:val="left"/>
    </w:pPr>
    <w:rPr>
      <w:rFonts w:ascii="黑体" w:hAnsi="黑体" w:eastAsia="黑体"/>
      <w:b/>
      <w:bCs/>
      <w:kern w:val="0"/>
      <w:sz w:val="22"/>
      <w:szCs w:val="22"/>
    </w:rPr>
  </w:style>
  <w:style w:type="paragraph" w:styleId="11">
    <w:name w:val="HTML Preformatted"/>
    <w:basedOn w:val="1"/>
    <w:link w:val="28"/>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12">
    <w:name w:val="Title"/>
    <w:basedOn w:val="1"/>
    <w:next w:val="1"/>
    <w:link w:val="30"/>
    <w:qFormat/>
    <w:uiPriority w:val="0"/>
    <w:pPr>
      <w:spacing w:line="480" w:lineRule="exact"/>
      <w:jc w:val="left"/>
      <w:outlineLvl w:val="2"/>
    </w:pPr>
    <w:rPr>
      <w:rFonts w:ascii="等线 Light" w:hAnsi="等线 Light"/>
      <w:b/>
      <w:bCs/>
      <w:sz w:val="24"/>
      <w:szCs w:val="32"/>
    </w:rPr>
  </w:style>
  <w:style w:type="table" w:styleId="14">
    <w:name w:val="Table Grid"/>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unhideWhenUsed/>
    <w:qFormat/>
    <w:uiPriority w:val="99"/>
    <w:rPr>
      <w:color w:val="0000FF"/>
      <w:u w:val="single"/>
    </w:rPr>
  </w:style>
  <w:style w:type="character" w:customStyle="1" w:styleId="17">
    <w:name w:val="页眉 字符"/>
    <w:link w:val="8"/>
    <w:qFormat/>
    <w:uiPriority w:val="99"/>
    <w:rPr>
      <w:sz w:val="18"/>
      <w:szCs w:val="18"/>
    </w:rPr>
  </w:style>
  <w:style w:type="character" w:customStyle="1" w:styleId="18">
    <w:name w:val="页脚 字符"/>
    <w:link w:val="7"/>
    <w:uiPriority w:val="99"/>
    <w:rPr>
      <w:sz w:val="18"/>
      <w:szCs w:val="18"/>
    </w:rPr>
  </w:style>
  <w:style w:type="character" w:customStyle="1" w:styleId="19">
    <w:name w:val="标题 1 字符"/>
    <w:link w:val="2"/>
    <w:uiPriority w:val="9"/>
    <w:rPr>
      <w:rFonts w:ascii="Times New Roman" w:hAnsi="Times New Roman" w:eastAsia="黑体"/>
      <w:b/>
      <w:bCs/>
      <w:kern w:val="44"/>
      <w:sz w:val="30"/>
      <w:szCs w:val="44"/>
      <w:lang w:val="zh-CN" w:eastAsia="zh-CN"/>
    </w:rPr>
  </w:style>
  <w:style w:type="paragraph" w:customStyle="1" w:styleId="20">
    <w:name w:val="TOC Heading"/>
    <w:basedOn w:val="2"/>
    <w:next w:val="1"/>
    <w:unhideWhenUsed/>
    <w:qFormat/>
    <w:uiPriority w:val="39"/>
    <w:pPr>
      <w:widowControl/>
      <w:spacing w:before="240" w:line="259" w:lineRule="auto"/>
      <w:jc w:val="left"/>
      <w:outlineLvl w:val="9"/>
    </w:pPr>
    <w:rPr>
      <w:rFonts w:ascii="等线 Light" w:hAnsi="等线 Light" w:eastAsia="等线 Light"/>
      <w:b w:val="0"/>
      <w:bCs w:val="0"/>
      <w:color w:val="2F5496"/>
      <w:kern w:val="0"/>
      <w:sz w:val="32"/>
      <w:szCs w:val="32"/>
    </w:rPr>
  </w:style>
  <w:style w:type="character" w:customStyle="1" w:styleId="21">
    <w:name w:val="纯文本 字符1"/>
    <w:link w:val="6"/>
    <w:qFormat/>
    <w:uiPriority w:val="0"/>
    <w:rPr>
      <w:rFonts w:ascii="宋体" w:hAnsi="Courier New" w:eastAsia="宋体" w:cs="Courier New"/>
      <w:kern w:val="2"/>
      <w:sz w:val="21"/>
      <w:szCs w:val="21"/>
    </w:rPr>
  </w:style>
  <w:style w:type="paragraph" w:customStyle="1" w:styleId="22">
    <w:name w:val="1"/>
    <w:unhideWhenUsed/>
    <w:qFormat/>
    <w:uiPriority w:val="99"/>
    <w:pPr>
      <w:widowControl w:val="0"/>
      <w:jc w:val="both"/>
    </w:pPr>
    <w:rPr>
      <w:rFonts w:ascii="Times New Roman" w:hAnsi="Times New Roman" w:eastAsia="宋体" w:cs="Times New Roman"/>
      <w:kern w:val="2"/>
      <w:sz w:val="21"/>
      <w:szCs w:val="24"/>
      <w:lang w:val="en-US" w:eastAsia="zh-CN" w:bidi="ar-SA"/>
    </w:rPr>
  </w:style>
  <w:style w:type="character" w:customStyle="1" w:styleId="23">
    <w:name w:val="已访问的超链接1"/>
    <w:semiHidden/>
    <w:unhideWhenUsed/>
    <w:qFormat/>
    <w:uiPriority w:val="99"/>
    <w:rPr>
      <w:color w:val="800080"/>
      <w:u w:val="single"/>
    </w:rPr>
  </w:style>
  <w:style w:type="character" w:customStyle="1" w:styleId="24">
    <w:name w:val="纯文本 字符"/>
    <w:qFormat/>
    <w:uiPriority w:val="0"/>
    <w:rPr>
      <w:rFonts w:ascii="宋体" w:hAnsi="Courier New" w:eastAsia="宋体" w:cs="Courier New"/>
      <w:szCs w:val="21"/>
    </w:rPr>
  </w:style>
  <w:style w:type="paragraph" w:styleId="25">
    <w:name w:val="List Paragraph"/>
    <w:basedOn w:val="1"/>
    <w:qFormat/>
    <w:uiPriority w:val="99"/>
    <w:pPr>
      <w:ind w:firstLine="420" w:firstLineChars="200"/>
    </w:pPr>
    <w:rPr>
      <w:rFonts w:ascii="Calibri" w:hAnsi="Calibri" w:cs="黑体"/>
      <w:szCs w:val="22"/>
    </w:rPr>
  </w:style>
  <w:style w:type="character" w:customStyle="1" w:styleId="26">
    <w:name w:val="标题 3 字符"/>
    <w:basedOn w:val="15"/>
    <w:link w:val="4"/>
    <w:qFormat/>
    <w:uiPriority w:val="9"/>
    <w:rPr>
      <w:rFonts w:ascii="Times New Roman" w:hAnsi="Times New Roman" w:eastAsia="宋体"/>
      <w:b/>
      <w:bCs/>
      <w:kern w:val="2"/>
      <w:sz w:val="24"/>
      <w:szCs w:val="32"/>
    </w:rPr>
  </w:style>
  <w:style w:type="character" w:customStyle="1" w:styleId="27">
    <w:name w:val="标题 2 字符"/>
    <w:basedOn w:val="15"/>
    <w:link w:val="3"/>
    <w:qFormat/>
    <w:uiPriority w:val="9"/>
    <w:rPr>
      <w:rFonts w:eastAsia="黑体" w:asciiTheme="majorHAnsi" w:hAnsiTheme="majorHAnsi" w:cstheme="majorBidi"/>
      <w:b/>
      <w:bCs/>
      <w:kern w:val="2"/>
      <w:sz w:val="28"/>
      <w:szCs w:val="32"/>
    </w:rPr>
  </w:style>
  <w:style w:type="character" w:customStyle="1" w:styleId="28">
    <w:name w:val="HTML 预设格式 字符"/>
    <w:basedOn w:val="15"/>
    <w:link w:val="11"/>
    <w:qFormat/>
    <w:uiPriority w:val="99"/>
    <w:rPr>
      <w:rFonts w:ascii="宋体" w:hAnsi="宋体" w:eastAsia="宋体" w:cs="宋体"/>
      <w:sz w:val="24"/>
      <w:szCs w:val="24"/>
    </w:rPr>
  </w:style>
  <w:style w:type="paragraph" w:customStyle="1" w:styleId="29">
    <w:name w:val="_Style 27"/>
    <w:basedOn w:val="1"/>
    <w:next w:val="25"/>
    <w:qFormat/>
    <w:uiPriority w:val="34"/>
    <w:pPr>
      <w:ind w:firstLine="420" w:firstLineChars="200"/>
    </w:pPr>
    <w:rPr>
      <w:rFonts w:ascii="Calibri" w:hAnsi="Calibri"/>
      <w:szCs w:val="22"/>
    </w:rPr>
  </w:style>
  <w:style w:type="character" w:customStyle="1" w:styleId="30">
    <w:name w:val="标题 字符"/>
    <w:basedOn w:val="15"/>
    <w:link w:val="12"/>
    <w:qFormat/>
    <w:uiPriority w:val="0"/>
    <w:rPr>
      <w:rFonts w:ascii="等线 Light" w:hAnsi="等线 Light" w:eastAsia="宋体"/>
      <w:b/>
      <w:bCs/>
      <w:kern w:val="2"/>
      <w:sz w:val="24"/>
      <w:szCs w:val="32"/>
    </w:rPr>
  </w:style>
  <w:style w:type="character" w:customStyle="1" w:styleId="31">
    <w:name w:val="未处理的提及1"/>
    <w:basedOn w:val="15"/>
    <w:semiHidden/>
    <w:unhideWhenUsed/>
    <w:qFormat/>
    <w:uiPriority w:val="99"/>
    <w:rPr>
      <w:color w:val="605E5C"/>
      <w:shd w:val="clear" w:color="auto" w:fill="E1DFDD"/>
    </w:rPr>
  </w:style>
  <w:style w:type="paragraph" w:customStyle="1" w:styleId="32">
    <w:name w:val="WPSOffice手动目录 1"/>
    <w:uiPriority w:val="0"/>
    <w:pPr>
      <w:ind w:leftChars="0"/>
    </w:pPr>
    <w:rPr>
      <w:sz w:val="20"/>
      <w:szCs w:val="20"/>
    </w:rPr>
  </w:style>
  <w:style w:type="paragraph" w:customStyle="1" w:styleId="33">
    <w:name w:val="WPSOffice手动目录 2"/>
    <w:uiPriority w:val="0"/>
    <w:pPr>
      <w:ind w:leftChars="200"/>
    </w:pPr>
    <w:rPr>
      <w:sz w:val="20"/>
      <w:szCs w:val="20"/>
    </w:rPr>
  </w:style>
  <w:style w:type="paragraph" w:customStyle="1" w:styleId="34">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0" Type="http://schemas.openxmlformats.org/officeDocument/2006/relationships/fontTable" Target="fontTable.xml"/><Relationship Id="rId7" Type="http://schemas.openxmlformats.org/officeDocument/2006/relationships/image" Target="media/image2.png"/><Relationship Id="rId69" Type="http://schemas.openxmlformats.org/officeDocument/2006/relationships/customXml" Target="../customXml/item1.xml"/><Relationship Id="rId68" Type="http://schemas.openxmlformats.org/officeDocument/2006/relationships/numbering" Target="numbering.xml"/><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jpe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B0AC4D-E54B-470A-A45F-F774BAA6F506}">
  <ds:schemaRefs/>
</ds:datastoreItem>
</file>

<file path=docProps/app.xml><?xml version="1.0" encoding="utf-8"?>
<Properties xmlns="http://schemas.openxmlformats.org/officeDocument/2006/extended-properties" xmlns:vt="http://schemas.openxmlformats.org/officeDocument/2006/docPropsVTypes">
  <Template>Normal.dotm</Template>
  <Pages>27</Pages>
  <Words>5712</Words>
  <Characters>7251</Characters>
  <Lines>11</Lines>
  <Paragraphs>3</Paragraphs>
  <TotalTime>92</TotalTime>
  <ScaleCrop>false</ScaleCrop>
  <LinksUpToDate>false</LinksUpToDate>
  <CharactersWithSpaces>7503</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2021-12-25T10:50:00Z</dcterms:created>
  <dc:creator>王飞</dc:creator>
  <cp:lastModifiedBy>༺夏末༒雪诺༻</cp:lastModifiedBy>
  <dcterms:modified xsi:type="dcterms:W3CDTF">2023-01-03T10:39:10Z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263D789B58F942BA9B06FAE42E10EA06</vt:lpwstr>
  </property>
</Properties>
</file>