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pPr>
        <w:ind w:left="2520" w:leftChars="0" w:firstLine="420" w:firstLineChars="0"/>
      </w:pPr>
      <w:r>
        <w:t>基于ARM的车牌识别应用</w:t>
      </w:r>
    </w:p>
    <w:p>
      <w:pPr>
        <w:ind w:left="2520" w:leftChars="0" w:firstLine="420" w:firstLineChars="0"/>
      </w:pPr>
    </w:p>
    <w:p>
      <w:pPr>
        <w:ind w:left="2520" w:leftChars="0" w:firstLine="420" w:firstLineChars="0"/>
      </w:pPr>
    </w:p>
    <w:p>
      <w:r>
        <w:t>基本步骤：</w:t>
      </w:r>
    </w:p>
    <w:p>
      <w:r>
        <w:t>原图：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0" o:spid="_x0000_s1026" type="#_x0000_t75" style="height:266.5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"/>
        </w:numPr>
      </w:pPr>
      <w:r>
        <w:t>对图像进行预处理</w:t>
      </w:r>
    </w:p>
    <w:p>
      <w:pPr>
        <w:numPr>
          <w:numId w:val="0"/>
        </w:numPr>
      </w:pPr>
      <w:r>
        <w:t>输入：原始图像</w:t>
      </w:r>
    </w:p>
    <w:p>
      <w:pPr>
        <w:numPr>
          <w:numId w:val="0"/>
        </w:numPr>
      </w:pPr>
      <w:r>
        <w:t>输出：预处理完成后的图像</w:t>
      </w:r>
    </w:p>
    <w:p>
      <w:pPr>
        <w:numPr>
          <w:numId w:val="0"/>
        </w:num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7" o:spid="_x0000_s1027" type="#_x0000_t75" style="height:368.8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t>处理过程：</w:t>
      </w:r>
    </w:p>
    <w:p>
      <w:pPr>
        <w:numPr>
          <w:numId w:val="0"/>
        </w:numPr>
        <w:ind w:firstLine="420" w:firstLineChars="0"/>
      </w:pPr>
      <w:r>
        <w:t>包括：</w:t>
      </w:r>
    </w:p>
    <w:p>
      <w:pPr>
        <w:numPr>
          <w:ilvl w:val="0"/>
          <w:numId w:val="2"/>
        </w:numPr>
        <w:ind w:firstLine="420" w:firstLineChars="0"/>
      </w:pPr>
      <w:r>
        <w:t>灰度化</w:t>
      </w:r>
    </w:p>
    <w:p>
      <w:pPr>
        <w:numPr>
          <w:numId w:val="0"/>
        </w:numPr>
        <w:ind w:left="420" w:leftChars="0" w:firstLine="420" w:firstLineChars="0"/>
      </w:pPr>
      <w:r>
        <w:t>将彩色图像转换成单通道值为0~255的灰度图像</w:t>
      </w:r>
    </w:p>
    <w:p>
      <w:pPr>
        <w:numPr>
          <w:numId w:val="0"/>
        </w:numPr>
        <w:ind w:left="420" w:leftChars="0"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eastAsia="zh-CN" w:bidi="ar-SA"/>
        </w:rPr>
        <w:pict>
          <v:shape id="图片 16" o:spid="_x0000_s1028" type="#_x0000_t75" style="height:350.3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img_gray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ind w:firstLine="420" w:firstLineChars="0"/>
      </w:pPr>
      <w:r>
        <w:t>灰度拉伸</w:t>
      </w:r>
    </w:p>
    <w:p>
      <w:pPr>
        <w:numPr>
          <w:numId w:val="0"/>
        </w:numPr>
        <w:ind w:left="420" w:leftChars="0" w:firstLine="420" w:firstLineChars="0"/>
      </w:pPr>
      <w:r>
        <w:t>对图像进行灰度拉伸，也就是让图像亮的部分更亮，暗的更暗更暗。</w:t>
      </w:r>
    </w:p>
    <w:p>
      <w:pPr>
        <w:numPr>
          <w:numId w:val="0"/>
        </w:numPr>
        <w:ind w:left="420" w:leftChars="0"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eastAsia="zh-CN" w:bidi="ar-SA"/>
        </w:rPr>
        <w:pict>
          <v:shape id="图片 15" o:spid="_x0000_s1029" type="#_x0000_t75" style="height:350.3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img_after_stre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ind w:firstLine="420" w:firstLineChars="0"/>
      </w:pPr>
      <w:r>
        <w:t>滤波</w:t>
      </w:r>
    </w:p>
    <w:p>
      <w:pPr>
        <w:numPr>
          <w:numId w:val="0"/>
        </w:numPr>
        <w:ind w:left="420" w:leftChars="0" w:firstLine="420" w:firstLineChars="0"/>
      </w:pPr>
      <w:r>
        <w:t>进行图像噪声进行处理，消除灰度图像中的噪声点</w:t>
      </w:r>
    </w:p>
    <w:p>
      <w:pPr>
        <w:numPr>
          <w:numId w:val="0"/>
        </w:numPr>
        <w:ind w:left="420" w:leftChars="0"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eastAsia="zh-CN" w:bidi="ar-SA"/>
        </w:rPr>
        <w:pict>
          <v:shape id="图片 14" o:spid="_x0000_s1030" type="#_x0000_t75" style="height:350.3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img_after_filter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ind w:firstLine="420" w:firstLineChars="0"/>
      </w:pPr>
      <w:r>
        <w:t>边缘检测</w:t>
      </w:r>
    </w:p>
    <w:p>
      <w:pPr>
        <w:numPr>
          <w:numId w:val="0"/>
        </w:numPr>
        <w:ind w:left="420" w:leftChars="0" w:firstLine="420" w:firstLineChars="0"/>
      </w:pPr>
      <w:r>
        <w:t>对图像进行边缘检测，只保留图像中的边缘信息</w:t>
      </w:r>
    </w:p>
    <w:p>
      <w:pPr>
        <w:numPr>
          <w:numId w:val="0"/>
        </w:numPr>
        <w:ind w:left="420" w:leftChars="0"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eastAsia="zh-CN" w:bidi="ar-SA"/>
        </w:rPr>
        <w:pict>
          <v:shape id="图片 13" o:spid="_x0000_s1031" type="#_x0000_t75" style="height:350.3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img_after_sobel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ind w:firstLine="420" w:firstLineChars="0"/>
      </w:pPr>
      <w:r>
        <w:t>二值化图像</w:t>
      </w:r>
    </w:p>
    <w:p>
      <w:pPr>
        <w:widowControl w:val="0"/>
        <w:numPr>
          <w:numId w:val="0"/>
        </w:numPr>
        <w:ind w:left="420" w:leftChars="0" w:firstLine="420" w:firstLineChars="0"/>
        <w:jc w:val="both"/>
      </w:pPr>
      <w:r>
        <w:t>对边缘检测完成后的图像进行二值化，得到</w:t>
      </w:r>
      <w:r>
        <w:t>二值化</w:t>
      </w:r>
      <w:r>
        <w:t>的图像</w:t>
      </w:r>
    </w:p>
    <w:p>
      <w:pPr>
        <w:widowControl w:val="0"/>
        <w:numPr>
          <w:numId w:val="0"/>
        </w:numPr>
        <w:jc w:val="both"/>
      </w:pPr>
      <w:r>
        <w:t>预处理完成后的图像为：</w:t>
      </w:r>
    </w:p>
    <w:p>
      <w:pPr>
        <w:widowControl w:val="0"/>
        <w:numPr>
          <w:numId w:val="0"/>
        </w:numPr>
        <w:jc w:val="both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8" o:spid="_x0000_s1032" type="#_x0000_t75" style="height:371.9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"/>
        </w:numPr>
      </w:pPr>
      <w:r>
        <w:t>定位车牌</w:t>
      </w:r>
    </w:p>
    <w:p>
      <w:pPr>
        <w:numPr>
          <w:numId w:val="0"/>
        </w:numPr>
        <w:ind w:firstLine="420" w:firstLineChars="0"/>
      </w:pPr>
      <w:r>
        <w:t>输入：预处理完成后的图像</w:t>
      </w:r>
    </w:p>
    <w:p>
      <w:pPr>
        <w:numPr>
          <w:numId w:val="0"/>
        </w:numPr>
        <w:ind w:firstLine="420" w:firstLineChars="0"/>
      </w:pPr>
      <w:r>
        <w:t>输出：车牌位置</w:t>
      </w:r>
    </w:p>
    <w:p>
      <w:pPr>
        <w:numPr>
          <w:numId w:val="0"/>
        </w:numPr>
      </w:pPr>
    </w:p>
    <w:p>
      <w:pPr>
        <w:numPr>
          <w:numId w:val="0"/>
        </w:numPr>
        <w:ind w:firstLine="420" w:firstLineChars="0"/>
      </w:pPr>
      <w:r>
        <w:t>基本步骤：</w:t>
      </w:r>
    </w:p>
    <w:p>
      <w:pPr>
        <w:numPr>
          <w:ilvl w:val="0"/>
          <w:numId w:val="3"/>
        </w:numPr>
        <w:ind w:firstLine="420" w:firstLineChars="0"/>
      </w:pPr>
      <w:r>
        <w:t>对图像进行膨胀腐蚀</w:t>
      </w:r>
    </w:p>
    <w:p>
      <w:pPr>
        <w:numPr>
          <w:numId w:val="0"/>
        </w:numPr>
        <w:ind w:left="420" w:leftChars="0" w:firstLine="420" w:firstLineChars="0"/>
      </w:pPr>
      <w:r>
        <w:t>对预处理完成后的二值化图像进行膨胀腐蚀，作用是为下面进行轮廓提取操作做准备</w:t>
      </w:r>
    </w:p>
    <w:p>
      <w:pPr>
        <w:numPr>
          <w:ilvl w:val="0"/>
          <w:numId w:val="3"/>
        </w:numPr>
        <w:ind w:firstLine="420" w:firstLineChars="0"/>
      </w:pPr>
      <w:r>
        <w:t>对膨胀腐蚀后的图像进行矩形轮廓初步</w:t>
      </w:r>
    </w:p>
    <w:p>
      <w:pPr>
        <w:numPr>
          <w:numId w:val="0"/>
        </w:numPr>
        <w:ind w:left="420" w:leftChars="0" w:firstLine="420" w:firstLineChars="0"/>
      </w:pPr>
      <w:r>
        <w:t>对膨胀腐蚀后的图像进行轮廓提取，将矩形的轮廓信息提取出来，在接下来的步骤中对矩形进行筛选。</w:t>
      </w:r>
    </w:p>
    <w:p>
      <w:pPr>
        <w:numPr>
          <w:ilvl w:val="0"/>
          <w:numId w:val="3"/>
        </w:numPr>
        <w:ind w:firstLine="420" w:firstLineChars="0"/>
      </w:pPr>
      <w:r>
        <w:t>根据颜色形状比例等信息对矩形轮廓进行筛选</w:t>
      </w:r>
    </w:p>
    <w:p>
      <w:pPr>
        <w:numPr>
          <w:numId w:val="0"/>
        </w:numPr>
        <w:ind w:left="420" w:leftChars="0" w:firstLine="420" w:firstLineChars="0"/>
      </w:pPr>
      <w:r>
        <w:t>车牌的颜色特征：蓝底白字，白底黑字，黄底黑字等。</w:t>
      </w:r>
    </w:p>
    <w:p>
      <w:pPr>
        <w:numPr>
          <w:numId w:val="0"/>
        </w:numPr>
        <w:ind w:left="420" w:leftChars="0" w:firstLine="420" w:firstLineChars="0"/>
      </w:pPr>
      <w:r>
        <w:t>车牌形状：矩形车牌，长宽比例确定</w:t>
      </w:r>
    </w:p>
    <w:p>
      <w:pPr>
        <w:numPr>
          <w:numId w:val="0"/>
        </w:numPr>
        <w:ind w:left="420" w:leftChars="0" w:firstLine="420" w:firstLineChars="0"/>
      </w:pPr>
      <w:r>
        <w:t>根据这些特征进行车牌的筛选</w:t>
      </w:r>
    </w:p>
    <w:p>
      <w:pPr>
        <w:widowControl w:val="0"/>
        <w:numPr>
          <w:numId w:val="0"/>
        </w:numPr>
        <w:jc w:val="both"/>
      </w:pPr>
      <w:r>
        <w:t>关键步骤：</w:t>
      </w:r>
    </w:p>
    <w:p>
      <w:pPr>
        <w:widowControl w:val="0"/>
        <w:numPr>
          <w:numId w:val="0"/>
        </w:numPr>
        <w:jc w:val="both"/>
      </w:pPr>
      <w:r>
        <w:t>膨胀腐蚀的次数</w:t>
      </w:r>
    </w:p>
    <w:p>
      <w:pPr>
        <w:widowControl w:val="0"/>
        <w:numPr>
          <w:numId w:val="0"/>
        </w:numPr>
        <w:jc w:val="both"/>
      </w:pPr>
      <w:r>
        <w:t>进行筛选时的阈值参数设置</w:t>
      </w:r>
    </w:p>
    <w:p>
      <w:pPr>
        <w:widowControl w:val="0"/>
        <w:numPr>
          <w:numId w:val="0"/>
        </w:numPr>
        <w:jc w:val="both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1" o:spid="_x0000_s1033" type="#_x0000_t75" style="height:369.1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"/>
        </w:numPr>
      </w:pPr>
      <w:r>
        <w:t>对车牌进行预处理</w:t>
      </w:r>
    </w:p>
    <w:p>
      <w:pPr>
        <w:numPr>
          <w:numId w:val="0"/>
        </w:numPr>
      </w:pPr>
      <w:bookmarkStart w:id="0" w:name="_GoBack"/>
      <w:r>
        <w:t>输入：定位后截取的车牌图像</w:t>
      </w:r>
    </w:p>
    <w:bookmarkEnd w:id="0"/>
    <w:p>
      <w:pPr>
        <w:numPr>
          <w:numId w:val="0"/>
        </w:numPr>
      </w:pPr>
      <w:r>
        <w:t>输出：预处理完成后的车牌图像</w:t>
      </w:r>
    </w:p>
    <w:p>
      <w:pPr>
        <w:numPr>
          <w:numId w:val="0"/>
        </w:num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2" o:spid="_x0000_s1034" type="#_x0000_t75" style="height:133.65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t>基本步骤：</w:t>
      </w:r>
    </w:p>
    <w:p>
      <w:pPr>
        <w:numPr>
          <w:ilvl w:val="0"/>
          <w:numId w:val="4"/>
        </w:numPr>
      </w:pPr>
      <w:r>
        <w:t>对车牌尺寸进行归一化处理</w:t>
      </w:r>
    </w:p>
    <w:p>
      <w:pPr>
        <w:numPr>
          <w:ilvl w:val="0"/>
          <w:numId w:val="4"/>
        </w:numPr>
      </w:pPr>
      <w:r>
        <w:t>灰度化</w:t>
      </w:r>
    </w:p>
    <w:p>
      <w:pPr>
        <w:numPr>
          <w:ilvl w:val="0"/>
          <w:numId w:val="4"/>
        </w:numPr>
      </w:pPr>
      <w:r>
        <w:t>灰度拉伸</w:t>
      </w:r>
    </w:p>
    <w:p>
      <w:pPr>
        <w:numPr>
          <w:ilvl w:val="0"/>
          <w:numId w:val="4"/>
        </w:numPr>
      </w:pPr>
      <w:r>
        <w:t>滤波</w:t>
      </w:r>
    </w:p>
    <w:p>
      <w:pPr>
        <w:numPr>
          <w:ilvl w:val="0"/>
          <w:numId w:val="4"/>
        </w:numPr>
      </w:pPr>
      <w:r>
        <w:t>边缘检测</w:t>
      </w:r>
    </w:p>
    <w:p>
      <w:pPr>
        <w:numPr>
          <w:ilvl w:val="0"/>
          <w:numId w:val="4"/>
        </w:numPr>
      </w:pPr>
      <w:r>
        <w:t>二值化</w:t>
      </w:r>
    </w:p>
    <w:p>
      <w:pPr>
        <w:numPr>
          <w:ilvl w:val="0"/>
          <w:numId w:val="4"/>
        </w:numPr>
      </w:pPr>
      <w:r>
        <w:t>去除铆钉</w:t>
      </w:r>
    </w:p>
    <w:p>
      <w:pPr>
        <w:numPr>
          <w:ilvl w:val="0"/>
          <w:numId w:val="4"/>
        </w:numPr>
      </w:pPr>
      <w:r>
        <w:t>去除上下边框</w:t>
      </w:r>
    </w:p>
    <w:p>
      <w:pPr>
        <w:numPr>
          <w:numId w:val="0"/>
        </w:numPr>
      </w:pPr>
      <w:r>
        <w:t>作用和车辆信息的预处理类似</w:t>
      </w:r>
    </w:p>
    <w:p>
      <w:pPr>
        <w:numPr>
          <w:numId w:val="0"/>
        </w:num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5" o:spid="_x0000_s1035" type="#_x0000_t75" style="height:133.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6" o:spid="_x0000_s1036" type="#_x0000_t75" style="height:75.7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img_after_border_removed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"/>
        </w:numPr>
      </w:pPr>
      <w:r>
        <w:t>分割车牌字符</w:t>
      </w:r>
    </w:p>
    <w:p>
      <w:pPr>
        <w:numPr>
          <w:numId w:val="0"/>
        </w:num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" o:spid="_x0000_s1037" type="#_x0000_t75" style="height:91.8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" o:spid="_x0000_s1038" type="#_x0000_t75" style="height:41.25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"/>
        </w:numPr>
      </w:pPr>
      <w:r>
        <w:t>识别车牌字符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微软雅黑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Abyssinica SI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37741493">
    <w:nsid w:val="55B231B5"/>
    <w:multiLevelType w:val="singleLevel"/>
    <w:tmpl w:val="55B231B5"/>
    <w:lvl w:ilvl="0" w:tentative="1">
      <w:start w:val="1"/>
      <w:numFmt w:val="decimal"/>
      <w:suff w:val="space"/>
      <w:lvlText w:val="%1."/>
      <w:lvlJc w:val="left"/>
    </w:lvl>
  </w:abstractNum>
  <w:abstractNum w:abstractNumId="1437741523">
    <w:nsid w:val="55B231D3"/>
    <w:multiLevelType w:val="singleLevel"/>
    <w:tmpl w:val="55B231D3"/>
    <w:lvl w:ilvl="0" w:tentative="1">
      <w:start w:val="1"/>
      <w:numFmt w:val="upperLetter"/>
      <w:suff w:val="nothing"/>
      <w:lvlText w:val="%1."/>
      <w:lvlJc w:val="left"/>
    </w:lvl>
  </w:abstractNum>
  <w:abstractNum w:abstractNumId="1437742143">
    <w:nsid w:val="55B2343F"/>
    <w:multiLevelType w:val="singleLevel"/>
    <w:tmpl w:val="55B2343F"/>
    <w:lvl w:ilvl="0" w:tentative="1">
      <w:start w:val="1"/>
      <w:numFmt w:val="upperLetter"/>
      <w:suff w:val="space"/>
      <w:lvlText w:val="%1."/>
      <w:lvlJc w:val="left"/>
    </w:lvl>
  </w:abstractNum>
  <w:abstractNum w:abstractNumId="1437742465">
    <w:nsid w:val="55B23581"/>
    <w:multiLevelType w:val="singleLevel"/>
    <w:tmpl w:val="55B23581"/>
    <w:lvl w:ilvl="0" w:tentative="1">
      <w:start w:val="1"/>
      <w:numFmt w:val="upperLetter"/>
      <w:suff w:val="space"/>
      <w:lvlText w:val="%1."/>
      <w:lvlJc w:val="left"/>
    </w:lvl>
  </w:abstractNum>
  <w:num w:numId="1">
    <w:abstractNumId w:val="1437741493"/>
  </w:num>
  <w:num w:numId="2">
    <w:abstractNumId w:val="1437741523"/>
  </w:num>
  <w:num w:numId="3">
    <w:abstractNumId w:val="1437742143"/>
  </w:num>
  <w:num w:numId="4">
    <w:abstractNumId w:val="14377424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636E8A16"/>
    <w:rsid w:val="0CBF45C5"/>
    <w:rsid w:val="37FF8CB4"/>
    <w:rsid w:val="3E879B89"/>
    <w:rsid w:val="3EF23F92"/>
    <w:rsid w:val="3F7B8E9C"/>
    <w:rsid w:val="56B70BAE"/>
    <w:rsid w:val="5FAF2D2A"/>
    <w:rsid w:val="5FCE3FCE"/>
    <w:rsid w:val="636E8A16"/>
    <w:rsid w:val="67DF268C"/>
    <w:rsid w:val="752D096F"/>
    <w:rsid w:val="77DD6F7D"/>
    <w:rsid w:val="7AF6F9C8"/>
    <w:rsid w:val="7BFF7BE0"/>
    <w:rsid w:val="7DCB8C5B"/>
    <w:rsid w:val="BE7DB318"/>
    <w:rsid w:val="CEB7527C"/>
    <w:rsid w:val="DAD714C8"/>
    <w:rsid w:val="E1E73811"/>
    <w:rsid w:val="FC3F5798"/>
    <w:rsid w:val="FCEBC673"/>
    <w:rsid w:val="FEFF4093"/>
    <w:rsid w:val="FF5DE477"/>
    <w:rsid w:val="FF5E5143"/>
    <w:rsid w:val="FFD760A0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2">
    <w:name w:val="Default Paragraph Font"/>
    <w:unhideWhenUsed/>
    <w:uiPriority w:val="0"/>
  </w:style>
  <w:style w:type="table" w:default="1" w:styleId="3">
    <w:name w:val="Normal Table"/>
    <w:unhideWhenUsed/>
    <w:uiPriority w:val="99"/>
    <w:tblPr>
      <w:tblStyle w:val="3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1</Lines>
  <Paragraphs>1</Paragraphs>
  <ScaleCrop>false</ScaleCrop>
  <LinksUpToDate>false</LinksUpToDate>
  <CharactersWithSpaces>0</CharactersWithSpaces>
  <Application>WPS Office 社区版_9.1.0.4945_{F1E327BC-269C-435d-A152-05C5408002CA}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1970-01-01T15:59:59Z</dcterms:created>
  <dc:creator>xianb</dc:creator>
  <cp:lastModifiedBy>xianb</cp:lastModifiedBy>
  <dc:title>f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2052-9.1.0.4945</vt:lpwstr>
  </property>
</Properties>
</file>