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A0" w:rsidRPr="007B4371" w:rsidRDefault="00E34EA0" w:rsidP="00E34EA0">
      <w:pPr>
        <w:jc w:val="center"/>
        <w:outlineLvl w:val="1"/>
        <w:rPr>
          <w:rFonts w:ascii="Arial Unicode MS" w:eastAsia="Arial Unicode MS" w:hAnsi="Arial Unicode MS" w:cs="Arial Unicode MS" w:hint="eastAsia"/>
          <w:sz w:val="30"/>
        </w:rPr>
      </w:pPr>
      <w:bookmarkStart w:id="0" w:name="_Toc352603300"/>
      <w:r>
        <w:rPr>
          <w:rFonts w:ascii="Arial Unicode MS" w:eastAsia="Arial Unicode MS" w:hAnsi="Arial Unicode MS" w:cs="Arial Unicode MS" w:hint="eastAsia"/>
          <w:sz w:val="30"/>
        </w:rPr>
        <w:t xml:space="preserve">&lt; </w:t>
      </w:r>
      <w:bookmarkStart w:id="1" w:name="_GoBack"/>
      <w:bookmarkEnd w:id="1"/>
      <w:r w:rsidRPr="007B4371">
        <w:rPr>
          <w:rFonts w:ascii="Arial Unicode MS" w:eastAsia="Arial Unicode MS" w:hAnsi="Arial Unicode MS" w:cs="Arial Unicode MS" w:hint="eastAsia"/>
          <w:sz w:val="30"/>
        </w:rPr>
        <w:t>Computing and How to Program</w:t>
      </w:r>
      <w:r>
        <w:rPr>
          <w:rFonts w:ascii="Arial Unicode MS" w:eastAsia="Arial Unicode MS" w:hAnsi="Arial Unicode MS" w:cs="Arial Unicode MS" w:hint="eastAsia"/>
          <w:sz w:val="30"/>
        </w:rPr>
        <w:t xml:space="preserve"> &gt; Course Description</w:t>
      </w:r>
      <w:bookmarkEnd w:id="0"/>
    </w:p>
    <w:p w:rsidR="00E34EA0" w:rsidRPr="009752E4" w:rsidRDefault="00E34EA0" w:rsidP="00E34EA0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color w:val="FF0000"/>
          <w:szCs w:val="21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Number</w:t>
      </w:r>
      <w:r w:rsidRPr="009752E4">
        <w:rPr>
          <w:rFonts w:ascii="Arial Unicode MS" w:eastAsia="Arial Unicode MS" w:hAnsi="Arial Unicode MS" w:cs="Arial Unicode MS" w:hint="eastAsia"/>
          <w:b/>
          <w:bCs/>
        </w:rPr>
        <w:t>：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31321</w:t>
      </w:r>
      <w:r w:rsidRPr="009752E4">
        <w:rPr>
          <w:rFonts w:ascii="Arial Unicode MS" w:eastAsia="Arial Unicode MS" w:hAnsi="Arial Unicode MS" w:cs="Arial Unicode MS"/>
          <w:bCs/>
          <w:szCs w:val="21"/>
        </w:rPr>
        <w:t>12010</w:t>
      </w:r>
      <w:r w:rsidRPr="009752E4">
        <w:rPr>
          <w:rFonts w:ascii="Arial Unicode MS" w:eastAsia="Arial Unicode MS" w:hAnsi="Arial Unicode MS" w:cs="Arial Unicode MS" w:hint="eastAsia"/>
          <w:color w:val="FF0000"/>
          <w:szCs w:val="21"/>
        </w:rPr>
        <w:t xml:space="preserve"> </w:t>
      </w:r>
    </w:p>
    <w:p w:rsidR="00E34EA0" w:rsidRPr="009752E4" w:rsidRDefault="00E34EA0" w:rsidP="00E34EA0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Computing and How to Program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</w:p>
    <w:p w:rsidR="00E34EA0" w:rsidRPr="009752E4" w:rsidRDefault="00E34EA0" w:rsidP="00E34EA0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b/>
          <w:bCs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Credit(s)：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4 </w:t>
      </w:r>
      <w:r w:rsidRPr="009752E4">
        <w:rPr>
          <w:rFonts w:ascii="Arial Unicode MS" w:eastAsia="Arial Unicode MS" w:hAnsi="Arial Unicode MS" w:cs="Arial Unicode MS"/>
          <w:szCs w:val="21"/>
        </w:rPr>
        <w:t>credit</w:t>
      </w:r>
      <w:r w:rsidRPr="009752E4">
        <w:rPr>
          <w:rFonts w:ascii="Arial Unicode MS" w:eastAsia="Arial Unicode MS" w:hAnsi="Arial Unicode MS" w:cs="Arial Unicode MS" w:hint="eastAsia"/>
          <w:szCs w:val="21"/>
        </w:rPr>
        <w:t>s, 64</w:t>
      </w:r>
      <w:r w:rsidRPr="009752E4">
        <w:rPr>
          <w:rFonts w:ascii="Arial Unicode MS" w:eastAsia="Arial Unicode MS" w:hAnsi="Arial Unicode MS" w:cs="Arial Unicode MS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hours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 </w:t>
      </w:r>
    </w:p>
    <w:p w:rsidR="00170F44" w:rsidRDefault="00E34EA0" w:rsidP="00E34EA0"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Description：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This course introduces the basic components of computer</w:t>
      </w:r>
      <w:r w:rsidRPr="009752E4">
        <w:rPr>
          <w:rFonts w:ascii="Arial Unicode MS" w:eastAsia="Arial Unicode MS" w:hAnsi="Arial Unicode MS" w:cs="Arial Unicode MS" w:hint="eastAsia"/>
          <w:szCs w:val="21"/>
        </w:rPr>
        <w:t>,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szCs w:val="21"/>
        </w:rPr>
        <w:t>the principles of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 compile</w:t>
      </w:r>
      <w:r w:rsidRPr="009752E4">
        <w:rPr>
          <w:rFonts w:ascii="Arial Unicode MS" w:eastAsia="Arial Unicode MS" w:hAnsi="Arial Unicode MS" w:cs="Arial Unicode MS" w:hint="eastAsia"/>
          <w:szCs w:val="21"/>
        </w:rPr>
        <w:t>r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 and programming language,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which </w:t>
      </w:r>
      <w:r w:rsidRPr="009752E4">
        <w:rPr>
          <w:rFonts w:ascii="Arial Unicode MS" w:eastAsia="Arial Unicode MS" w:hAnsi="Arial Unicode MS" w:cs="Arial Unicode MS"/>
          <w:szCs w:val="21"/>
        </w:rPr>
        <w:t>enable</w:t>
      </w:r>
      <w:r w:rsidRPr="009752E4">
        <w:rPr>
          <w:rFonts w:ascii="Arial Unicode MS" w:eastAsia="Arial Unicode MS" w:hAnsi="Arial Unicode MS" w:cs="Arial Unicode MS" w:hint="eastAsia"/>
          <w:szCs w:val="21"/>
        </w:rPr>
        <w:t>s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 students to have a preliminary understanding of computer systems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Pr="009752E4">
        <w:rPr>
          <w:rFonts w:ascii="Arial Unicode MS" w:eastAsia="Arial Unicode MS" w:hAnsi="Arial Unicode MS" w:cs="Arial Unicode MS"/>
          <w:szCs w:val="21"/>
        </w:rPr>
        <w:t>the principle of program execution</w:t>
      </w:r>
      <w:r w:rsidRPr="009752E4">
        <w:rPr>
          <w:rFonts w:ascii="Arial Unicode MS" w:eastAsia="Arial Unicode MS" w:hAnsi="Arial Unicode MS" w:cs="Arial Unicode MS" w:hint="eastAsia"/>
          <w:szCs w:val="21"/>
        </w:rPr>
        <w:t>; introduces t</w:t>
      </w:r>
      <w:r w:rsidRPr="009752E4">
        <w:rPr>
          <w:rFonts w:ascii="Arial Unicode MS" w:eastAsia="Arial Unicode MS" w:hAnsi="Arial Unicode MS" w:cs="Arial Unicode MS"/>
          <w:szCs w:val="21"/>
        </w:rPr>
        <w:t>he essence of calculation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Pr="009752E4">
        <w:rPr>
          <w:rFonts w:ascii="Arial Unicode MS" w:eastAsia="Arial Unicode MS" w:hAnsi="Arial Unicode MS" w:cs="Arial Unicode MS"/>
          <w:szCs w:val="21"/>
        </w:rPr>
        <w:t>automata and recursive computation model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, which trains the ability of </w:t>
      </w:r>
      <w:r w:rsidRPr="009752E4">
        <w:rPr>
          <w:rFonts w:ascii="Arial Unicode MS" w:eastAsia="Arial Unicode MS" w:hAnsi="Arial Unicode MS" w:cs="Arial Unicode MS"/>
          <w:szCs w:val="21"/>
        </w:rPr>
        <w:t>abstraction and modeling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of students; </w:t>
      </w:r>
      <w:r w:rsidRPr="009752E4">
        <w:rPr>
          <w:rFonts w:ascii="Arial Unicode MS" w:eastAsia="Arial Unicode MS" w:hAnsi="Arial Unicode MS" w:cs="Arial Unicode MS"/>
          <w:szCs w:val="21"/>
        </w:rPr>
        <w:t>explain</w:t>
      </w:r>
      <w:r w:rsidRPr="009752E4">
        <w:rPr>
          <w:rFonts w:ascii="Arial Unicode MS" w:eastAsia="Arial Unicode MS" w:hAnsi="Arial Unicode MS" w:cs="Arial Unicode MS" w:hint="eastAsia"/>
          <w:szCs w:val="21"/>
        </w:rPr>
        <w:t>s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 the top-down, stepwise refinement structured programming methods and C programming language,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which trains the </w:t>
      </w:r>
      <w:r w:rsidRPr="009752E4">
        <w:rPr>
          <w:rFonts w:ascii="Arial Unicode MS" w:eastAsia="Arial Unicode MS" w:hAnsi="Arial Unicode MS" w:cs="Arial Unicode MS"/>
          <w:szCs w:val="21"/>
        </w:rPr>
        <w:t>students of basic programming skills and good programming style;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introduces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the framework of knowledge system and </w:t>
      </w:r>
      <w:r w:rsidRPr="009752E4">
        <w:rPr>
          <w:rFonts w:ascii="Arial Unicode MS" w:eastAsia="Arial Unicode MS" w:hAnsi="Arial Unicode MS" w:cs="Arial Unicode MS"/>
          <w:szCs w:val="21"/>
        </w:rPr>
        <w:t>disciplinary methodology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, which guides students </w:t>
      </w:r>
      <w:r w:rsidRPr="009752E4">
        <w:rPr>
          <w:rFonts w:ascii="Arial Unicode MS" w:eastAsia="Arial Unicode MS" w:hAnsi="Arial Unicode MS" w:cs="Arial Unicode MS"/>
          <w:szCs w:val="21"/>
        </w:rPr>
        <w:t>to understand the nature of computer science and technology, discipline system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the basic methods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to master </w:t>
      </w:r>
      <w:r w:rsidRPr="009752E4">
        <w:rPr>
          <w:rFonts w:ascii="Arial Unicode MS" w:eastAsia="Arial Unicode MS" w:hAnsi="Arial Unicode MS" w:cs="Arial Unicode MS"/>
          <w:szCs w:val="21"/>
        </w:rPr>
        <w:t>discipline.</w:t>
      </w:r>
    </w:p>
    <w:sectPr w:rsidR="0017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99" w:rsidRDefault="00E25299" w:rsidP="00E34EA0">
      <w:r>
        <w:separator/>
      </w:r>
    </w:p>
  </w:endnote>
  <w:endnote w:type="continuationSeparator" w:id="0">
    <w:p w:rsidR="00E25299" w:rsidRDefault="00E25299" w:rsidP="00E3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99" w:rsidRDefault="00E25299" w:rsidP="00E34EA0">
      <w:r>
        <w:separator/>
      </w:r>
    </w:p>
  </w:footnote>
  <w:footnote w:type="continuationSeparator" w:id="0">
    <w:p w:rsidR="00E25299" w:rsidRDefault="00E25299" w:rsidP="00E34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AC"/>
    <w:rsid w:val="00170F44"/>
    <w:rsid w:val="003A06AC"/>
    <w:rsid w:val="00E25299"/>
    <w:rsid w:val="00E3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E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E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2020-10-21T14:08:00Z</dcterms:created>
  <dcterms:modified xsi:type="dcterms:W3CDTF">2020-10-21T14:08:00Z</dcterms:modified>
</cp:coreProperties>
</file>