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软件概要设计和详细设计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tabs>
          <w:tab w:val="left" w:pos="719"/>
        </w:tabs>
        <w:spacing w:before="0" w:line="427" w:lineRule="exact"/>
        <w:ind w:left="0" w:right="0" w:firstLine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3.1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ab/>
      </w:r>
      <w:r>
        <w:rPr>
          <w:rFonts w:hint="eastAsia" w:ascii="宋体" w:hAnsi="宋体" w:eastAsia="宋体" w:cs="宋体"/>
          <w:b/>
          <w:bCs/>
          <w:sz w:val="30"/>
          <w:szCs w:val="30"/>
        </w:rPr>
        <w:t>系统概述</w:t>
      </w:r>
    </w:p>
    <w:p>
      <w:pPr>
        <w:ind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本系统主要管理家庭财务信息的功能，主要是家庭管理员向该系统录入财务收支信息，对家庭成员的消费水平进行管理。采用C/S 模式实现，用户可以通过浏览器向服务器发送请求，进行相关操作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。服务器接收浏览器发送来的请求，将响应结果返回给客户端，财务管理信息存放到数据库里。</w:t>
      </w:r>
    </w:p>
    <w:p>
      <w:pPr>
        <w:tabs>
          <w:tab w:val="left" w:pos="719"/>
        </w:tabs>
        <w:spacing w:before="0" w:line="42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3.2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系统的功能结构图</w:t>
      </w:r>
    </w:p>
    <w:p>
      <w:pPr>
        <w:ind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通过对家庭财务管理系统进行详细设计后，家庭财务管理系统由系统管理、基础数据管理、日常收支管理、银行储蓄管理、借还钱管理和理财分析等六个模块组成。系统功能结构如下图所示：</w:t>
      </w:r>
    </w:p>
    <w:p>
      <w:pPr>
        <w:ind w:firstLine="420" w:firstLineChars="200"/>
        <w:jc w:val="both"/>
      </w:pPr>
      <w:r>
        <w:drawing>
          <wp:inline distT="0" distB="0" distL="114300" distR="114300">
            <wp:extent cx="4843780" cy="370268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2" w:firstLineChars="200"/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3.3系统的各功能模块设计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3.3.1系统管理模块功能设计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该模块实现的功能主要是用户登录、密码修改、重新登录和退出等系统管理模块功能图如下图所示：</w:t>
      </w:r>
    </w:p>
    <w:p>
      <w:pPr>
        <w:ind w:firstLine="420" w:firstLineChars="200"/>
        <w:jc w:val="both"/>
      </w:pPr>
      <w:r>
        <w:drawing>
          <wp:inline distT="0" distB="0" distL="114300" distR="114300">
            <wp:extent cx="5029200" cy="2247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3.3.2基础数据管理模块功能设计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该模块实现的功能主要是家庭成员添加、删除修改，收支项目添加、删除和修改等。基础数据管理模块功能图如下图所示：</w:t>
      </w:r>
    </w:p>
    <w:p>
      <w:pPr>
        <w:ind w:firstLine="420" w:firstLineChars="200"/>
        <w:jc w:val="both"/>
      </w:pPr>
      <w:r>
        <w:drawing>
          <wp:inline distT="0" distB="0" distL="114300" distR="114300">
            <wp:extent cx="5271770" cy="324929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3.3.3日常收支管理模块功能设计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该模块实现的功能主要是日常收入和日常支出功能。日常收支管理模块功能图如下图所示：</w:t>
      </w:r>
    </w:p>
    <w:p>
      <w:pPr>
        <w:ind w:firstLine="420" w:firstLineChars="200"/>
        <w:jc w:val="both"/>
      </w:pPr>
      <w:r>
        <w:drawing>
          <wp:inline distT="0" distB="0" distL="114300" distR="114300">
            <wp:extent cx="5269865" cy="242252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</w:pPr>
    </w:p>
    <w:p>
      <w:pPr>
        <w:ind w:firstLine="560" w:firstLineChars="20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 xml:space="preserve"> 理财分析模块功能设计</w:t>
      </w:r>
    </w:p>
    <w:p>
      <w:pPr>
        <w:ind w:firstLine="840" w:firstLineChars="30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该模块实现功能主要是查询收支明细和生成理财分析报告等</w:t>
      </w:r>
    </w:p>
    <w:p>
      <w:pPr>
        <w:ind w:firstLine="560" w:firstLineChars="2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理财分析模块功能图如下图所示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ind w:firstLine="420" w:firstLineChars="200"/>
        <w:jc w:val="both"/>
      </w:pPr>
      <w:r>
        <w:drawing>
          <wp:inline distT="0" distB="0" distL="114300" distR="114300">
            <wp:extent cx="5273040" cy="345567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</w:pPr>
    </w:p>
    <w:p>
      <w:pPr>
        <w:ind w:firstLine="420" w:firstLineChars="200"/>
        <w:jc w:val="both"/>
        <w:rPr>
          <w:rFonts w:hint="eastAsia"/>
          <w:lang w:eastAsia="zh-CN"/>
        </w:rPr>
      </w:pPr>
    </w:p>
    <w:p>
      <w:pPr>
        <w:ind w:firstLine="602" w:firstLineChars="200"/>
        <w:jc w:val="both"/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3.4E-R 图</w:t>
      </w:r>
    </w:p>
    <w:p>
      <w:pPr>
        <w:ind w:firstLine="560" w:firstLineChars="2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通常，采用实体 -联系图（E-R 图）来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建立数据模型， 包含实体、 关系和属性三种成分， 它是描述现实世界概念结构模型的有效方法。是一种数据库设计的概念模型，是描述数据</w:t>
      </w:r>
    </w:p>
    <w:p>
      <w:pPr>
        <w:ind w:firstLine="560" w:firstLineChars="2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实体与其他数据实体的关联的一种设计模式，实体内部的联系通常是指组成实体的各种属性之间的联系，实体之间的联系通常是指不同实体集之间的联系。</w:t>
      </w:r>
    </w:p>
    <w:p>
      <w:pPr>
        <w:ind w:firstLine="560" w:firstLineChars="2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该系统主要有三个实体， 分别为用户、 银行、收支记录、 存取款记录和借入借出记录。用户可以到银行开户、可以借入借出、可以收入支出、可以存取款，存取款的记录需要存入银行账户里。</w:t>
      </w:r>
    </w:p>
    <w:p>
      <w:pPr>
        <w:ind w:firstLine="560" w:firstLineChars="2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家庭财务管理的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E-R 图如下所示：</w:t>
      </w:r>
    </w:p>
    <w:p>
      <w:pPr>
        <w:jc w:val="both"/>
      </w:pPr>
    </w:p>
    <w:p>
      <w:pPr>
        <w:ind w:firstLine="420" w:firstLineChars="200"/>
        <w:jc w:val="both"/>
      </w:pPr>
    </w:p>
    <w:p>
      <w:pPr>
        <w:ind w:firstLine="420" w:firstLineChars="200"/>
        <w:jc w:val="both"/>
      </w:pPr>
    </w:p>
    <w:p>
      <w:pPr>
        <w:ind w:firstLine="420" w:firstLineChars="200"/>
        <w:jc w:val="both"/>
      </w:pPr>
      <w:r>
        <w:drawing>
          <wp:inline distT="0" distB="0" distL="114300" distR="114300">
            <wp:extent cx="5273040" cy="405892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73909"/>
    <w:rsid w:val="1D5C6F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MSI-BJ</dc:creator>
  <cp:lastModifiedBy>自我〆</cp:lastModifiedBy>
  <dcterms:modified xsi:type="dcterms:W3CDTF">2019-06-21T11:13:14Z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