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hint="eastAsia" w:asciiTheme="majorEastAsia" w:hAnsiTheme="majorEastAsia" w:eastAsiaTheme="majorEastAsia" w:cstheme="majorEastAsia"/>
          <w:b/>
          <w:bCs/>
          <w:sz w:val="48"/>
          <w:szCs w:val="48"/>
        </w:rPr>
      </w:pPr>
      <w:r>
        <w:rPr>
          <w:rFonts w:hint="eastAsia" w:asciiTheme="majorEastAsia" w:hAnsiTheme="majorEastAsia" w:eastAsiaTheme="majorEastAsia" w:cstheme="majorEastAsia"/>
          <w:b/>
          <w:bCs/>
          <w:sz w:val="48"/>
          <w:szCs w:val="48"/>
        </w:rPr>
        <w:t>软件需求规格说明书</w:t>
      </w:r>
    </w:p>
    <w:p>
      <w:pPr>
        <w:jc w:val="center"/>
        <w:rPr>
          <w:rFonts w:hint="eastAsia" w:asciiTheme="minorEastAsia" w:hAnsiTheme="minorEastAsia" w:eastAsiaTheme="minorEastAsia" w:cstheme="minorEastAsia"/>
          <w:sz w:val="44"/>
          <w:szCs w:val="44"/>
          <w:lang w:val="en-US" w:eastAsia="zh-CN"/>
        </w:rPr>
      </w:pPr>
      <w:r>
        <w:rPr>
          <w:rFonts w:hint="eastAsia" w:asciiTheme="minorEastAsia" w:hAnsiTheme="minorEastAsia" w:eastAsiaTheme="minorEastAsia" w:cstheme="minorEastAsia"/>
          <w:sz w:val="44"/>
          <w:szCs w:val="44"/>
          <w:lang w:val="en-US" w:eastAsia="zh-CN"/>
        </w:rPr>
        <w:t>家庭财务管理系统</w:t>
      </w:r>
    </w:p>
    <w:p>
      <w:pPr>
        <w:jc w:val="both"/>
        <w:rPr>
          <w:rFonts w:hint="default" w:asciiTheme="minorEastAsia" w:hAnsiTheme="minorEastAsia" w:eastAsiaTheme="minorEastAsia" w:cstheme="minorEastAsia"/>
          <w:b/>
          <w:bCs/>
          <w:sz w:val="36"/>
          <w:szCs w:val="36"/>
          <w:lang w:val="en-US" w:eastAsia="zh-CN"/>
        </w:rPr>
      </w:pPr>
      <w:r>
        <w:rPr>
          <w:rFonts w:hint="eastAsia" w:asciiTheme="minorEastAsia" w:hAnsiTheme="minorEastAsia" w:eastAsiaTheme="minorEastAsia" w:cstheme="minorEastAsia"/>
          <w:b/>
          <w:bCs/>
          <w:sz w:val="36"/>
          <w:szCs w:val="36"/>
          <w:lang w:val="en-US" w:eastAsia="zh-CN"/>
        </w:rPr>
        <w:t>一、概述</w:t>
      </w:r>
    </w:p>
    <w:p>
      <w:pPr>
        <w:ind w:firstLine="480" w:firstLineChars="200"/>
        <w:jc w:val="both"/>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近些年来，随着社会的发展进步，人们的生活水平也在不断地提升，不光在吃喝住行方面的提升，在个人一些素质培养，职业养成方面也有较大的投入，而在这些投入中，资金必是不可或缺的一环，投入资金的多与少，资金分配是否合理，恰当都是年轻人头疼的问题。此时，财手段应运而生，理财意识逐渐进入到生活中，影响着人们的生活，因此我们需要一个高效、方便的管理财务的系统。管理财务最简单最直接的单位既是家庭，才家庭出发，我们建立起了一个“家庭财务管理系统” 。</w:t>
      </w:r>
    </w:p>
    <w:p>
      <w:pPr>
        <w:ind w:firstLine="480" w:firstLineChars="200"/>
        <w:jc w:val="both"/>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该系统采用 VS2005 作为开发工具、 SQL Server2005 建立后台数据库、 VISIO2003 画图工具和 Photoshop 图像处理等工具，对家庭财务管理系统进行需求分析、概要设计、详细设计和对各功能模块进行单元测试和综合测试，主要包括后台数据库的建立和维护及前台应用程序的开发。通过该系统，可以方便地对日常收入、日常支出、现金的借入及借出进行管理，该系统具备浏览、查询、添加、删除、修改和报表等功能，界面友好且操作简单，能够很好的满足家庭从事财务管理方面的需要。</w:t>
      </w:r>
    </w:p>
    <w:p>
      <w:pPr>
        <w:numPr>
          <w:ilvl w:val="0"/>
          <w:numId w:val="1"/>
        </w:numPr>
        <w:ind w:left="180" w:leftChars="0" w:firstLine="0" w:firstLineChars="0"/>
        <w:jc w:val="both"/>
        <w:rPr>
          <w:rFonts w:hint="eastAsia" w:asciiTheme="minorEastAsia" w:hAnsiTheme="minorEastAsia" w:eastAsiaTheme="minorEastAsia" w:cstheme="minorEastAsia"/>
          <w:b/>
          <w:bCs/>
          <w:sz w:val="36"/>
          <w:szCs w:val="36"/>
          <w:lang w:val="en-US" w:eastAsia="zh-CN"/>
        </w:rPr>
      </w:pPr>
      <w:r>
        <w:rPr>
          <w:rFonts w:hint="eastAsia" w:asciiTheme="minorEastAsia" w:hAnsiTheme="minorEastAsia" w:eastAsiaTheme="minorEastAsia" w:cstheme="minorEastAsia"/>
          <w:b/>
          <w:bCs/>
          <w:sz w:val="36"/>
          <w:szCs w:val="36"/>
          <w:lang w:val="en-US" w:eastAsia="zh-CN"/>
        </w:rPr>
        <w:t>系统的需求说明</w:t>
      </w:r>
    </w:p>
    <w:p>
      <w:pPr>
        <w:numPr>
          <w:numId w:val="0"/>
        </w:numPr>
        <w:ind w:left="180" w:leftChars="0" w:right="0" w:rightChars="0"/>
        <w:jc w:val="both"/>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2.1系统需求分析</w:t>
      </w:r>
    </w:p>
    <w:p>
      <w:pPr>
        <w:numPr>
          <w:numId w:val="0"/>
        </w:numPr>
        <w:ind w:right="0" w:rightChars="0" w:firstLine="560" w:firstLineChars="200"/>
        <w:jc w:val="both"/>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家庭财务管理系统是一个家庭必需的信息管理系统。通过我们对家庭财务管理的详细调查，大部分家庭对于财务的管理还是局限在使用传统的人工纸质记账管理的方式，这种方式存在许多缺点，如：效率很低、安全性差、管理难和产生大量纸质文件等。所以需要一个家庭财务管理系统来为每一个家庭的管理者提供充足的信息和快捷的查询手段。</w:t>
      </w:r>
    </w:p>
    <w:p>
      <w:pPr>
        <w:numPr>
          <w:numId w:val="0"/>
        </w:numPr>
        <w:ind w:left="180" w:leftChars="0" w:right="0" w:rightChars="0" w:firstLine="560" w:firstLineChars="200"/>
        <w:jc w:val="both"/>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家庭财务管理系统的信息数据主要是家庭管理员对家庭的收支消费信息的输入，由于一个家庭每天都会有收入和支出的情况，导致数据库时时有更新，因此，能够及时有效的处理数据，就需要建立一个数据库来存储数据。</w:t>
      </w:r>
    </w:p>
    <w:p>
      <w:pPr>
        <w:numPr>
          <w:numId w:val="0"/>
        </w:numPr>
        <w:ind w:left="180" w:leftChars="0" w:right="0" w:rightChars="0" w:firstLine="560" w:firstLineChars="200"/>
        <w:jc w:val="both"/>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该家庭财务管理系统的设计与实现，主要包括后台数据库的建立和维护以及前台应用程序的开发两个方面。对于后台的数据库建立需要数据安全性好，对于前端应用程序则需要功能完善和易使用的特点。</w:t>
      </w:r>
    </w:p>
    <w:p>
      <w:pPr>
        <w:numPr>
          <w:numId w:val="0"/>
        </w:numPr>
        <w:ind w:left="180" w:leftChars="0" w:right="0" w:rightChars="0"/>
        <w:jc w:val="both"/>
        <w:rPr>
          <w:rFonts w:hint="default" w:asciiTheme="minorEastAsia" w:hAnsiTheme="minorEastAsia" w:eastAsiaTheme="minorEastAsia" w:cstheme="minorEastAsia"/>
          <w:sz w:val="28"/>
          <w:szCs w:val="28"/>
          <w:lang w:val="en-US" w:eastAsia="zh-CN"/>
        </w:rPr>
      </w:pPr>
    </w:p>
    <w:p>
      <w:pPr>
        <w:numPr>
          <w:numId w:val="0"/>
        </w:numPr>
        <w:ind w:left="180" w:leftChars="0" w:right="0" w:rightChars="0"/>
        <w:jc w:val="both"/>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2.1.1系统功能需求</w:t>
      </w:r>
    </w:p>
    <w:p>
      <w:pPr>
        <w:numPr>
          <w:numId w:val="0"/>
        </w:numPr>
        <w:ind w:right="0" w:rightChars="0" w:firstLine="560" w:firstLineChars="200"/>
        <w:jc w:val="both"/>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本系统由系统管理、基础数据管理、日常收支管理、银行储蓄管理、借还钱管理和理财分析等模块组成。</w:t>
      </w:r>
    </w:p>
    <w:p>
      <w:pPr>
        <w:numPr>
          <w:numId w:val="0"/>
        </w:numPr>
        <w:ind w:right="0" w:rightChars="0" w:firstLine="560" w:firstLineChars="200"/>
        <w:jc w:val="both"/>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系统管理模块需求：通过此模块可以验证用户登录、密码修改、重新登录和退出等功能。</w:t>
      </w:r>
    </w:p>
    <w:p>
      <w:pPr>
        <w:numPr>
          <w:numId w:val="0"/>
        </w:numPr>
        <w:ind w:right="0" w:rightChars="0" w:firstLine="560" w:firstLineChars="200"/>
        <w:jc w:val="both"/>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基础数据管理模块需求：通过此模块可以对家庭成员的添加、删除和修改，对收支项目的添加、删除和修改。</w:t>
      </w:r>
    </w:p>
    <w:p>
      <w:pPr>
        <w:numPr>
          <w:numId w:val="0"/>
        </w:numPr>
        <w:ind w:right="0" w:rightChars="0" w:firstLine="560" w:firstLineChars="200"/>
        <w:jc w:val="both"/>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日常收支管理模块需求：通过此模块可以对日常收入进行添加、删除和修改，对日常支出进行添加、删除和修改。</w:t>
      </w:r>
    </w:p>
    <w:p>
      <w:pPr>
        <w:numPr>
          <w:numId w:val="0"/>
        </w:numPr>
        <w:ind w:right="0" w:rightChars="0" w:firstLine="560" w:firstLineChars="200"/>
        <w:jc w:val="both"/>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银行储蓄管理模块需求：通过此模块可以对银行活期账户进行添加、删除和修改，对定期账户进行添加、删除和修改。</w:t>
      </w:r>
    </w:p>
    <w:p>
      <w:pPr>
        <w:numPr>
          <w:numId w:val="0"/>
        </w:numPr>
        <w:ind w:left="180" w:leftChars="0" w:right="0" w:rightChars="0" w:firstLine="280" w:firstLineChars="100"/>
        <w:jc w:val="both"/>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借还钱管理模块需求：通过此模块可以对家庭成员的各项借出款进行添加、删除和修改，对家庭成员的借入款进行添加、删除和修改。</w:t>
      </w:r>
    </w:p>
    <w:p>
      <w:pPr>
        <w:numPr>
          <w:numId w:val="0"/>
        </w:numPr>
        <w:ind w:left="180" w:leftChars="0" w:right="0" w:rightChars="0" w:firstLine="280" w:firstLineChars="100"/>
        <w:jc w:val="both"/>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理财分析模块需求：通过此模块可以查询收支明细和生成理财分析报告。</w:t>
      </w:r>
    </w:p>
    <w:p>
      <w:pPr>
        <w:numPr>
          <w:numId w:val="0"/>
        </w:numPr>
        <w:ind w:left="180" w:leftChars="0" w:right="0" w:rightChars="0"/>
        <w:jc w:val="both"/>
        <w:rPr>
          <w:rFonts w:hint="default" w:asciiTheme="minorEastAsia" w:hAnsiTheme="minorEastAsia" w:eastAsiaTheme="minorEastAsia" w:cstheme="minorEastAsia"/>
          <w:sz w:val="28"/>
          <w:szCs w:val="28"/>
          <w:lang w:val="en-US" w:eastAsia="zh-CN"/>
        </w:rPr>
      </w:pPr>
    </w:p>
    <w:p>
      <w:pPr>
        <w:numPr>
          <w:numId w:val="0"/>
        </w:numPr>
        <w:ind w:left="180" w:leftChars="0" w:right="0" w:rightChars="0"/>
        <w:jc w:val="both"/>
        <w:rPr>
          <w:rFonts w:hint="default" w:asciiTheme="minorEastAsia" w:hAnsiTheme="minorEastAsia" w:eastAsiaTheme="minorEastAsia" w:cstheme="minorEastAsia"/>
          <w:sz w:val="28"/>
          <w:szCs w:val="28"/>
          <w:lang w:val="en-US" w:eastAsia="zh-CN"/>
        </w:rPr>
      </w:pPr>
    </w:p>
    <w:p>
      <w:pPr>
        <w:numPr>
          <w:numId w:val="0"/>
        </w:numPr>
        <w:ind w:left="180" w:leftChars="0" w:right="0" w:rightChars="0"/>
        <w:jc w:val="both"/>
        <w:rPr>
          <w:rFonts w:hint="default" w:asciiTheme="minorEastAsia" w:hAnsiTheme="minorEastAsia" w:eastAsiaTheme="minorEastAsia" w:cstheme="minorEastAsia"/>
          <w:sz w:val="28"/>
          <w:szCs w:val="28"/>
          <w:lang w:val="en-US" w:eastAsia="zh-CN"/>
        </w:rPr>
      </w:pPr>
    </w:p>
    <w:p>
      <w:pPr>
        <w:numPr>
          <w:numId w:val="0"/>
        </w:numPr>
        <w:ind w:left="180" w:leftChars="0" w:right="0" w:rightChars="0"/>
        <w:jc w:val="both"/>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2.1.2系统性能需求</w:t>
      </w:r>
    </w:p>
    <w:p>
      <w:pPr>
        <w:numPr>
          <w:numId w:val="0"/>
        </w:numPr>
        <w:ind w:right="0" w:rightChars="0" w:firstLine="560" w:firstLineChars="200"/>
        <w:jc w:val="both"/>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该系统要求具有良好的灵活性、可扩充性和可移植性，系统采用MySQL</w:t>
      </w:r>
      <w:r>
        <w:rPr>
          <w:rFonts w:hint="default" w:asciiTheme="minorEastAsia" w:hAnsiTheme="minorEastAsia" w:eastAsiaTheme="minorEastAsia" w:cstheme="minorEastAsia"/>
          <w:sz w:val="28"/>
          <w:szCs w:val="28"/>
          <w:lang w:val="en-US" w:eastAsia="zh-CN"/>
        </w:rPr>
        <w:tab/>
      </w:r>
      <w:r>
        <w:rPr>
          <w:rFonts w:hint="default" w:asciiTheme="minorEastAsia" w:hAnsiTheme="minorEastAsia" w:eastAsiaTheme="minorEastAsia" w:cstheme="minorEastAsia"/>
          <w:sz w:val="28"/>
          <w:szCs w:val="28"/>
          <w:lang w:val="en-US" w:eastAsia="zh-CN"/>
        </w:rPr>
        <w:t>数据库，系统的数据都是通过数据库来保存，需要数据库具有很好的稳定性，系统可运行在主流的Windows 操作系统平台上，操作系统要求响应速度快，使操作者感觉操作流畅。</w:t>
      </w:r>
    </w:p>
    <w:p>
      <w:pPr>
        <w:numPr>
          <w:numId w:val="0"/>
        </w:numPr>
        <w:ind w:right="0" w:rightChars="0"/>
        <w:jc w:val="both"/>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2.1.3系统环境需求</w:t>
      </w:r>
    </w:p>
    <w:p>
      <w:pPr>
        <w:numPr>
          <w:numId w:val="0"/>
        </w:numPr>
        <w:ind w:right="0" w:rightChars="0" w:firstLine="560" w:firstLineChars="200"/>
        <w:jc w:val="both"/>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该系统采用 C/S 模式，系统基本环境为</w:t>
      </w:r>
      <w:r>
        <w:rPr>
          <w:rFonts w:hint="default" w:asciiTheme="minorEastAsia" w:hAnsiTheme="minorEastAsia" w:eastAsiaTheme="minorEastAsia" w:cstheme="minorEastAsia"/>
          <w:sz w:val="28"/>
          <w:szCs w:val="28"/>
          <w:lang w:val="en-US" w:eastAsia="zh-CN"/>
        </w:rPr>
        <w:tab/>
      </w:r>
      <w:r>
        <w:rPr>
          <w:rFonts w:hint="default" w:asciiTheme="minorEastAsia" w:hAnsiTheme="minorEastAsia" w:eastAsiaTheme="minorEastAsia" w:cstheme="minorEastAsia"/>
          <w:sz w:val="28"/>
          <w:szCs w:val="28"/>
          <w:lang w:val="en-US" w:eastAsia="zh-CN"/>
        </w:rPr>
        <w:t>windows  操作系统，根据的运行需求以及系统的调试需求，需要满足下列的软硬件要求</w:t>
      </w:r>
    </w:p>
    <w:p>
      <w:pPr>
        <w:numPr>
          <w:numId w:val="0"/>
        </w:numPr>
        <w:ind w:right="0" w:rightChars="0" w:firstLine="560" w:firstLineChars="200"/>
        <w:jc w:val="both"/>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硬件环境：</w:t>
      </w:r>
    </w:p>
    <w:p>
      <w:pPr>
        <w:numPr>
          <w:numId w:val="0"/>
        </w:numPr>
        <w:ind w:right="0" w:rightChars="0" w:firstLine="560" w:firstLineChars="200"/>
        <w:jc w:val="both"/>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CPU：2.10GHz</w:t>
      </w:r>
    </w:p>
    <w:p>
      <w:pPr>
        <w:numPr>
          <w:numId w:val="0"/>
        </w:numPr>
        <w:ind w:left="180" w:leftChars="0" w:right="0" w:rightChars="0" w:firstLine="280" w:firstLineChars="100"/>
        <w:jc w:val="both"/>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内存： 1G  以上硬盘： 300GB 以上VGA 显示器或更高软件环境：</w:t>
      </w:r>
    </w:p>
    <w:p>
      <w:pPr>
        <w:numPr>
          <w:numId w:val="0"/>
        </w:numPr>
        <w:ind w:left="180" w:leftChars="0" w:right="0" w:rightChars="0" w:firstLine="280" w:firstLineChars="100"/>
        <w:jc w:val="both"/>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运行环境： VS2005</w:t>
      </w:r>
    </w:p>
    <w:p>
      <w:pPr>
        <w:numPr>
          <w:numId w:val="0"/>
        </w:numPr>
        <w:ind w:left="180" w:leftChars="0" w:right="0" w:rightChars="0" w:firstLine="280" w:firstLineChars="100"/>
        <w:jc w:val="both"/>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数据库： SOL Server2005</w:t>
      </w:r>
    </w:p>
    <w:p>
      <w:pPr>
        <w:numPr>
          <w:numId w:val="0"/>
        </w:numPr>
        <w:ind w:left="180" w:leftChars="0" w:right="0" w:rightChars="0" w:firstLine="280" w:firstLineChars="100"/>
        <w:jc w:val="both"/>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画图软件： Visio 2003</w:t>
      </w:r>
    </w:p>
    <w:p>
      <w:pPr>
        <w:numPr>
          <w:numId w:val="0"/>
        </w:numPr>
        <w:ind w:left="180" w:leftChars="0" w:right="0" w:rightChars="0" w:firstLine="280" w:firstLineChars="100"/>
        <w:jc w:val="both"/>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操作系统： Windows</w:t>
      </w:r>
    </w:p>
    <w:p>
      <w:pPr>
        <w:numPr>
          <w:numId w:val="0"/>
        </w:numPr>
        <w:ind w:left="180" w:leftChars="0" w:right="0" w:rightChars="0"/>
        <w:jc w:val="both"/>
        <w:rPr>
          <w:rFonts w:hint="default" w:asciiTheme="minorEastAsia" w:hAnsiTheme="minorEastAsia" w:eastAsiaTheme="minorEastAsia" w:cstheme="minorEastAsia"/>
          <w:sz w:val="28"/>
          <w:szCs w:val="28"/>
          <w:lang w:val="en-US" w:eastAsia="zh-CN"/>
        </w:rPr>
      </w:pPr>
    </w:p>
    <w:p>
      <w:pPr>
        <w:numPr>
          <w:numId w:val="0"/>
        </w:numPr>
        <w:ind w:left="180" w:leftChars="0" w:right="0" w:rightChars="0"/>
        <w:jc w:val="both"/>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2.1.4用户界面需求</w:t>
      </w:r>
    </w:p>
    <w:p>
      <w:pPr>
        <w:numPr>
          <w:numId w:val="0"/>
        </w:numPr>
        <w:ind w:right="0" w:rightChars="0" w:firstLine="560" w:firstLineChars="200"/>
        <w:jc w:val="both"/>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系统采用人机交互方式，主要通过界面来显示用户需要的信息，界面需要美观友好， 信息查询方便灵活，输入输出数据格式友好便捷，并且具备简单的错误提示功能。</w:t>
      </w:r>
    </w:p>
    <w:p>
      <w:pPr>
        <w:numPr>
          <w:numId w:val="0"/>
        </w:numPr>
        <w:ind w:right="0" w:rightChars="0"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2.1 系统流程图</w:t>
      </w:r>
    </w:p>
    <w:p>
      <w:pPr>
        <w:numPr>
          <w:numId w:val="0"/>
        </w:numPr>
        <w:ind w:right="0" w:rightChars="0"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该系统中，用户可以通过进入后台数据库对数据进行操作和管理，可以通过登录界面进入主界面管理各个功能模块。系统流程图如下图所示：</w:t>
      </w:r>
    </w:p>
    <w:p>
      <w:pPr>
        <w:numPr>
          <w:numId w:val="0"/>
        </w:numPr>
        <w:ind w:right="0" w:rightChars="0" w:firstLine="440" w:firstLineChars="200"/>
        <w:jc w:val="both"/>
      </w:pPr>
      <w:r>
        <w:drawing>
          <wp:inline distT="0" distB="0" distL="114300" distR="114300">
            <wp:extent cx="3528060" cy="3391535"/>
            <wp:effectExtent l="0" t="0" r="7620" b="698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4"/>
                    <a:stretch>
                      <a:fillRect/>
                    </a:stretch>
                  </pic:blipFill>
                  <pic:spPr>
                    <a:xfrm>
                      <a:off x="0" y="0"/>
                      <a:ext cx="3528060" cy="3391535"/>
                    </a:xfrm>
                    <a:prstGeom prst="rect">
                      <a:avLst/>
                    </a:prstGeom>
                    <a:noFill/>
                    <a:ln>
                      <a:noFill/>
                    </a:ln>
                  </pic:spPr>
                </pic:pic>
              </a:graphicData>
            </a:graphic>
          </wp:inline>
        </w:drawing>
      </w:r>
    </w:p>
    <w:p>
      <w:pPr>
        <w:numPr>
          <w:numId w:val="0"/>
        </w:numPr>
        <w:ind w:right="0" w:rightChars="0" w:firstLine="440" w:firstLineChars="200"/>
        <w:jc w:val="both"/>
      </w:pPr>
    </w:p>
    <w:p>
      <w:pPr>
        <w:numPr>
          <w:numId w:val="0"/>
        </w:numPr>
        <w:ind w:right="0" w:rightChars="0" w:firstLine="440" w:firstLineChars="200"/>
        <w:jc w:val="both"/>
        <w:rPr>
          <w:rFonts w:hint="eastAsia"/>
          <w:lang w:val="en-US" w:eastAsia="zh-CN"/>
        </w:rPr>
      </w:pPr>
    </w:p>
    <w:p>
      <w:pPr>
        <w:numPr>
          <w:numId w:val="0"/>
        </w:numPr>
        <w:ind w:left="3960" w:leftChars="200" w:right="0" w:rightChars="0" w:hanging="3520" w:hangingChars="1600"/>
        <w:jc w:val="both"/>
        <w:rPr>
          <w:rFonts w:hint="eastAsia" w:asciiTheme="minorEastAsia" w:hAnsiTheme="minorEastAsia" w:eastAsiaTheme="minorEastAsia" w:cstheme="minorEastAsia"/>
          <w:sz w:val="28"/>
          <w:szCs w:val="28"/>
          <w:lang w:val="en-US" w:eastAsia="zh-CN"/>
        </w:rPr>
      </w:pPr>
      <w:r>
        <w:drawing>
          <wp:inline distT="0" distB="0" distL="114300" distR="114300">
            <wp:extent cx="5013960" cy="5081270"/>
            <wp:effectExtent l="0" t="0" r="0" b="889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5"/>
                    <a:stretch>
                      <a:fillRect/>
                    </a:stretch>
                  </pic:blipFill>
                  <pic:spPr>
                    <a:xfrm>
                      <a:off x="0" y="0"/>
                      <a:ext cx="5013960" cy="5081270"/>
                    </a:xfrm>
                    <a:prstGeom prst="rect">
                      <a:avLst/>
                    </a:prstGeom>
                    <a:noFill/>
                    <a:ln>
                      <a:noFill/>
                    </a:ln>
                  </pic:spPr>
                </pic:pic>
              </a:graphicData>
            </a:graphic>
          </wp:inline>
        </w:drawing>
      </w:r>
      <w:r>
        <w:rPr>
          <w:rFonts w:hint="eastAsia" w:asciiTheme="minorEastAsia" w:hAnsiTheme="minorEastAsia" w:eastAsiaTheme="minorEastAsia" w:cstheme="minorEastAsia"/>
          <w:sz w:val="28"/>
          <w:szCs w:val="28"/>
          <w:lang w:val="en-US" w:eastAsia="zh-CN"/>
        </w:rPr>
        <w:t>功能级数据流图</w:t>
      </w:r>
    </w:p>
    <w:p>
      <w:pPr>
        <w:numPr>
          <w:numId w:val="0"/>
        </w:numPr>
        <w:ind w:left="4920" w:leftChars="200" w:right="0" w:rightChars="0" w:hanging="4480" w:hangingChars="1600"/>
        <w:jc w:val="both"/>
        <w:rPr>
          <w:rFonts w:hint="default" w:asciiTheme="minorEastAsia" w:hAnsiTheme="minorEastAsia" w:eastAsiaTheme="minorEastAsia" w:cstheme="minorEastAsia"/>
          <w:sz w:val="28"/>
          <w:szCs w:val="28"/>
          <w:lang w:val="en-US" w:eastAsia="zh-CN"/>
        </w:rPr>
      </w:pPr>
      <w:bookmarkStart w:id="0" w:name="_GoBack"/>
      <w:bookmarkEnd w:id="0"/>
    </w:p>
    <w:p>
      <w:pPr>
        <w:numPr>
          <w:numId w:val="0"/>
        </w:numPr>
        <w:ind w:right="0" w:rightChars="0" w:firstLine="560" w:firstLineChars="200"/>
        <w:jc w:val="both"/>
        <w:rPr>
          <w:rFonts w:hint="default" w:asciiTheme="minorEastAsia" w:hAnsiTheme="minorEastAsia" w:eastAsiaTheme="minorEastAsia" w:cstheme="minor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B9D04"/>
    <w:multiLevelType w:val="singleLevel"/>
    <w:tmpl w:val="0D6B9D04"/>
    <w:lvl w:ilvl="0" w:tentative="0">
      <w:start w:val="2"/>
      <w:numFmt w:val="chineseCounting"/>
      <w:suff w:val="nothing"/>
      <w:lvlText w:val="%1、"/>
      <w:lvlJc w:val="left"/>
      <w:pPr>
        <w:ind w:left="180" w:leftChars="0" w:firstLine="0" w:firstLineChars="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8044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1"/>
    <w:rPr>
      <w:rFonts w:ascii="宋体" w:hAnsi="宋体" w:eastAsia="宋体" w:cs="宋体"/>
      <w:sz w:val="36"/>
      <w:szCs w:val="36"/>
      <w:lang w:val="zh-CN" w:eastAsia="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MSI-BJ</dc:creator>
  <cp:lastModifiedBy>自我〆</cp:lastModifiedBy>
  <dcterms:modified xsi:type="dcterms:W3CDTF">2019-06-21T10:51:00Z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