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4"/>
        </w:rPr>
        <w:t>STM32F103C8T6 + AS5600</w:t>
        <w:br/>
        <w:t>ADC / I2C 对比实验调试笔记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A5A5A"/>
          <w:sz w:val="26"/>
        </w:rPr>
        <w:t>项目文档与阶段总结（第一版）</w:t>
      </w:r>
    </w:p>
    <w:p>
      <w:pPr>
        <w:spacing w:before="0" w:after="2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项目仓库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as5600-stm32-hal-driver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示例工程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examples/stm32f103c8t6_as5600_adc_i2c_compare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目标 MCU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STM32F103C8T6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传感器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AS5600 磁编码器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当前状态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串口、ADC、I2C、AS5600 RAW ANGLE 读取均已跑通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主要目标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比较 AS5600 模拟 OUT 经 ADC 采样得到的角度，与 I2C 数字角度之间的误差</w:t>
            </w:r>
          </w:p>
        </w:tc>
      </w:tr>
    </w:tbl>
    <w:p>
      <w:pPr>
        <w:spacing w:before="0" w:after="120"/>
      </w:pPr>
      <w:r>
        <w:rPr>
          <w:rFonts w:ascii="Noto Sans CJK SC" w:hAnsi="Noto Sans CJK SC" w:eastAsia="Noto Sans CJK SC" w:cs="Noto Sans CJK SC"/>
          <w:b w:val="0"/>
          <w:sz w:val="21"/>
        </w:rPr>
        <w:t>本文档整理当前已经完成的代码、调试过程中遇到的问题、解决方法，以及后续可以继续实现的功能。建议把它放入仓库 docs/ 目录，作为后续实验和复盘记录。</w:t>
      </w:r>
    </w:p>
    <w:p>
      <w:r>
        <w:rPr>
          <w:rFonts w:ascii="Noto Sans CJK SC" w:hAnsi="Noto Sans CJK SC" w:eastAsia="Noto Sans CJK SC" w:cs="Noto Sans CJK SC"/>
          <w:sz w:val="21"/>
        </w:rPr>
        <w:br w:type="page"/>
      </w:r>
    </w:p>
    <w:p>
      <w:pPr>
        <w:pStyle w:val="Heading1"/>
        <w:spacing w:before="160" w:after="80"/>
      </w:pPr>
    </w:p>
    <w:p>
      <w:pPr>
        <w:spacing w:before="0" w:after="20"/>
      </w:pPr>
      <w:r>
        <w:rPr>
          <w:rFonts w:ascii="Noto Sans CJK SC" w:hAnsi="Noto Sans CJK SC" w:eastAsia="Noto Sans CJK SC" w:cs="Noto Sans CJK SC"/>
          <w:b w:val="0"/>
          <w:sz w:val="21"/>
        </w:rPr>
        <w:t>1. 项目目标与整体思路</w:t>
      </w:r>
    </w:p>
    <w:p>
      <w:pPr>
        <w:spacing w:before="0" w:after="20"/>
      </w:pPr>
      <w:r>
        <w:rPr>
          <w:rFonts w:ascii="Noto Sans CJK SC" w:hAnsi="Noto Sans CJK SC" w:eastAsia="Noto Sans CJK SC" w:cs="Noto Sans CJK SC"/>
          <w:b w:val="0"/>
          <w:sz w:val="21"/>
        </w:rPr>
        <w:t>2. 硬件连接与外设配置</w:t>
      </w:r>
    </w:p>
    <w:p>
      <w:pPr>
        <w:spacing w:before="0" w:after="20"/>
      </w:pPr>
      <w:r>
        <w:rPr>
          <w:rFonts w:ascii="Noto Sans CJK SC" w:hAnsi="Noto Sans CJK SC" w:eastAsia="Noto Sans CJK SC" w:cs="Noto Sans CJK SC"/>
          <w:b w:val="0"/>
          <w:sz w:val="21"/>
        </w:rPr>
        <w:t>3. 当前代码结构</w:t>
      </w:r>
    </w:p>
    <w:p>
      <w:pPr>
        <w:spacing w:before="0" w:after="20"/>
      </w:pPr>
      <w:r>
        <w:rPr>
          <w:rFonts w:ascii="Noto Sans CJK SC" w:hAnsi="Noto Sans CJK SC" w:eastAsia="Noto Sans CJK SC" w:cs="Noto Sans CJK SC"/>
          <w:b w:val="0"/>
          <w:sz w:val="21"/>
        </w:rPr>
        <w:t>4. 当前已完成功能</w:t>
      </w:r>
    </w:p>
    <w:p>
      <w:pPr>
        <w:spacing w:before="0" w:after="20"/>
      </w:pPr>
      <w:r>
        <w:rPr>
          <w:rFonts w:ascii="Noto Sans CJK SC" w:hAnsi="Noto Sans CJK SC" w:eastAsia="Noto Sans CJK SC" w:cs="Noto Sans CJK SC"/>
          <w:b w:val="0"/>
          <w:sz w:val="21"/>
        </w:rPr>
        <w:t>5. 调试过程记录</w:t>
      </w:r>
    </w:p>
    <w:p>
      <w:pPr>
        <w:spacing w:before="0" w:after="20"/>
      </w:pPr>
      <w:r>
        <w:rPr>
          <w:rFonts w:ascii="Noto Sans CJK SC" w:hAnsi="Noto Sans CJK SC" w:eastAsia="Noto Sans CJK SC" w:cs="Noto Sans CJK SC"/>
          <w:b w:val="0"/>
          <w:sz w:val="21"/>
        </w:rPr>
        <w:t>6. 当前串口输出解读</w:t>
      </w:r>
    </w:p>
    <w:p>
      <w:pPr>
        <w:spacing w:before="0" w:after="20"/>
      </w:pPr>
      <w:r>
        <w:rPr>
          <w:rFonts w:ascii="Noto Sans CJK SC" w:hAnsi="Noto Sans CJK SC" w:eastAsia="Noto Sans CJK SC" w:cs="Noto Sans CJK SC"/>
          <w:b w:val="0"/>
          <w:sz w:val="21"/>
        </w:rPr>
        <w:t>7. 现阶段注意事项</w:t>
      </w:r>
    </w:p>
    <w:p>
      <w:pPr>
        <w:spacing w:before="0" w:after="20"/>
      </w:pPr>
      <w:r>
        <w:rPr>
          <w:rFonts w:ascii="Noto Sans CJK SC" w:hAnsi="Noto Sans CJK SC" w:eastAsia="Noto Sans CJK SC" w:cs="Noto Sans CJK SC"/>
          <w:b w:val="0"/>
          <w:sz w:val="21"/>
        </w:rPr>
        <w:t>8. 下一步功能规划</w:t>
      </w:r>
    </w:p>
    <w:p>
      <w:pPr>
        <w:spacing w:before="0" w:after="20"/>
      </w:pPr>
      <w:r>
        <w:rPr>
          <w:rFonts w:ascii="Noto Sans CJK SC" w:hAnsi="Noto Sans CJK SC" w:eastAsia="Noto Sans CJK SC" w:cs="Noto Sans CJK SC"/>
          <w:b w:val="0"/>
          <w:sz w:val="21"/>
        </w:rPr>
        <w:t>9. 建议给 Codex 的下一批任务</w:t>
      </w:r>
    </w:p>
    <w:p>
      <w:pPr>
        <w:spacing w:before="0" w:after="20"/>
      </w:pPr>
      <w:r>
        <w:rPr>
          <w:rFonts w:ascii="Noto Sans CJK SC" w:hAnsi="Noto Sans CJK SC" w:eastAsia="Noto Sans CJK SC" w:cs="Noto Sans CJK SC"/>
          <w:b w:val="0"/>
          <w:sz w:val="21"/>
        </w:rPr>
        <w:t>10. 常用排查清单</w:t>
      </w:r>
    </w:p>
    <w:p>
      <w:r>
        <w:rPr>
          <w:rFonts w:ascii="Noto Sans CJK SC" w:hAnsi="Noto Sans CJK SC" w:eastAsia="Noto Sans CJK SC" w:cs="Noto Sans CJK SC"/>
          <w:sz w:val="21"/>
        </w:rPr>
        <w:br w:type="page"/>
      </w:r>
    </w:p>
    <w:p>
      <w:pPr>
        <w:pStyle w:val="Heading1"/>
        <w:spacing w:before="160" w:after="80"/>
      </w:pPr>
    </w:p>
    <w:p>
      <w:pPr>
        <w:spacing w:before="0" w:after="80"/>
      </w:pPr>
      <w:r>
        <w:rPr>
          <w:rFonts w:ascii="Noto Sans CJK SC" w:hAnsi="Noto Sans CJK SC" w:eastAsia="Noto Sans CJK SC" w:cs="Noto Sans CJK SC"/>
          <w:b w:val="0"/>
          <w:sz w:val="21"/>
        </w:rPr>
        <w:t>本工程用于学习 STM32F103C8T6 的 ADC、I2C、USART 以及基础驱动封装。传感器使用 AS5600 磁编码器，同时读取两路角度数据：</w:t>
      </w:r>
    </w:p>
    <w:p>
      <w:pPr>
        <w:pStyle w:val="ListBullet"/>
        <w:spacing w:after="20"/>
      </w:pPr>
      <w:r>
        <w:rPr>
          <w:rFonts w:ascii="Noto Sans CJK SC" w:hAnsi="Noto Sans CJK SC" w:eastAsia="Noto Sans CJK SC" w:cs="Noto Sans CJK SC"/>
          <w:sz w:val="20"/>
        </w:rPr>
        <w:t>AS5600 模拟 OUT 输出接入 STM32 PA0 / ADC1_IN0，通过 ADC 采样得到模拟链路角度。</w:t>
      </w:r>
    </w:p>
    <w:p>
      <w:pPr>
        <w:pStyle w:val="ListBullet"/>
        <w:spacing w:after="20"/>
      </w:pPr>
      <w:r>
        <w:rPr>
          <w:rFonts w:ascii="Noto Sans CJK SC" w:hAnsi="Noto Sans CJK SC" w:eastAsia="Noto Sans CJK SC" w:cs="Noto Sans CJK SC"/>
          <w:sz w:val="20"/>
        </w:rPr>
        <w:t>AS5600 I2C RAW ANGLE 寄存器通过 I2C1 读取，作为数字角度参考。</w:t>
      </w:r>
    </w:p>
    <w:p>
      <w:pPr>
        <w:pStyle w:val="ListBullet"/>
        <w:spacing w:after="20"/>
      </w:pPr>
      <w:r>
        <w:rPr>
          <w:rFonts w:ascii="Noto Sans CJK SC" w:hAnsi="Noto Sans CJK SC" w:eastAsia="Noto Sans CJK SC" w:cs="Noto Sans CJK SC"/>
          <w:sz w:val="20"/>
        </w:rPr>
        <w:t>串口 USART1 每 200 ms 打印 ADC_raw、I2C_raw、ADC_angle、I2C_angle 和 error。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 w:cs="Noto Sans CJK SC"/>
                <w:b/>
                <w:color w:val="7B4F00"/>
                <w:sz w:val="21"/>
              </w:rPr>
              <w:t>当前实验核心思路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I2C 数字角度作为参考对象，ADC 模拟采样作为研究对象。后续通过平均滤波、校准、误差统计和查表补偿，让 ADC 结果尽量接近 I2C 结果。</w:t>
            </w:r>
          </w:p>
        </w:tc>
      </w:tr>
    </w:tbl>
    <w:p>
      <w:pPr>
        <w:pStyle w:val="Heading1"/>
        <w:spacing w:before="160" w:after="80"/>
      </w:pPr>
    </w:p>
    <w:p>
      <w:pPr>
        <w:pStyle w:val="Heading2"/>
        <w:spacing w:before="1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AS5600 引脚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STM32F103C8T6 引脚</w:t>
            </w:r>
          </w:p>
        </w:tc>
        <w:tc>
          <w:tcPr>
            <w:tcW w:type="dxa" w:w="419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VCC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3.3V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建议接 3.3V，避免 OUT 超过 ADC 输入范围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GND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GND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必须共地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OUT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PA0 / ADC1_IN0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读取 AS5600 模拟输出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SCL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PB6 / I2C1_SCL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I2C 时钟线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SDA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PB7 / I2C1_SDA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I2C 数据线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USART1_TX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PA9 -&gt; USB-TTL RX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串口打印输出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USART1_RX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PA10 &lt;- USB-TTL TX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当前主要打印，可暂时不接</w:t>
            </w:r>
          </w:p>
        </w:tc>
      </w:tr>
    </w:tbl>
    <w:p>
      <w:pPr>
        <w:spacing w:before="0" w:after="80"/>
      </w:pPr>
      <w:r>
        <w:rPr>
          <w:rFonts w:ascii="Noto Sans CJK SC" w:hAnsi="Noto Sans CJK SC" w:eastAsia="Noto Sans CJK SC" w:cs="Noto Sans CJK SC"/>
          <w:b w:val="0"/>
          <w:sz w:val="21"/>
        </w:rPr>
        <w:t>若 AS5600 模块没有 I2C 上拉电阻，需要在 SCL/SDA 上分别接 4.7kΩ 到 3.3V。淘宝常见模块可能已带上拉，但不能默认假设。</w:t>
      </w:r>
    </w:p>
    <w:p>
      <w:pPr>
        <w:pStyle w:val="Heading2"/>
        <w:spacing w:before="1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外设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306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SYS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Serial Wire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ST-Link 下载与调试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RCC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HSE 8 MHz, PLL x9, SYSCLK 72 MHz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系统时钟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ADC1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Channel 0 / PA0, 12 bit, 软件触发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读取 AS5600 OUT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I2C1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PB6/PB7, 100 kHz, 7-bit addressing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读取 AS5600 RAW ANGLE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USART1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PA9/PA10, 115200 8N1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串口打印调试信息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GPIO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PC13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心跳 LED</w:t>
            </w:r>
          </w:p>
        </w:tc>
      </w:tr>
    </w:tbl>
    <w:p>
      <w:pPr>
        <w:pStyle w:val="Heading1"/>
        <w:spacing w:before="160" w:after="80"/>
      </w:pPr>
    </w:p>
    <w:p>
      <w:pPr>
        <w:spacing w:before="40" w:after="100"/>
        <w:ind w:left="283"/>
        <w:shd w:fill="F3F6FA"/>
      </w:pPr>
      <w:r>
        <w:rPr>
          <w:rFonts w:ascii="DejaVu Sans Mono" w:hAnsi="DejaVu Sans Mono" w:eastAsia="DejaVu Sans Mono" w:cs="DejaVu Sans Mono"/>
          <w:color w:val="3C3C3C"/>
          <w:sz w:val="17"/>
        </w:rPr>
        <w:t>as5600-stm32-hal-driver/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├── drivers/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│   └── as5600/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│       ├── as5600.c           # 可移植 AS5600 驱动源码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│       └── as5600.h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├── examples/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│   └── stm32f103c8t6_as5600_adc_i2c_compare/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│       ├── Core/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│       │   ├── Inc/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│       │   │   └── as5600.h   # 示例工程内部副本，保证 CubeIDE 稳定 include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│       │   └── Src/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│       │       ├── as5600.c   # 示例工程内部副本，保证参与编译链接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│       │       └── main.c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│       ├── Drivers/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│       └── stm32f103c8t6_as5600_adc_i2c_compare.ioc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└── docs/                      # 后续建议放文档和调试记录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 w:cs="Noto Sans CJK SC"/>
                <w:b/>
                <w:color w:val="7B4F00"/>
                <w:sz w:val="21"/>
              </w:rPr>
              <w:t>关于驱动文件复制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目前示例工程内部保留 as5600.c / as5600.h，是为了让 STM32CubeIDE 稳定编译。根目录 drivers/as5600 保留为可复用驱动源码。后续熟悉 source build path 后，可以再改成 linked source 或 CMake/Makefile 管理。</w:t>
            </w:r>
          </w:p>
        </w:tc>
      </w:tr>
    </w:tbl>
    <w:p>
      <w:pPr>
        <w:pStyle w:val="Heading1"/>
        <w:spacing w:before="160" w:after="80"/>
      </w:pPr>
    </w:p>
    <w:p>
      <w:pPr>
        <w:pStyle w:val="Heading2"/>
        <w:spacing w:before="100" w:after="80"/>
      </w:pPr>
    </w:p>
    <w:p>
      <w:pPr>
        <w:spacing w:before="40" w:after="100"/>
        <w:ind w:left="283"/>
        <w:shd w:fill="F3F6FA"/>
      </w:pPr>
      <w:r>
        <w:rPr>
          <w:rFonts w:ascii="DejaVu Sans Mono" w:hAnsi="DejaVu Sans Mono" w:eastAsia="DejaVu Sans Mono" w:cs="DejaVu Sans Mono"/>
          <w:color w:val="3C3C3C"/>
          <w:sz w:val="17"/>
        </w:rPr>
        <w:t>HAL_StatusTypeDef AS5600_ReadRawAngle(I2C_HandleTypeDef *hi2c, uint16_t *raw);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HAL_StatusTypeDef AS5600_ReadAngle(I2C_HandleTypeDef *hi2c, uint16_t *angle);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HAL_StatusTypeDef AS5600_ReadStatus(I2C_HandleTypeDef *hi2c, uint8_t *status);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float AS5600_RawToDegree(uint16_t raw);</w:t>
      </w:r>
    </w:p>
    <w:p>
      <w:pPr>
        <w:pStyle w:val="ListBullet"/>
        <w:spacing w:after="20"/>
      </w:pPr>
      <w:r>
        <w:rPr>
          <w:rFonts w:ascii="Noto Sans CJK SC" w:hAnsi="Noto Sans CJK SC" w:eastAsia="Noto Sans CJK SC" w:cs="Noto Sans CJK SC"/>
          <w:sz w:val="20"/>
        </w:rPr>
        <w:t>I2C 地址定义为 AS5600_ADDR = (0x36 &lt;&lt; 1)，符合 STM32 HAL 对设备地址的要求。</w:t>
      </w:r>
    </w:p>
    <w:p>
      <w:pPr>
        <w:pStyle w:val="ListBullet"/>
        <w:spacing w:after="20"/>
      </w:pPr>
      <w:r>
        <w:rPr>
          <w:rFonts w:ascii="Noto Sans CJK SC" w:hAnsi="Noto Sans CJK SC" w:eastAsia="Noto Sans CJK SC" w:cs="Noto Sans CJK SC"/>
          <w:sz w:val="20"/>
        </w:rPr>
        <w:t>RAW ANGLE 读取寄存器 0x0C / 0x0D，返回 12 bit，范围 0~4095。</w:t>
      </w:r>
    </w:p>
    <w:p>
      <w:pPr>
        <w:pStyle w:val="ListBullet"/>
        <w:spacing w:after="20"/>
      </w:pPr>
      <w:r>
        <w:rPr>
          <w:rFonts w:ascii="Noto Sans CJK SC" w:hAnsi="Noto Sans CJK SC" w:eastAsia="Noto Sans CJK SC" w:cs="Noto Sans CJK SC"/>
          <w:sz w:val="20"/>
        </w:rPr>
        <w:t>ANGLE 读取寄存器 0x0E / 0x0F，返回 12 bit，范围 0~4095。</w:t>
      </w:r>
    </w:p>
    <w:p>
      <w:pPr>
        <w:pStyle w:val="ListBullet"/>
        <w:spacing w:after="20"/>
      </w:pPr>
      <w:r>
        <w:rPr>
          <w:rFonts w:ascii="Noto Sans CJK SC" w:hAnsi="Noto Sans CJK SC" w:eastAsia="Noto Sans CJK SC" w:cs="Noto Sans CJK SC"/>
          <w:sz w:val="20"/>
        </w:rPr>
        <w:t>STATUS 读取寄存器 0x0B，可用于后续检查磁铁状态。</w:t>
      </w:r>
    </w:p>
    <w:p>
      <w:pPr>
        <w:pStyle w:val="Heading2"/>
        <w:spacing w:before="10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PC13 心跳灯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已完成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每 500 ms 翻转一次，用于判断程序是否仍在运行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USART1 串口打印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已完成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使用 _write() 和 __io_putchar() 重定向 printf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UART 直发测试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已完成（临时）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启动时发送 UART direct test，用于验证串口硬件链路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ADC 校准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已完成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启动后调用 HAL_ADCEx_Calibration_Start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ADC 单次采样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已完成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封装 Read_AdcRaw，包含 Start/Poll/Get/Stop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I2C 读取 AS5600 RAW ANGLE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已完成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每 200 ms 读取一次 I2C_raw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角度换算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已完成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ADC_raw 和 I2C_raw 分别换算成角度 x100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误差计算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已完成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Angle_ErrorDeg 将误差归一化到 -180°~+180°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错误打印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已完成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ADC/I2C 失败时打印 ret 和 i2c_err</w:t>
            </w:r>
          </w:p>
        </w:tc>
      </w:tr>
    </w:tbl>
    <w:p>
      <w:pPr>
        <w:pStyle w:val="Heading2"/>
        <w:spacing w:before="100" w:after="80"/>
      </w:pPr>
    </w:p>
    <w:p>
      <w:pPr>
        <w:spacing w:before="40" w:after="100"/>
        <w:ind w:left="283"/>
        <w:shd w:fill="F3F6FA"/>
      </w:pPr>
      <w:r>
        <w:rPr>
          <w:rFonts w:ascii="DejaVu Sans Mono" w:hAnsi="DejaVu Sans Mono" w:eastAsia="DejaVu Sans Mono" w:cs="DejaVu Sans Mono"/>
          <w:color w:val="3C3C3C"/>
          <w:sz w:val="17"/>
        </w:rPr>
        <w:t>每 500 ms: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 xml:space="preserve">  翻转 PC13 心跳 LED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每 200 ms: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 xml:space="preserve">  读取 ADC_raw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 xml:space="preserve">  读取 AS5600 I2C_raw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 xml:space="preserve">  计算 ADC_angle_x100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 xml:space="preserve">  计算 I2C_angle_x100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 xml:space="preserve">  计算 error_x100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 xml:space="preserve">  串口打印结果</w:t>
      </w:r>
    </w:p>
    <w:p>
      <w:pPr>
        <w:pStyle w:val="Heading1"/>
        <w:spacing w:before="16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3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243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解决方法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编译阶段 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main.c 能 include as5600.h，但链接报 undefined reference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as5600.c 没有参与编译，只有头文件路径生效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把 as5600.c / as5600.h 复制到 Core/Src 和 Core/Inc，确保 CubeIDE 自动编译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知识点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include path 能找到 .h，但不会自动编译 .c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.h 只是声明，.c 才有函数实现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检查 Build Console 是否出现 as5600.c 编译命令，检查 objects.list 是否有 as5600.o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串口阶段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PC13 闪烁但串口无输出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程序在跑，但 printf 重定向方式不稳定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改用 _write() 和 __io_putchar()，并加 HAL_UART_Transmit 直发测试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I2C 阶段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AS5600 I2C read failed，ret=1/2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AS5600 未接供电，I2C 设备不可访问，后续外设可能进入 BUSY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给 AS5600 接 3.3V 和 GND 后恢复正常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运行阶段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串口开始打印 ADC_raw / I2C_raw / error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ADC、I2C、USART 均已跑通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进入后续滤波和校准实验阶段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 w:cs="Noto Sans CJK SC"/>
                <w:b/>
                <w:color w:val="7B4F00"/>
                <w:sz w:val="21"/>
              </w:rPr>
              <w:t>本次最重要的经验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9"/>
              </w:rPr>
              <w:t>头文件找到不等于源文件已经编译；程序运行不等于外设已经供电；LED 心跳、UART 直发测试、printf 测试、I2C 错误码打印，是嵌入式调试时非常实用的分层排查方法。</w:t>
            </w:r>
          </w:p>
        </w:tc>
      </w:tr>
    </w:tbl>
    <w:p>
      <w:pPr>
        <w:pStyle w:val="Heading1"/>
        <w:spacing w:before="160" w:after="80"/>
      </w:pPr>
    </w:p>
    <w:p>
      <w:pPr>
        <w:spacing w:before="40" w:after="100"/>
        <w:ind w:left="283"/>
        <w:shd w:fill="F3F6FA"/>
      </w:pPr>
      <w:r>
        <w:rPr>
          <w:rFonts w:ascii="DejaVu Sans Mono" w:hAnsi="DejaVu Sans Mono" w:eastAsia="DejaVu Sans Mono" w:cs="DejaVu Sans Mono"/>
          <w:color w:val="3C3C3C"/>
          <w:sz w:val="17"/>
        </w:rPr>
        <w:t>UART direct test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printf test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[OK ] ADC calibration done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AS5600 ADC/I2C compare start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ADC_raw=3474, I2C_raw=3482, ADC_angle_x100=30540, I2C_angle_x100=30603, error_x100=-62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示例值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ADC_raw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3474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PA0 ADC 原始值，范围 0~4095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I2C_raw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3482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AS5600 RAW ANGLE，范围 0~4095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ADC_angle_x100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30540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ADC 角度放大 100 倍，表示 305.40°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I2C_angle_x100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30603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I2C 角度放大 100 倍，表示 306.03°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error_x100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-62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ADC_angle - I2C_angle，表示 -0.62°</w:t>
            </w:r>
          </w:p>
        </w:tc>
      </w:tr>
    </w:tbl>
    <w:p>
      <w:pPr>
        <w:spacing w:before="0" w:after="80"/>
      </w:pPr>
      <w:r>
        <w:rPr>
          <w:rFonts w:ascii="Noto Sans CJK SC" w:hAnsi="Noto Sans CJK SC" w:eastAsia="Noto Sans CJK SC" w:cs="Noto Sans CJK SC"/>
          <w:b w:val="0"/>
          <w:sz w:val="21"/>
        </w:rPr>
        <w:t>目前看到的误差大约在 0.1°~1.2° 范围波动。对第一版实验来说已经很好，后续可以通过平均滤波、校准和补偿继续改善。</w:t>
      </w:r>
    </w:p>
    <w:p>
      <w:pPr>
        <w:pStyle w:val="Heading1"/>
        <w:spacing w:before="160" w:after="80"/>
      </w:pPr>
    </w:p>
    <w:p>
      <w:pPr>
        <w:pStyle w:val="ListBullet"/>
        <w:spacing w:after="20"/>
      </w:pPr>
      <w:r>
        <w:rPr>
          <w:rFonts w:ascii="Noto Sans CJK SC" w:hAnsi="Noto Sans CJK SC" w:eastAsia="Noto Sans CJK SC" w:cs="Noto Sans CJK SC"/>
          <w:sz w:val="20"/>
        </w:rPr>
        <w:t>临时串口测试代码已经完成使命，后续可以删除 UART direct test 和 printf test 两行。</w:t>
      </w:r>
    </w:p>
    <w:p>
      <w:pPr>
        <w:pStyle w:val="ListBullet"/>
        <w:spacing w:after="20"/>
      </w:pPr>
      <w:r>
        <w:rPr>
          <w:rFonts w:ascii="Noto Sans CJK SC" w:hAnsi="Noto Sans CJK SC" w:eastAsia="Noto Sans CJK SC" w:cs="Noto Sans CJK SC"/>
          <w:sz w:val="20"/>
        </w:rPr>
        <w:t>printf 重定向函数 _write() 和 __io_putchar() 应保留。</w:t>
      </w:r>
    </w:p>
    <w:p>
      <w:pPr>
        <w:pStyle w:val="ListBullet"/>
        <w:spacing w:after="20"/>
      </w:pPr>
      <w:r>
        <w:rPr>
          <w:rFonts w:ascii="Noto Sans CJK SC" w:hAnsi="Noto Sans CJK SC" w:eastAsia="Noto Sans CJK SC" w:cs="Noto Sans CJK SC"/>
          <w:sz w:val="20"/>
        </w:rPr>
        <w:t>AS5600 必须接 3.3V，并与 STM32、USB-TTL、其他模块共地。</w:t>
      </w:r>
    </w:p>
    <w:p>
      <w:pPr>
        <w:pStyle w:val="ListBullet"/>
        <w:spacing w:after="20"/>
      </w:pPr>
      <w:r>
        <w:rPr>
          <w:rFonts w:ascii="Noto Sans CJK SC" w:hAnsi="Noto Sans CJK SC" w:eastAsia="Noto Sans CJK SC" w:cs="Noto Sans CJK SC"/>
          <w:sz w:val="20"/>
        </w:rPr>
        <w:t>I2C 的 PB6/PB7 不要接反；如果通信不稳定，检查 SCL/SDA 上拉电阻。</w:t>
      </w:r>
    </w:p>
    <w:p>
      <w:pPr>
        <w:pStyle w:val="ListBullet"/>
        <w:spacing w:after="20"/>
      </w:pPr>
      <w:r>
        <w:rPr>
          <w:rFonts w:ascii="Noto Sans CJK SC" w:hAnsi="Noto Sans CJK SC" w:eastAsia="Noto Sans CJK SC" w:cs="Noto Sans CJK SC"/>
          <w:sz w:val="20"/>
        </w:rPr>
        <w:t>Core/Src/as5600.c 和 drivers/as5600/as5600.c 内容目前重复，短期可接受；后续工程化时需要统一来源，避免维护两份代码产生差异。</w:t>
      </w:r>
    </w:p>
    <w:p>
      <w:r>
        <w:rPr>
          <w:rFonts w:ascii="Noto Sans CJK SC" w:hAnsi="Noto Sans CJK SC" w:eastAsia="Noto Sans CJK SC" w:cs="Noto Sans CJK SC"/>
          <w:sz w:val="21"/>
        </w:rPr>
        <w:br w:type="page"/>
      </w:r>
    </w:p>
    <w:p>
      <w:pPr>
        <w:pStyle w:val="Heading1"/>
        <w:spacing w:before="16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建议实现方式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清理临时 UART 测试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保持输出简洁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删除 UART direct test / printf test，保留 _write()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ADC 16 次平均滤波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降低 ADC_raw 抖动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封装 Read_AdcRaw_Average(samples=16)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启动时读取 AS5600 STATUS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确认磁铁状态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调用 AS5600_ReadStatus 并打印 status=0xXX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误差统计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观察误差范围和稳定性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累计 min/max/avg，每 100 次打印一次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I2C 地址扫描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快速排查 I2C 设备是否在线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使用 HAL_I2C_IsDeviceReady 扫描 0x08~0x77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ADC 两点校准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修正模拟输出端点误差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记录 ADC_min/ADC_max 后重新映射角度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多点误差表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研究非线性误差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每隔 30° 记录 ADC/I2C/error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查表补偿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进一步提升 ADC 角度精度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用多点误差表做线性插值补偿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I2C bus recovery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处理 STM32F1 I2C BUSY 卡住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PB6/PB7 临时 GPIO，手动释放总线后重新初始化 I2C</w:t>
            </w:r>
          </w:p>
        </w:tc>
      </w:tr>
    </w:tbl>
    <w:p>
      <w:pPr>
        <w:pStyle w:val="Heading1"/>
        <w:spacing w:before="160" w:after="80"/>
      </w:pPr>
    </w:p>
    <w:p>
      <w:pPr>
        <w:pStyle w:val="Heading2"/>
        <w:spacing w:before="100" w:after="80"/>
      </w:pPr>
    </w:p>
    <w:p>
      <w:pPr>
        <w:spacing w:before="40" w:after="100"/>
        <w:ind w:left="283"/>
        <w:shd w:fill="F3F6FA"/>
      </w:pPr>
      <w:r>
        <w:rPr>
          <w:rFonts w:ascii="DejaVu Sans Mono" w:hAnsi="DejaVu Sans Mono" w:eastAsia="DejaVu Sans Mono" w:cs="DejaVu Sans Mono"/>
          <w:color w:val="3C3C3C"/>
          <w:sz w:val="17"/>
        </w:rPr>
        <w:t>请删除 main.c USER CODE BEGIN 2 中的临时测试：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HAL_UART_Transmit(&amp;huart1, (uint8_t *)"UART direct test\r\n", 18, 100);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printf("printf test\r\n");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保留 _write() 和 __io_putchar()，其他逻辑不变。</w:t>
      </w:r>
    </w:p>
    <w:p>
      <w:pPr>
        <w:pStyle w:val="Heading2"/>
        <w:spacing w:before="100" w:after="80"/>
      </w:pPr>
    </w:p>
    <w:p>
      <w:pPr>
        <w:spacing w:before="40" w:after="100"/>
        <w:ind w:left="283"/>
        <w:shd w:fill="F3F6FA"/>
      </w:pPr>
      <w:r>
        <w:rPr>
          <w:rFonts w:ascii="DejaVu Sans Mono" w:hAnsi="DejaVu Sans Mono" w:eastAsia="DejaVu Sans Mono" w:cs="DejaVu Sans Mono"/>
          <w:color w:val="3C3C3C"/>
          <w:sz w:val="17"/>
        </w:rPr>
        <w:t>请在 main.c USER CODE 区域内新增：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static HAL_StatusTypeDef Read_AdcRaw_Average(uint16_t *adc_raw_avg, uint8_t samples);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要求：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1. 内部多次调用 Read_AdcRaw。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2. 累加使用 uint32_t，避免溢出。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3. samples 为 0 时返回 HAL_ERROR。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4. 主循环中使用平均后的 ADC_raw 参与角度计算。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5. 默认 samples=16。</w:t>
      </w:r>
    </w:p>
    <w:p>
      <w:pPr>
        <w:pStyle w:val="Heading2"/>
        <w:spacing w:before="100" w:after="80"/>
      </w:pPr>
    </w:p>
    <w:p>
      <w:pPr>
        <w:spacing w:before="40" w:after="100"/>
        <w:ind w:left="283"/>
        <w:shd w:fill="F3F6FA"/>
      </w:pPr>
      <w:r>
        <w:rPr>
          <w:rFonts w:ascii="DejaVu Sans Mono" w:hAnsi="DejaVu Sans Mono" w:eastAsia="DejaVu Sans Mono" w:cs="DejaVu Sans Mono"/>
          <w:color w:val="3C3C3C"/>
          <w:sz w:val="17"/>
        </w:rPr>
        <w:t>请在启动阶段读取一次 AS5600 STATUS：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uint8_t status = 0;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HAL_StatusTypeDef ret = AS5600_ReadStatus(&amp;hi2c1, &amp;status);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若成功，打印：AS5600 status=0xXX</w:t>
      </w:r>
      <w:r>
        <w:rPr>
          <w:rFonts w:ascii="Noto Sans CJK SC" w:hAnsi="Noto Sans CJK SC" w:eastAsia="Noto Sans CJK SC" w:cs="Noto Sans CJK SC"/>
          <w:sz w:val="21"/>
        </w:rPr>
        <w:br/>
      </w:r>
      <w:r>
        <w:rPr>
          <w:rFonts w:ascii="DejaVu Sans Mono" w:hAnsi="DejaVu Sans Mono" w:eastAsia="DejaVu Sans Mono" w:cs="DejaVu Sans Mono"/>
          <w:color w:val="3C3C3C"/>
          <w:sz w:val="17"/>
        </w:rPr>
        <w:t>若失败，打印错误 ret 和 hi2c1.ErrorCode。</w:t>
      </w:r>
    </w:p>
    <w:p>
      <w:r>
        <w:rPr>
          <w:rFonts w:ascii="Noto Sans CJK SC" w:hAnsi="Noto Sans CJK SC" w:eastAsia="Noto Sans CJK SC" w:cs="Noto Sans CJK SC"/>
          <w:sz w:val="21"/>
        </w:rPr>
        <w:br w:type="page"/>
      </w:r>
    </w:p>
    <w:p>
      <w:pPr>
        <w:pStyle w:val="Heading1"/>
        <w:spacing w:before="16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优先检查项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编译找不到 .h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include path 是否包含头文件目录；文件名大小写是否一致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链接 undefined reference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.c 是否参与编译；Build Console 是否出现对应 .c；objects.list 是否有对应 .o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multiple definition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同一个 .c 是否被加入工程两次；是否在 .h 中写了普通函数实现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LED 不闪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程序是否下载成功；BOOT0 是否为 0；供电和复位是否正常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串口无输出但 LED 闪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PA9 是否接 USB-TTL RX；GND 是否共地；波特率是否 115200；printf 是否重定向到 _write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I2C 读失败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AS5600 是否供电；PB6/PB7 是否接反；SCL/SDA 是否有上拉；GND 是否共地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I2C ret=HAL_BUSY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总线可能被拉低或外设状态卡住；先断电重启，后续可加 bus recovery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ADC_raw 抖动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正常现象；增加采样时间、平均滤波、稳定供电、缩短线长</w:t>
            </w:r>
          </w:p>
        </w:tc>
      </w:tr>
    </w:tbl>
    <w:p>
      <w:pPr>
        <w:spacing w:before="160" w:after="80"/>
      </w:pPr>
      <w:r>
        <w:rPr>
          <w:rFonts w:ascii="Noto Sans CJK SC" w:hAnsi="Noto Sans CJK SC" w:eastAsia="Noto Sans CJK SC" w:cs="Noto Sans CJK SC"/>
          <w:b/>
          <w:color w:val="1F4E79"/>
          <w:sz w:val="22"/>
        </w:rPr>
        <w:t>阶段结论：第一版工程已经完成“能跑、能读、能打印、能比较”的目标。后续重点应从工程打通转向数据质量：滤波、校准、统计和补偿。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 w:cs="Noto Sans CJK SC"/>
        <w:color w:val="6E6E6E"/>
        <w:sz w:val="17"/>
      </w:rPr>
      <w:t>调试笔记 · 适用于 as5600-stm32-hal-driver 示例工程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 w:cs="Noto Sans CJK SC"/>
        <w:color w:val="5A5A5A"/>
        <w:sz w:val="18"/>
      </w:rPr>
      <w:t>STM32F103C8T6 + AS5600 ADC/I2C 对比实验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