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19BC" w14:textId="1BC5D842" w:rsidR="005230E2" w:rsidRPr="009E7C3E" w:rsidRDefault="00A56C61" w:rsidP="001335BF">
      <w:pPr>
        <w:jc w:val="center"/>
        <w:rPr>
          <w:sz w:val="32"/>
          <w:szCs w:val="36"/>
        </w:rPr>
      </w:pPr>
      <w:proofErr w:type="spellStart"/>
      <w:r w:rsidRPr="009E7C3E">
        <w:rPr>
          <w:sz w:val="32"/>
          <w:szCs w:val="36"/>
        </w:rPr>
        <w:t>StudyMatch</w:t>
      </w:r>
      <w:proofErr w:type="spellEnd"/>
      <w:r w:rsidR="00065582" w:rsidRPr="009E7C3E">
        <w:rPr>
          <w:sz w:val="32"/>
          <w:szCs w:val="36"/>
        </w:rPr>
        <w:t>- a</w:t>
      </w:r>
      <w:r w:rsidR="009B1638" w:rsidRPr="009E7C3E">
        <w:rPr>
          <w:sz w:val="32"/>
          <w:szCs w:val="36"/>
        </w:rPr>
        <w:t xml:space="preserve"> </w:t>
      </w:r>
      <w:r w:rsidR="007F65ED" w:rsidRPr="009E7C3E">
        <w:rPr>
          <w:sz w:val="32"/>
          <w:szCs w:val="36"/>
        </w:rPr>
        <w:t xml:space="preserve">data-driven tool </w:t>
      </w:r>
      <w:r w:rsidR="009B1638" w:rsidRPr="009E7C3E">
        <w:rPr>
          <w:sz w:val="32"/>
          <w:szCs w:val="36"/>
        </w:rPr>
        <w:t>for Chinese students applying to overseas universities</w:t>
      </w:r>
    </w:p>
    <w:p w14:paraId="5998A4EE" w14:textId="77777777" w:rsidR="001335BF" w:rsidRPr="009E7C3E" w:rsidRDefault="001335BF" w:rsidP="001335BF">
      <w:pPr>
        <w:jc w:val="center"/>
        <w:rPr>
          <w:sz w:val="22"/>
          <w:szCs w:val="24"/>
        </w:rPr>
      </w:pPr>
    </w:p>
    <w:p w14:paraId="3F7F3448" w14:textId="7B78AE5E" w:rsidR="005230E2" w:rsidRPr="009E7C3E" w:rsidRDefault="0016658D" w:rsidP="00BA741F">
      <w:pPr>
        <w:ind w:firstLine="420"/>
        <w:rPr>
          <w:sz w:val="22"/>
          <w:szCs w:val="24"/>
        </w:rPr>
      </w:pPr>
      <w:r w:rsidRPr="009E7C3E">
        <w:rPr>
          <w:sz w:val="22"/>
          <w:szCs w:val="24"/>
        </w:rPr>
        <w:t xml:space="preserve">Each year in China, millions of students opt to pursue their university and graduate studies overseas. Most of them have no experience living or traveling abroad, knowing little about evaluating and selecting schools. </w:t>
      </w:r>
      <w:r w:rsidR="00E92292" w:rsidRPr="009E7C3E">
        <w:rPr>
          <w:sz w:val="22"/>
          <w:szCs w:val="24"/>
        </w:rPr>
        <w:t xml:space="preserve">To </w:t>
      </w:r>
      <w:r w:rsidR="00EB30C5" w:rsidRPr="009E7C3E">
        <w:rPr>
          <w:sz w:val="22"/>
          <w:szCs w:val="24"/>
        </w:rPr>
        <w:t>ease</w:t>
      </w:r>
      <w:r w:rsidR="00E92292" w:rsidRPr="009E7C3E">
        <w:rPr>
          <w:sz w:val="22"/>
          <w:szCs w:val="24"/>
        </w:rPr>
        <w:t xml:space="preserve"> the concerns, they often engage international education counselors, </w:t>
      </w:r>
      <w:r w:rsidR="007C3C6B" w:rsidRPr="009E7C3E">
        <w:rPr>
          <w:sz w:val="22"/>
          <w:szCs w:val="24"/>
        </w:rPr>
        <w:t>paying a premium for</w:t>
      </w:r>
      <w:r w:rsidR="00E92292" w:rsidRPr="009E7C3E">
        <w:rPr>
          <w:sz w:val="22"/>
          <w:szCs w:val="24"/>
        </w:rPr>
        <w:t xml:space="preserve"> advice and strategies that can shape their future trajectories.</w:t>
      </w:r>
      <w:r w:rsidRPr="009E7C3E">
        <w:rPr>
          <w:sz w:val="22"/>
          <w:szCs w:val="24"/>
        </w:rPr>
        <w:t xml:space="preserve"> As a former member of this group, I distinctly remember the sense of helplessness I felt when deciding which universities to apply to. In the aftermath, like many of my schoolmates, I began to doubt the effectiveness of international education counselors and their plans, which often seem to rely heavily on their personal intuition and preferences. Based on my understanding of this and current statistical knowledge, I plan to develop a data-driven tool for students. It will provide reliable and cost-effective guidance by predicting their chances of admission to specific institutions. This product seeks to offer precise information and specific </w:t>
      </w:r>
      <w:r w:rsidR="00080421" w:rsidRPr="009E7C3E">
        <w:rPr>
          <w:sz w:val="22"/>
          <w:szCs w:val="24"/>
        </w:rPr>
        <w:t>strategies</w:t>
      </w:r>
      <w:r w:rsidRPr="009E7C3E">
        <w:rPr>
          <w:sz w:val="22"/>
          <w:szCs w:val="24"/>
        </w:rPr>
        <w:t>, moving away from vague response from educational counselors like 'you can try it' or 'you might succeed'.</w:t>
      </w:r>
    </w:p>
    <w:p w14:paraId="78A66A72" w14:textId="77777777" w:rsidR="0016658D" w:rsidRPr="009E7C3E" w:rsidRDefault="0016658D" w:rsidP="005230E2">
      <w:pPr>
        <w:rPr>
          <w:sz w:val="22"/>
          <w:szCs w:val="24"/>
        </w:rPr>
      </w:pPr>
    </w:p>
    <w:p w14:paraId="0E058514" w14:textId="0ACC20CA" w:rsidR="005230E2" w:rsidRPr="009E7C3E" w:rsidRDefault="005230E2" w:rsidP="001335BF">
      <w:pPr>
        <w:ind w:firstLine="420"/>
        <w:rPr>
          <w:sz w:val="22"/>
          <w:szCs w:val="24"/>
        </w:rPr>
      </w:pPr>
      <w:r w:rsidRPr="009E7C3E">
        <w:rPr>
          <w:sz w:val="22"/>
          <w:szCs w:val="24"/>
        </w:rPr>
        <w:t xml:space="preserve">Firstly, I decide to scrape data from a website: https://www.liuxue315.cn/. It collected </w:t>
      </w:r>
      <w:r w:rsidR="009F2960" w:rsidRPr="009E7C3E">
        <w:rPr>
          <w:sz w:val="22"/>
          <w:szCs w:val="24"/>
        </w:rPr>
        <w:t xml:space="preserve">historical </w:t>
      </w:r>
      <w:r w:rsidRPr="009E7C3E">
        <w:rPr>
          <w:sz w:val="22"/>
          <w:szCs w:val="24"/>
        </w:rPr>
        <w:t>data on the educational background of</w:t>
      </w:r>
      <w:r w:rsidR="00010F3F" w:rsidRPr="009E7C3E">
        <w:rPr>
          <w:sz w:val="22"/>
          <w:szCs w:val="24"/>
        </w:rPr>
        <w:t xml:space="preserve"> </w:t>
      </w:r>
      <w:r w:rsidRPr="009E7C3E">
        <w:rPr>
          <w:sz w:val="22"/>
          <w:szCs w:val="24"/>
        </w:rPr>
        <w:t>Chinese students and the overseas institutions they applied to.</w:t>
      </w:r>
    </w:p>
    <w:p w14:paraId="27F44292" w14:textId="0E439576" w:rsidR="002A0076" w:rsidRPr="009E7C3E" w:rsidRDefault="002A0076" w:rsidP="00614F1A">
      <w:pPr>
        <w:ind w:firstLine="420"/>
        <w:rPr>
          <w:sz w:val="22"/>
          <w:szCs w:val="24"/>
        </w:rPr>
      </w:pPr>
      <w:r w:rsidRPr="009E7C3E">
        <w:rPr>
          <w:rFonts w:hint="eastAsia"/>
          <w:sz w:val="22"/>
          <w:szCs w:val="24"/>
        </w:rPr>
        <w:t>H</w:t>
      </w:r>
      <w:r w:rsidRPr="009E7C3E">
        <w:rPr>
          <w:sz w:val="22"/>
          <w:szCs w:val="24"/>
        </w:rPr>
        <w:t>ere is a</w:t>
      </w:r>
      <w:r w:rsidR="00AC67BE" w:rsidRPr="009E7C3E">
        <w:rPr>
          <w:sz w:val="22"/>
          <w:szCs w:val="24"/>
        </w:rPr>
        <w:t>n</w:t>
      </w:r>
      <w:r w:rsidRPr="009E7C3E">
        <w:rPr>
          <w:sz w:val="22"/>
          <w:szCs w:val="24"/>
        </w:rPr>
        <w:t xml:space="preserve"> example of the data </w:t>
      </w:r>
      <w:r w:rsidR="0064796E" w:rsidRPr="009E7C3E">
        <w:rPr>
          <w:sz w:val="22"/>
          <w:szCs w:val="24"/>
        </w:rPr>
        <w:t>table</w:t>
      </w:r>
      <w:r w:rsidRPr="009E7C3E">
        <w:rPr>
          <w:sz w:val="22"/>
          <w:szCs w:val="24"/>
        </w:rPr>
        <w:t xml:space="preserve"> in this page.</w:t>
      </w:r>
    </w:p>
    <w:p w14:paraId="04CEF85B" w14:textId="3E4A6B93" w:rsidR="005230E2" w:rsidRPr="009E7C3E" w:rsidRDefault="00AF1DA2" w:rsidP="002A0076">
      <w:pPr>
        <w:ind w:left="220" w:hangingChars="100" w:hanging="220"/>
        <w:rPr>
          <w:sz w:val="22"/>
          <w:szCs w:val="24"/>
        </w:rPr>
      </w:pPr>
      <w:r w:rsidRPr="009E7C3E">
        <w:rPr>
          <w:noProof/>
          <w:sz w:val="22"/>
          <w:szCs w:val="24"/>
        </w:rPr>
        <w:drawing>
          <wp:inline distT="0" distB="0" distL="0" distR="0" wp14:anchorId="4949A333" wp14:editId="518DF030">
            <wp:extent cx="5265420" cy="2738120"/>
            <wp:effectExtent l="0" t="0" r="0" b="5080"/>
            <wp:docPr id="604762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738120"/>
                    </a:xfrm>
                    <a:prstGeom prst="rect">
                      <a:avLst/>
                    </a:prstGeom>
                    <a:noFill/>
                    <a:ln>
                      <a:noFill/>
                    </a:ln>
                  </pic:spPr>
                </pic:pic>
              </a:graphicData>
            </a:graphic>
          </wp:inline>
        </w:drawing>
      </w:r>
    </w:p>
    <w:p w14:paraId="131A755B" w14:textId="77777777" w:rsidR="005230E2" w:rsidRPr="009E7C3E" w:rsidRDefault="005230E2" w:rsidP="001335BF">
      <w:pPr>
        <w:ind w:firstLine="420"/>
        <w:rPr>
          <w:sz w:val="22"/>
          <w:szCs w:val="24"/>
        </w:rPr>
      </w:pPr>
      <w:r w:rsidRPr="009E7C3E">
        <w:rPr>
          <w:sz w:val="22"/>
          <w:szCs w:val="24"/>
        </w:rPr>
        <w:t>Second, I will gather data from other public sources, including U.S. News and QS Universities Rankings, to establish a comprehensive database that consolidates all the information.</w:t>
      </w:r>
    </w:p>
    <w:p w14:paraId="7914E3AB" w14:textId="77777777" w:rsidR="005230E2" w:rsidRPr="009E7C3E" w:rsidRDefault="005230E2" w:rsidP="005230E2">
      <w:pPr>
        <w:rPr>
          <w:sz w:val="22"/>
          <w:szCs w:val="24"/>
        </w:rPr>
      </w:pPr>
    </w:p>
    <w:p w14:paraId="316F1F7E" w14:textId="536D0F47" w:rsidR="005230E2" w:rsidRPr="009E7C3E" w:rsidRDefault="005230E2" w:rsidP="001335BF">
      <w:pPr>
        <w:ind w:firstLine="420"/>
        <w:rPr>
          <w:sz w:val="22"/>
          <w:szCs w:val="24"/>
        </w:rPr>
      </w:pPr>
      <w:r w:rsidRPr="009E7C3E">
        <w:rPr>
          <w:sz w:val="22"/>
          <w:szCs w:val="24"/>
        </w:rPr>
        <w:t xml:space="preserve">Next, using that dataset, I intend to develop a </w:t>
      </w:r>
      <w:r w:rsidR="004819A7" w:rsidRPr="009E7C3E">
        <w:rPr>
          <w:sz w:val="22"/>
          <w:szCs w:val="24"/>
        </w:rPr>
        <w:t xml:space="preserve">logistic regression </w:t>
      </w:r>
      <w:r w:rsidRPr="009E7C3E">
        <w:rPr>
          <w:sz w:val="22"/>
          <w:szCs w:val="24"/>
        </w:rPr>
        <w:t xml:space="preserve">model </w:t>
      </w:r>
      <w:r w:rsidR="00631763" w:rsidRPr="009E7C3E">
        <w:rPr>
          <w:sz w:val="22"/>
          <w:szCs w:val="24"/>
        </w:rPr>
        <w:t xml:space="preserve">aiming to </w:t>
      </w:r>
      <w:r w:rsidR="00E13C40" w:rsidRPr="009E7C3E">
        <w:rPr>
          <w:sz w:val="22"/>
          <w:szCs w:val="24"/>
        </w:rPr>
        <w:t xml:space="preserve">provide students with clarity and precision about their chances of admission to specific </w:t>
      </w:r>
      <w:r w:rsidR="00E13C40" w:rsidRPr="009E7C3E">
        <w:rPr>
          <w:sz w:val="22"/>
          <w:szCs w:val="24"/>
        </w:rPr>
        <w:lastRenderedPageBreak/>
        <w:t>institutions, while offering practical strategies to balance their budget and associated risks.</w:t>
      </w:r>
    </w:p>
    <w:p w14:paraId="0F17EEBB" w14:textId="77777777" w:rsidR="005230E2" w:rsidRPr="009E7C3E" w:rsidRDefault="005230E2" w:rsidP="005230E2">
      <w:pPr>
        <w:rPr>
          <w:sz w:val="22"/>
          <w:szCs w:val="24"/>
        </w:rPr>
      </w:pPr>
    </w:p>
    <w:p w14:paraId="242E3A20" w14:textId="77777777" w:rsidR="005230E2" w:rsidRPr="009E7C3E" w:rsidRDefault="005230E2" w:rsidP="001335BF">
      <w:pPr>
        <w:ind w:firstLine="420"/>
        <w:rPr>
          <w:sz w:val="22"/>
          <w:szCs w:val="24"/>
        </w:rPr>
      </w:pPr>
      <w:r w:rsidRPr="009E7C3E">
        <w:rPr>
          <w:sz w:val="22"/>
          <w:szCs w:val="24"/>
        </w:rPr>
        <w:t>Finally, I will provide the information regarding the best-fitting colleges to enrich students' insights into the institutions, their offered majors, and campus life.</w:t>
      </w:r>
    </w:p>
    <w:p w14:paraId="1C78AE53" w14:textId="77777777" w:rsidR="005230E2" w:rsidRPr="009E7C3E" w:rsidRDefault="005230E2" w:rsidP="005230E2">
      <w:pPr>
        <w:rPr>
          <w:sz w:val="22"/>
          <w:szCs w:val="24"/>
        </w:rPr>
      </w:pPr>
    </w:p>
    <w:p w14:paraId="5CC471AE" w14:textId="77777777" w:rsidR="005230E2" w:rsidRPr="009E7C3E" w:rsidRDefault="005230E2" w:rsidP="005230E2">
      <w:pPr>
        <w:rPr>
          <w:sz w:val="22"/>
          <w:szCs w:val="24"/>
        </w:rPr>
      </w:pPr>
      <w:r w:rsidRPr="009E7C3E">
        <w:rPr>
          <w:sz w:val="22"/>
          <w:szCs w:val="24"/>
        </w:rPr>
        <w:t>Addendum:</w:t>
      </w:r>
    </w:p>
    <w:p w14:paraId="7749FDA5" w14:textId="77777777" w:rsidR="005230E2" w:rsidRPr="009E7C3E" w:rsidRDefault="005230E2" w:rsidP="005230E2">
      <w:pPr>
        <w:rPr>
          <w:sz w:val="22"/>
          <w:szCs w:val="24"/>
        </w:rPr>
      </w:pPr>
      <w:r w:rsidRPr="009E7C3E">
        <w:rPr>
          <w:sz w:val="22"/>
          <w:szCs w:val="24"/>
        </w:rPr>
        <w:t>1. Currently, the data sources encompass three websites, but I may incorporate additional information as necessary.</w:t>
      </w:r>
    </w:p>
    <w:p w14:paraId="6C94902F" w14:textId="77777777" w:rsidR="005230E2" w:rsidRPr="009E7C3E" w:rsidRDefault="005230E2" w:rsidP="005230E2">
      <w:pPr>
        <w:rPr>
          <w:sz w:val="22"/>
          <w:szCs w:val="24"/>
        </w:rPr>
      </w:pPr>
    </w:p>
    <w:p w14:paraId="1A6C54FC" w14:textId="77777777" w:rsidR="005230E2" w:rsidRPr="009E7C3E" w:rsidRDefault="005230E2" w:rsidP="005230E2">
      <w:pPr>
        <w:rPr>
          <w:sz w:val="22"/>
          <w:szCs w:val="24"/>
        </w:rPr>
      </w:pPr>
      <w:r w:rsidRPr="009E7C3E">
        <w:rPr>
          <w:sz w:val="22"/>
          <w:szCs w:val="24"/>
        </w:rPr>
        <w:t>https://www.liuxue315.cn/</w:t>
      </w:r>
    </w:p>
    <w:p w14:paraId="49050F67" w14:textId="77777777" w:rsidR="005230E2" w:rsidRPr="009E7C3E" w:rsidRDefault="005230E2" w:rsidP="005230E2">
      <w:pPr>
        <w:rPr>
          <w:sz w:val="22"/>
          <w:szCs w:val="24"/>
        </w:rPr>
      </w:pPr>
      <w:r w:rsidRPr="009E7C3E">
        <w:rPr>
          <w:sz w:val="22"/>
          <w:szCs w:val="24"/>
        </w:rPr>
        <w:t>https://www.usnews.com/best-colleges/</w:t>
      </w:r>
    </w:p>
    <w:p w14:paraId="6A5B94D8" w14:textId="4451BCC7" w:rsidR="005230E2" w:rsidRPr="009E7C3E" w:rsidRDefault="00D84EA4" w:rsidP="005230E2">
      <w:pPr>
        <w:rPr>
          <w:sz w:val="22"/>
          <w:szCs w:val="24"/>
        </w:rPr>
      </w:pPr>
      <w:r w:rsidRPr="009E7C3E">
        <w:rPr>
          <w:sz w:val="22"/>
          <w:szCs w:val="24"/>
        </w:rPr>
        <w:t>http://www.cuaa.net/</w:t>
      </w:r>
    </w:p>
    <w:p w14:paraId="5977E2BA" w14:textId="77777777" w:rsidR="00D84EA4" w:rsidRPr="009E7C3E" w:rsidRDefault="00D84EA4" w:rsidP="005230E2">
      <w:pPr>
        <w:rPr>
          <w:rFonts w:hint="eastAsia"/>
          <w:sz w:val="22"/>
          <w:szCs w:val="24"/>
        </w:rPr>
      </w:pPr>
    </w:p>
    <w:p w14:paraId="566A09DE" w14:textId="0C910090" w:rsidR="005230E2" w:rsidRPr="009E7C3E" w:rsidRDefault="005230E2" w:rsidP="005230E2">
      <w:pPr>
        <w:rPr>
          <w:sz w:val="22"/>
          <w:szCs w:val="24"/>
        </w:rPr>
      </w:pPr>
      <w:r w:rsidRPr="009E7C3E">
        <w:rPr>
          <w:sz w:val="22"/>
          <w:szCs w:val="24"/>
        </w:rPr>
        <w:t>2. The information in these website</w:t>
      </w:r>
      <w:r w:rsidR="00957E14" w:rsidRPr="009E7C3E">
        <w:rPr>
          <w:rFonts w:hint="eastAsia"/>
          <w:sz w:val="22"/>
          <w:szCs w:val="24"/>
        </w:rPr>
        <w:t>s</w:t>
      </w:r>
      <w:r w:rsidRPr="009E7C3E">
        <w:rPr>
          <w:sz w:val="22"/>
          <w:szCs w:val="24"/>
        </w:rPr>
        <w:t xml:space="preserve"> is not personal identifiable, which reduces potential ethic concerns. </w:t>
      </w:r>
    </w:p>
    <w:p w14:paraId="3D097CF7" w14:textId="77777777" w:rsidR="005230E2" w:rsidRPr="009E7C3E" w:rsidRDefault="005230E2" w:rsidP="005230E2">
      <w:pPr>
        <w:rPr>
          <w:sz w:val="22"/>
          <w:szCs w:val="24"/>
        </w:rPr>
      </w:pPr>
    </w:p>
    <w:p w14:paraId="18D895A2" w14:textId="1ADDB33B" w:rsidR="00E10651" w:rsidRPr="009E7C3E" w:rsidRDefault="00E10651" w:rsidP="005230E2">
      <w:pPr>
        <w:rPr>
          <w:sz w:val="22"/>
          <w:szCs w:val="24"/>
        </w:rPr>
      </w:pPr>
      <w:r w:rsidRPr="009E7C3E">
        <w:rPr>
          <w:rFonts w:hint="eastAsia"/>
          <w:sz w:val="22"/>
          <w:szCs w:val="24"/>
        </w:rPr>
        <w:t>3</w:t>
      </w:r>
      <w:r w:rsidRPr="009E7C3E">
        <w:rPr>
          <w:sz w:val="22"/>
          <w:szCs w:val="24"/>
        </w:rPr>
        <w:t>.</w:t>
      </w:r>
      <w:r w:rsidR="009F26FD" w:rsidRPr="009E7C3E">
        <w:rPr>
          <w:sz w:val="22"/>
          <w:szCs w:val="24"/>
        </w:rPr>
        <w:t xml:space="preserve"> </w:t>
      </w:r>
      <w:r w:rsidR="00BA410C" w:rsidRPr="009E7C3E">
        <w:rPr>
          <w:sz w:val="22"/>
          <w:szCs w:val="24"/>
        </w:rPr>
        <w:t>While unstructured data can be crucial in the college application process, like a student's statement of purpose and CV, analyzing it often requires advanced machine learning techniques, such as natural language processing. However, this product will mainly concentrate on leveraging statistical expertise, so we won't be incorporating those unstructured data elements.</w:t>
      </w:r>
    </w:p>
    <w:p w14:paraId="0A5898AC" w14:textId="77777777" w:rsidR="00E10651" w:rsidRPr="009E7C3E" w:rsidRDefault="00E10651" w:rsidP="005230E2">
      <w:pPr>
        <w:rPr>
          <w:sz w:val="22"/>
          <w:szCs w:val="24"/>
        </w:rPr>
      </w:pPr>
    </w:p>
    <w:p w14:paraId="703AD5AD" w14:textId="6161ACFF" w:rsidR="009B1638" w:rsidRPr="009E7C3E" w:rsidRDefault="0057789E" w:rsidP="005230E2">
      <w:pPr>
        <w:rPr>
          <w:sz w:val="22"/>
          <w:szCs w:val="24"/>
        </w:rPr>
      </w:pPr>
      <w:r w:rsidRPr="009E7C3E">
        <w:rPr>
          <w:sz w:val="22"/>
          <w:szCs w:val="24"/>
        </w:rPr>
        <w:t>4</w:t>
      </w:r>
      <w:r w:rsidR="005230E2" w:rsidRPr="009E7C3E">
        <w:rPr>
          <w:sz w:val="22"/>
          <w:szCs w:val="24"/>
        </w:rPr>
        <w:t>. While this model is initially designed for Chinese prospective international students, it can be adapted to assist students from other countries, provided we have access to study abroad data from those nations to refine the model.</w:t>
      </w:r>
    </w:p>
    <w:p w14:paraId="3D32EB49" w14:textId="77777777" w:rsidR="00C51C7C" w:rsidRPr="009E7C3E" w:rsidRDefault="00C51C7C" w:rsidP="005230E2">
      <w:pPr>
        <w:rPr>
          <w:sz w:val="22"/>
          <w:szCs w:val="24"/>
        </w:rPr>
      </w:pPr>
    </w:p>
    <w:p w14:paraId="75F4EBEA" w14:textId="77777777" w:rsidR="00C51C7C" w:rsidRPr="009E7C3E" w:rsidRDefault="00C51C7C" w:rsidP="005230E2">
      <w:pPr>
        <w:rPr>
          <w:sz w:val="22"/>
          <w:szCs w:val="24"/>
        </w:rPr>
      </w:pPr>
    </w:p>
    <w:p w14:paraId="632FCA1A" w14:textId="77777777" w:rsidR="00C51C7C" w:rsidRPr="009E7C3E" w:rsidRDefault="00C51C7C" w:rsidP="005230E2">
      <w:pPr>
        <w:rPr>
          <w:sz w:val="22"/>
          <w:szCs w:val="24"/>
        </w:rPr>
      </w:pPr>
    </w:p>
    <w:p w14:paraId="4E05FE79" w14:textId="77777777" w:rsidR="00C51C7C" w:rsidRPr="009E7C3E" w:rsidRDefault="00C51C7C" w:rsidP="005230E2">
      <w:pPr>
        <w:rPr>
          <w:sz w:val="22"/>
          <w:szCs w:val="24"/>
        </w:rPr>
      </w:pPr>
    </w:p>
    <w:p w14:paraId="3ED22D54" w14:textId="77777777" w:rsidR="00C51C7C" w:rsidRPr="009E7C3E" w:rsidRDefault="00C51C7C" w:rsidP="005230E2">
      <w:pPr>
        <w:rPr>
          <w:sz w:val="22"/>
          <w:szCs w:val="24"/>
        </w:rPr>
      </w:pPr>
    </w:p>
    <w:p w14:paraId="47CF80EB" w14:textId="77777777" w:rsidR="00C51C7C" w:rsidRPr="009E7C3E" w:rsidRDefault="00C51C7C" w:rsidP="005230E2">
      <w:pPr>
        <w:rPr>
          <w:sz w:val="22"/>
          <w:szCs w:val="24"/>
        </w:rPr>
      </w:pPr>
    </w:p>
    <w:p w14:paraId="3DE431BD" w14:textId="23600A5D" w:rsidR="00C51C7C" w:rsidRPr="009E7C3E" w:rsidRDefault="00C51C7C" w:rsidP="00C51C7C">
      <w:pPr>
        <w:rPr>
          <w:sz w:val="22"/>
          <w:szCs w:val="24"/>
        </w:rPr>
      </w:pPr>
    </w:p>
    <w:sectPr w:rsidR="00C51C7C" w:rsidRPr="009E7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50EF" w14:textId="77777777" w:rsidR="00C92674" w:rsidRDefault="00C92674" w:rsidP="00D84EA4">
      <w:r>
        <w:separator/>
      </w:r>
    </w:p>
  </w:endnote>
  <w:endnote w:type="continuationSeparator" w:id="0">
    <w:p w14:paraId="6513FC86" w14:textId="77777777" w:rsidR="00C92674" w:rsidRDefault="00C92674" w:rsidP="00D8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FA7EE" w14:textId="77777777" w:rsidR="00C92674" w:rsidRDefault="00C92674" w:rsidP="00D84EA4">
      <w:r>
        <w:separator/>
      </w:r>
    </w:p>
  </w:footnote>
  <w:footnote w:type="continuationSeparator" w:id="0">
    <w:p w14:paraId="5CC403E9" w14:textId="77777777" w:rsidR="00C92674" w:rsidRDefault="00C92674" w:rsidP="00D84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62DCF"/>
    <w:multiLevelType w:val="hybridMultilevel"/>
    <w:tmpl w:val="4AC85102"/>
    <w:lvl w:ilvl="0" w:tplc="356E2F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094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D"/>
    <w:rsid w:val="00010F3F"/>
    <w:rsid w:val="00065582"/>
    <w:rsid w:val="00080421"/>
    <w:rsid w:val="000B627B"/>
    <w:rsid w:val="000F1A03"/>
    <w:rsid w:val="001335BF"/>
    <w:rsid w:val="00161DD1"/>
    <w:rsid w:val="0016658D"/>
    <w:rsid w:val="001908F2"/>
    <w:rsid w:val="0020585C"/>
    <w:rsid w:val="002A0076"/>
    <w:rsid w:val="002E29CC"/>
    <w:rsid w:val="004223B7"/>
    <w:rsid w:val="00441321"/>
    <w:rsid w:val="004819A7"/>
    <w:rsid w:val="004F11DA"/>
    <w:rsid w:val="005230E2"/>
    <w:rsid w:val="00523C20"/>
    <w:rsid w:val="00552B7E"/>
    <w:rsid w:val="0057789E"/>
    <w:rsid w:val="00614F1A"/>
    <w:rsid w:val="00631763"/>
    <w:rsid w:val="0064796E"/>
    <w:rsid w:val="006A1BBC"/>
    <w:rsid w:val="006F3D8C"/>
    <w:rsid w:val="00784384"/>
    <w:rsid w:val="007C3C6B"/>
    <w:rsid w:val="007F65ED"/>
    <w:rsid w:val="008A3281"/>
    <w:rsid w:val="00957E14"/>
    <w:rsid w:val="009964C7"/>
    <w:rsid w:val="009B1638"/>
    <w:rsid w:val="009B6658"/>
    <w:rsid w:val="009E7C3E"/>
    <w:rsid w:val="009F26FD"/>
    <w:rsid w:val="009F2960"/>
    <w:rsid w:val="00A24810"/>
    <w:rsid w:val="00A56C61"/>
    <w:rsid w:val="00AC67BE"/>
    <w:rsid w:val="00AF1DA2"/>
    <w:rsid w:val="00B07F99"/>
    <w:rsid w:val="00B13B20"/>
    <w:rsid w:val="00BA410C"/>
    <w:rsid w:val="00BA741F"/>
    <w:rsid w:val="00C51C7C"/>
    <w:rsid w:val="00C92674"/>
    <w:rsid w:val="00C96331"/>
    <w:rsid w:val="00CC3933"/>
    <w:rsid w:val="00D84EA4"/>
    <w:rsid w:val="00E10651"/>
    <w:rsid w:val="00E13C40"/>
    <w:rsid w:val="00E15863"/>
    <w:rsid w:val="00E65F66"/>
    <w:rsid w:val="00E92292"/>
    <w:rsid w:val="00EB30C5"/>
    <w:rsid w:val="00F815FD"/>
    <w:rsid w:val="00FC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32268"/>
  <w15:chartTrackingRefBased/>
  <w15:docId w15:val="{49A524FB-EEF5-4405-8207-3F75C556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C7C"/>
    <w:pPr>
      <w:ind w:firstLineChars="200" w:firstLine="420"/>
    </w:pPr>
  </w:style>
  <w:style w:type="paragraph" w:styleId="a4">
    <w:name w:val="header"/>
    <w:basedOn w:val="a"/>
    <w:link w:val="a5"/>
    <w:uiPriority w:val="99"/>
    <w:unhideWhenUsed/>
    <w:rsid w:val="00D84EA4"/>
    <w:pPr>
      <w:tabs>
        <w:tab w:val="center" w:pos="4153"/>
        <w:tab w:val="right" w:pos="8306"/>
      </w:tabs>
      <w:snapToGrid w:val="0"/>
      <w:jc w:val="center"/>
    </w:pPr>
    <w:rPr>
      <w:sz w:val="18"/>
      <w:szCs w:val="18"/>
    </w:rPr>
  </w:style>
  <w:style w:type="character" w:customStyle="1" w:styleId="a5">
    <w:name w:val="页眉 字符"/>
    <w:basedOn w:val="a0"/>
    <w:link w:val="a4"/>
    <w:uiPriority w:val="99"/>
    <w:rsid w:val="00D84EA4"/>
    <w:rPr>
      <w:sz w:val="18"/>
      <w:szCs w:val="18"/>
    </w:rPr>
  </w:style>
  <w:style w:type="paragraph" w:styleId="a6">
    <w:name w:val="footer"/>
    <w:basedOn w:val="a"/>
    <w:link w:val="a7"/>
    <w:uiPriority w:val="99"/>
    <w:unhideWhenUsed/>
    <w:rsid w:val="00D84EA4"/>
    <w:pPr>
      <w:tabs>
        <w:tab w:val="center" w:pos="4153"/>
        <w:tab w:val="right" w:pos="8306"/>
      </w:tabs>
      <w:snapToGrid w:val="0"/>
      <w:jc w:val="left"/>
    </w:pPr>
    <w:rPr>
      <w:sz w:val="18"/>
      <w:szCs w:val="18"/>
    </w:rPr>
  </w:style>
  <w:style w:type="character" w:customStyle="1" w:styleId="a7">
    <w:name w:val="页脚 字符"/>
    <w:basedOn w:val="a0"/>
    <w:link w:val="a6"/>
    <w:uiPriority w:val="99"/>
    <w:rsid w:val="00D84EA4"/>
    <w:rPr>
      <w:sz w:val="18"/>
      <w:szCs w:val="18"/>
    </w:rPr>
  </w:style>
  <w:style w:type="character" w:styleId="a8">
    <w:name w:val="Hyperlink"/>
    <w:basedOn w:val="a0"/>
    <w:uiPriority w:val="99"/>
    <w:unhideWhenUsed/>
    <w:rsid w:val="00D84EA4"/>
    <w:rPr>
      <w:color w:val="0563C1" w:themeColor="hyperlink"/>
      <w:u w:val="single"/>
    </w:rPr>
  </w:style>
  <w:style w:type="character" w:styleId="a9">
    <w:name w:val="Unresolved Mention"/>
    <w:basedOn w:val="a0"/>
    <w:uiPriority w:val="99"/>
    <w:semiHidden/>
    <w:unhideWhenUsed/>
    <w:rsid w:val="00D84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Xiang</dc:creator>
  <cp:keywords/>
  <dc:description/>
  <cp:lastModifiedBy>Gao Xiang</cp:lastModifiedBy>
  <cp:revision>55</cp:revision>
  <dcterms:created xsi:type="dcterms:W3CDTF">2023-09-13T20:36:00Z</dcterms:created>
  <dcterms:modified xsi:type="dcterms:W3CDTF">2023-12-19T19:06:00Z</dcterms:modified>
</cp:coreProperties>
</file>