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68E" w:rsidRPr="004A468E" w:rsidRDefault="00DC4EB4">
      <m:oMathPara>
        <m:oMath>
          <m:r>
            <w:rPr>
              <w:rFonts w:ascii="Cambria Math" w:hAnsi="Cambria Math"/>
            </w:rPr>
            <m:t>An integral is defined as the area from the x-axis to the graph</m:t>
          </m:r>
        </m:oMath>
      </m:oMathPara>
    </w:p>
    <w:p w:rsidR="004A468E" w:rsidRPr="004A468E" w:rsidRDefault="004A468E">
      <m:oMathPara>
        <m:oMath>
          <m:r>
            <w:rPr>
              <w:rFonts w:ascii="Cambria Math" w:hAnsi="Cambria Math" w:hint="eastAsia"/>
            </w:rPr>
            <m:t>De</m:t>
          </m:r>
          <m:r>
            <w:rPr>
              <w:rFonts w:ascii="Cambria Math" w:hAnsi="Cambria Math"/>
            </w:rPr>
            <m:t>noted as:</m:t>
          </m:r>
        </m:oMath>
      </m:oMathPara>
    </w:p>
    <w:p w:rsidR="000B03A6" w:rsidRPr="00381457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81457" w:rsidRPr="00381457" w:rsidRDefault="00381457"/>
    <w:p w:rsidR="00C02978" w:rsidRPr="00C02978" w:rsidRDefault="00A53931">
      <m:oMathPara>
        <m:oMath>
          <m:r>
            <w:rPr>
              <w:rFonts w:ascii="Cambria Math" w:hAnsi="Cambria Math"/>
            </w:rPr>
            <m:t>intuitively the inetgral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from a to b can be defined as</m:t>
          </m:r>
        </m:oMath>
      </m:oMathPara>
    </w:p>
    <w:p w:rsidR="0066286B" w:rsidRPr="0066286B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2117F" w:rsidRPr="0042117F" w:rsidRDefault="0042117F">
      <m:oMathPara>
        <m:oMath>
          <m:r>
            <w:rPr>
              <w:rFonts w:ascii="Cambria Math" w:hAnsi="Cambria Math"/>
            </w:rPr>
            <m:t>or</m:t>
          </m:r>
        </m:oMath>
      </m:oMathPara>
    </w:p>
    <w:p w:rsidR="00FB3C75" w:rsidRPr="00FB3C75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FB3C75" w:rsidRPr="00FB3C75" w:rsidRDefault="00FB3C75"/>
    <w:p w:rsidR="00187875" w:rsidRPr="00187875" w:rsidRDefault="00FB3C75">
      <m:oMathPara>
        <m:oMath>
          <m:r>
            <w:rPr>
              <w:rFonts w:ascii="Cambria Math" w:hAnsi="Cambria Math"/>
            </w:rPr>
            <m:t xml:space="preserve">Note:  </m:t>
          </m:r>
        </m:oMath>
      </m:oMathPara>
    </w:p>
    <w:p w:rsidR="00187875" w:rsidRPr="00187875" w:rsidRDefault="0000000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 must have the highest priority</m:t>
          </m:r>
        </m:oMath>
      </m:oMathPara>
    </w:p>
    <w:p w:rsidR="007D4A2F" w:rsidRPr="007D4A2F" w:rsidRDefault="00000000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=0 means ∀ε∈R  ∃X∈R such that n&gt;X=&gt;ε&gt;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002B61" w:rsidRPr="00002B61" w:rsidRDefault="00570B4E">
      <m:oMathPara>
        <m:oMath>
          <m:r>
            <w:rPr>
              <w:rFonts w:ascii="Cambria Math" w:hAnsi="Cambria Math"/>
            </w:rPr>
            <m:t>When multiple limits are present the above must be prioritized</m:t>
          </m:r>
        </m:oMath>
      </m:oMathPara>
    </w:p>
    <w:p w:rsidR="001911E0" w:rsidRPr="001911E0" w:rsidRDefault="00002B61">
      <m:oMathPara>
        <m:oMath>
          <m:r>
            <w:rPr>
              <w:rFonts w:ascii="Cambria Math" w:hAnsi="Cambria Math"/>
            </w:rPr>
            <m:t xml:space="preserve">To illustrate </m:t>
          </m:r>
        </m:oMath>
      </m:oMathPara>
    </w:p>
    <w:p w:rsidR="00002B61" w:rsidRPr="00002B61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b→∞ </m:t>
                      </m:r>
                    </m:e>
                  </m:eqAr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187875" w:rsidRPr="0042117F" w:rsidRDefault="006D7C0A">
      <m:oMathPara>
        <m:oMath>
          <m:r>
            <w:rPr>
              <w:rFonts w:ascii="Cambria Math" w:hAnsi="Cambria Math"/>
            </w:rPr>
            <m:t xml:space="preserve">b can be as large as needed but n is always prioritized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larger</m:t>
              </m:r>
            </m:e>
          </m:d>
          <m:r>
            <w:rPr>
              <w:rFonts w:ascii="Cambria Math" w:hAnsi="Cambria Math"/>
            </w:rPr>
            <m:t xml:space="preserve"> so that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→0 </m:t>
          </m:r>
        </m:oMath>
      </m:oMathPara>
    </w:p>
    <w:p w:rsidR="0042117F" w:rsidRPr="00BF315F" w:rsidRDefault="0042117F"/>
    <w:p w:rsidR="00395A22" w:rsidRPr="00E240E7" w:rsidRDefault="00395A22"/>
    <w:p w:rsidR="00040E56" w:rsidRPr="00040E56" w:rsidRDefault="001F77AE">
      <m:oMathPara>
        <m:oMath>
          <m:r>
            <w:rPr>
              <w:rFonts w:ascii="Cambria Math" w:hAnsi="Cambria Math"/>
            </w:rPr>
            <m:t>let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be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77685" w:rsidRPr="00D77685" w:rsidRDefault="001239BF">
      <m:oMathPara>
        <m:oMath>
          <m:r>
            <w:rPr>
              <w:rFonts w:ascii="Cambria Math" w:hAnsi="Cambria Math"/>
            </w:rPr>
            <m:t xml:space="preserve">Right derivative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:rsidR="007C763E" w:rsidRPr="00E644B8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E644B8" w:rsidRPr="007C763E" w:rsidRDefault="00E644B8"/>
    <w:p w:rsidR="00D90C0F" w:rsidRPr="00D90C0F" w:rsidRDefault="000D0D38" w:rsidP="000460F1">
      <m:oMathPara>
        <m:oMath>
          <m:r>
            <w:rPr>
              <w:rFonts w:ascii="Cambria Math" w:hAnsi="Cambria Math"/>
            </w:rPr>
            <m:t xml:space="preserve">Left derivative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:rsidR="00963D38" w:rsidRPr="00963D38" w:rsidRDefault="00000000" w:rsidP="000460F1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FF5906" w:rsidRPr="00FF5906" w:rsidRDefault="00FF5906" w:rsidP="000460F1"/>
    <w:p w:rsidR="00416471" w:rsidRPr="00416471" w:rsidRDefault="00000000" w:rsidP="004B7A0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416471" w:rsidRPr="00416471" w:rsidRDefault="00416471" w:rsidP="004B7A07"/>
    <w:p w:rsidR="00570DEA" w:rsidRPr="00570DEA" w:rsidRDefault="0000023D" w:rsidP="004B7A07">
      <m:oMathPara>
        <m:oMath>
          <m:r>
            <w:rPr>
              <w:rFonts w:ascii="Cambria Math" w:hAnsi="Cambria Math"/>
            </w:rPr>
            <m:t>This intuitive definition is not rigorous enough in terms of representing the exact area</m:t>
          </m:r>
        </m:oMath>
      </m:oMathPara>
    </w:p>
    <w:p w:rsidR="00E31409" w:rsidRPr="00E31409" w:rsidRDefault="00570DEA" w:rsidP="004B7A07">
      <m:oMathPara>
        <m:oMath>
          <m:r>
            <w:rPr>
              <w:rFonts w:ascii="Cambria Math" w:hAnsi="Cambria Math"/>
            </w:rPr>
            <m:t xml:space="preserve">although it seems like its true as long as all the points are defined </m:t>
          </m:r>
        </m:oMath>
      </m:oMathPara>
    </w:p>
    <w:p w:rsidR="007678E6" w:rsidRPr="007678E6" w:rsidRDefault="007678E6" w:rsidP="004B7A07">
      <m:oMathPara>
        <m:oMath>
          <m:r>
            <w:rPr>
              <w:rFonts w:ascii="Cambria Math" w:hAnsi="Cambria Math"/>
            </w:rPr>
            <m:t>An example which illustrates the limitation includes:</m:t>
          </m:r>
        </m:oMath>
      </m:oMathPara>
    </w:p>
    <w:p w:rsidR="000D4A9E" w:rsidRPr="000D4A9E" w:rsidRDefault="000D4A9E" w:rsidP="004B7A07">
      <m:oMathPara>
        <m:oMath>
          <m:r>
            <w:rPr>
              <w:rFonts w:ascii="Cambria Math" w:hAnsi="Cambria Math"/>
            </w:rPr>
            <m:t>Take the dirichlet function</m:t>
          </m:r>
        </m:oMath>
      </m:oMathPara>
    </w:p>
    <w:p w:rsidR="001543D7" w:rsidRPr="001543D7" w:rsidRDefault="000D4A9E" w:rsidP="004B7A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x is rational</m:t>
                  </m:r>
                </m:e>
                <m:e>
                  <m:r>
                    <w:rPr>
                      <w:rFonts w:ascii="Cambria Math" w:hAnsi="Cambria Math"/>
                    </w:rPr>
                    <m:t>0 otherwsie</m:t>
                  </m:r>
                </m:e>
              </m:eqArr>
            </m:e>
          </m:d>
        </m:oMath>
      </m:oMathPara>
    </w:p>
    <w:p w:rsidR="001543D7" w:rsidRPr="001543D7" w:rsidRDefault="001543D7" w:rsidP="004B7A07">
      <m:oMathPara>
        <m:oMath>
          <m:r>
            <w:rPr>
              <w:rFonts w:ascii="Cambria Math" w:hAnsi="Cambria Math"/>
            </w:rPr>
            <m:t>With our definition:</m:t>
          </m:r>
        </m:oMath>
      </m:oMathPara>
    </w:p>
    <w:p w:rsidR="003628FD" w:rsidRPr="003628FD" w:rsidRDefault="00000000" w:rsidP="001543D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1E68BA" w:rsidRPr="001E68BA" w:rsidRDefault="003628FD" w:rsidP="001543D7">
      <m:oMathPara>
        <m:oMath>
          <m:r>
            <w:rPr>
              <w:rFonts w:ascii="Cambria Math" w:hAnsi="Cambria Math"/>
            </w:rPr>
            <m:t>Since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is always rational=&gt;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D05A5" w:rsidRPr="000D05A5" w:rsidRDefault="00BF4617" w:rsidP="001543D7">
      <m:oMathPara>
        <m:oMath>
          <m:r>
            <w:rPr>
              <w:rFonts w:ascii="Cambria Math" w:hAnsi="Cambria Math"/>
            </w:rPr>
            <m:t>However in reality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0D05A5" w:rsidRPr="000D05A5" w:rsidRDefault="000D05A5" w:rsidP="001543D7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16684" w:rsidRPr="00416684" w:rsidRDefault="002C4A8D" w:rsidP="001543D7">
      <m:oMathPara>
        <m:oMath>
          <m:r>
            <w:rPr>
              <w:rFonts w:ascii="Cambria Math" w:hAnsi="Cambria Math"/>
            </w:rPr>
            <m:t>Let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=s</m:t>
          </m:r>
        </m:oMath>
      </m:oMathPara>
    </w:p>
    <w:p w:rsidR="00AB689F" w:rsidRPr="00AB689F" w:rsidRDefault="00AB689F" w:rsidP="001543D7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0,∞</m:t>
                  </m:r>
                </m:e>
              </m:d>
              <m:r>
                <w:rPr>
                  <w:rFonts w:ascii="Cambria Math" w:hAnsi="Cambria Math"/>
                </w:rPr>
                <m:t xml:space="preserve"> and x∈Q </m:t>
              </m:r>
            </m:e>
          </m:d>
        </m:oMath>
      </m:oMathPara>
    </w:p>
    <w:p w:rsidR="00600FA7" w:rsidRPr="00600FA7" w:rsidRDefault="00600FA7" w:rsidP="001543D7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0,∞</m:t>
                  </m:r>
                </m:e>
              </m:d>
              <m:r>
                <w:rPr>
                  <w:rFonts w:ascii="Cambria Math" w:hAnsi="Cambria Math"/>
                </w:rPr>
                <m:t xml:space="preserve"> and x∉Q</m:t>
              </m:r>
            </m:e>
          </m:d>
        </m:oMath>
      </m:oMathPara>
    </w:p>
    <w:p w:rsidR="003F20C0" w:rsidRPr="003F20C0" w:rsidRDefault="000115B6" w:rsidP="001543D7">
      <m:oMathPara>
        <m:oMath>
          <m:r>
            <w:rPr>
              <w:rFonts w:ascii="Cambria Math" w:hAnsi="Cambria Math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0,∞</m:t>
              </m:r>
            </m:e>
          </m:d>
          <m:r>
            <w:rPr>
              <w:rFonts w:ascii="Cambria Math" w:hAnsi="Cambria Math"/>
            </w:rPr>
            <m:t xml:space="preserve"> ∀x∈A x∉B=&gt;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=s</m:t>
          </m:r>
        </m:oMath>
      </m:oMathPara>
    </w:p>
    <w:p w:rsidR="004C5E05" w:rsidRPr="004C5E05" w:rsidRDefault="003F20C0" w:rsidP="001543D7">
      <m:oMathPara>
        <m:oMath>
          <m:r>
            <w:rPr>
              <w:rFonts w:ascii="Cambria Math" w:hAnsi="Cambria Math"/>
            </w:rPr>
            <m:t>∀x∈B  ∀y∈A   x+y∈B=&gt;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=0=&gt;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=0=s</m:t>
          </m:r>
        </m:oMath>
      </m:oMathPara>
    </w:p>
    <w:p w:rsidR="004F1776" w:rsidRPr="004F1776" w:rsidRDefault="00000000" w:rsidP="001543D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and x∈Q </m:t>
                          </m:r>
                        </m:e>
                      </m:d>
                    </m:e>
                  </m:d>
                </m:e>
              </m:nary>
            </m:e>
          </m:func>
          <w:hyperlink r:id="rId4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k,k+1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x∈Q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E6B50" w:rsidRPr="00AE6B50" w:rsidRDefault="00000000" w:rsidP="001543D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and x∉Q </m:t>
                          </m:r>
                        </m:e>
                      </m:d>
                    </m:e>
                  </m:d>
                </m:e>
              </m:nary>
            </m:e>
          </m:func>
          <w:hyperlink r:id="rId5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k,k+1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x∉Q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63AD1" w:rsidRPr="00063AD1" w:rsidRDefault="00A119C3" w:rsidP="001543D7">
      <m:oMathPara>
        <m:oMath>
          <m:r>
            <w:rPr>
              <w:rFonts w:ascii="Cambria Math" w:hAnsi="Cambria Math"/>
            </w:rPr>
            <m:t xml:space="preserve">∀k∈N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=0+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063AD1" w:rsidRPr="00063AD1" w:rsidRDefault="00063AD1" w:rsidP="001543D7"/>
    <w:p w:rsidR="00063AD1" w:rsidRPr="00063AD1" w:rsidRDefault="00063AD1" w:rsidP="001543D7"/>
    <w:p w:rsidR="00134EF0" w:rsidRPr="00134EF0" w:rsidRDefault="00134EF0" w:rsidP="001543D7"/>
    <w:p w:rsidR="00883499" w:rsidRPr="00883499" w:rsidRDefault="00883499" w:rsidP="004B7A07">
      <m:oMathPara>
        <m:oMath>
          <m:r>
            <w:rPr>
              <w:rFonts w:ascii="Cambria Math" w:hAnsi="Cambria Math" w:hint="eastAsia"/>
            </w:rPr>
            <m:t>Take</m:t>
          </m:r>
          <m:r>
            <w:rPr>
              <w:rFonts w:ascii="Cambria Math" w:hAnsi="Cambria Math"/>
            </w:rPr>
            <m:t xml:space="preserve"> this function</m:t>
          </m:r>
        </m:oMath>
      </m:oMathPara>
    </w:p>
    <w:p w:rsidR="002E298C" w:rsidRPr="005C0FF1" w:rsidRDefault="00883499" w:rsidP="004B7A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</w:rPr>
                    <m:t>-1  -1&lt;x&lt;0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0&lt;x&lt;1</m:t>
                  </m:r>
                </m:e>
                <m:e>
                  <m:r>
                    <w:rPr>
                      <w:rFonts w:ascii="Cambria Math" w:hAnsi="Cambria Math"/>
                    </w:rPr>
                    <m:t>0 otherwise</m:t>
                  </m:r>
                </m:e>
              </m:eqArr>
            </m:e>
          </m:d>
        </m:oMath>
      </m:oMathPara>
    </w:p>
    <w:p w:rsidR="005C0FF1" w:rsidRPr="002E298C" w:rsidRDefault="005C0FF1" w:rsidP="004B7A07"/>
    <w:p w:rsidR="0021007F" w:rsidRPr="0021007F" w:rsidRDefault="002E298C" w:rsidP="004B7A07">
      <m:oMathPara>
        <m:oMath>
          <m:r>
            <w:rPr>
              <w:rFonts w:ascii="Cambria Math" w:hAnsi="Cambria Math"/>
            </w:rPr>
            <m:t>With our definition</m:t>
          </m:r>
        </m:oMath>
      </m:oMathPara>
    </w:p>
    <w:p w:rsidR="00F45F25" w:rsidRPr="00F45F25" w:rsidRDefault="00000000" w:rsidP="009D7A4B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F45F25" w:rsidRPr="00F45F25" w:rsidRDefault="00F45F25" w:rsidP="009D7A4B">
      <m:oMathPara>
        <m:oMath>
          <m:r>
            <w:rPr>
              <w:rFonts w:ascii="Cambria Math" w:hAnsi="Cambria Math"/>
            </w:rPr>
            <m:t>or</m:t>
          </m:r>
        </m:oMath>
      </m:oMathPara>
    </w:p>
    <w:p w:rsidR="00C14FC6" w:rsidRPr="00C14FC6" w:rsidRDefault="00000000" w:rsidP="00F45F2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</m:oMath>
      </m:oMathPara>
    </w:p>
    <w:p w:rsidR="00C14FC6" w:rsidRPr="00C14FC6" w:rsidRDefault="00C14FC6" w:rsidP="00F45F25"/>
    <w:p w:rsidR="005E7DC0" w:rsidRPr="005E7DC0" w:rsidRDefault="00C14FC6" w:rsidP="00F45F25">
      <m:oMathPara>
        <m:oMath>
          <m:r>
            <w:rPr>
              <w:rFonts w:ascii="Cambria Math" w:hAnsi="Cambria Math"/>
            </w:rPr>
            <m:t>it is easy to see that the actual value of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5B0FA8" w:rsidRPr="005B0FA8" w:rsidRDefault="00000000" w:rsidP="00F45F2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02353" w:rsidRPr="00A02353" w:rsidRDefault="00000000" w:rsidP="00F45F25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 is not negligible</m:t>
          </m:r>
        </m:oMath>
      </m:oMathPara>
    </w:p>
    <w:p w:rsidR="00A02353" w:rsidRPr="00A02353" w:rsidRDefault="00A02353" w:rsidP="00F45F25">
      <m:oMathPara>
        <m:oMath>
          <m:r>
            <w:rPr>
              <w:rFonts w:ascii="Cambria Math" w:hAnsi="Cambria Math"/>
            </w:rPr>
            <m:t>similarly</m:t>
          </m:r>
        </m:oMath>
      </m:oMathPara>
    </w:p>
    <w:p w:rsidR="008906B3" w:rsidRPr="008906B3" w:rsidRDefault="00000000" w:rsidP="00F45F2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-1+k*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025914" w:rsidRPr="00025914" w:rsidRDefault="00000000" w:rsidP="00F45F2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6942FE" w:rsidRPr="006942FE" w:rsidRDefault="00000000" w:rsidP="00F45F25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-1=-1</m:t>
          </m:r>
        </m:oMath>
      </m:oMathPara>
    </w:p>
    <w:p w:rsidR="006942FE" w:rsidRPr="006942FE" w:rsidRDefault="006942FE" w:rsidP="00F45F25"/>
    <w:p w:rsidR="006942FE" w:rsidRPr="006942FE" w:rsidRDefault="006942FE" w:rsidP="00F45F25">
      <m:oMathPara>
        <m:oMath>
          <m:r>
            <w:rPr>
              <w:rFonts w:ascii="Cambria Math" w:hAnsi="Cambria Math"/>
            </w:rPr>
            <m:t>In conclusion the drawbacks of this intuitive but naive definition shows sometimes</m:t>
          </m:r>
        </m:oMath>
      </m:oMathPara>
    </w:p>
    <w:p w:rsidR="002E0E70" w:rsidRPr="000A48B6" w:rsidRDefault="006942FE" w:rsidP="00F45F25">
      <m:oMathPara>
        <m:oMath>
          <m:r>
            <w:rPr>
              <w:rFonts w:ascii="Cambria Math" w:hAnsi="Cambria Math"/>
            </w:rPr>
            <m:t xml:space="preserve">when dealing with infinite discontinuities or discontinuities of infinite value </m:t>
          </m:r>
        </m:oMath>
      </m:oMathPara>
    </w:p>
    <w:p w:rsidR="000A48B6" w:rsidRDefault="000A48B6" w:rsidP="00F45F25"/>
    <w:p w:rsidR="000A48B6" w:rsidRPr="000A48B6" w:rsidRDefault="000A48B6" w:rsidP="00F45F25">
      <m:oMathPara>
        <m:oMath>
          <m:r>
            <w:rPr>
              <w:rFonts w:ascii="Cambria Math" w:hAnsi="Cambria Math"/>
            </w:rPr>
            <m:t>Note:More detailed information like integrability relies on the type of integral you are using</m:t>
          </m:r>
        </m:oMath>
      </m:oMathPara>
    </w:p>
    <w:p w:rsidR="000A48B6" w:rsidRPr="002E0E70" w:rsidRDefault="000A48B6" w:rsidP="00F45F25">
      <m:oMathPara>
        <m:oMath>
          <m:r>
            <w:rPr>
              <w:rFonts w:ascii="Cambria Math" w:hAnsi="Cambria Math"/>
            </w:rPr>
            <m:t xml:space="preserve">like:riemann integral and lebesgue integral </m:t>
          </m:r>
        </m:oMath>
      </m:oMathPara>
    </w:p>
    <w:p w:rsidR="002E0E70" w:rsidRPr="002E0E70" w:rsidRDefault="002E0E70" w:rsidP="00F45F25"/>
    <w:p w:rsidR="005B0FA8" w:rsidRPr="005B0FA8" w:rsidRDefault="005B0FA8" w:rsidP="00F45F25"/>
    <w:p w:rsidR="00855171" w:rsidRPr="00855171" w:rsidRDefault="00855171" w:rsidP="009D7A4B"/>
    <w:p w:rsidR="009D7A4B" w:rsidRPr="0066286B" w:rsidRDefault="009D7A4B" w:rsidP="009D7A4B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678E6" w:rsidRPr="00883499" w:rsidRDefault="00883499" w:rsidP="004B7A07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31409" w:rsidRPr="00E31409" w:rsidRDefault="007678E6" w:rsidP="004B7A0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B7A07" w:rsidRPr="00963D38" w:rsidRDefault="0000023D" w:rsidP="004B7A0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0C0F" w:rsidRPr="00D90C0F" w:rsidRDefault="00963D38" w:rsidP="000460F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90C0F" w:rsidRDefault="00D90C0F" w:rsidP="00D90C0F"/>
    <w:p w:rsidR="000460F1" w:rsidRDefault="00D90C0F" w:rsidP="000460F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460F1" w:rsidRDefault="000460F1"/>
    <w:sectPr w:rsidR="0004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6"/>
    <w:rsid w:val="0000023D"/>
    <w:rsid w:val="00000E7C"/>
    <w:rsid w:val="00002B61"/>
    <w:rsid w:val="00004174"/>
    <w:rsid w:val="000058B1"/>
    <w:rsid w:val="00010C2B"/>
    <w:rsid w:val="000115B6"/>
    <w:rsid w:val="00015A9E"/>
    <w:rsid w:val="00025914"/>
    <w:rsid w:val="0003368D"/>
    <w:rsid w:val="000348FF"/>
    <w:rsid w:val="00040E56"/>
    <w:rsid w:val="0004342C"/>
    <w:rsid w:val="00044603"/>
    <w:rsid w:val="000460F1"/>
    <w:rsid w:val="00047387"/>
    <w:rsid w:val="000573D4"/>
    <w:rsid w:val="00063AD1"/>
    <w:rsid w:val="00084467"/>
    <w:rsid w:val="00092DF0"/>
    <w:rsid w:val="00095159"/>
    <w:rsid w:val="0009761D"/>
    <w:rsid w:val="000A3E74"/>
    <w:rsid w:val="000A48B6"/>
    <w:rsid w:val="000B03A6"/>
    <w:rsid w:val="000B3C85"/>
    <w:rsid w:val="000C5DB5"/>
    <w:rsid w:val="000D05A5"/>
    <w:rsid w:val="000D0D38"/>
    <w:rsid w:val="000D3218"/>
    <w:rsid w:val="000D4A9E"/>
    <w:rsid w:val="000E5863"/>
    <w:rsid w:val="000F04C3"/>
    <w:rsid w:val="000F077F"/>
    <w:rsid w:val="000F078E"/>
    <w:rsid w:val="000F295B"/>
    <w:rsid w:val="000F3A18"/>
    <w:rsid w:val="0010283D"/>
    <w:rsid w:val="00102990"/>
    <w:rsid w:val="00102E60"/>
    <w:rsid w:val="00104069"/>
    <w:rsid w:val="00104A60"/>
    <w:rsid w:val="001115DB"/>
    <w:rsid w:val="001124E0"/>
    <w:rsid w:val="0011414E"/>
    <w:rsid w:val="00120857"/>
    <w:rsid w:val="001239BF"/>
    <w:rsid w:val="00134EF0"/>
    <w:rsid w:val="0014265D"/>
    <w:rsid w:val="001543D7"/>
    <w:rsid w:val="0015546F"/>
    <w:rsid w:val="0016585E"/>
    <w:rsid w:val="00167733"/>
    <w:rsid w:val="00167AAF"/>
    <w:rsid w:val="001759B4"/>
    <w:rsid w:val="001776A4"/>
    <w:rsid w:val="00180F3D"/>
    <w:rsid w:val="00183BFB"/>
    <w:rsid w:val="00184BBC"/>
    <w:rsid w:val="00187875"/>
    <w:rsid w:val="001911E0"/>
    <w:rsid w:val="00197149"/>
    <w:rsid w:val="001A2AE4"/>
    <w:rsid w:val="001A5A33"/>
    <w:rsid w:val="001B1489"/>
    <w:rsid w:val="001B62DE"/>
    <w:rsid w:val="001C03B9"/>
    <w:rsid w:val="001C0C38"/>
    <w:rsid w:val="001E6428"/>
    <w:rsid w:val="001E68BA"/>
    <w:rsid w:val="001F5AE1"/>
    <w:rsid w:val="001F5BF1"/>
    <w:rsid w:val="001F77AE"/>
    <w:rsid w:val="002013AF"/>
    <w:rsid w:val="0021007F"/>
    <w:rsid w:val="002109F1"/>
    <w:rsid w:val="00210AA6"/>
    <w:rsid w:val="00212F61"/>
    <w:rsid w:val="0021428A"/>
    <w:rsid w:val="002142EB"/>
    <w:rsid w:val="00215010"/>
    <w:rsid w:val="00217D7F"/>
    <w:rsid w:val="00222A33"/>
    <w:rsid w:val="00240C16"/>
    <w:rsid w:val="002463D5"/>
    <w:rsid w:val="00247103"/>
    <w:rsid w:val="002516F6"/>
    <w:rsid w:val="00251754"/>
    <w:rsid w:val="00252AB6"/>
    <w:rsid w:val="00254B3C"/>
    <w:rsid w:val="0025566B"/>
    <w:rsid w:val="0025583E"/>
    <w:rsid w:val="0025752D"/>
    <w:rsid w:val="00270F48"/>
    <w:rsid w:val="002723A9"/>
    <w:rsid w:val="002742AA"/>
    <w:rsid w:val="00286FB7"/>
    <w:rsid w:val="00294725"/>
    <w:rsid w:val="002A45DB"/>
    <w:rsid w:val="002B0C65"/>
    <w:rsid w:val="002C1A15"/>
    <w:rsid w:val="002C2A26"/>
    <w:rsid w:val="002C3826"/>
    <w:rsid w:val="002C4A8D"/>
    <w:rsid w:val="002C4D72"/>
    <w:rsid w:val="002D3560"/>
    <w:rsid w:val="002E0E70"/>
    <w:rsid w:val="002E298C"/>
    <w:rsid w:val="002F2A03"/>
    <w:rsid w:val="002F3A4E"/>
    <w:rsid w:val="00300095"/>
    <w:rsid w:val="00301C35"/>
    <w:rsid w:val="00310AFD"/>
    <w:rsid w:val="00311EDD"/>
    <w:rsid w:val="0031424D"/>
    <w:rsid w:val="0031463B"/>
    <w:rsid w:val="0032558F"/>
    <w:rsid w:val="00334FAB"/>
    <w:rsid w:val="00340DE4"/>
    <w:rsid w:val="00352F19"/>
    <w:rsid w:val="003628FD"/>
    <w:rsid w:val="00373318"/>
    <w:rsid w:val="00381457"/>
    <w:rsid w:val="003830CC"/>
    <w:rsid w:val="00395A22"/>
    <w:rsid w:val="003E1253"/>
    <w:rsid w:val="003F20C0"/>
    <w:rsid w:val="00402734"/>
    <w:rsid w:val="00403A71"/>
    <w:rsid w:val="004104F7"/>
    <w:rsid w:val="00411C23"/>
    <w:rsid w:val="00412B15"/>
    <w:rsid w:val="00416471"/>
    <w:rsid w:val="00416684"/>
    <w:rsid w:val="0042117F"/>
    <w:rsid w:val="00422577"/>
    <w:rsid w:val="00434AC9"/>
    <w:rsid w:val="004422B8"/>
    <w:rsid w:val="0044770F"/>
    <w:rsid w:val="004477C9"/>
    <w:rsid w:val="00452426"/>
    <w:rsid w:val="00452479"/>
    <w:rsid w:val="004553DB"/>
    <w:rsid w:val="00467219"/>
    <w:rsid w:val="00467EB9"/>
    <w:rsid w:val="00492236"/>
    <w:rsid w:val="00493313"/>
    <w:rsid w:val="004A468E"/>
    <w:rsid w:val="004A5919"/>
    <w:rsid w:val="004A6CA1"/>
    <w:rsid w:val="004B071F"/>
    <w:rsid w:val="004B5749"/>
    <w:rsid w:val="004B7A07"/>
    <w:rsid w:val="004C5E05"/>
    <w:rsid w:val="004D2E0A"/>
    <w:rsid w:val="004F1709"/>
    <w:rsid w:val="004F1776"/>
    <w:rsid w:val="004F2240"/>
    <w:rsid w:val="004F7178"/>
    <w:rsid w:val="00501357"/>
    <w:rsid w:val="00517BB4"/>
    <w:rsid w:val="00535F67"/>
    <w:rsid w:val="00540F87"/>
    <w:rsid w:val="005539F1"/>
    <w:rsid w:val="005555E6"/>
    <w:rsid w:val="00567E6E"/>
    <w:rsid w:val="00570B4E"/>
    <w:rsid w:val="00570DEA"/>
    <w:rsid w:val="00575BD4"/>
    <w:rsid w:val="005769DB"/>
    <w:rsid w:val="00592650"/>
    <w:rsid w:val="005A1205"/>
    <w:rsid w:val="005A188B"/>
    <w:rsid w:val="005A57D5"/>
    <w:rsid w:val="005A76B2"/>
    <w:rsid w:val="005B088D"/>
    <w:rsid w:val="005B0FA8"/>
    <w:rsid w:val="005B1340"/>
    <w:rsid w:val="005C0FF1"/>
    <w:rsid w:val="005C14C2"/>
    <w:rsid w:val="005C5CC1"/>
    <w:rsid w:val="005C6924"/>
    <w:rsid w:val="005D3A71"/>
    <w:rsid w:val="005D4072"/>
    <w:rsid w:val="005D5FD1"/>
    <w:rsid w:val="005D6327"/>
    <w:rsid w:val="005E3D02"/>
    <w:rsid w:val="005E4D1F"/>
    <w:rsid w:val="005E5A07"/>
    <w:rsid w:val="005E7DC0"/>
    <w:rsid w:val="005F210A"/>
    <w:rsid w:val="005F3534"/>
    <w:rsid w:val="00600FA7"/>
    <w:rsid w:val="00603550"/>
    <w:rsid w:val="00607693"/>
    <w:rsid w:val="00607EFC"/>
    <w:rsid w:val="006158F0"/>
    <w:rsid w:val="00623008"/>
    <w:rsid w:val="00623BC5"/>
    <w:rsid w:val="0062655D"/>
    <w:rsid w:val="00641027"/>
    <w:rsid w:val="006504B4"/>
    <w:rsid w:val="00651A8D"/>
    <w:rsid w:val="00651CC1"/>
    <w:rsid w:val="0066286B"/>
    <w:rsid w:val="00671A2E"/>
    <w:rsid w:val="00675A64"/>
    <w:rsid w:val="006814EF"/>
    <w:rsid w:val="00682745"/>
    <w:rsid w:val="006906B9"/>
    <w:rsid w:val="00693FE6"/>
    <w:rsid w:val="006942FE"/>
    <w:rsid w:val="006A5E33"/>
    <w:rsid w:val="006B3AB4"/>
    <w:rsid w:val="006C1961"/>
    <w:rsid w:val="006C50E2"/>
    <w:rsid w:val="006D7C0A"/>
    <w:rsid w:val="006E27DA"/>
    <w:rsid w:val="00733C0F"/>
    <w:rsid w:val="00742C00"/>
    <w:rsid w:val="00752DD2"/>
    <w:rsid w:val="00757A49"/>
    <w:rsid w:val="007603AF"/>
    <w:rsid w:val="00763722"/>
    <w:rsid w:val="0076474B"/>
    <w:rsid w:val="007663CC"/>
    <w:rsid w:val="00766C91"/>
    <w:rsid w:val="007678E6"/>
    <w:rsid w:val="0077439E"/>
    <w:rsid w:val="007810EA"/>
    <w:rsid w:val="00787B1D"/>
    <w:rsid w:val="00794079"/>
    <w:rsid w:val="007955BB"/>
    <w:rsid w:val="007A1920"/>
    <w:rsid w:val="007C74C0"/>
    <w:rsid w:val="007C763E"/>
    <w:rsid w:val="007D0EFC"/>
    <w:rsid w:val="007D10FF"/>
    <w:rsid w:val="007D2CFF"/>
    <w:rsid w:val="007D4A2F"/>
    <w:rsid w:val="007E006D"/>
    <w:rsid w:val="007E111A"/>
    <w:rsid w:val="007E29FA"/>
    <w:rsid w:val="007E3FA4"/>
    <w:rsid w:val="007E4553"/>
    <w:rsid w:val="007E6F98"/>
    <w:rsid w:val="007F339F"/>
    <w:rsid w:val="007F73DF"/>
    <w:rsid w:val="0080053B"/>
    <w:rsid w:val="00801FBA"/>
    <w:rsid w:val="00822CE3"/>
    <w:rsid w:val="00832216"/>
    <w:rsid w:val="008443E5"/>
    <w:rsid w:val="00855171"/>
    <w:rsid w:val="00857DDC"/>
    <w:rsid w:val="008700E0"/>
    <w:rsid w:val="00870EF7"/>
    <w:rsid w:val="0088224C"/>
    <w:rsid w:val="00883499"/>
    <w:rsid w:val="0088632C"/>
    <w:rsid w:val="008906B3"/>
    <w:rsid w:val="00891A05"/>
    <w:rsid w:val="008A07DB"/>
    <w:rsid w:val="008A35DD"/>
    <w:rsid w:val="008B4998"/>
    <w:rsid w:val="008B7819"/>
    <w:rsid w:val="008C432E"/>
    <w:rsid w:val="008C5EFA"/>
    <w:rsid w:val="008C6784"/>
    <w:rsid w:val="008D0A5F"/>
    <w:rsid w:val="008E1D6A"/>
    <w:rsid w:val="008E4352"/>
    <w:rsid w:val="008F666C"/>
    <w:rsid w:val="00902AFE"/>
    <w:rsid w:val="00907439"/>
    <w:rsid w:val="0091148F"/>
    <w:rsid w:val="0093622D"/>
    <w:rsid w:val="00942CA2"/>
    <w:rsid w:val="00945A8B"/>
    <w:rsid w:val="009513A3"/>
    <w:rsid w:val="00962272"/>
    <w:rsid w:val="00963D38"/>
    <w:rsid w:val="00964203"/>
    <w:rsid w:val="00964C8A"/>
    <w:rsid w:val="00972DCA"/>
    <w:rsid w:val="00982027"/>
    <w:rsid w:val="009841B4"/>
    <w:rsid w:val="00997DE6"/>
    <w:rsid w:val="009A35FB"/>
    <w:rsid w:val="009B3A9E"/>
    <w:rsid w:val="009B4944"/>
    <w:rsid w:val="009B632C"/>
    <w:rsid w:val="009B7633"/>
    <w:rsid w:val="009C4BF6"/>
    <w:rsid w:val="009D17CA"/>
    <w:rsid w:val="009D7A4B"/>
    <w:rsid w:val="00A02272"/>
    <w:rsid w:val="00A02353"/>
    <w:rsid w:val="00A0388F"/>
    <w:rsid w:val="00A059E9"/>
    <w:rsid w:val="00A07A25"/>
    <w:rsid w:val="00A119C3"/>
    <w:rsid w:val="00A13DD6"/>
    <w:rsid w:val="00A22FAD"/>
    <w:rsid w:val="00A25CBE"/>
    <w:rsid w:val="00A3024A"/>
    <w:rsid w:val="00A325D6"/>
    <w:rsid w:val="00A34482"/>
    <w:rsid w:val="00A35C30"/>
    <w:rsid w:val="00A40694"/>
    <w:rsid w:val="00A430D8"/>
    <w:rsid w:val="00A451FB"/>
    <w:rsid w:val="00A46622"/>
    <w:rsid w:val="00A468EC"/>
    <w:rsid w:val="00A511E3"/>
    <w:rsid w:val="00A53931"/>
    <w:rsid w:val="00A60096"/>
    <w:rsid w:val="00A66E24"/>
    <w:rsid w:val="00A727A0"/>
    <w:rsid w:val="00A75122"/>
    <w:rsid w:val="00A8601A"/>
    <w:rsid w:val="00A90149"/>
    <w:rsid w:val="00A966B3"/>
    <w:rsid w:val="00AA1298"/>
    <w:rsid w:val="00AB2218"/>
    <w:rsid w:val="00AB245A"/>
    <w:rsid w:val="00AB64DA"/>
    <w:rsid w:val="00AB689F"/>
    <w:rsid w:val="00AB707D"/>
    <w:rsid w:val="00AC239E"/>
    <w:rsid w:val="00AC691F"/>
    <w:rsid w:val="00AD1A23"/>
    <w:rsid w:val="00AD2DBC"/>
    <w:rsid w:val="00AE03C6"/>
    <w:rsid w:val="00AE6B50"/>
    <w:rsid w:val="00B0288A"/>
    <w:rsid w:val="00B31E7E"/>
    <w:rsid w:val="00B3332D"/>
    <w:rsid w:val="00B33B44"/>
    <w:rsid w:val="00B33E7B"/>
    <w:rsid w:val="00B363D8"/>
    <w:rsid w:val="00B368F2"/>
    <w:rsid w:val="00B40579"/>
    <w:rsid w:val="00B4268B"/>
    <w:rsid w:val="00B56377"/>
    <w:rsid w:val="00B70A6C"/>
    <w:rsid w:val="00B7113F"/>
    <w:rsid w:val="00B72349"/>
    <w:rsid w:val="00B726F4"/>
    <w:rsid w:val="00B73B26"/>
    <w:rsid w:val="00B746A2"/>
    <w:rsid w:val="00B81533"/>
    <w:rsid w:val="00B86C1A"/>
    <w:rsid w:val="00BA403D"/>
    <w:rsid w:val="00BB2E58"/>
    <w:rsid w:val="00BB67C1"/>
    <w:rsid w:val="00BC2B08"/>
    <w:rsid w:val="00BD275D"/>
    <w:rsid w:val="00BD28FB"/>
    <w:rsid w:val="00BD6155"/>
    <w:rsid w:val="00BD6B0C"/>
    <w:rsid w:val="00BF315F"/>
    <w:rsid w:val="00BF3DC3"/>
    <w:rsid w:val="00BF4617"/>
    <w:rsid w:val="00C02978"/>
    <w:rsid w:val="00C14FC6"/>
    <w:rsid w:val="00C234BC"/>
    <w:rsid w:val="00C305B9"/>
    <w:rsid w:val="00C41418"/>
    <w:rsid w:val="00C43EC9"/>
    <w:rsid w:val="00C4644D"/>
    <w:rsid w:val="00C51835"/>
    <w:rsid w:val="00C54976"/>
    <w:rsid w:val="00C57100"/>
    <w:rsid w:val="00C67C30"/>
    <w:rsid w:val="00C7570C"/>
    <w:rsid w:val="00C80D87"/>
    <w:rsid w:val="00C832A6"/>
    <w:rsid w:val="00C83C35"/>
    <w:rsid w:val="00C87053"/>
    <w:rsid w:val="00C963F0"/>
    <w:rsid w:val="00CA4B5F"/>
    <w:rsid w:val="00CA5C03"/>
    <w:rsid w:val="00CB6760"/>
    <w:rsid w:val="00CB7087"/>
    <w:rsid w:val="00CC71B0"/>
    <w:rsid w:val="00CC7DED"/>
    <w:rsid w:val="00CD1EC4"/>
    <w:rsid w:val="00CE45FB"/>
    <w:rsid w:val="00CE6F36"/>
    <w:rsid w:val="00CE7350"/>
    <w:rsid w:val="00CF5929"/>
    <w:rsid w:val="00D01C49"/>
    <w:rsid w:val="00D16044"/>
    <w:rsid w:val="00D1693A"/>
    <w:rsid w:val="00D16CDF"/>
    <w:rsid w:val="00D2373E"/>
    <w:rsid w:val="00D239BF"/>
    <w:rsid w:val="00D23A2E"/>
    <w:rsid w:val="00D32A7B"/>
    <w:rsid w:val="00D45961"/>
    <w:rsid w:val="00D45B91"/>
    <w:rsid w:val="00D4723D"/>
    <w:rsid w:val="00D5231D"/>
    <w:rsid w:val="00D6209B"/>
    <w:rsid w:val="00D733AA"/>
    <w:rsid w:val="00D77685"/>
    <w:rsid w:val="00D8175E"/>
    <w:rsid w:val="00D90C0F"/>
    <w:rsid w:val="00D9182A"/>
    <w:rsid w:val="00DA14E2"/>
    <w:rsid w:val="00DA3284"/>
    <w:rsid w:val="00DB17B9"/>
    <w:rsid w:val="00DB59D2"/>
    <w:rsid w:val="00DB5BB8"/>
    <w:rsid w:val="00DC3284"/>
    <w:rsid w:val="00DC4EB4"/>
    <w:rsid w:val="00DD0445"/>
    <w:rsid w:val="00DD17AD"/>
    <w:rsid w:val="00DE162A"/>
    <w:rsid w:val="00DE72D6"/>
    <w:rsid w:val="00DE7FFA"/>
    <w:rsid w:val="00DF1D8C"/>
    <w:rsid w:val="00E00511"/>
    <w:rsid w:val="00E06E23"/>
    <w:rsid w:val="00E12E90"/>
    <w:rsid w:val="00E240E7"/>
    <w:rsid w:val="00E31409"/>
    <w:rsid w:val="00E33418"/>
    <w:rsid w:val="00E4644C"/>
    <w:rsid w:val="00E566F6"/>
    <w:rsid w:val="00E612AE"/>
    <w:rsid w:val="00E62EE5"/>
    <w:rsid w:val="00E636C7"/>
    <w:rsid w:val="00E644B8"/>
    <w:rsid w:val="00E71DDF"/>
    <w:rsid w:val="00E72981"/>
    <w:rsid w:val="00E747D2"/>
    <w:rsid w:val="00E777F8"/>
    <w:rsid w:val="00E965C7"/>
    <w:rsid w:val="00EA27E4"/>
    <w:rsid w:val="00EA4C4B"/>
    <w:rsid w:val="00EC6942"/>
    <w:rsid w:val="00ED2713"/>
    <w:rsid w:val="00ED398C"/>
    <w:rsid w:val="00ED6C4A"/>
    <w:rsid w:val="00ED6D02"/>
    <w:rsid w:val="00EE120F"/>
    <w:rsid w:val="00EE6E15"/>
    <w:rsid w:val="00EE78FA"/>
    <w:rsid w:val="00F23A72"/>
    <w:rsid w:val="00F37C37"/>
    <w:rsid w:val="00F37F28"/>
    <w:rsid w:val="00F42D27"/>
    <w:rsid w:val="00F45F25"/>
    <w:rsid w:val="00F46846"/>
    <w:rsid w:val="00F52894"/>
    <w:rsid w:val="00F5309A"/>
    <w:rsid w:val="00FB2834"/>
    <w:rsid w:val="00FB3BA1"/>
    <w:rsid w:val="00FB3C75"/>
    <w:rsid w:val="00FC082C"/>
    <w:rsid w:val="00FC370B"/>
    <w:rsid w:val="00FD0C39"/>
    <w:rsid w:val="00FD1AF3"/>
    <w:rsid w:val="00FD7892"/>
    <w:rsid w:val="00FE120D"/>
    <w:rsid w:val="00FE6366"/>
    <w:rsid w:val="00FF2F31"/>
    <w:rsid w:val="00FF51EC"/>
    <w:rsid w:val="00FF5906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A102"/>
  <w15:chartTrackingRefBased/>
  <w15:docId w15:val="{856617ED-0D0E-414E-9126-AD14736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EB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D1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Users/xianghaoalexwang/Desktop/Math%20Study/Contents/&#26377;&#29702;&#25968;&#31264;&#23494;&#24615;-Density%20of%20Rational%20numbers.docx" TargetMode="External"/><Relationship Id="rId4" Type="http://schemas.openxmlformats.org/officeDocument/2006/relationships/hyperlink" Target="file:///Users/xianghaoalexwang/Desktop/Math%20Study/Contents/&#26377;&#29702;&#25968;&#31264;&#23494;&#24615;-Density%20of%20Rational%20numb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504</cp:revision>
  <dcterms:created xsi:type="dcterms:W3CDTF">2025-01-03T20:07:00Z</dcterms:created>
  <dcterms:modified xsi:type="dcterms:W3CDTF">2025-01-15T20:40:00Z</dcterms:modified>
</cp:coreProperties>
</file>