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91" w:rsidRDefault="00BB160A" w:rsidP="00BB160A">
      <w:pPr>
        <w:pStyle w:val="Heading1"/>
      </w:pPr>
      <w:r>
        <w:t xml:space="preserve">Project </w:t>
      </w:r>
      <w:r w:rsidR="005500C0">
        <w:t>Overview</w:t>
      </w:r>
    </w:p>
    <w:p w:rsidR="005500C0" w:rsidRDefault="008A66F6" w:rsidP="00BB160A">
      <w:r>
        <w:t xml:space="preserve">Develop a software application for the </w:t>
      </w:r>
      <w:r w:rsidR="00E904D7">
        <w:t xml:space="preserve">card game </w:t>
      </w:r>
      <w:r>
        <w:t xml:space="preserve">called </w:t>
      </w:r>
      <w:r w:rsidR="00667D24">
        <w:t>Tunk</w:t>
      </w:r>
      <w:r w:rsidR="00E904D7">
        <w:t>.</w:t>
      </w:r>
    </w:p>
    <w:p w:rsidR="00CD7A7F" w:rsidRDefault="00161826" w:rsidP="00BB160A">
      <w:pPr>
        <w:pStyle w:val="Heading1"/>
      </w:pPr>
      <w:r>
        <w:t xml:space="preserve">Project </w:t>
      </w:r>
      <w:r w:rsidR="00CD7A7F">
        <w:t>Terms</w:t>
      </w:r>
    </w:p>
    <w:p w:rsidR="00CD7A7F" w:rsidRDefault="00CD7A7F" w:rsidP="00CD7A7F">
      <w:r>
        <w:t>The following terms and acronyms are defined and used within this document.</w:t>
      </w:r>
    </w:p>
    <w:p w:rsidR="00CD7A7F" w:rsidRDefault="00CD7A7F" w:rsidP="00CD7A7F"/>
    <w:tbl>
      <w:tblPr>
        <w:tblW w:w="0" w:type="auto"/>
        <w:tblLook w:val="01E0" w:firstRow="1" w:lastRow="1" w:firstColumn="1" w:lastColumn="1" w:noHBand="0" w:noVBand="0"/>
      </w:tblPr>
      <w:tblGrid>
        <w:gridCol w:w="1728"/>
        <w:gridCol w:w="7848"/>
      </w:tblGrid>
      <w:tr w:rsidR="00CD7A7F" w:rsidRPr="00CD7A7F" w:rsidTr="00235848">
        <w:tc>
          <w:tcPr>
            <w:tcW w:w="1728" w:type="dxa"/>
            <w:tcBorders>
              <w:top w:val="single" w:sz="4" w:space="0" w:color="auto"/>
              <w:left w:val="single" w:sz="4" w:space="0" w:color="auto"/>
              <w:bottom w:val="single" w:sz="4" w:space="0" w:color="auto"/>
              <w:right w:val="single" w:sz="4" w:space="0" w:color="auto"/>
            </w:tcBorders>
          </w:tcPr>
          <w:p w:rsidR="00CD7A7F" w:rsidRPr="009A0AE3" w:rsidRDefault="00CD7A7F" w:rsidP="00CD7A7F">
            <w:pPr>
              <w:rPr>
                <w:b/>
                <w:bCs/>
              </w:rPr>
            </w:pPr>
            <w:r w:rsidRPr="009A0AE3">
              <w:rPr>
                <w:b/>
                <w:bCs/>
              </w:rPr>
              <w:t>Term/Acronym</w:t>
            </w:r>
          </w:p>
        </w:tc>
        <w:tc>
          <w:tcPr>
            <w:tcW w:w="7848" w:type="dxa"/>
            <w:tcBorders>
              <w:top w:val="single" w:sz="4" w:space="0" w:color="auto"/>
              <w:left w:val="single" w:sz="4" w:space="0" w:color="auto"/>
              <w:bottom w:val="single" w:sz="4" w:space="0" w:color="auto"/>
              <w:right w:val="single" w:sz="4" w:space="0" w:color="auto"/>
            </w:tcBorders>
          </w:tcPr>
          <w:p w:rsidR="00CD7A7F" w:rsidRPr="009A0AE3" w:rsidRDefault="00CD7A7F" w:rsidP="00CD7A7F">
            <w:pPr>
              <w:rPr>
                <w:b/>
                <w:bCs/>
              </w:rPr>
            </w:pPr>
            <w:r w:rsidRPr="009A0AE3">
              <w:rPr>
                <w:b/>
                <w:bCs/>
              </w:rPr>
              <w:t>Definition</w:t>
            </w:r>
          </w:p>
        </w:tc>
      </w:tr>
      <w:tr w:rsidR="007038E5" w:rsidTr="00235848">
        <w:tc>
          <w:tcPr>
            <w:tcW w:w="1728" w:type="dxa"/>
            <w:tcBorders>
              <w:top w:val="single" w:sz="4" w:space="0" w:color="auto"/>
              <w:bottom w:val="single" w:sz="4" w:space="0" w:color="auto"/>
            </w:tcBorders>
          </w:tcPr>
          <w:p w:rsidR="007038E5" w:rsidRDefault="000B6BE6" w:rsidP="0056416A">
            <w:r>
              <w:t>card</w:t>
            </w:r>
          </w:p>
        </w:tc>
        <w:tc>
          <w:tcPr>
            <w:tcW w:w="7848" w:type="dxa"/>
            <w:tcBorders>
              <w:top w:val="single" w:sz="4" w:space="0" w:color="auto"/>
              <w:bottom w:val="single" w:sz="4" w:space="0" w:color="auto"/>
            </w:tcBorders>
          </w:tcPr>
          <w:p w:rsidR="007038E5" w:rsidRDefault="00700105" w:rsidP="00F72F23">
            <w:r>
              <w:t xml:space="preserve">A single playing card that </w:t>
            </w:r>
            <w:r w:rsidR="00687598">
              <w:t>has</w:t>
            </w:r>
            <w:r>
              <w:t xml:space="preserve"> both a </w:t>
            </w:r>
            <w:r w:rsidR="00F72F23">
              <w:t xml:space="preserve">rank </w:t>
            </w:r>
            <w:r>
              <w:t>and a suit.</w:t>
            </w:r>
          </w:p>
        </w:tc>
      </w:tr>
      <w:tr w:rsidR="00B77AC9" w:rsidTr="00235848">
        <w:tc>
          <w:tcPr>
            <w:tcW w:w="1728" w:type="dxa"/>
            <w:tcBorders>
              <w:top w:val="single" w:sz="4" w:space="0" w:color="auto"/>
              <w:bottom w:val="single" w:sz="4" w:space="0" w:color="auto"/>
            </w:tcBorders>
          </w:tcPr>
          <w:p w:rsidR="00B77AC9" w:rsidRDefault="00B77AC9" w:rsidP="00327576">
            <w:r>
              <w:t>card rank</w:t>
            </w:r>
          </w:p>
        </w:tc>
        <w:tc>
          <w:tcPr>
            <w:tcW w:w="7848" w:type="dxa"/>
            <w:tcBorders>
              <w:top w:val="single" w:sz="4" w:space="0" w:color="auto"/>
              <w:bottom w:val="single" w:sz="4" w:space="0" w:color="auto"/>
            </w:tcBorders>
          </w:tcPr>
          <w:p w:rsidR="00B77AC9" w:rsidRDefault="00B77AC9" w:rsidP="006A108A">
            <w:r w:rsidRPr="00700105">
              <w:t>A</w:t>
            </w:r>
            <w:r>
              <w:t xml:space="preserve">ce, </w:t>
            </w:r>
            <w:r w:rsidRPr="00700105">
              <w:t>2</w:t>
            </w:r>
            <w:r>
              <w:t xml:space="preserve">, </w:t>
            </w:r>
            <w:r w:rsidRPr="00700105">
              <w:t>3</w:t>
            </w:r>
            <w:r>
              <w:t xml:space="preserve">, </w:t>
            </w:r>
            <w:r w:rsidRPr="00700105">
              <w:t>4</w:t>
            </w:r>
            <w:r>
              <w:t xml:space="preserve">, </w:t>
            </w:r>
            <w:r w:rsidRPr="00700105">
              <w:t>5</w:t>
            </w:r>
            <w:r>
              <w:t xml:space="preserve">, </w:t>
            </w:r>
            <w:r w:rsidRPr="00700105">
              <w:t>6</w:t>
            </w:r>
            <w:r>
              <w:t xml:space="preserve">, </w:t>
            </w:r>
            <w:r w:rsidRPr="00700105">
              <w:t>7</w:t>
            </w:r>
            <w:r>
              <w:t xml:space="preserve">, </w:t>
            </w:r>
            <w:r w:rsidRPr="00700105">
              <w:t>8</w:t>
            </w:r>
            <w:r>
              <w:t xml:space="preserve">, </w:t>
            </w:r>
            <w:r w:rsidRPr="00700105">
              <w:t>9</w:t>
            </w:r>
            <w:r>
              <w:t xml:space="preserve">, </w:t>
            </w:r>
            <w:r w:rsidRPr="00700105">
              <w:t>10</w:t>
            </w:r>
            <w:r>
              <w:t xml:space="preserve">, </w:t>
            </w:r>
            <w:r w:rsidRPr="00700105">
              <w:t>J</w:t>
            </w:r>
            <w:r>
              <w:t xml:space="preserve">ack, </w:t>
            </w:r>
            <w:r w:rsidRPr="00700105">
              <w:t>Q</w:t>
            </w:r>
            <w:r>
              <w:t xml:space="preserve">ueen, </w:t>
            </w:r>
            <w:r w:rsidR="006A108A">
              <w:t>or</w:t>
            </w:r>
            <w:r>
              <w:t xml:space="preserve"> </w:t>
            </w:r>
            <w:r w:rsidRPr="00700105">
              <w:t>K</w:t>
            </w:r>
            <w:r>
              <w:t>ing.</w:t>
            </w:r>
          </w:p>
        </w:tc>
      </w:tr>
      <w:tr w:rsidR="00700105" w:rsidTr="00235848">
        <w:tc>
          <w:tcPr>
            <w:tcW w:w="1728" w:type="dxa"/>
            <w:tcBorders>
              <w:top w:val="single" w:sz="4" w:space="0" w:color="auto"/>
              <w:bottom w:val="single" w:sz="4" w:space="0" w:color="auto"/>
            </w:tcBorders>
          </w:tcPr>
          <w:p w:rsidR="00700105" w:rsidRDefault="00700105" w:rsidP="0056416A">
            <w:r>
              <w:t>card suit</w:t>
            </w:r>
          </w:p>
        </w:tc>
        <w:tc>
          <w:tcPr>
            <w:tcW w:w="7848" w:type="dxa"/>
            <w:tcBorders>
              <w:top w:val="single" w:sz="4" w:space="0" w:color="auto"/>
              <w:bottom w:val="single" w:sz="4" w:space="0" w:color="auto"/>
            </w:tcBorders>
          </w:tcPr>
          <w:p w:rsidR="00700105" w:rsidRDefault="00700105" w:rsidP="00CD7A7F">
            <w:r>
              <w:t>One of spade, heart, club, or diamond.</w:t>
            </w:r>
          </w:p>
        </w:tc>
      </w:tr>
      <w:tr w:rsidR="00BB160A" w:rsidTr="00235848">
        <w:tc>
          <w:tcPr>
            <w:tcW w:w="1728" w:type="dxa"/>
            <w:tcBorders>
              <w:top w:val="single" w:sz="4" w:space="0" w:color="auto"/>
              <w:bottom w:val="single" w:sz="4" w:space="0" w:color="auto"/>
            </w:tcBorders>
          </w:tcPr>
          <w:p w:rsidR="00BB160A" w:rsidRDefault="0059704C" w:rsidP="0056416A">
            <w:r>
              <w:t>d</w:t>
            </w:r>
            <w:r w:rsidR="000B6BE6">
              <w:t>eck</w:t>
            </w:r>
          </w:p>
        </w:tc>
        <w:tc>
          <w:tcPr>
            <w:tcW w:w="7848" w:type="dxa"/>
            <w:tcBorders>
              <w:top w:val="single" w:sz="4" w:space="0" w:color="auto"/>
              <w:bottom w:val="single" w:sz="4" w:space="0" w:color="auto"/>
            </w:tcBorders>
          </w:tcPr>
          <w:p w:rsidR="00BB160A" w:rsidRDefault="000B6BE6" w:rsidP="000B6BE6">
            <w:r>
              <w:t xml:space="preserve">A </w:t>
            </w:r>
            <w:r w:rsidR="00700105">
              <w:t xml:space="preserve">standard </w:t>
            </w:r>
            <w:r>
              <w:t xml:space="preserve">collection of 52 </w:t>
            </w:r>
            <w:r w:rsidR="00700105">
              <w:t xml:space="preserve">playing </w:t>
            </w:r>
            <w:r>
              <w:t>cards, where each card has a distinct value.</w:t>
            </w:r>
          </w:p>
        </w:tc>
      </w:tr>
      <w:tr w:rsidR="00956998" w:rsidTr="00235848">
        <w:tc>
          <w:tcPr>
            <w:tcW w:w="1728" w:type="dxa"/>
            <w:tcBorders>
              <w:top w:val="single" w:sz="4" w:space="0" w:color="auto"/>
              <w:bottom w:val="single" w:sz="4" w:space="0" w:color="auto"/>
            </w:tcBorders>
          </w:tcPr>
          <w:p w:rsidR="00956998" w:rsidRDefault="00956998" w:rsidP="0056416A">
            <w:r>
              <w:t>discard pile</w:t>
            </w:r>
          </w:p>
        </w:tc>
        <w:tc>
          <w:tcPr>
            <w:tcW w:w="7848" w:type="dxa"/>
            <w:tcBorders>
              <w:top w:val="single" w:sz="4" w:space="0" w:color="auto"/>
              <w:bottom w:val="single" w:sz="4" w:space="0" w:color="auto"/>
            </w:tcBorders>
          </w:tcPr>
          <w:p w:rsidR="00956998" w:rsidRDefault="00956998" w:rsidP="0059704C">
            <w:r>
              <w:t>A pile of cards face up.</w:t>
            </w:r>
          </w:p>
        </w:tc>
      </w:tr>
      <w:tr w:rsidR="005751AC" w:rsidTr="00235848">
        <w:tc>
          <w:tcPr>
            <w:tcW w:w="1728" w:type="dxa"/>
            <w:tcBorders>
              <w:top w:val="single" w:sz="4" w:space="0" w:color="auto"/>
              <w:bottom w:val="single" w:sz="4" w:space="0" w:color="auto"/>
            </w:tcBorders>
          </w:tcPr>
          <w:p w:rsidR="005751AC" w:rsidRDefault="005751AC" w:rsidP="0056416A">
            <w:r>
              <w:t>game total</w:t>
            </w:r>
          </w:p>
        </w:tc>
        <w:tc>
          <w:tcPr>
            <w:tcW w:w="7848" w:type="dxa"/>
            <w:tcBorders>
              <w:top w:val="single" w:sz="4" w:space="0" w:color="auto"/>
              <w:bottom w:val="single" w:sz="4" w:space="0" w:color="auto"/>
            </w:tcBorders>
          </w:tcPr>
          <w:p w:rsidR="005751AC" w:rsidRDefault="005751AC" w:rsidP="0059704C">
            <w:r>
              <w:t>A player’s total score.</w:t>
            </w:r>
          </w:p>
        </w:tc>
      </w:tr>
      <w:tr w:rsidR="00DA549B" w:rsidTr="00107267">
        <w:tc>
          <w:tcPr>
            <w:tcW w:w="1728" w:type="dxa"/>
            <w:tcBorders>
              <w:top w:val="single" w:sz="4" w:space="0" w:color="auto"/>
              <w:bottom w:val="single" w:sz="4" w:space="0" w:color="auto"/>
            </w:tcBorders>
          </w:tcPr>
          <w:p w:rsidR="00DA549B" w:rsidRDefault="00DA549B" w:rsidP="00DA549B">
            <w:r>
              <w:t>hand total</w:t>
            </w:r>
          </w:p>
        </w:tc>
        <w:tc>
          <w:tcPr>
            <w:tcW w:w="7848" w:type="dxa"/>
            <w:tcBorders>
              <w:top w:val="single" w:sz="4" w:space="0" w:color="auto"/>
              <w:bottom w:val="single" w:sz="4" w:space="0" w:color="auto"/>
            </w:tcBorders>
          </w:tcPr>
          <w:p w:rsidR="009C1588" w:rsidRDefault="00DA549B" w:rsidP="00DA549B">
            <w:r>
              <w:t>A player’s score for a single hand.</w:t>
            </w:r>
          </w:p>
          <w:p w:rsidR="00DA549B" w:rsidRDefault="00F852E8" w:rsidP="00DA549B">
            <w:r>
              <w:t>This is added to the player’s game total at the end of each hand.</w:t>
            </w:r>
          </w:p>
        </w:tc>
      </w:tr>
      <w:tr w:rsidR="0059704C" w:rsidTr="00235848">
        <w:tc>
          <w:tcPr>
            <w:tcW w:w="1728" w:type="dxa"/>
            <w:tcBorders>
              <w:top w:val="single" w:sz="4" w:space="0" w:color="auto"/>
              <w:bottom w:val="single" w:sz="4" w:space="0" w:color="auto"/>
            </w:tcBorders>
          </w:tcPr>
          <w:p w:rsidR="0059704C" w:rsidRDefault="00667D24" w:rsidP="00667D24">
            <w:r>
              <w:t>matched set</w:t>
            </w:r>
          </w:p>
        </w:tc>
        <w:tc>
          <w:tcPr>
            <w:tcW w:w="7848" w:type="dxa"/>
            <w:tcBorders>
              <w:top w:val="single" w:sz="4" w:space="0" w:color="auto"/>
              <w:bottom w:val="single" w:sz="4" w:space="0" w:color="auto"/>
            </w:tcBorders>
          </w:tcPr>
          <w:p w:rsidR="00575516" w:rsidRDefault="0059704C" w:rsidP="00667D24">
            <w:r>
              <w:t xml:space="preserve">A set of three or four cards with the same rank OR a run of three or </w:t>
            </w:r>
            <w:r w:rsidR="00667D24">
              <w:t xml:space="preserve">four </w:t>
            </w:r>
            <w:r>
              <w:t>cards in sequence and in the same suit.</w:t>
            </w:r>
          </w:p>
          <w:p w:rsidR="0059704C" w:rsidRDefault="00667D24" w:rsidP="00667D24">
            <w:r>
              <w:t>A matched set can contain only three of four cards (i.e., a sequence of five or more cards is not a matched set)</w:t>
            </w:r>
            <w:r w:rsidR="00DA549B">
              <w:t xml:space="preserve"> AND must contain at least two natural cards</w:t>
            </w:r>
            <w:r>
              <w:t>.</w:t>
            </w:r>
          </w:p>
        </w:tc>
      </w:tr>
      <w:tr w:rsidR="00667D24" w:rsidTr="00107267">
        <w:tc>
          <w:tcPr>
            <w:tcW w:w="1728" w:type="dxa"/>
            <w:tcBorders>
              <w:top w:val="single" w:sz="4" w:space="0" w:color="auto"/>
              <w:bottom w:val="single" w:sz="4" w:space="0" w:color="auto"/>
            </w:tcBorders>
          </w:tcPr>
          <w:p w:rsidR="00667D24" w:rsidRDefault="00667D24" w:rsidP="00107267">
            <w:r>
              <w:t>stock pile</w:t>
            </w:r>
          </w:p>
        </w:tc>
        <w:tc>
          <w:tcPr>
            <w:tcW w:w="7848" w:type="dxa"/>
            <w:tcBorders>
              <w:top w:val="single" w:sz="4" w:space="0" w:color="auto"/>
              <w:bottom w:val="single" w:sz="4" w:space="0" w:color="auto"/>
            </w:tcBorders>
          </w:tcPr>
          <w:p w:rsidR="00667D24" w:rsidRDefault="00667D24" w:rsidP="00107267">
            <w:r>
              <w:t>A pile of cards face down.</w:t>
            </w:r>
          </w:p>
        </w:tc>
      </w:tr>
      <w:tr w:rsidR="00667D24" w:rsidTr="00107267">
        <w:tc>
          <w:tcPr>
            <w:tcW w:w="1728" w:type="dxa"/>
            <w:tcBorders>
              <w:top w:val="single" w:sz="4" w:space="0" w:color="auto"/>
              <w:bottom w:val="single" w:sz="4" w:space="0" w:color="auto"/>
            </w:tcBorders>
          </w:tcPr>
          <w:p w:rsidR="00667D24" w:rsidRDefault="00667D24" w:rsidP="00107267">
            <w:r>
              <w:t>unmatched card</w:t>
            </w:r>
          </w:p>
        </w:tc>
        <w:tc>
          <w:tcPr>
            <w:tcW w:w="7848" w:type="dxa"/>
            <w:tcBorders>
              <w:top w:val="single" w:sz="4" w:space="0" w:color="auto"/>
              <w:bottom w:val="single" w:sz="4" w:space="0" w:color="auto"/>
            </w:tcBorders>
          </w:tcPr>
          <w:p w:rsidR="00667D24" w:rsidRDefault="00667D24" w:rsidP="00107267">
            <w:r>
              <w:t>A player’s card that is not part of a matched set.</w:t>
            </w:r>
          </w:p>
        </w:tc>
      </w:tr>
    </w:tbl>
    <w:p w:rsidR="00FB2715" w:rsidRDefault="00FB2715" w:rsidP="00FB2715">
      <w:pPr>
        <w:pStyle w:val="Heading1"/>
      </w:pPr>
      <w:bookmarkStart w:id="0" w:name="_Ref329348909"/>
      <w:r>
        <w:t>Project Requirements</w:t>
      </w:r>
    </w:p>
    <w:p w:rsidR="00FB2715" w:rsidRPr="00FB2715" w:rsidRDefault="00FB2715" w:rsidP="00FB2715">
      <w:r>
        <w:t>The project requirements include a description of the way in which the game is played and processing requirements.</w:t>
      </w:r>
      <w:r w:rsidR="006838D9">
        <w:t xml:space="preserve"> Please note that all of the project requirements are numbered so they can be referenced in your </w:t>
      </w:r>
      <w:r w:rsidR="006724C0">
        <w:t>project</w:t>
      </w:r>
      <w:r w:rsidR="006838D9">
        <w:t xml:space="preserve"> plan (more on this </w:t>
      </w:r>
      <w:r w:rsidR="00D54778">
        <w:t>after increment 3 is completed</w:t>
      </w:r>
      <w:r w:rsidR="006838D9">
        <w:t>).</w:t>
      </w:r>
    </w:p>
    <w:p w:rsidR="00FA4DB8" w:rsidRDefault="00C00C02" w:rsidP="00FB2715">
      <w:pPr>
        <w:pStyle w:val="Heading2"/>
      </w:pPr>
      <w:r>
        <w:t xml:space="preserve">Tunk </w:t>
      </w:r>
      <w:r w:rsidR="00194887">
        <w:t xml:space="preserve">Game </w:t>
      </w:r>
      <w:bookmarkStart w:id="1" w:name="_GoBack"/>
      <w:bookmarkEnd w:id="1"/>
      <w:r w:rsidR="00FA4DB8">
        <w:t>Description</w:t>
      </w:r>
      <w:bookmarkEnd w:id="0"/>
    </w:p>
    <w:p w:rsidR="00FA4DB8" w:rsidRDefault="00FA4DB8" w:rsidP="00FB2715">
      <w:pPr>
        <w:pStyle w:val="Heading3"/>
      </w:pPr>
      <w:r>
        <w:t>Equipment</w:t>
      </w:r>
    </w:p>
    <w:p w:rsidR="00FA4DB8" w:rsidRDefault="00A4628C" w:rsidP="00121CD2">
      <w:pPr>
        <w:numPr>
          <w:ilvl w:val="0"/>
          <w:numId w:val="11"/>
        </w:numPr>
      </w:pPr>
      <w:r>
        <w:t>A</w:t>
      </w:r>
      <w:r w:rsidRPr="00700105">
        <w:t xml:space="preserve"> standard 52-card </w:t>
      </w:r>
      <w:r>
        <w:t>deck</w:t>
      </w:r>
      <w:r w:rsidRPr="00700105">
        <w:t xml:space="preserve"> of playing cards. </w:t>
      </w:r>
      <w:r w:rsidR="00700105" w:rsidRPr="00700105">
        <w:t>The ranking from low to high is A</w:t>
      </w:r>
      <w:r w:rsidR="00700105">
        <w:t>ce</w:t>
      </w:r>
      <w:r w:rsidR="00700105" w:rsidRPr="00700105">
        <w:t>-2-3-4-5-6-7-8-9-10-J</w:t>
      </w:r>
      <w:r w:rsidR="00700105">
        <w:t>ack</w:t>
      </w:r>
      <w:r w:rsidR="00700105" w:rsidRPr="00700105">
        <w:t>-Q</w:t>
      </w:r>
      <w:r w:rsidR="00700105">
        <w:t>ueen</w:t>
      </w:r>
      <w:r w:rsidR="00700105" w:rsidRPr="00700105">
        <w:t>-K</w:t>
      </w:r>
      <w:r w:rsidR="00700105">
        <w:t>ing</w:t>
      </w:r>
      <w:r w:rsidR="00700105" w:rsidRPr="00700105">
        <w:t>.</w:t>
      </w:r>
    </w:p>
    <w:p w:rsidR="007E4F8B" w:rsidRDefault="007E4F8B" w:rsidP="007E4F8B">
      <w:pPr>
        <w:pStyle w:val="Heading3"/>
      </w:pPr>
      <w:r>
        <w:t>Rules</w:t>
      </w:r>
    </w:p>
    <w:p w:rsidR="00C030EA" w:rsidRDefault="00C030EA" w:rsidP="00C030EA">
      <w:pPr>
        <w:numPr>
          <w:ilvl w:val="0"/>
          <w:numId w:val="11"/>
        </w:numPr>
      </w:pPr>
      <w:r>
        <w:t xml:space="preserve">Tunk is played by two or more players, with each player in succession having a turn. Each player's turn may result in the player calling out “tunk” (see </w:t>
      </w:r>
      <w:r>
        <w:fldChar w:fldCharType="begin"/>
      </w:r>
      <w:r>
        <w:instrText xml:space="preserve"> REF _Ref326240107 \h  \* MERGEFORMAT </w:instrText>
      </w:r>
      <w:r>
        <w:fldChar w:fldCharType="separate"/>
      </w:r>
      <w:r w:rsidR="004F7F9B" w:rsidRPr="004F7F9B">
        <w:rPr>
          <w:i/>
        </w:rPr>
        <w:t>Scoring</w:t>
      </w:r>
      <w:r>
        <w:fldChar w:fldCharType="end"/>
      </w:r>
      <w:r>
        <w:t xml:space="preserve"> below). Each player that reaches 100 or more points is dropped from the game, until only one player remains. The player </w:t>
      </w:r>
      <w:r w:rsidR="00E91CDC">
        <w:t>that does</w:t>
      </w:r>
      <w:r>
        <w:t xml:space="preserve"> not reach 100 points is the winner.</w:t>
      </w:r>
    </w:p>
    <w:p w:rsidR="00A65B52" w:rsidRDefault="00A65B52" w:rsidP="00A65B52"/>
    <w:p w:rsidR="00A65B52" w:rsidRDefault="003A78DD" w:rsidP="00A65B52">
      <w:pPr>
        <w:numPr>
          <w:ilvl w:val="0"/>
          <w:numId w:val="11"/>
        </w:numPr>
      </w:pPr>
      <w:r>
        <w:t xml:space="preserve">Each hand </w:t>
      </w:r>
      <w:r w:rsidR="00A65B52">
        <w:t xml:space="preserve">begins by the dealer shuffling the deck and dealing </w:t>
      </w:r>
      <w:r w:rsidR="00D40830">
        <w:t>seven</w:t>
      </w:r>
      <w:r w:rsidR="00A65B52">
        <w:t xml:space="preserve"> cards to each player. The dealer then places the remaining cards face down as the stock pile and flip</w:t>
      </w:r>
      <w:r w:rsidR="00D40830">
        <w:t>s</w:t>
      </w:r>
      <w:r w:rsidR="00A65B52">
        <w:t xml:space="preserve"> over the top card in the stock pile to create the discard pile. The player to the left of the dealer begins play. The dealer rotates to the left after each hand.</w:t>
      </w:r>
    </w:p>
    <w:p w:rsidR="001249C1" w:rsidRDefault="001249C1" w:rsidP="001249C1"/>
    <w:p w:rsidR="001249C1" w:rsidRDefault="001249C1" w:rsidP="001249C1">
      <w:pPr>
        <w:numPr>
          <w:ilvl w:val="0"/>
          <w:numId w:val="11"/>
        </w:numPr>
      </w:pPr>
      <w:r>
        <w:t xml:space="preserve">The basic game strategy is to improve one's hand by forming </w:t>
      </w:r>
      <w:r w:rsidR="00C07619">
        <w:t>matched</w:t>
      </w:r>
      <w:r w:rsidR="009C554C">
        <w:t xml:space="preserve"> sets, </w:t>
      </w:r>
      <w:r>
        <w:t xml:space="preserve">eliminating </w:t>
      </w:r>
      <w:r w:rsidR="009C554C">
        <w:t xml:space="preserve">unmatched cards, and deciding when to call out “tunk”. </w:t>
      </w:r>
      <w:r w:rsidR="009E0364">
        <w:t xml:space="preserve">There are </w:t>
      </w:r>
      <w:r>
        <w:t xml:space="preserve">two types of </w:t>
      </w:r>
      <w:r w:rsidR="009C554C">
        <w:t>matched sets</w:t>
      </w:r>
      <w:r>
        <w:t>:</w:t>
      </w:r>
    </w:p>
    <w:p w:rsidR="001249C1" w:rsidRDefault="001249C1" w:rsidP="001249C1">
      <w:pPr>
        <w:numPr>
          <w:ilvl w:val="1"/>
          <w:numId w:val="11"/>
        </w:numPr>
        <w:ind w:left="720"/>
      </w:pPr>
      <w:r>
        <w:t xml:space="preserve">Sets of 3 or 4 cards sharing the same rank, e.g. </w:t>
      </w:r>
      <w:r w:rsidR="009C554C">
        <w:t>three 8’s</w:t>
      </w:r>
      <w:r>
        <w:t>.</w:t>
      </w:r>
    </w:p>
    <w:p w:rsidR="001249C1" w:rsidRDefault="009C554C" w:rsidP="001249C1">
      <w:pPr>
        <w:numPr>
          <w:ilvl w:val="1"/>
          <w:numId w:val="11"/>
        </w:numPr>
        <w:ind w:left="720"/>
      </w:pPr>
      <w:r>
        <w:lastRenderedPageBreak/>
        <w:t xml:space="preserve">A sequence of </w:t>
      </w:r>
      <w:r w:rsidR="001249C1">
        <w:t xml:space="preserve">3 or </w:t>
      </w:r>
      <w:r>
        <w:t xml:space="preserve">4 </w:t>
      </w:r>
      <w:r w:rsidR="001249C1">
        <w:t>cards in the same suit. e.g., 3-4-5-6 of heart.</w:t>
      </w:r>
    </w:p>
    <w:p w:rsidR="006C2B52" w:rsidRDefault="006C2B52" w:rsidP="001249C1">
      <w:pPr>
        <w:numPr>
          <w:ilvl w:val="1"/>
          <w:numId w:val="11"/>
        </w:numPr>
        <w:ind w:left="720"/>
      </w:pPr>
      <w:r>
        <w:t>Each card with a rank of 2 is a wild card. It may participate in any matched set.</w:t>
      </w:r>
    </w:p>
    <w:p w:rsidR="00152FDA" w:rsidRDefault="00152FDA" w:rsidP="001249C1">
      <w:pPr>
        <w:numPr>
          <w:ilvl w:val="1"/>
          <w:numId w:val="11"/>
        </w:numPr>
        <w:ind w:left="720"/>
      </w:pPr>
      <w:r>
        <w:t>A matched set cann</w:t>
      </w:r>
      <w:r w:rsidR="009C0EBD">
        <w:t>ot contain more than four cards AND must contain at least two natural cards.</w:t>
      </w:r>
    </w:p>
    <w:p w:rsidR="002827C4" w:rsidRDefault="002827C4" w:rsidP="002827C4"/>
    <w:p w:rsidR="002827C4" w:rsidRDefault="002827C4" w:rsidP="002827C4">
      <w:pPr>
        <w:numPr>
          <w:ilvl w:val="0"/>
          <w:numId w:val="11"/>
        </w:numPr>
      </w:pPr>
      <w:r>
        <w:t>On each turn, a player must do two things, in order:</w:t>
      </w:r>
    </w:p>
    <w:p w:rsidR="002827C4" w:rsidRDefault="002827C4" w:rsidP="002827C4">
      <w:pPr>
        <w:numPr>
          <w:ilvl w:val="1"/>
          <w:numId w:val="11"/>
        </w:numPr>
        <w:ind w:left="720"/>
      </w:pPr>
      <w:r>
        <w:t>Draw either the top card from the discard pile or the top card from the stock pile.</w:t>
      </w:r>
    </w:p>
    <w:p w:rsidR="00572CB0" w:rsidRDefault="00572CB0" w:rsidP="002827C4">
      <w:pPr>
        <w:numPr>
          <w:ilvl w:val="1"/>
          <w:numId w:val="11"/>
        </w:numPr>
        <w:ind w:left="720"/>
      </w:pPr>
      <w:r>
        <w:t>The</w:t>
      </w:r>
      <w:r w:rsidR="009E0364">
        <w:t>n the</w:t>
      </w:r>
      <w:r>
        <w:t xml:space="preserve"> player may either:</w:t>
      </w:r>
    </w:p>
    <w:p w:rsidR="002827C4" w:rsidRDefault="002827C4" w:rsidP="00572CB0">
      <w:pPr>
        <w:numPr>
          <w:ilvl w:val="2"/>
          <w:numId w:val="11"/>
        </w:numPr>
        <w:ind w:left="1080"/>
      </w:pPr>
      <w:r>
        <w:t xml:space="preserve">Discard one card from </w:t>
      </w:r>
      <w:r w:rsidR="00572CB0">
        <w:t xml:space="preserve">their </w:t>
      </w:r>
      <w:r>
        <w:t>hand onto the discard pile.</w:t>
      </w:r>
    </w:p>
    <w:p w:rsidR="00572CB0" w:rsidRDefault="00FD1A93" w:rsidP="00572CB0">
      <w:pPr>
        <w:numPr>
          <w:ilvl w:val="2"/>
          <w:numId w:val="11"/>
        </w:numPr>
        <w:ind w:left="1080"/>
      </w:pPr>
      <w:r>
        <w:t xml:space="preserve">Or call </w:t>
      </w:r>
      <w:r w:rsidR="00572CB0">
        <w:t xml:space="preserve">out “tunk” if they have </w:t>
      </w:r>
      <w:r w:rsidR="005F77A5">
        <w:t>five or fewer unmatched cards in their hand.</w:t>
      </w:r>
    </w:p>
    <w:p w:rsidR="00FD1A93" w:rsidRDefault="00FD1A93" w:rsidP="00FD1A93"/>
    <w:p w:rsidR="00FD1A93" w:rsidRDefault="00FD1A93" w:rsidP="00FD1A93">
      <w:pPr>
        <w:numPr>
          <w:ilvl w:val="0"/>
          <w:numId w:val="11"/>
        </w:numPr>
      </w:pPr>
      <w:r>
        <w:t>Player’s alternate taking turns until</w:t>
      </w:r>
      <w:r w:rsidR="006E4BA7">
        <w:t xml:space="preserve"> either</w:t>
      </w:r>
      <w:r>
        <w:t>:</w:t>
      </w:r>
    </w:p>
    <w:p w:rsidR="006E4BA7" w:rsidRDefault="006E4BA7" w:rsidP="006E4BA7">
      <w:pPr>
        <w:numPr>
          <w:ilvl w:val="1"/>
          <w:numId w:val="11"/>
        </w:numPr>
        <w:ind w:left="720"/>
      </w:pPr>
      <w:r>
        <w:t>The stock pile is empty.</w:t>
      </w:r>
    </w:p>
    <w:p w:rsidR="006E4BA7" w:rsidRDefault="006E4BA7" w:rsidP="00EA0EA0">
      <w:pPr>
        <w:numPr>
          <w:ilvl w:val="2"/>
          <w:numId w:val="11"/>
        </w:numPr>
        <w:ind w:left="1080"/>
      </w:pPr>
      <w:r>
        <w:t xml:space="preserve">In this case, the hand ends </w:t>
      </w:r>
      <w:r w:rsidR="00EA0EA0">
        <w:t>and no points are added to players’ game totals</w:t>
      </w:r>
      <w:r>
        <w:t>.</w:t>
      </w:r>
    </w:p>
    <w:p w:rsidR="00EA0EA0" w:rsidRDefault="006C2B52" w:rsidP="00FD1A93">
      <w:pPr>
        <w:numPr>
          <w:ilvl w:val="1"/>
          <w:numId w:val="11"/>
        </w:numPr>
        <w:ind w:left="720"/>
      </w:pPr>
      <w:r>
        <w:t>A player calls out “tunk”.</w:t>
      </w:r>
    </w:p>
    <w:p w:rsidR="00EA0EA0" w:rsidRDefault="00EA0EA0" w:rsidP="00EA0EA0">
      <w:pPr>
        <w:numPr>
          <w:ilvl w:val="2"/>
          <w:numId w:val="11"/>
        </w:numPr>
        <w:ind w:left="1080"/>
      </w:pPr>
      <w:r>
        <w:t>This player then spreads out their hand, separating matched and unmatched cards.</w:t>
      </w:r>
    </w:p>
    <w:p w:rsidR="00EA0EA0" w:rsidRDefault="00EA0EA0" w:rsidP="00EA0EA0">
      <w:pPr>
        <w:numPr>
          <w:ilvl w:val="2"/>
          <w:numId w:val="11"/>
        </w:numPr>
        <w:ind w:left="1080"/>
      </w:pPr>
      <w:r>
        <w:t xml:space="preserve">Each </w:t>
      </w:r>
      <w:r w:rsidRPr="00D85A36">
        <w:rPr>
          <w:i/>
        </w:rPr>
        <w:t>other</w:t>
      </w:r>
      <w:r>
        <w:t xml:space="preserve"> player then has one turn to draw from the </w:t>
      </w:r>
      <w:r w:rsidR="00511B1F">
        <w:t>stock</w:t>
      </w:r>
      <w:r>
        <w:t xml:space="preserve"> or discard pile, spread out their hand</w:t>
      </w:r>
      <w:r w:rsidR="0060571D">
        <w:t xml:space="preserve"> (</w:t>
      </w:r>
      <w:r>
        <w:t>separating matched and unmatched cards</w:t>
      </w:r>
      <w:r w:rsidR="0060571D">
        <w:t>)</w:t>
      </w:r>
      <w:r>
        <w:t>, and discarding one card.</w:t>
      </w:r>
    </w:p>
    <w:p w:rsidR="00EA0EA0" w:rsidRDefault="005C7F6A" w:rsidP="005C7F6A">
      <w:pPr>
        <w:numPr>
          <w:ilvl w:val="2"/>
          <w:numId w:val="11"/>
        </w:numPr>
        <w:ind w:left="1080"/>
      </w:pPr>
      <w:r>
        <w:t xml:space="preserve">When each of these </w:t>
      </w:r>
      <w:r w:rsidRPr="005C7F6A">
        <w:rPr>
          <w:i/>
        </w:rPr>
        <w:t>other</w:t>
      </w:r>
      <w:r>
        <w:t xml:space="preserve"> players spreads out their hand, they can add to the tunker’s matched sets as long as the rules for a matched set are upheld. Note that if all of the tunker’s cards </w:t>
      </w:r>
      <w:r w:rsidR="00EA0EA0">
        <w:t xml:space="preserve">were matched, no </w:t>
      </w:r>
      <w:r w:rsidRPr="005C7F6A">
        <w:rPr>
          <w:i/>
        </w:rPr>
        <w:t>other</w:t>
      </w:r>
      <w:r>
        <w:t xml:space="preserve"> player </w:t>
      </w:r>
      <w:r w:rsidR="00EA0EA0">
        <w:t xml:space="preserve">one may </w:t>
      </w:r>
      <w:r>
        <w:t>add to the tunker’s matched sets</w:t>
      </w:r>
      <w:r w:rsidR="00EA0EA0">
        <w:t>.</w:t>
      </w:r>
    </w:p>
    <w:p w:rsidR="00D85A36" w:rsidRDefault="00D85A36" w:rsidP="005C7F6A">
      <w:pPr>
        <w:numPr>
          <w:ilvl w:val="2"/>
          <w:numId w:val="11"/>
        </w:numPr>
        <w:ind w:left="1080"/>
      </w:pPr>
      <w:r>
        <w:t xml:space="preserve">After each of these </w:t>
      </w:r>
      <w:r w:rsidRPr="00D85A36">
        <w:rPr>
          <w:i/>
        </w:rPr>
        <w:t>other</w:t>
      </w:r>
      <w:r>
        <w:t xml:space="preserve"> players has had their turn, the hand ends and scoring takes place.</w:t>
      </w:r>
    </w:p>
    <w:p w:rsidR="00921EC8" w:rsidRDefault="00921EC8" w:rsidP="00921EC8">
      <w:pPr>
        <w:pStyle w:val="Heading3"/>
      </w:pPr>
      <w:bookmarkStart w:id="2" w:name="_Ref326240107"/>
      <w:r>
        <w:t>Scoring</w:t>
      </w:r>
      <w:bookmarkEnd w:id="2"/>
    </w:p>
    <w:p w:rsidR="00A61D26" w:rsidRDefault="00A61D26" w:rsidP="00921EC8">
      <w:pPr>
        <w:numPr>
          <w:ilvl w:val="0"/>
          <w:numId w:val="11"/>
        </w:numPr>
      </w:pPr>
      <w:r>
        <w:t>After each hand, a player’s hand total is added to their game total.</w:t>
      </w:r>
    </w:p>
    <w:p w:rsidR="00511B1F" w:rsidRDefault="00A61D26" w:rsidP="00511B1F">
      <w:pPr>
        <w:numPr>
          <w:ilvl w:val="1"/>
          <w:numId w:val="11"/>
        </w:numPr>
        <w:ind w:left="720"/>
      </w:pPr>
      <w:r>
        <w:t xml:space="preserve">The only exception to this is when the hand ends because the stock pile is empty. In this case, </w:t>
      </w:r>
      <w:r w:rsidR="00571788">
        <w:t>there are no hand totals and thus a player’s game total is not affected.</w:t>
      </w:r>
    </w:p>
    <w:p w:rsidR="00AF3AE6" w:rsidRDefault="00AF3AE6" w:rsidP="00AF3AE6"/>
    <w:p w:rsidR="003A644D" w:rsidRDefault="00C65603" w:rsidP="00AF3AE6">
      <w:pPr>
        <w:numPr>
          <w:ilvl w:val="0"/>
          <w:numId w:val="11"/>
        </w:numPr>
      </w:pPr>
      <w:r>
        <w:t xml:space="preserve">A player’s hand total is </w:t>
      </w:r>
      <w:r w:rsidR="00511B1F">
        <w:t xml:space="preserve">the count of each player's unmatched cards. </w:t>
      </w:r>
      <w:r w:rsidR="003A644D">
        <w:t>The point value for each card rank is as follows:</w:t>
      </w:r>
    </w:p>
    <w:p w:rsidR="003A644D" w:rsidRDefault="003A644D" w:rsidP="003A644D">
      <w:pPr>
        <w:numPr>
          <w:ilvl w:val="1"/>
          <w:numId w:val="11"/>
        </w:numPr>
        <w:ind w:left="720"/>
      </w:pPr>
      <w:r>
        <w:t>Aces are scored at 1 point.</w:t>
      </w:r>
    </w:p>
    <w:p w:rsidR="003A644D" w:rsidRDefault="003A644D" w:rsidP="003A644D">
      <w:pPr>
        <w:numPr>
          <w:ilvl w:val="1"/>
          <w:numId w:val="11"/>
        </w:numPr>
        <w:ind w:left="720"/>
      </w:pPr>
      <w:r>
        <w:t>Face cards at 10.</w:t>
      </w:r>
    </w:p>
    <w:p w:rsidR="003A644D" w:rsidRDefault="003A644D" w:rsidP="003A644D">
      <w:pPr>
        <w:numPr>
          <w:ilvl w:val="1"/>
          <w:numId w:val="11"/>
        </w:numPr>
        <w:ind w:left="720"/>
      </w:pPr>
      <w:r>
        <w:t>All other cards, including a 2, have a point value that matches their numerical rank.</w:t>
      </w:r>
    </w:p>
    <w:p w:rsidR="00511B1F" w:rsidRDefault="00511B1F" w:rsidP="003A644D">
      <w:pPr>
        <w:numPr>
          <w:ilvl w:val="1"/>
          <w:numId w:val="11"/>
        </w:numPr>
        <w:ind w:left="720"/>
      </w:pPr>
      <w:r>
        <w:t xml:space="preserve">If the tunker does not have the lowest </w:t>
      </w:r>
      <w:r w:rsidR="003A644D">
        <w:t>hand total</w:t>
      </w:r>
      <w:r>
        <w:t xml:space="preserve">, </w:t>
      </w:r>
      <w:r w:rsidR="003A644D">
        <w:t>s/</w:t>
      </w:r>
      <w:r>
        <w:t xml:space="preserve">he is charged double </w:t>
      </w:r>
      <w:r w:rsidR="003A644D">
        <w:t>their hand total</w:t>
      </w:r>
      <w:r>
        <w:t>.</w:t>
      </w:r>
    </w:p>
    <w:p w:rsidR="00921EC8" w:rsidRDefault="00921EC8" w:rsidP="00921EC8"/>
    <w:p w:rsidR="00511B1F" w:rsidRDefault="000073E3" w:rsidP="000073E3">
      <w:pPr>
        <w:pStyle w:val="ListParagraph"/>
        <w:numPr>
          <w:ilvl w:val="0"/>
          <w:numId w:val="11"/>
        </w:numPr>
      </w:pPr>
      <w:r>
        <w:t>At the end of each hand, any player that has a game total of 100 or more points is dropped from the game. When one player remains, this player is the winner.</w:t>
      </w:r>
      <w:r w:rsidR="00770895">
        <w:t xml:space="preserve"> If all remaining players are dropped from the game</w:t>
      </w:r>
      <w:r w:rsidR="00511B1F">
        <w:t xml:space="preserve"> </w:t>
      </w:r>
      <w:r w:rsidR="00770895">
        <w:t>at the end of a hand, the</w:t>
      </w:r>
      <w:r w:rsidR="004E4B98">
        <w:t xml:space="preserve"> player with the lowest game total </w:t>
      </w:r>
      <w:r w:rsidR="00770895">
        <w:t xml:space="preserve">is </w:t>
      </w:r>
      <w:r w:rsidR="004E4B98">
        <w:t xml:space="preserve">the </w:t>
      </w:r>
      <w:r w:rsidR="00770895">
        <w:t>winner.</w:t>
      </w:r>
    </w:p>
    <w:sectPr w:rsidR="00511B1F" w:rsidSect="005500C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102" w:rsidRDefault="00265102">
      <w:r>
        <w:separator/>
      </w:r>
    </w:p>
  </w:endnote>
  <w:endnote w:type="continuationSeparator" w:id="0">
    <w:p w:rsidR="00265102" w:rsidRDefault="00265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AE3" w:rsidRPr="009A0AE3" w:rsidRDefault="009A0AE3">
    <w:pPr>
      <w:pStyle w:val="Footer"/>
      <w:rPr>
        <w:sz w:val="20"/>
        <w:szCs w:val="20"/>
      </w:rPr>
    </w:pPr>
    <w:r>
      <w:rPr>
        <w:sz w:val="20"/>
        <w:szCs w:val="20"/>
      </w:rPr>
      <w:tab/>
    </w:r>
    <w:r w:rsidRPr="009A0AE3">
      <w:rPr>
        <w:sz w:val="20"/>
        <w:szCs w:val="20"/>
      </w:rPr>
      <w:t xml:space="preserve">Page </w:t>
    </w:r>
    <w:r w:rsidR="00686D39" w:rsidRPr="009A0AE3">
      <w:rPr>
        <w:sz w:val="20"/>
        <w:szCs w:val="20"/>
      </w:rPr>
      <w:fldChar w:fldCharType="begin"/>
    </w:r>
    <w:r w:rsidRPr="009A0AE3">
      <w:rPr>
        <w:sz w:val="20"/>
        <w:szCs w:val="20"/>
      </w:rPr>
      <w:instrText xml:space="preserve"> PAGE </w:instrText>
    </w:r>
    <w:r w:rsidR="00686D39" w:rsidRPr="009A0AE3">
      <w:rPr>
        <w:sz w:val="20"/>
        <w:szCs w:val="20"/>
      </w:rPr>
      <w:fldChar w:fldCharType="separate"/>
    </w:r>
    <w:r w:rsidR="004F7F9B">
      <w:rPr>
        <w:noProof/>
        <w:sz w:val="20"/>
        <w:szCs w:val="20"/>
      </w:rPr>
      <w:t>1</w:t>
    </w:r>
    <w:r w:rsidR="00686D39" w:rsidRPr="009A0AE3">
      <w:rPr>
        <w:sz w:val="20"/>
        <w:szCs w:val="20"/>
      </w:rPr>
      <w:fldChar w:fldCharType="end"/>
    </w:r>
    <w:r w:rsidRPr="009A0AE3">
      <w:rPr>
        <w:sz w:val="20"/>
        <w:szCs w:val="20"/>
      </w:rPr>
      <w:t xml:space="preserve"> of </w:t>
    </w:r>
    <w:r w:rsidR="00686D39" w:rsidRPr="009A0AE3">
      <w:rPr>
        <w:sz w:val="20"/>
        <w:szCs w:val="20"/>
      </w:rPr>
      <w:fldChar w:fldCharType="begin"/>
    </w:r>
    <w:r w:rsidRPr="009A0AE3">
      <w:rPr>
        <w:sz w:val="20"/>
        <w:szCs w:val="20"/>
      </w:rPr>
      <w:instrText xml:space="preserve"> NUMPAGES  </w:instrText>
    </w:r>
    <w:r w:rsidR="00686D39" w:rsidRPr="009A0AE3">
      <w:rPr>
        <w:sz w:val="20"/>
        <w:szCs w:val="20"/>
      </w:rPr>
      <w:fldChar w:fldCharType="separate"/>
    </w:r>
    <w:r w:rsidR="004F7F9B">
      <w:rPr>
        <w:noProof/>
        <w:sz w:val="20"/>
        <w:szCs w:val="20"/>
      </w:rPr>
      <w:t>2</w:t>
    </w:r>
    <w:r w:rsidR="00686D39" w:rsidRPr="009A0AE3">
      <w:rPr>
        <w:sz w:val="20"/>
        <w:szCs w:val="20"/>
      </w:rPr>
      <w:fldChar w:fldCharType="end"/>
    </w:r>
  </w:p>
  <w:p w:rsidR="009A0AE3" w:rsidRDefault="009A0A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102" w:rsidRDefault="00265102">
      <w:r>
        <w:separator/>
      </w:r>
    </w:p>
  </w:footnote>
  <w:footnote w:type="continuationSeparator" w:id="0">
    <w:p w:rsidR="00265102" w:rsidRDefault="002651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102" w:rsidRDefault="00265102" w:rsidP="005500C0">
    <w:pPr>
      <w:pStyle w:val="Header"/>
      <w:tabs>
        <w:tab w:val="clear" w:pos="4320"/>
        <w:tab w:val="clear" w:pos="8640"/>
        <w:tab w:val="center" w:pos="4680"/>
        <w:tab w:val="right" w:pos="9360"/>
      </w:tabs>
    </w:pPr>
    <w:r>
      <w:t>CSC 27</w:t>
    </w:r>
    <w:r w:rsidR="008A66F6">
      <w:t>6</w:t>
    </w:r>
    <w:r>
      <w:tab/>
    </w:r>
    <w:r>
      <w:tab/>
    </w:r>
    <w:r w:rsidR="00667D24">
      <w:t>Tunk</w:t>
    </w:r>
    <w:r>
      <w:t xml:space="preserve"> </w:t>
    </w:r>
    <w:r w:rsidR="004B1762">
      <w:t>Game</w:t>
    </w:r>
    <w:r>
      <w:t xml:space="preserve"> </w:t>
    </w:r>
    <w:r w:rsidR="004B1762">
      <w:t>Rules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9B0"/>
    <w:multiLevelType w:val="hybridMultilevel"/>
    <w:tmpl w:val="F0C09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6F79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C521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31417A"/>
    <w:multiLevelType w:val="hybridMultilevel"/>
    <w:tmpl w:val="62502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FB0B46"/>
    <w:multiLevelType w:val="hybridMultilevel"/>
    <w:tmpl w:val="089468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692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A59353F"/>
    <w:multiLevelType w:val="hybridMultilevel"/>
    <w:tmpl w:val="F2929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5529AE"/>
    <w:multiLevelType w:val="hybridMultilevel"/>
    <w:tmpl w:val="760C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A4B79"/>
    <w:multiLevelType w:val="hybridMultilevel"/>
    <w:tmpl w:val="28329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A146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55155A76"/>
    <w:multiLevelType w:val="multilevel"/>
    <w:tmpl w:val="59CC7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68967FE4"/>
    <w:multiLevelType w:val="hybridMultilevel"/>
    <w:tmpl w:val="70780D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EFA044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2"/>
  </w:num>
  <w:num w:numId="3">
    <w:abstractNumId w:val="10"/>
  </w:num>
  <w:num w:numId="4">
    <w:abstractNumId w:val="5"/>
  </w:num>
  <w:num w:numId="5">
    <w:abstractNumId w:val="9"/>
  </w:num>
  <w:num w:numId="6">
    <w:abstractNumId w:val="1"/>
  </w:num>
  <w:num w:numId="7">
    <w:abstractNumId w:val="6"/>
  </w:num>
  <w:num w:numId="8">
    <w:abstractNumId w:val="3"/>
  </w:num>
  <w:num w:numId="9">
    <w:abstractNumId w:val="8"/>
  </w:num>
  <w:num w:numId="10">
    <w:abstractNumId w:val="0"/>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C0"/>
    <w:rsid w:val="0000240E"/>
    <w:rsid w:val="000055B4"/>
    <w:rsid w:val="000073E3"/>
    <w:rsid w:val="000341B3"/>
    <w:rsid w:val="00060D40"/>
    <w:rsid w:val="00065C39"/>
    <w:rsid w:val="000831DA"/>
    <w:rsid w:val="000B6BE6"/>
    <w:rsid w:val="000C57F9"/>
    <w:rsid w:val="00121CD2"/>
    <w:rsid w:val="001249C1"/>
    <w:rsid w:val="00145620"/>
    <w:rsid w:val="00152FDA"/>
    <w:rsid w:val="00160B6A"/>
    <w:rsid w:val="00161826"/>
    <w:rsid w:val="00194887"/>
    <w:rsid w:val="001B2240"/>
    <w:rsid w:val="002245C7"/>
    <w:rsid w:val="00235848"/>
    <w:rsid w:val="002626AE"/>
    <w:rsid w:val="00263738"/>
    <w:rsid w:val="00265102"/>
    <w:rsid w:val="00267300"/>
    <w:rsid w:val="002827C4"/>
    <w:rsid w:val="002B500B"/>
    <w:rsid w:val="002B69D4"/>
    <w:rsid w:val="003123FA"/>
    <w:rsid w:val="00322149"/>
    <w:rsid w:val="003A644D"/>
    <w:rsid w:val="003A78DD"/>
    <w:rsid w:val="003B2BF8"/>
    <w:rsid w:val="003F503D"/>
    <w:rsid w:val="0047737B"/>
    <w:rsid w:val="004921A3"/>
    <w:rsid w:val="0049518C"/>
    <w:rsid w:val="004B1762"/>
    <w:rsid w:val="004D0F7A"/>
    <w:rsid w:val="004E397F"/>
    <w:rsid w:val="004E4B98"/>
    <w:rsid w:val="004F7F9B"/>
    <w:rsid w:val="00511B1F"/>
    <w:rsid w:val="00514052"/>
    <w:rsid w:val="005500C0"/>
    <w:rsid w:val="0056416A"/>
    <w:rsid w:val="0056698D"/>
    <w:rsid w:val="00571788"/>
    <w:rsid w:val="00572CB0"/>
    <w:rsid w:val="005751AC"/>
    <w:rsid w:val="00575516"/>
    <w:rsid w:val="0059704C"/>
    <w:rsid w:val="005A6DA6"/>
    <w:rsid w:val="005C7F6A"/>
    <w:rsid w:val="005D216B"/>
    <w:rsid w:val="005E7276"/>
    <w:rsid w:val="005F77A5"/>
    <w:rsid w:val="0060571D"/>
    <w:rsid w:val="00667D24"/>
    <w:rsid w:val="006724C0"/>
    <w:rsid w:val="006838D9"/>
    <w:rsid w:val="00686D39"/>
    <w:rsid w:val="006871F8"/>
    <w:rsid w:val="00687598"/>
    <w:rsid w:val="00694E05"/>
    <w:rsid w:val="006A108A"/>
    <w:rsid w:val="006C2B52"/>
    <w:rsid w:val="006E4BA7"/>
    <w:rsid w:val="00700105"/>
    <w:rsid w:val="007038E5"/>
    <w:rsid w:val="00706365"/>
    <w:rsid w:val="007323BA"/>
    <w:rsid w:val="0074135B"/>
    <w:rsid w:val="00763A64"/>
    <w:rsid w:val="00770895"/>
    <w:rsid w:val="007925A4"/>
    <w:rsid w:val="007A3F50"/>
    <w:rsid w:val="007B4872"/>
    <w:rsid w:val="007E0403"/>
    <w:rsid w:val="007E4F8B"/>
    <w:rsid w:val="007F7EEE"/>
    <w:rsid w:val="00805580"/>
    <w:rsid w:val="00814908"/>
    <w:rsid w:val="00821D07"/>
    <w:rsid w:val="008A66F6"/>
    <w:rsid w:val="008B3395"/>
    <w:rsid w:val="008D35B2"/>
    <w:rsid w:val="008E64B2"/>
    <w:rsid w:val="009219EB"/>
    <w:rsid w:val="00921EC8"/>
    <w:rsid w:val="00932D5E"/>
    <w:rsid w:val="00956998"/>
    <w:rsid w:val="00995AAD"/>
    <w:rsid w:val="009963E8"/>
    <w:rsid w:val="009A0AE3"/>
    <w:rsid w:val="009A4B08"/>
    <w:rsid w:val="009C0EBD"/>
    <w:rsid w:val="009C1588"/>
    <w:rsid w:val="009C554C"/>
    <w:rsid w:val="009E0364"/>
    <w:rsid w:val="00A33D88"/>
    <w:rsid w:val="00A4628C"/>
    <w:rsid w:val="00A61D26"/>
    <w:rsid w:val="00A65B52"/>
    <w:rsid w:val="00A86DDB"/>
    <w:rsid w:val="00AA7C9D"/>
    <w:rsid w:val="00AB4997"/>
    <w:rsid w:val="00AB566E"/>
    <w:rsid w:val="00AF3AE6"/>
    <w:rsid w:val="00B01C61"/>
    <w:rsid w:val="00B35B10"/>
    <w:rsid w:val="00B52D48"/>
    <w:rsid w:val="00B5343D"/>
    <w:rsid w:val="00B5574F"/>
    <w:rsid w:val="00B77AC9"/>
    <w:rsid w:val="00B86D08"/>
    <w:rsid w:val="00BB160A"/>
    <w:rsid w:val="00C00C02"/>
    <w:rsid w:val="00C030EA"/>
    <w:rsid w:val="00C07619"/>
    <w:rsid w:val="00C11E67"/>
    <w:rsid w:val="00C367BD"/>
    <w:rsid w:val="00C65603"/>
    <w:rsid w:val="00CC0447"/>
    <w:rsid w:val="00CD706E"/>
    <w:rsid w:val="00CD7A7F"/>
    <w:rsid w:val="00D3387A"/>
    <w:rsid w:val="00D40830"/>
    <w:rsid w:val="00D54778"/>
    <w:rsid w:val="00D711D8"/>
    <w:rsid w:val="00D85A36"/>
    <w:rsid w:val="00DA549B"/>
    <w:rsid w:val="00DB49CF"/>
    <w:rsid w:val="00DC5E21"/>
    <w:rsid w:val="00DF2484"/>
    <w:rsid w:val="00DF52E9"/>
    <w:rsid w:val="00E904D7"/>
    <w:rsid w:val="00E91CDC"/>
    <w:rsid w:val="00E96B1F"/>
    <w:rsid w:val="00EA0EA0"/>
    <w:rsid w:val="00EB7E59"/>
    <w:rsid w:val="00ED38C1"/>
    <w:rsid w:val="00F1642B"/>
    <w:rsid w:val="00F509BA"/>
    <w:rsid w:val="00F5464E"/>
    <w:rsid w:val="00F72F23"/>
    <w:rsid w:val="00F80AE6"/>
    <w:rsid w:val="00F80C75"/>
    <w:rsid w:val="00F852E8"/>
    <w:rsid w:val="00F90F91"/>
    <w:rsid w:val="00F9302F"/>
    <w:rsid w:val="00FA4DB8"/>
    <w:rsid w:val="00FB1492"/>
    <w:rsid w:val="00FB2715"/>
    <w:rsid w:val="00FD1A93"/>
    <w:rsid w:val="00FF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129D9"/>
  <w15:docId w15:val="{A791CE48-9D6F-4D76-A8A9-D09FD7AC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715"/>
    <w:rPr>
      <w:rFonts w:asciiTheme="minorHAnsi" w:hAnsiTheme="minorHAnsi"/>
      <w:sz w:val="22"/>
      <w:szCs w:val="24"/>
    </w:rPr>
  </w:style>
  <w:style w:type="paragraph" w:styleId="Heading1">
    <w:name w:val="heading 1"/>
    <w:basedOn w:val="Normal"/>
    <w:next w:val="Normal"/>
    <w:qFormat/>
    <w:rsid w:val="008A66F6"/>
    <w:pPr>
      <w:keepNext/>
      <w:spacing w:before="240"/>
      <w:outlineLvl w:val="0"/>
    </w:pPr>
    <w:rPr>
      <w:rFonts w:asciiTheme="majorHAnsi" w:hAnsiTheme="majorHAnsi" w:cs="Arial"/>
      <w:b/>
      <w:bCs/>
      <w:kern w:val="32"/>
      <w:sz w:val="32"/>
      <w:szCs w:val="32"/>
    </w:rPr>
  </w:style>
  <w:style w:type="paragraph" w:styleId="Heading2">
    <w:name w:val="heading 2"/>
    <w:basedOn w:val="Normal"/>
    <w:next w:val="Normal"/>
    <w:link w:val="Heading2Char"/>
    <w:unhideWhenUsed/>
    <w:qFormat/>
    <w:rsid w:val="008A66F6"/>
    <w:pPr>
      <w:keepNext/>
      <w:spacing w:before="120"/>
      <w:outlineLvl w:val="1"/>
    </w:pPr>
    <w:rPr>
      <w:rFonts w:asciiTheme="majorHAnsi" w:hAnsiTheme="majorHAnsi"/>
      <w:b/>
      <w:bCs/>
      <w:i/>
      <w:iCs/>
      <w:sz w:val="28"/>
      <w:szCs w:val="28"/>
    </w:rPr>
  </w:style>
  <w:style w:type="paragraph" w:styleId="Heading3">
    <w:name w:val="heading 3"/>
    <w:basedOn w:val="Normal"/>
    <w:next w:val="Normal"/>
    <w:link w:val="Heading3Char"/>
    <w:unhideWhenUsed/>
    <w:qFormat/>
    <w:rsid w:val="008A66F6"/>
    <w:pPr>
      <w:keepNext/>
      <w:spacing w:before="120"/>
      <w:outlineLvl w:val="2"/>
    </w:pPr>
    <w:rPr>
      <w:rFonts w:asciiTheme="majorHAnsi" w:eastAsiaTheme="majorEastAsia" w:hAnsiTheme="maj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link w:val="FooterChar"/>
    <w:uiPriority w:val="99"/>
    <w:rsid w:val="005500C0"/>
    <w:pPr>
      <w:tabs>
        <w:tab w:val="center" w:pos="4320"/>
        <w:tab w:val="right" w:pos="8640"/>
      </w:tabs>
    </w:pPr>
  </w:style>
  <w:style w:type="table" w:styleId="TableGrid">
    <w:name w:val="Table Grid"/>
    <w:basedOn w:val="TableNormal"/>
    <w:rsid w:val="00CD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character" w:customStyle="1" w:styleId="Heading2Char">
    <w:name w:val="Heading 2 Char"/>
    <w:basedOn w:val="DefaultParagraphFont"/>
    <w:link w:val="Heading2"/>
    <w:rsid w:val="008A66F6"/>
    <w:rPr>
      <w:rFonts w:asciiTheme="majorHAnsi" w:hAnsiTheme="majorHAnsi"/>
      <w:b/>
      <w:bCs/>
      <w:i/>
      <w:iCs/>
      <w:sz w:val="28"/>
      <w:szCs w:val="28"/>
    </w:rPr>
  </w:style>
  <w:style w:type="character" w:customStyle="1" w:styleId="FooterChar">
    <w:name w:val="Footer Char"/>
    <w:basedOn w:val="DefaultParagraphFont"/>
    <w:link w:val="Footer"/>
    <w:uiPriority w:val="99"/>
    <w:rsid w:val="009A0AE3"/>
    <w:rPr>
      <w:sz w:val="22"/>
      <w:szCs w:val="24"/>
    </w:rPr>
  </w:style>
  <w:style w:type="character" w:customStyle="1" w:styleId="Heading3Char">
    <w:name w:val="Heading 3 Char"/>
    <w:basedOn w:val="DefaultParagraphFont"/>
    <w:link w:val="Heading3"/>
    <w:rsid w:val="008A66F6"/>
    <w:rPr>
      <w:rFonts w:asciiTheme="majorHAnsi" w:eastAsiaTheme="majorEastAsia" w:hAnsiTheme="majorHAnsi" w:cstheme="majorBidi"/>
      <w:b/>
      <w:bCs/>
      <w:sz w:val="24"/>
      <w:szCs w:val="26"/>
    </w:rPr>
  </w:style>
  <w:style w:type="paragraph" w:styleId="ListParagraph">
    <w:name w:val="List Paragraph"/>
    <w:basedOn w:val="Normal"/>
    <w:uiPriority w:val="34"/>
    <w:qFormat/>
    <w:rsid w:val="0012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DAD88F-3759-4543-8174-ABD66DF0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Case Study Overview</vt:lpstr>
    </vt:vector>
  </TitlesOfParts>
  <Company>Le Moyne College</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Overview</dc:title>
  <dc:creator>VoorheDP</dc:creator>
  <cp:lastModifiedBy>IT</cp:lastModifiedBy>
  <cp:revision>57</cp:revision>
  <cp:lastPrinted>2018-01-02T21:38:00Z</cp:lastPrinted>
  <dcterms:created xsi:type="dcterms:W3CDTF">2016-01-23T17:56:00Z</dcterms:created>
  <dcterms:modified xsi:type="dcterms:W3CDTF">2018-01-02T21:38:00Z</dcterms:modified>
</cp:coreProperties>
</file>