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560E2" w14:textId="245B5A14" w:rsidR="008A1DD3" w:rsidRDefault="008A1DD3" w:rsidP="008A1DD3">
      <w:pPr>
        <w:pStyle w:val="af0"/>
        <w:snapToGrid w:val="0"/>
        <w:ind w:firstLineChars="100" w:firstLine="320"/>
        <w:jc w:val="center"/>
        <w:rPr>
          <w:b/>
          <w:bCs/>
          <w:sz w:val="28"/>
        </w:rPr>
      </w:pPr>
      <w:r>
        <w:rPr>
          <w:rFonts w:ascii="仿宋_GB2312" w:eastAsia="仿宋_GB2312"/>
          <w:noProof/>
          <w:sz w:val="32"/>
          <w:szCs w:val="32"/>
        </w:rPr>
        <w:drawing>
          <wp:inline distT="0" distB="0" distL="0" distR="0" wp14:anchorId="1A2BD76D" wp14:editId="4FAFBFBB">
            <wp:extent cx="2083435" cy="572770"/>
            <wp:effectExtent l="0" t="0" r="0" b="0"/>
            <wp:docPr id="1" name="图片 1" descr="202932038145280209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20293203814528020954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3435" cy="572770"/>
                    </a:xfrm>
                    <a:prstGeom prst="rect">
                      <a:avLst/>
                    </a:prstGeom>
                    <a:noFill/>
                    <a:ln>
                      <a:noFill/>
                    </a:ln>
                  </pic:spPr>
                </pic:pic>
              </a:graphicData>
            </a:graphic>
          </wp:inline>
        </w:drawing>
      </w:r>
    </w:p>
    <w:p w14:paraId="5BE2891A" w14:textId="14705B38" w:rsidR="008A1DD3" w:rsidRDefault="008A1DD3" w:rsidP="008A1DD3">
      <w:pPr>
        <w:adjustRightInd w:val="0"/>
        <w:snapToGrid w:val="0"/>
        <w:jc w:val="center"/>
        <w:rPr>
          <w:rFonts w:ascii="宋体"/>
          <w:b/>
          <w:bCs/>
          <w:sz w:val="36"/>
        </w:rPr>
      </w:pPr>
      <w:r>
        <w:rPr>
          <w:rFonts w:hint="eastAsia"/>
          <w:noProof/>
        </w:rPr>
        <mc:AlternateContent>
          <mc:Choice Requires="wps">
            <w:drawing>
              <wp:anchor distT="0" distB="0" distL="114300" distR="114300" simplePos="0" relativeHeight="251673600" behindDoc="0" locked="0" layoutInCell="1" allowOverlap="1" wp14:anchorId="3FC4CD78" wp14:editId="09BC3600">
                <wp:simplePos x="0" y="0"/>
                <wp:positionH relativeFrom="column">
                  <wp:posOffset>-459105</wp:posOffset>
                </wp:positionH>
                <wp:positionV relativeFrom="paragraph">
                  <wp:posOffset>266065</wp:posOffset>
                </wp:positionV>
                <wp:extent cx="1230630" cy="323850"/>
                <wp:effectExtent l="0" t="0" r="0" b="0"/>
                <wp:wrapNone/>
                <wp:docPr id="32" name="文本框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063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F42726" w14:textId="77777777" w:rsidR="00930B81" w:rsidRDefault="00930B81" w:rsidP="008A1DD3">
                            <w:pPr>
                              <w:ind w:firstLine="360"/>
                              <w:rPr>
                                <w:color w:val="FF0000"/>
                                <w:sz w:val="18"/>
                              </w:rPr>
                            </w:pPr>
                          </w:p>
                        </w:txbxContent>
                      </wps:txbx>
                      <wps:bodyPr rot="0" vert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C4CD78" id="_x0000_t202" coordsize="21600,21600" o:spt="202" path="m,l,21600r21600,l21600,xe">
                <v:stroke joinstyle="miter"/>
                <v:path gradientshapeok="t" o:connecttype="rect"/>
              </v:shapetype>
              <v:shape id="文本框 32" o:spid="_x0000_s1026" type="#_x0000_t202" style="position:absolute;left:0;text-align:left;margin-left:-36.15pt;margin-top:20.95pt;width:96.9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" filled="f" stroked="f">
                <v:textbox>
                  <w:txbxContent>
                    <w:p w14:paraId="1EF42726" w14:textId="77777777" w:rsidR="00930B81" w:rsidRDefault="00930B81" w:rsidP="008A1DD3">
                      <w:pPr>
                        <w:ind w:firstLine="360"/>
                        <w:rPr>
                          <w:color w:val="FF0000"/>
                          <w:sz w:val="18"/>
                        </w:rPr>
                      </w:pPr>
                    </w:p>
                  </w:txbxContent>
                </v:textbox>
              </v:shape>
            </w:pict>
          </mc:Fallback>
        </mc:AlternateContent>
      </w:r>
    </w:p>
    <w:p w14:paraId="1CB2A3D5" w14:textId="77777777" w:rsidR="008A1DD3" w:rsidRDefault="008A1DD3" w:rsidP="008A1DD3">
      <w:pPr>
        <w:adjustRightInd w:val="0"/>
        <w:snapToGrid w:val="0"/>
        <w:ind w:firstLine="723"/>
        <w:jc w:val="center"/>
        <w:rPr>
          <w:rFonts w:ascii="宋体"/>
          <w:b/>
          <w:bCs/>
          <w:sz w:val="36"/>
        </w:rPr>
      </w:pPr>
      <w:r>
        <w:rPr>
          <w:rFonts w:ascii="宋体" w:hint="eastAsia"/>
          <w:b/>
          <w:bCs/>
          <w:sz w:val="36"/>
        </w:rPr>
        <w:t xml:space="preserve">本  科  毕  业  论  文  </w:t>
      </w:r>
    </w:p>
    <w:p w14:paraId="0C43DFC0" w14:textId="1115DC00" w:rsidR="008A1DD3" w:rsidRDefault="008A1DD3" w:rsidP="008A1DD3">
      <w:pPr>
        <w:adjustRightInd w:val="0"/>
        <w:snapToGrid w:val="0"/>
        <w:jc w:val="center"/>
        <w:rPr>
          <w:b/>
          <w:sz w:val="32"/>
        </w:rPr>
      </w:pPr>
      <w:r>
        <w:rPr>
          <w:rFonts w:hint="eastAsia"/>
          <w:noProof/>
        </w:rPr>
        <mc:AlternateContent>
          <mc:Choice Requires="wps">
            <w:drawing>
              <wp:anchor distT="0" distB="0" distL="114300" distR="114300" simplePos="0" relativeHeight="251674624" behindDoc="0" locked="0" layoutInCell="1" allowOverlap="1" wp14:anchorId="7C0B4EF4" wp14:editId="11DE1D47">
                <wp:simplePos x="0" y="0"/>
                <wp:positionH relativeFrom="column">
                  <wp:posOffset>-560070</wp:posOffset>
                </wp:positionH>
                <wp:positionV relativeFrom="paragraph">
                  <wp:posOffset>147955</wp:posOffset>
                </wp:positionV>
                <wp:extent cx="1249680" cy="323850"/>
                <wp:effectExtent l="0" t="0" r="0" b="0"/>
                <wp:wrapNone/>
                <wp:docPr id="31" name="文本框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68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E9946" w14:textId="77777777" w:rsidR="00930B81" w:rsidRDefault="00930B81" w:rsidP="008A1DD3">
                            <w:pPr>
                              <w:ind w:firstLine="360"/>
                              <w:rPr>
                                <w:color w:val="FF0000"/>
                                <w:sz w:val="18"/>
                              </w:rPr>
                            </w:pPr>
                          </w:p>
                        </w:txbxContent>
                      </wps:txbx>
                      <wps:bodyPr rot="0" vert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B4EF4" id="文本框 31" o:spid="_x0000_s1027" type="#_x0000_t202" style="position:absolute;left:0;text-align:left;margin-left:-44.1pt;margin-top:11.65pt;width:98.4pt;height: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" filled="f" stroked="f">
                <v:textbox>
                  <w:txbxContent>
                    <w:p w14:paraId="178E9946" w14:textId="77777777" w:rsidR="00930B81" w:rsidRDefault="00930B81" w:rsidP="008A1DD3">
                      <w:pPr>
                        <w:ind w:firstLine="360"/>
                        <w:rPr>
                          <w:color w:val="FF0000"/>
                          <w:sz w:val="18"/>
                        </w:rPr>
                      </w:pPr>
                    </w:p>
                  </w:txbxContent>
                </v:textbox>
              </v:shape>
            </w:pict>
          </mc:Fallback>
        </mc:AlternateContent>
      </w:r>
      <w:r>
        <w:rPr>
          <w:rFonts w:ascii="宋体" w:hint="eastAsia"/>
          <w:b/>
          <w:bCs/>
          <w:sz w:val="32"/>
        </w:rPr>
        <w:t>财务管理专业</w:t>
      </w:r>
    </w:p>
    <w:p w14:paraId="22EB7329" w14:textId="77777777" w:rsidR="008A1DD3" w:rsidRDefault="008A1DD3" w:rsidP="008A1DD3">
      <w:pPr>
        <w:jc w:val="center"/>
      </w:pPr>
    </w:p>
    <w:p w14:paraId="3DADBE64" w14:textId="77777777" w:rsidR="008A1DD3" w:rsidRDefault="008A1DD3" w:rsidP="008A1DD3">
      <w:pPr>
        <w:pStyle w:val="af0"/>
        <w:ind w:firstLine="880"/>
        <w:jc w:val="center"/>
        <w:rPr>
          <w:rFonts w:ascii="黑体" w:eastAsia="黑体" w:hAnsiTheme="minorHAnsi" w:cstheme="minorBidi"/>
          <w:sz w:val="44"/>
          <w:szCs w:val="44"/>
        </w:rPr>
      </w:pPr>
      <w:r>
        <w:rPr>
          <w:rFonts w:ascii="黑体" w:eastAsia="黑体" w:hAnsiTheme="minorHAnsi" w:cstheme="minorBidi" w:hint="eastAsia"/>
          <w:sz w:val="44"/>
          <w:szCs w:val="44"/>
        </w:rPr>
        <w:t>高阶</w:t>
      </w:r>
      <w:proofErr w:type="gramStart"/>
      <w:r>
        <w:rPr>
          <w:rFonts w:ascii="黑体" w:eastAsia="黑体" w:hAnsiTheme="minorHAnsi" w:cstheme="minorBidi" w:hint="eastAsia"/>
          <w:sz w:val="44"/>
          <w:szCs w:val="44"/>
        </w:rPr>
        <w:t>矩</w:t>
      </w:r>
      <w:proofErr w:type="gramEnd"/>
      <w:r>
        <w:rPr>
          <w:rFonts w:ascii="黑体" w:eastAsia="黑体" w:hAnsiTheme="minorHAnsi" w:cstheme="minorBidi" w:hint="eastAsia"/>
          <w:sz w:val="44"/>
          <w:szCs w:val="44"/>
        </w:rPr>
        <w:t>风险可以预测未来市场收益吗？来自中国A股市场的证据</w:t>
      </w:r>
    </w:p>
    <w:p w14:paraId="4D6DDBA4" w14:textId="77777777" w:rsidR="008A1DD3" w:rsidRDefault="008A1DD3" w:rsidP="008A1DD3">
      <w:pPr>
        <w:ind w:firstLine="424"/>
        <w:jc w:val="center"/>
        <w:rPr>
          <w:rFonts w:ascii="Times New Roman" w:eastAsia="Arial Unicode MS" w:hAnsi="Times New Roman" w:cs="宋体"/>
          <w:b/>
          <w:color w:val="000000"/>
          <w:kern w:val="0"/>
          <w:sz w:val="32"/>
          <w:szCs w:val="32"/>
        </w:rPr>
      </w:pPr>
      <w:r>
        <w:rPr>
          <w:rFonts w:ascii="Times New Roman" w:eastAsia="Arial Unicode MS" w:hAnsi="Times New Roman" w:cs="宋体"/>
          <w:b/>
          <w:color w:val="000000"/>
          <w:kern w:val="0"/>
          <w:sz w:val="32"/>
          <w:szCs w:val="32"/>
        </w:rPr>
        <w:t>Can Higher-Order Moments Variables Help to Predict Future Market Returns? Evidence from China's A-Share Market</w:t>
      </w:r>
    </w:p>
    <w:p w14:paraId="0A901034" w14:textId="718CF07F" w:rsidR="008A1DD3" w:rsidRDefault="008A1DD3" w:rsidP="008A1DD3">
      <w:pPr>
        <w:ind w:firstLineChars="950" w:firstLine="2280"/>
        <w:rPr>
          <w:rFonts w:ascii="宋体" w:eastAsia="宋体"/>
          <w:sz w:val="32"/>
          <w:szCs w:val="32"/>
        </w:rPr>
      </w:pPr>
      <w:r>
        <w:rPr>
          <w:rFonts w:eastAsia="宋体"/>
          <w:noProof/>
          <w:szCs w:val="24"/>
        </w:rPr>
        <mc:AlternateContent>
          <mc:Choice Requires="wps">
            <w:drawing>
              <wp:anchor distT="0" distB="0" distL="114300" distR="114300" simplePos="0" relativeHeight="251675648" behindDoc="0" locked="0" layoutInCell="1" allowOverlap="1" wp14:anchorId="58E0E917" wp14:editId="2974667F">
                <wp:simplePos x="0" y="0"/>
                <wp:positionH relativeFrom="column">
                  <wp:posOffset>6172200</wp:posOffset>
                </wp:positionH>
                <wp:positionV relativeFrom="paragraph">
                  <wp:posOffset>7580630</wp:posOffset>
                </wp:positionV>
                <wp:extent cx="1143000" cy="323850"/>
                <wp:effectExtent l="0" t="0" r="0" b="0"/>
                <wp:wrapNone/>
                <wp:docPr id="30"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ADC4F" w14:textId="77777777" w:rsidR="00930B81" w:rsidRDefault="00930B81" w:rsidP="008A1DD3">
                            <w:pPr>
                              <w:ind w:firstLine="360"/>
                              <w:rPr>
                                <w:color w:val="FF0000"/>
                                <w:sz w:val="18"/>
                              </w:rPr>
                            </w:pPr>
                          </w:p>
                        </w:txbxContent>
                      </wps:txbx>
                      <wps:bodyPr rot="0" vert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0E917" id="文本框 30" o:spid="_x0000_s1028" type="#_x0000_t202" style="position:absolute;left:0;text-align:left;margin-left:486pt;margin-top:596.9pt;width:90pt;height:2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" filled="f" stroked="f">
                <v:textbox>
                  <w:txbxContent>
                    <w:p w14:paraId="549ADC4F" w14:textId="77777777" w:rsidR="00930B81" w:rsidRDefault="00930B81" w:rsidP="008A1DD3">
                      <w:pPr>
                        <w:ind w:firstLine="360"/>
                        <w:rPr>
                          <w:color w:val="FF0000"/>
                          <w:sz w:val="18"/>
                        </w:rPr>
                      </w:pPr>
                    </w:p>
                  </w:txbxContent>
                </v:textbox>
              </v:shape>
            </w:pict>
          </mc:Fallback>
        </mc:AlternateContent>
      </w:r>
      <w:r>
        <w:rPr>
          <w:rFonts w:eastAsia="宋体"/>
          <w:noProof/>
          <w:szCs w:val="24"/>
        </w:rPr>
        <mc:AlternateContent>
          <mc:Choice Requires="wps">
            <w:drawing>
              <wp:anchor distT="0" distB="0" distL="114300" distR="114300" simplePos="0" relativeHeight="251676672" behindDoc="0" locked="0" layoutInCell="1" allowOverlap="1" wp14:anchorId="475AFA56" wp14:editId="41BF140F">
                <wp:simplePos x="0" y="0"/>
                <wp:positionH relativeFrom="column">
                  <wp:posOffset>6172200</wp:posOffset>
                </wp:positionH>
                <wp:positionV relativeFrom="paragraph">
                  <wp:posOffset>7580630</wp:posOffset>
                </wp:positionV>
                <wp:extent cx="1143000" cy="323850"/>
                <wp:effectExtent l="0" t="0" r="0" b="0"/>
                <wp:wrapNone/>
                <wp:docPr id="29" name="文本框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2A049" w14:textId="77777777" w:rsidR="00930B81" w:rsidRDefault="00930B81" w:rsidP="008A1DD3">
                            <w:pPr>
                              <w:ind w:firstLine="360"/>
                              <w:rPr>
                                <w:color w:val="FF0000"/>
                                <w:sz w:val="18"/>
                              </w:rPr>
                            </w:pPr>
                          </w:p>
                        </w:txbxContent>
                      </wps:txbx>
                      <wps:bodyPr rot="0" vert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AFA56" id="文本框 29" o:spid="_x0000_s1029" type="#_x0000_t202" style="position:absolute;left:0;text-align:left;margin-left:486pt;margin-top:596.9pt;width:90pt;height: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" filled="f" stroked="f">
                <v:textbox>
                  <w:txbxContent>
                    <w:p w14:paraId="5402A049" w14:textId="77777777" w:rsidR="00930B81" w:rsidRDefault="00930B81" w:rsidP="008A1DD3">
                      <w:pPr>
                        <w:ind w:firstLine="360"/>
                        <w:rPr>
                          <w:color w:val="FF0000"/>
                          <w:sz w:val="18"/>
                        </w:rPr>
                      </w:pPr>
                    </w:p>
                  </w:txbxContent>
                </v:textbox>
              </v:shape>
            </w:pict>
          </mc:Fallback>
        </mc:AlternateContent>
      </w:r>
      <w:r>
        <w:rPr>
          <w:rFonts w:eastAsia="宋体"/>
          <w:noProof/>
          <w:szCs w:val="24"/>
        </w:rPr>
        <mc:AlternateContent>
          <mc:Choice Requires="wps">
            <w:drawing>
              <wp:anchor distT="0" distB="0" distL="114300" distR="114300" simplePos="0" relativeHeight="251677696" behindDoc="0" locked="0" layoutInCell="1" allowOverlap="1" wp14:anchorId="08428D10" wp14:editId="0F0A8C40">
                <wp:simplePos x="0" y="0"/>
                <wp:positionH relativeFrom="column">
                  <wp:posOffset>6172200</wp:posOffset>
                </wp:positionH>
                <wp:positionV relativeFrom="paragraph">
                  <wp:posOffset>7580630</wp:posOffset>
                </wp:positionV>
                <wp:extent cx="1143000" cy="323850"/>
                <wp:effectExtent l="0" t="0" r="0" b="0"/>
                <wp:wrapNone/>
                <wp:docPr id="28" name="文本框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CBE558" w14:textId="77777777" w:rsidR="00930B81" w:rsidRDefault="00930B81" w:rsidP="008A1DD3">
                            <w:pPr>
                              <w:ind w:firstLine="360"/>
                              <w:rPr>
                                <w:color w:val="FF0000"/>
                                <w:sz w:val="18"/>
                              </w:rPr>
                            </w:pPr>
                          </w:p>
                        </w:txbxContent>
                      </wps:txbx>
                      <wps:bodyPr rot="0" vert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28D10" id="文本框 28" o:spid="_x0000_s1030" type="#_x0000_t202" style="position:absolute;left:0;text-align:left;margin-left:486pt;margin-top:596.9pt;width:90pt;height: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" filled="f" stroked="f">
                <v:textbox>
                  <w:txbxContent>
                    <w:p w14:paraId="03CBE558" w14:textId="77777777" w:rsidR="00930B81" w:rsidRDefault="00930B81" w:rsidP="008A1DD3">
                      <w:pPr>
                        <w:ind w:firstLine="360"/>
                        <w:rPr>
                          <w:color w:val="FF0000"/>
                          <w:sz w:val="18"/>
                        </w:rPr>
                      </w:pPr>
                    </w:p>
                  </w:txbxContent>
                </v:textbox>
              </v:shape>
            </w:pict>
          </mc:Fallback>
        </mc:AlternateContent>
      </w:r>
      <w:r>
        <w:rPr>
          <w:rFonts w:eastAsia="宋体"/>
          <w:noProof/>
          <w:szCs w:val="24"/>
        </w:rPr>
        <mc:AlternateContent>
          <mc:Choice Requires="wps">
            <w:drawing>
              <wp:anchor distT="0" distB="0" distL="114300" distR="114300" simplePos="0" relativeHeight="251682816" behindDoc="0" locked="0" layoutInCell="1" allowOverlap="1" wp14:anchorId="7C2A4DCA" wp14:editId="56F3CFE7">
                <wp:simplePos x="0" y="0"/>
                <wp:positionH relativeFrom="column">
                  <wp:posOffset>6172200</wp:posOffset>
                </wp:positionH>
                <wp:positionV relativeFrom="paragraph">
                  <wp:posOffset>7580630</wp:posOffset>
                </wp:positionV>
                <wp:extent cx="1143000" cy="323850"/>
                <wp:effectExtent l="0" t="0" r="0" b="0"/>
                <wp:wrapNone/>
                <wp:docPr id="27" name="文本框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A05C2" w14:textId="77777777" w:rsidR="00930B81" w:rsidRDefault="00930B81" w:rsidP="008A1DD3">
                            <w:pPr>
                              <w:ind w:firstLine="360"/>
                              <w:rPr>
                                <w:color w:val="FF0000"/>
                                <w:sz w:val="18"/>
                              </w:rPr>
                            </w:pPr>
                          </w:p>
                        </w:txbxContent>
                      </wps:txbx>
                      <wps:bodyPr rot="0" vert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A4DCA" id="文本框 27" o:spid="_x0000_s1031" type="#_x0000_t202" style="position:absolute;left:0;text-align:left;margin-left:486pt;margin-top:596.9pt;width:90pt;height: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" filled="f" stroked="f">
                <v:textbox>
                  <w:txbxContent>
                    <w:p w14:paraId="402A05C2" w14:textId="77777777" w:rsidR="00930B81" w:rsidRDefault="00930B81" w:rsidP="008A1DD3">
                      <w:pPr>
                        <w:ind w:firstLine="360"/>
                        <w:rPr>
                          <w:color w:val="FF0000"/>
                          <w:sz w:val="18"/>
                        </w:rPr>
                      </w:pPr>
                    </w:p>
                  </w:txbxContent>
                </v:textbox>
              </v:shape>
            </w:pict>
          </mc:Fallback>
        </mc:AlternateContent>
      </w:r>
    </w:p>
    <w:p w14:paraId="53CA4466" w14:textId="655442C2" w:rsidR="008A1DD3" w:rsidRDefault="008A1DD3" w:rsidP="00303545">
      <w:pPr>
        <w:ind w:leftChars="1225" w:left="2940" w:firstLineChars="171" w:firstLine="479"/>
        <w:rPr>
          <w:rFonts w:ascii="宋体"/>
          <w:sz w:val="28"/>
          <w:szCs w:val="32"/>
        </w:rPr>
      </w:pPr>
      <w:r>
        <w:rPr>
          <w:rFonts w:ascii="宋体" w:hint="eastAsia"/>
          <w:sz w:val="28"/>
          <w:szCs w:val="32"/>
        </w:rPr>
        <w:t>姓    名：</w:t>
      </w:r>
      <w:r w:rsidR="00303545">
        <w:rPr>
          <w:rFonts w:ascii="宋体" w:hint="eastAsia"/>
          <w:sz w:val="28"/>
          <w:szCs w:val="32"/>
        </w:rPr>
        <w:t xml:space="preserve"> </w:t>
      </w:r>
      <w:r>
        <w:rPr>
          <w:rFonts w:ascii="宋体" w:hint="eastAsia"/>
          <w:sz w:val="28"/>
          <w:szCs w:val="32"/>
        </w:rPr>
        <w:t>张强</w:t>
      </w:r>
      <w:r>
        <w:rPr>
          <w:rFonts w:hint="eastAsia"/>
          <w:noProof/>
          <w:szCs w:val="24"/>
        </w:rPr>
        <mc:AlternateContent>
          <mc:Choice Requires="wps">
            <w:drawing>
              <wp:anchor distT="0" distB="0" distL="114300" distR="114300" simplePos="0" relativeHeight="251681792" behindDoc="0" locked="0" layoutInCell="1" allowOverlap="1" wp14:anchorId="7DF73A50" wp14:editId="0F19CFA4">
                <wp:simplePos x="0" y="0"/>
                <wp:positionH relativeFrom="column">
                  <wp:posOffset>457200</wp:posOffset>
                </wp:positionH>
                <wp:positionV relativeFrom="paragraph">
                  <wp:posOffset>5899785</wp:posOffset>
                </wp:positionV>
                <wp:extent cx="1828800" cy="323850"/>
                <wp:effectExtent l="0" t="0" r="0" b="0"/>
                <wp:wrapNone/>
                <wp:docPr id="26"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BC470" w14:textId="77777777" w:rsidR="00930B81" w:rsidRDefault="00930B81" w:rsidP="008A1DD3">
                            <w:pPr>
                              <w:ind w:firstLine="360"/>
                              <w:rPr>
                                <w:color w:val="FF0000"/>
                                <w:sz w:val="18"/>
                              </w:rPr>
                            </w:pPr>
                          </w:p>
                        </w:txbxContent>
                      </wps:txbx>
                      <wps:bodyPr rot="0" vert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73A50" id="文本框 26" o:spid="_x0000_s1032" type="#_x0000_t202" style="position:absolute;left:0;text-align:left;margin-left:36pt;margin-top:464.55pt;width:2in;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" filled="f" stroked="f">
                <v:textbox>
                  <w:txbxContent>
                    <w:p w14:paraId="272BC470" w14:textId="77777777" w:rsidR="00930B81" w:rsidRDefault="00930B81" w:rsidP="008A1DD3">
                      <w:pPr>
                        <w:ind w:firstLine="360"/>
                        <w:rPr>
                          <w:color w:val="FF0000"/>
                          <w:sz w:val="18"/>
                        </w:rPr>
                      </w:pPr>
                    </w:p>
                  </w:txbxContent>
                </v:textbox>
              </v:shape>
            </w:pict>
          </mc:Fallback>
        </mc:AlternateContent>
      </w:r>
    </w:p>
    <w:p w14:paraId="11AEEF06" w14:textId="7ECB3B1E" w:rsidR="008A1DD3" w:rsidRDefault="008A1DD3" w:rsidP="00303545">
      <w:pPr>
        <w:ind w:leftChars="1225" w:left="2940" w:firstLineChars="171" w:firstLine="479"/>
        <w:rPr>
          <w:rFonts w:ascii="宋体"/>
          <w:sz w:val="28"/>
          <w:szCs w:val="32"/>
        </w:rPr>
      </w:pPr>
      <w:r>
        <w:rPr>
          <w:rFonts w:ascii="宋体" w:hint="eastAsia"/>
          <w:sz w:val="28"/>
          <w:szCs w:val="32"/>
        </w:rPr>
        <w:t>学    号：</w:t>
      </w:r>
      <w:r w:rsidR="00303545">
        <w:rPr>
          <w:rFonts w:ascii="宋体" w:hint="eastAsia"/>
          <w:sz w:val="28"/>
          <w:szCs w:val="32"/>
        </w:rPr>
        <w:t xml:space="preserve"> </w:t>
      </w:r>
      <w:r>
        <w:rPr>
          <w:rFonts w:ascii="宋体" w:hint="eastAsia"/>
          <w:sz w:val="28"/>
          <w:szCs w:val="32"/>
        </w:rPr>
        <w:t>17420172201000</w:t>
      </w:r>
    </w:p>
    <w:p w14:paraId="7F147737" w14:textId="7C1AE26F" w:rsidR="008A1DD3" w:rsidRDefault="008A1DD3" w:rsidP="00303545">
      <w:pPr>
        <w:ind w:leftChars="1225" w:left="2940"/>
        <w:rPr>
          <w:rFonts w:ascii="宋体"/>
          <w:sz w:val="28"/>
          <w:szCs w:val="32"/>
        </w:rPr>
      </w:pPr>
      <w:r>
        <w:rPr>
          <w:rFonts w:hint="eastAsia"/>
          <w:noProof/>
          <w:szCs w:val="24"/>
        </w:rPr>
        <mc:AlternateContent>
          <mc:Choice Requires="wps">
            <w:drawing>
              <wp:anchor distT="0" distB="0" distL="114300" distR="114300" simplePos="0" relativeHeight="251678720" behindDoc="0" locked="0" layoutInCell="1" allowOverlap="1" wp14:anchorId="1084F9B0" wp14:editId="0CF05C8A">
                <wp:simplePos x="0" y="0"/>
                <wp:positionH relativeFrom="column">
                  <wp:posOffset>6172200</wp:posOffset>
                </wp:positionH>
                <wp:positionV relativeFrom="paragraph">
                  <wp:posOffset>7580630</wp:posOffset>
                </wp:positionV>
                <wp:extent cx="1143000" cy="323850"/>
                <wp:effectExtent l="0" t="0" r="0" b="0"/>
                <wp:wrapNone/>
                <wp:docPr id="24"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1BB1D0" w14:textId="77777777" w:rsidR="00930B81" w:rsidRDefault="00930B81" w:rsidP="008A1DD3">
                            <w:pPr>
                              <w:ind w:firstLine="360"/>
                              <w:rPr>
                                <w:color w:val="FF0000"/>
                                <w:sz w:val="18"/>
                              </w:rPr>
                            </w:pPr>
                          </w:p>
                        </w:txbxContent>
                      </wps:txbx>
                      <wps:bodyPr rot="0" vert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4F9B0" id="文本框 24" o:spid="_x0000_s1033" type="#_x0000_t202" style="position:absolute;left:0;text-align:left;margin-left:486pt;margin-top:596.9pt;width:90pt;height:2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" filled="f" stroked="f">
                <v:textbox>
                  <w:txbxContent>
                    <w:p w14:paraId="551BB1D0" w14:textId="77777777" w:rsidR="00930B81" w:rsidRDefault="00930B81" w:rsidP="008A1DD3">
                      <w:pPr>
                        <w:ind w:firstLine="360"/>
                        <w:rPr>
                          <w:color w:val="FF0000"/>
                          <w:sz w:val="18"/>
                        </w:rPr>
                      </w:pPr>
                    </w:p>
                  </w:txbxContent>
                </v:textbox>
              </v:shape>
            </w:pict>
          </mc:Fallback>
        </mc:AlternateContent>
      </w:r>
      <w:r>
        <w:rPr>
          <w:rFonts w:hint="eastAsia"/>
          <w:noProof/>
          <w:szCs w:val="24"/>
        </w:rPr>
        <mc:AlternateContent>
          <mc:Choice Requires="wps">
            <w:drawing>
              <wp:anchor distT="0" distB="0" distL="114300" distR="114300" simplePos="0" relativeHeight="251679744" behindDoc="0" locked="0" layoutInCell="1" allowOverlap="1" wp14:anchorId="586B9AB2" wp14:editId="375AE736">
                <wp:simplePos x="0" y="0"/>
                <wp:positionH relativeFrom="column">
                  <wp:posOffset>6172200</wp:posOffset>
                </wp:positionH>
                <wp:positionV relativeFrom="paragraph">
                  <wp:posOffset>7580630</wp:posOffset>
                </wp:positionV>
                <wp:extent cx="1143000" cy="323850"/>
                <wp:effectExtent l="0" t="0" r="0" b="0"/>
                <wp:wrapNone/>
                <wp:docPr id="23" name="文本框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14A16" w14:textId="77777777" w:rsidR="00930B81" w:rsidRDefault="00930B81" w:rsidP="008A1DD3">
                            <w:pPr>
                              <w:ind w:firstLine="360"/>
                              <w:rPr>
                                <w:color w:val="FF0000"/>
                                <w:sz w:val="18"/>
                              </w:rPr>
                            </w:pPr>
                          </w:p>
                        </w:txbxContent>
                      </wps:txbx>
                      <wps:bodyPr rot="0" vert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6B9AB2" id="文本框 23" o:spid="_x0000_s1034" type="#_x0000_t202" style="position:absolute;left:0;text-align:left;margin-left:486pt;margin-top:596.9pt;width:90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" filled="f" stroked="f">
                <v:textbox>
                  <w:txbxContent>
                    <w:p w14:paraId="22814A16" w14:textId="77777777" w:rsidR="00930B81" w:rsidRDefault="00930B81" w:rsidP="008A1DD3">
                      <w:pPr>
                        <w:ind w:firstLine="360"/>
                        <w:rPr>
                          <w:color w:val="FF0000"/>
                          <w:sz w:val="18"/>
                        </w:rPr>
                      </w:pPr>
                    </w:p>
                  </w:txbxContent>
                </v:textbox>
              </v:shape>
            </w:pict>
          </mc:Fallback>
        </mc:AlternateContent>
      </w:r>
      <w:r>
        <w:rPr>
          <w:rFonts w:hint="eastAsia"/>
          <w:noProof/>
          <w:szCs w:val="24"/>
        </w:rPr>
        <mc:AlternateContent>
          <mc:Choice Requires="wps">
            <w:drawing>
              <wp:anchor distT="0" distB="0" distL="114300" distR="114300" simplePos="0" relativeHeight="251680768" behindDoc="0" locked="0" layoutInCell="1" allowOverlap="1" wp14:anchorId="331A7CA0" wp14:editId="5FD9201A">
                <wp:simplePos x="0" y="0"/>
                <wp:positionH relativeFrom="column">
                  <wp:posOffset>2819400</wp:posOffset>
                </wp:positionH>
                <wp:positionV relativeFrom="paragraph">
                  <wp:posOffset>362585</wp:posOffset>
                </wp:positionV>
                <wp:extent cx="1251585" cy="323850"/>
                <wp:effectExtent l="0" t="0" r="0" b="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158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3F972" w14:textId="77777777" w:rsidR="00930B81" w:rsidRDefault="00930B81" w:rsidP="008A1DD3">
                            <w:pPr>
                              <w:ind w:firstLine="360"/>
                              <w:rPr>
                                <w:color w:val="FF0000"/>
                                <w:sz w:val="18"/>
                              </w:rPr>
                            </w:pPr>
                          </w:p>
                        </w:txbxContent>
                      </wps:txbx>
                      <wps:bodyPr rot="0" vert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1A7CA0" id="文本框 5" o:spid="_x0000_s1035" type="#_x0000_t202" style="position:absolute;left:0;text-align:left;margin-left:222pt;margin-top:28.55pt;width:98.55pt;height: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" filled="f" stroked="f">
                <v:textbox>
                  <w:txbxContent>
                    <w:p w14:paraId="5503F972" w14:textId="77777777" w:rsidR="00930B81" w:rsidRDefault="00930B81" w:rsidP="008A1DD3">
                      <w:pPr>
                        <w:ind w:firstLine="360"/>
                        <w:rPr>
                          <w:color w:val="FF0000"/>
                          <w:sz w:val="18"/>
                        </w:rPr>
                      </w:pPr>
                    </w:p>
                  </w:txbxContent>
                </v:textbox>
              </v:shape>
            </w:pict>
          </mc:Fallback>
        </mc:AlternateContent>
      </w:r>
      <w:r>
        <w:rPr>
          <w:rFonts w:ascii="宋体" w:hint="eastAsia"/>
          <w:sz w:val="28"/>
          <w:szCs w:val="32"/>
        </w:rPr>
        <w:t>学    院： 管理学院</w:t>
      </w:r>
    </w:p>
    <w:p w14:paraId="4F2E8878" w14:textId="77777777" w:rsidR="008A1DD3" w:rsidRDefault="008A1DD3" w:rsidP="00303545">
      <w:pPr>
        <w:ind w:leftChars="1225" w:left="2940" w:firstLineChars="171" w:firstLine="479"/>
        <w:rPr>
          <w:rFonts w:ascii="宋体"/>
          <w:sz w:val="28"/>
          <w:szCs w:val="32"/>
        </w:rPr>
      </w:pPr>
      <w:r>
        <w:rPr>
          <w:rFonts w:ascii="宋体" w:hint="eastAsia"/>
          <w:sz w:val="28"/>
          <w:szCs w:val="32"/>
        </w:rPr>
        <w:t>专    业： 财务管理</w:t>
      </w:r>
    </w:p>
    <w:p w14:paraId="47363770" w14:textId="77777777" w:rsidR="008A1DD3" w:rsidRDefault="008A1DD3" w:rsidP="00303545">
      <w:pPr>
        <w:ind w:leftChars="1225" w:left="2940" w:firstLineChars="171" w:firstLine="479"/>
        <w:rPr>
          <w:rFonts w:ascii="宋体"/>
          <w:sz w:val="28"/>
          <w:szCs w:val="32"/>
        </w:rPr>
      </w:pPr>
      <w:r>
        <w:rPr>
          <w:rFonts w:ascii="宋体" w:hint="eastAsia"/>
          <w:sz w:val="28"/>
          <w:szCs w:val="32"/>
        </w:rPr>
        <w:t>年    级： 2017级</w:t>
      </w:r>
    </w:p>
    <w:p w14:paraId="05F9A759" w14:textId="3149B054" w:rsidR="008A1DD3" w:rsidRDefault="008A1DD3" w:rsidP="00303545">
      <w:pPr>
        <w:ind w:leftChars="1225" w:left="2940" w:firstLineChars="171" w:firstLine="479"/>
        <w:rPr>
          <w:rFonts w:ascii="宋体"/>
          <w:sz w:val="28"/>
          <w:szCs w:val="32"/>
        </w:rPr>
      </w:pPr>
      <w:r>
        <w:rPr>
          <w:rFonts w:ascii="宋体" w:hint="eastAsia"/>
          <w:sz w:val="28"/>
          <w:szCs w:val="32"/>
        </w:rPr>
        <w:t>校内指导教师：赵景文 副教授</w:t>
      </w:r>
    </w:p>
    <w:p w14:paraId="72FE62C0" w14:textId="7DB69DEB" w:rsidR="003D135E" w:rsidRDefault="003D135E" w:rsidP="00303545">
      <w:pPr>
        <w:ind w:leftChars="1225" w:left="2940" w:firstLineChars="171" w:firstLine="479"/>
        <w:rPr>
          <w:rFonts w:ascii="宋体"/>
          <w:sz w:val="28"/>
          <w:szCs w:val="32"/>
        </w:rPr>
      </w:pPr>
      <w:r>
        <w:rPr>
          <w:rFonts w:ascii="宋体" w:hint="eastAsia"/>
          <w:sz w:val="28"/>
          <w:szCs w:val="32"/>
        </w:rPr>
        <w:t>校外指导教师：无</w:t>
      </w:r>
    </w:p>
    <w:p w14:paraId="5595A4C6" w14:textId="77777777" w:rsidR="008A1DD3" w:rsidRDefault="008A1DD3" w:rsidP="008A1DD3">
      <w:pPr>
        <w:pStyle w:val="af0"/>
        <w:snapToGrid w:val="0"/>
        <w:ind w:firstLine="560"/>
        <w:rPr>
          <w:sz w:val="28"/>
          <w:szCs w:val="24"/>
          <w:u w:val="single"/>
        </w:rPr>
      </w:pPr>
    </w:p>
    <w:p w14:paraId="74A75A77" w14:textId="0BDB6129" w:rsidR="0089017F" w:rsidRDefault="008A1DD3" w:rsidP="008A1DD3">
      <w:pPr>
        <w:ind w:firstLine="560"/>
        <w:jc w:val="center"/>
      </w:pPr>
      <w:r>
        <w:rPr>
          <w:rFonts w:ascii="宋体" w:hint="eastAsia"/>
          <w:bCs/>
          <w:kern w:val="0"/>
          <w:sz w:val="28"/>
        </w:rPr>
        <w:t>二〇二一年</w:t>
      </w:r>
      <w:r w:rsidR="003D135E">
        <w:rPr>
          <w:rFonts w:ascii="宋体" w:hint="eastAsia"/>
          <w:bCs/>
          <w:kern w:val="0"/>
          <w:sz w:val="28"/>
        </w:rPr>
        <w:t>五</w:t>
      </w:r>
      <w:r>
        <w:rPr>
          <w:rFonts w:ascii="宋体" w:hint="eastAsia"/>
          <w:bCs/>
          <w:kern w:val="0"/>
          <w:sz w:val="28"/>
        </w:rPr>
        <w:t>月</w:t>
      </w:r>
      <w:r w:rsidR="00A33012">
        <w:rPr>
          <w:rFonts w:ascii="宋体" w:hint="eastAsia"/>
          <w:bCs/>
          <w:kern w:val="0"/>
          <w:sz w:val="28"/>
        </w:rPr>
        <w:t>二十</w:t>
      </w:r>
      <w:r>
        <w:rPr>
          <w:rFonts w:ascii="宋体" w:hint="eastAsia"/>
          <w:bCs/>
          <w:kern w:val="0"/>
          <w:sz w:val="28"/>
        </w:rPr>
        <w:t>日</w:t>
      </w:r>
      <w:r w:rsidR="0089017F">
        <w:br w:type="page"/>
      </w:r>
    </w:p>
    <w:p w14:paraId="62A3C074" w14:textId="77777777" w:rsidR="0054264A" w:rsidRDefault="0054264A" w:rsidP="00651C5E">
      <w:pPr>
        <w:sectPr w:rsidR="0054264A" w:rsidSect="007A3E00">
          <w:headerReference w:type="even" r:id="rId9"/>
          <w:headerReference w:type="default" r:id="rId10"/>
          <w:footerReference w:type="even" r:id="rId11"/>
          <w:footerReference w:type="default" r:id="rId12"/>
          <w:headerReference w:type="first" r:id="rId13"/>
          <w:footerReference w:type="first" r:id="rId14"/>
          <w:type w:val="continuous"/>
          <w:pgSz w:w="11906" w:h="16838"/>
          <w:pgMar w:top="1418" w:right="1134" w:bottom="1134" w:left="1418" w:header="851" w:footer="992" w:gutter="0"/>
          <w:pgNumType w:fmt="upperRoman" w:start="1"/>
          <w:cols w:space="425"/>
          <w:docGrid w:type="lines" w:linePitch="326"/>
        </w:sectPr>
      </w:pPr>
    </w:p>
    <w:p w14:paraId="0A77E197" w14:textId="77777777" w:rsidR="00101F6B" w:rsidRDefault="00101F6B" w:rsidP="00101F6B">
      <w:pPr>
        <w:widowControl/>
        <w:ind w:firstLineChars="0" w:firstLine="0"/>
        <w:jc w:val="center"/>
        <w:rPr>
          <w:rFonts w:ascii="宋体"/>
          <w:b/>
          <w:sz w:val="32"/>
          <w:szCs w:val="32"/>
        </w:rPr>
      </w:pPr>
      <w:r>
        <w:rPr>
          <w:rFonts w:ascii="宋体" w:hint="eastAsia"/>
          <w:b/>
          <w:sz w:val="32"/>
          <w:szCs w:val="32"/>
        </w:rPr>
        <w:lastRenderedPageBreak/>
        <w:t>厦门大学本科学位论文诚信承诺书</w:t>
      </w:r>
    </w:p>
    <w:p w14:paraId="34162710" w14:textId="77777777" w:rsidR="00101F6B" w:rsidRDefault="00101F6B" w:rsidP="00101F6B">
      <w:pPr>
        <w:ind w:firstLine="560"/>
        <w:rPr>
          <w:rFonts w:ascii="宋体"/>
          <w:sz w:val="28"/>
          <w:szCs w:val="28"/>
        </w:rPr>
      </w:pPr>
    </w:p>
    <w:p w14:paraId="50E5560C" w14:textId="77777777" w:rsidR="00101F6B" w:rsidRDefault="00101F6B" w:rsidP="00101F6B">
      <w:pPr>
        <w:ind w:firstLine="560"/>
        <w:rPr>
          <w:rFonts w:ascii="宋体"/>
          <w:sz w:val="28"/>
          <w:szCs w:val="28"/>
        </w:rPr>
      </w:pPr>
      <w:r>
        <w:rPr>
          <w:rFonts w:ascii="宋体" w:hint="eastAsia"/>
          <w:sz w:val="28"/>
          <w:szCs w:val="28"/>
        </w:rPr>
        <w:t>本人呈交的学位论文是在导师指导下独立完成的研究成果。本人在论文写作中参考其他个人或集体已经发表的研究成果，均在文中以适当方式明确标明，并符合相关法律规范及《厦门大学本科毕业论文（设计）规范》。</w:t>
      </w:r>
    </w:p>
    <w:p w14:paraId="0922DDE8" w14:textId="6CA6B885" w:rsidR="00101F6B" w:rsidRDefault="00101F6B" w:rsidP="00101F6B">
      <w:pPr>
        <w:rPr>
          <w:rFonts w:ascii="宋体"/>
          <w:sz w:val="28"/>
          <w:szCs w:val="28"/>
        </w:rPr>
      </w:pPr>
      <w:r>
        <w:rPr>
          <w:rFonts w:hint="eastAsia"/>
          <w:noProof/>
          <w:szCs w:val="24"/>
        </w:rPr>
        <mc:AlternateContent>
          <mc:Choice Requires="wps">
            <w:drawing>
              <wp:anchor distT="0" distB="0" distL="114300" distR="114300" simplePos="0" relativeHeight="251684864" behindDoc="0" locked="0" layoutInCell="1" allowOverlap="1" wp14:anchorId="6E31E054" wp14:editId="40ADF542">
                <wp:simplePos x="0" y="0"/>
                <wp:positionH relativeFrom="column">
                  <wp:posOffset>6515100</wp:posOffset>
                </wp:positionH>
                <wp:positionV relativeFrom="paragraph">
                  <wp:posOffset>297180</wp:posOffset>
                </wp:positionV>
                <wp:extent cx="1257300" cy="0"/>
                <wp:effectExtent l="0" t="0" r="0" b="0"/>
                <wp:wrapNone/>
                <wp:docPr id="3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68B1D" id="直接连接符 33"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23.4pt" to="612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"/>
            </w:pict>
          </mc:Fallback>
        </mc:AlternateContent>
      </w:r>
      <w:r>
        <w:rPr>
          <w:rFonts w:ascii="宋体" w:hint="eastAsia"/>
          <w:sz w:val="28"/>
          <w:szCs w:val="28"/>
        </w:rPr>
        <w:t>该学位论文为（                            ）课题（组）的研究成果，获得（               ）课题（组）经费或实验室的资助，在（               ）实验室完成（请在以上括号内填写课题或课题组负责人或实验室名称，未有此项声明内容的，可以不作特别声明）。</w:t>
      </w:r>
    </w:p>
    <w:p w14:paraId="19A7D511" w14:textId="77777777" w:rsidR="00101F6B" w:rsidRDefault="00101F6B" w:rsidP="00101F6B">
      <w:pPr>
        <w:ind w:firstLine="560"/>
        <w:rPr>
          <w:rFonts w:ascii="宋体"/>
          <w:sz w:val="28"/>
          <w:szCs w:val="28"/>
        </w:rPr>
      </w:pPr>
      <w:r>
        <w:rPr>
          <w:rFonts w:ascii="宋体" w:hint="eastAsia"/>
          <w:sz w:val="28"/>
          <w:szCs w:val="28"/>
        </w:rPr>
        <w:t>本人承诺辅修专业毕业论文（设计）（如有）的内容与主修专业不存在相同与相近情况。</w:t>
      </w:r>
    </w:p>
    <w:p w14:paraId="56A5A11A" w14:textId="77777777" w:rsidR="00101F6B" w:rsidRDefault="00101F6B" w:rsidP="00101F6B">
      <w:pPr>
        <w:ind w:firstLine="560"/>
        <w:rPr>
          <w:rFonts w:ascii="宋体"/>
          <w:sz w:val="28"/>
          <w:szCs w:val="28"/>
        </w:rPr>
      </w:pPr>
    </w:p>
    <w:p w14:paraId="2B223791" w14:textId="77777777" w:rsidR="00101F6B" w:rsidRDefault="00101F6B" w:rsidP="00101F6B">
      <w:pPr>
        <w:ind w:firstLine="560"/>
        <w:rPr>
          <w:rFonts w:ascii="宋体"/>
          <w:sz w:val="28"/>
          <w:szCs w:val="28"/>
        </w:rPr>
      </w:pPr>
    </w:p>
    <w:p w14:paraId="5ABA7656" w14:textId="091C542A" w:rsidR="00101F6B" w:rsidRDefault="00101F6B" w:rsidP="00101F6B">
      <w:pPr>
        <w:wordWrap w:val="0"/>
        <w:ind w:firstLineChars="0" w:firstLine="0"/>
        <w:jc w:val="right"/>
        <w:rPr>
          <w:rFonts w:ascii="宋体"/>
          <w:sz w:val="28"/>
          <w:szCs w:val="28"/>
        </w:rPr>
      </w:pPr>
      <w:r>
        <w:rPr>
          <w:rFonts w:ascii="宋体" w:hint="eastAsia"/>
          <w:sz w:val="28"/>
          <w:szCs w:val="28"/>
        </w:rPr>
        <w:t xml:space="preserve">学生声明（签名）： </w:t>
      </w:r>
      <w:r>
        <w:rPr>
          <w:rFonts w:ascii="宋体"/>
          <w:sz w:val="28"/>
          <w:szCs w:val="28"/>
        </w:rPr>
        <w:t xml:space="preserve">   </w:t>
      </w:r>
    </w:p>
    <w:p w14:paraId="35AABFE1" w14:textId="20A5B3B7" w:rsidR="00A64A81" w:rsidRDefault="00101F6B" w:rsidP="00101F6B">
      <w:pPr>
        <w:ind w:firstLineChars="0" w:firstLine="0"/>
        <w:jc w:val="right"/>
      </w:pPr>
      <w:r>
        <w:rPr>
          <w:rFonts w:ascii="宋体" w:hint="eastAsia"/>
          <w:kern w:val="0"/>
          <w:sz w:val="28"/>
          <w:szCs w:val="28"/>
        </w:rPr>
        <w:t>年   月   日</w:t>
      </w:r>
    </w:p>
    <w:p w14:paraId="728FFCF7" w14:textId="770EB9A7" w:rsidR="00A64A81" w:rsidRDefault="00A64A81" w:rsidP="00651C5E"/>
    <w:p w14:paraId="0AF527F1" w14:textId="623F5791" w:rsidR="00107FDA" w:rsidRDefault="00107FDA">
      <w:pPr>
        <w:widowControl/>
        <w:spacing w:line="240" w:lineRule="auto"/>
        <w:ind w:firstLineChars="0" w:firstLine="0"/>
        <w:jc w:val="left"/>
      </w:pPr>
      <w:r>
        <w:br w:type="page"/>
      </w:r>
    </w:p>
    <w:p w14:paraId="330F434C" w14:textId="77777777" w:rsidR="00107FDA" w:rsidRDefault="00107FDA" w:rsidP="00651C5E"/>
    <w:p w14:paraId="5419315F" w14:textId="0F7C461D" w:rsidR="00A64A81" w:rsidRDefault="00A64A81" w:rsidP="00651C5E">
      <w:r>
        <w:br w:type="page"/>
      </w:r>
    </w:p>
    <w:p w14:paraId="794A9B0D" w14:textId="77777777" w:rsidR="00855E91" w:rsidRDefault="00855E91" w:rsidP="00651C5E">
      <w:pPr>
        <w:pStyle w:val="1"/>
      </w:pPr>
      <w:bookmarkStart w:id="0" w:name="_Toc69494012"/>
      <w:r>
        <w:rPr>
          <w:rFonts w:hint="eastAsia"/>
        </w:rPr>
        <w:lastRenderedPageBreak/>
        <w:t>致谢</w:t>
      </w:r>
      <w:bookmarkEnd w:id="0"/>
    </w:p>
    <w:p w14:paraId="1A0A1FF1" w14:textId="4760AAC8" w:rsidR="00813ADF" w:rsidRPr="00813ADF" w:rsidRDefault="00E419F7" w:rsidP="00651C5E">
      <w:pPr>
        <w:rPr>
          <w:rFonts w:hint="eastAsia"/>
        </w:rPr>
      </w:pPr>
      <w:r>
        <w:rPr>
          <w:rFonts w:hint="eastAsia"/>
        </w:rPr>
        <w:t>匆匆四年，如白驹过隙，</w:t>
      </w:r>
      <w:r w:rsidR="00D2014C">
        <w:rPr>
          <w:rFonts w:hint="eastAsia"/>
        </w:rPr>
        <w:t>当</w:t>
      </w:r>
      <w:r w:rsidR="001A39B1">
        <w:rPr>
          <w:rFonts w:hint="eastAsia"/>
        </w:rPr>
        <w:t>被问到</w:t>
      </w:r>
      <w:r w:rsidR="00D2014C">
        <w:rPr>
          <w:rFonts w:hint="eastAsia"/>
        </w:rPr>
        <w:t>对大学生有何建议时，我才发现自己汲汲于享乐，</w:t>
      </w:r>
      <w:r w:rsidR="00541E09">
        <w:rPr>
          <w:rFonts w:hint="eastAsia"/>
        </w:rPr>
        <w:t>与四年前的目标相去甚远。</w:t>
      </w:r>
      <w:r w:rsidR="001A39B1">
        <w:rPr>
          <w:rFonts w:hint="eastAsia"/>
        </w:rPr>
        <w:t>四年时间留下了太多遗憾，我没有</w:t>
      </w:r>
      <w:r w:rsidR="00186B94">
        <w:rPr>
          <w:rFonts w:hint="eastAsia"/>
        </w:rPr>
        <w:t>探索</w:t>
      </w:r>
      <w:r w:rsidR="001A39B1">
        <w:rPr>
          <w:rFonts w:hint="eastAsia"/>
        </w:rPr>
        <w:t>骑行</w:t>
      </w:r>
      <w:r w:rsidR="00186B94">
        <w:rPr>
          <w:rFonts w:hint="eastAsia"/>
        </w:rPr>
        <w:t>之乐</w:t>
      </w:r>
      <w:r w:rsidR="001A39B1">
        <w:rPr>
          <w:rFonts w:hint="eastAsia"/>
        </w:rPr>
        <w:t>，</w:t>
      </w:r>
      <w:r w:rsidR="00186B94">
        <w:rPr>
          <w:rFonts w:hint="eastAsia"/>
        </w:rPr>
        <w:t>未能体会艺术之美，</w:t>
      </w:r>
      <w:r w:rsidR="00526B3F">
        <w:rPr>
          <w:rFonts w:hint="eastAsia"/>
        </w:rPr>
        <w:t>也尚未成为“腹有诗书气自华”之人</w:t>
      </w:r>
      <w:r w:rsidR="00965A7D">
        <w:rPr>
          <w:rFonts w:hint="eastAsia"/>
        </w:rPr>
        <w:t>。</w:t>
      </w:r>
      <w:r w:rsidR="004426B2">
        <w:rPr>
          <w:rFonts w:hint="eastAsia"/>
        </w:rPr>
        <w:t>仅是如此，还自罢了</w:t>
      </w:r>
      <w:r w:rsidR="0021411B">
        <w:rPr>
          <w:rFonts w:hint="eastAsia"/>
        </w:rPr>
        <w:t>，但于学术无一二成就，</w:t>
      </w:r>
      <w:r w:rsidR="00813ADF">
        <w:rPr>
          <w:rFonts w:hint="eastAsia"/>
        </w:rPr>
        <w:t>己身之才</w:t>
      </w:r>
      <w:r w:rsidR="0021411B">
        <w:rPr>
          <w:rFonts w:hint="eastAsia"/>
        </w:rPr>
        <w:t>无些许</w:t>
      </w:r>
      <w:r w:rsidR="00813ADF">
        <w:rPr>
          <w:rFonts w:hint="eastAsia"/>
        </w:rPr>
        <w:t>长进</w:t>
      </w:r>
      <w:r w:rsidR="0021411B">
        <w:rPr>
          <w:rFonts w:hint="eastAsia"/>
        </w:rPr>
        <w:t>，以致屡屡错失良机，每每想来，不免令我</w:t>
      </w:r>
      <w:r w:rsidR="0021411B" w:rsidRPr="0021411B">
        <w:rPr>
          <w:rFonts w:hint="eastAsia"/>
        </w:rPr>
        <w:t>搔耳捶胸</w:t>
      </w:r>
      <w:r w:rsidR="00C05390">
        <w:rPr>
          <w:rFonts w:hint="eastAsia"/>
        </w:rPr>
        <w:t>。</w:t>
      </w:r>
      <w:proofErr w:type="gramStart"/>
      <w:r w:rsidR="00813ADF">
        <w:rPr>
          <w:rFonts w:hint="eastAsia"/>
        </w:rPr>
        <w:t>悔则悔</w:t>
      </w:r>
      <w:proofErr w:type="gramEnd"/>
      <w:r w:rsidR="00813ADF">
        <w:rPr>
          <w:rFonts w:hint="eastAsia"/>
        </w:rPr>
        <w:t>矣，</w:t>
      </w:r>
      <w:r w:rsidR="00E31CCA">
        <w:rPr>
          <w:rFonts w:hint="eastAsia"/>
        </w:rPr>
        <w:t>然</w:t>
      </w:r>
      <w:r w:rsidR="00E14A7A">
        <w:rPr>
          <w:rFonts w:hint="eastAsia"/>
        </w:rPr>
        <w:t>时光终究已逝，既已“</w:t>
      </w:r>
      <w:r w:rsidR="00E14A7A" w:rsidRPr="00E14A7A">
        <w:rPr>
          <w:rFonts w:hint="eastAsia"/>
        </w:rPr>
        <w:t>悟已往之不</w:t>
      </w:r>
      <w:proofErr w:type="gramStart"/>
      <w:r w:rsidR="00E14A7A" w:rsidRPr="00E14A7A">
        <w:rPr>
          <w:rFonts w:hint="eastAsia"/>
        </w:rPr>
        <w:t>谏</w:t>
      </w:r>
      <w:proofErr w:type="gramEnd"/>
      <w:r w:rsidR="00E14A7A">
        <w:rPr>
          <w:rFonts w:hint="eastAsia"/>
        </w:rPr>
        <w:t>”</w:t>
      </w:r>
      <w:r w:rsidR="00E14A7A" w:rsidRPr="00E14A7A">
        <w:rPr>
          <w:rFonts w:hint="eastAsia"/>
        </w:rPr>
        <w:t>，</w:t>
      </w:r>
      <w:r w:rsidR="00E14A7A">
        <w:rPr>
          <w:rFonts w:hint="eastAsia"/>
        </w:rPr>
        <w:t>当“</w:t>
      </w:r>
      <w:r w:rsidR="00E14A7A" w:rsidRPr="00E14A7A">
        <w:rPr>
          <w:rFonts w:hint="eastAsia"/>
        </w:rPr>
        <w:t>知来者之可追</w:t>
      </w:r>
      <w:r w:rsidR="00E14A7A">
        <w:rPr>
          <w:rFonts w:hint="eastAsia"/>
        </w:rPr>
        <w:t>”</w:t>
      </w:r>
      <w:r w:rsidR="00E31CCA">
        <w:rPr>
          <w:rFonts w:hint="eastAsia"/>
        </w:rPr>
        <w:t>，</w:t>
      </w:r>
      <w:r w:rsidR="0004508B">
        <w:rPr>
          <w:rFonts w:hint="eastAsia"/>
        </w:rPr>
        <w:t>望君</w:t>
      </w:r>
      <w:r w:rsidR="009A32F3">
        <w:rPr>
          <w:rFonts w:hint="eastAsia"/>
        </w:rPr>
        <w:t>莫负己志。</w:t>
      </w:r>
    </w:p>
    <w:p w14:paraId="756666E8" w14:textId="1B07C7C7" w:rsidR="00BA74B4" w:rsidRDefault="00F37845" w:rsidP="00651C5E">
      <w:r>
        <w:rPr>
          <w:rFonts w:hint="eastAsia"/>
        </w:rPr>
        <w:t>四载之中，</w:t>
      </w:r>
      <w:r w:rsidR="005F51D8">
        <w:rPr>
          <w:rFonts w:hint="eastAsia"/>
        </w:rPr>
        <w:t>厦大的诸多良师对我多有教诲，</w:t>
      </w:r>
      <w:r w:rsidR="00112377">
        <w:rPr>
          <w:rFonts w:hint="eastAsia"/>
        </w:rPr>
        <w:t>感谢诸位老师的启发、</w:t>
      </w:r>
      <w:r w:rsidR="00112377">
        <w:rPr>
          <w:rFonts w:hint="eastAsia"/>
        </w:rPr>
        <w:t>指导、</w:t>
      </w:r>
      <w:r w:rsidR="00112377">
        <w:rPr>
          <w:rFonts w:hint="eastAsia"/>
        </w:rPr>
        <w:t>帮助</w:t>
      </w:r>
      <w:r w:rsidR="00960AB1">
        <w:rPr>
          <w:rFonts w:hint="eastAsia"/>
        </w:rPr>
        <w:t>，</w:t>
      </w:r>
      <w:r w:rsidR="00E31A6E">
        <w:rPr>
          <w:rFonts w:hint="eastAsia"/>
        </w:rPr>
        <w:t>在和你们的沟通中，我才领悟到财务学的价值和趣味</w:t>
      </w:r>
      <w:r w:rsidR="00B46891">
        <w:rPr>
          <w:rFonts w:hint="eastAsia"/>
        </w:rPr>
        <w:t>，</w:t>
      </w:r>
      <w:r w:rsidR="00E31A6E">
        <w:rPr>
          <w:rFonts w:hint="eastAsia"/>
        </w:rPr>
        <w:t>并决心钻研于此。</w:t>
      </w:r>
    </w:p>
    <w:p w14:paraId="43B1ED63" w14:textId="2A3E04B5" w:rsidR="00D84B8F" w:rsidRDefault="00D71D57" w:rsidP="00651C5E">
      <w:r>
        <w:rPr>
          <w:rFonts w:hint="eastAsia"/>
        </w:rPr>
        <w:t>良师之外，益友对我裨益甚多。</w:t>
      </w:r>
      <w:r w:rsidR="00722CC2">
        <w:rPr>
          <w:rFonts w:hint="eastAsia"/>
        </w:rPr>
        <w:t>感谢与我一同走过四年光阴的朋友</w:t>
      </w:r>
      <w:r w:rsidR="00D443D2">
        <w:rPr>
          <w:rFonts w:hint="eastAsia"/>
        </w:rPr>
        <w:t>、同窗</w:t>
      </w:r>
      <w:r w:rsidR="00722CC2">
        <w:rPr>
          <w:rFonts w:hint="eastAsia"/>
        </w:rPr>
        <w:t>，在我低沉时你们可以听我倾诉，在我兴奋时你们可以陪我狂欢，是你们的陪伴让我不至于被情绪的海洋淹没。</w:t>
      </w:r>
      <w:r w:rsidR="00643362">
        <w:rPr>
          <w:rFonts w:hint="eastAsia"/>
        </w:rPr>
        <w:t>感谢凌云一</w:t>
      </w:r>
      <w:proofErr w:type="gramStart"/>
      <w:r w:rsidR="00643362">
        <w:rPr>
          <w:rFonts w:hint="eastAsia"/>
        </w:rPr>
        <w:t>6</w:t>
      </w:r>
      <w:r w:rsidR="00643362">
        <w:t>08</w:t>
      </w:r>
      <w:proofErr w:type="gramEnd"/>
      <w:r w:rsidR="00643362">
        <w:rPr>
          <w:rFonts w:hint="eastAsia"/>
        </w:rPr>
        <w:t>的三位靓仔</w:t>
      </w:r>
      <w:r w:rsidR="00D443D2">
        <w:rPr>
          <w:rFonts w:hint="eastAsia"/>
        </w:rPr>
        <w:t>，一次次在宿舍的高谈阔论、</w:t>
      </w:r>
      <w:r w:rsidR="00875AFB">
        <w:rPr>
          <w:rFonts w:hint="eastAsia"/>
        </w:rPr>
        <w:t>思维风暴</w:t>
      </w:r>
      <w:r w:rsidR="00D443D2">
        <w:rPr>
          <w:rFonts w:hint="eastAsia"/>
        </w:rPr>
        <w:t>让我酣畅淋漓，</w:t>
      </w:r>
      <w:r w:rsidR="00D03BAA">
        <w:rPr>
          <w:rFonts w:hint="eastAsia"/>
        </w:rPr>
        <w:t>奇思妙想的火花，虽没有重塑我的三观，</w:t>
      </w:r>
      <w:r w:rsidR="00592A28">
        <w:rPr>
          <w:rFonts w:hint="eastAsia"/>
        </w:rPr>
        <w:t>却</w:t>
      </w:r>
      <w:r w:rsidR="00D03BAA">
        <w:rPr>
          <w:rFonts w:hint="eastAsia"/>
        </w:rPr>
        <w:t>无疑让</w:t>
      </w:r>
      <w:proofErr w:type="gramStart"/>
      <w:r w:rsidR="00D03BAA">
        <w:rPr>
          <w:rFonts w:hint="eastAsia"/>
        </w:rPr>
        <w:t>他</w:t>
      </w:r>
      <w:r w:rsidR="001A24D4">
        <w:rPr>
          <w:rFonts w:hint="eastAsia"/>
        </w:rPr>
        <w:t>完善</w:t>
      </w:r>
      <w:proofErr w:type="gramEnd"/>
      <w:r w:rsidR="001A24D4">
        <w:rPr>
          <w:rFonts w:hint="eastAsia"/>
        </w:rPr>
        <w:t>了</w:t>
      </w:r>
      <w:r w:rsidR="00D03BAA">
        <w:rPr>
          <w:rFonts w:hint="eastAsia"/>
        </w:rPr>
        <w:t>许多</w:t>
      </w:r>
      <w:r w:rsidR="001A24D4">
        <w:rPr>
          <w:rFonts w:hint="eastAsia"/>
        </w:rPr>
        <w:t>。</w:t>
      </w:r>
      <w:r w:rsidR="008D5B84">
        <w:rPr>
          <w:rFonts w:hint="eastAsia"/>
        </w:rPr>
        <w:t>感谢与我互相鼓励的挚友，你们是我脆弱时的依靠。</w:t>
      </w:r>
      <w:r w:rsidR="006C4637">
        <w:rPr>
          <w:rFonts w:hint="eastAsia"/>
        </w:rPr>
        <w:t>感谢与我一起走过大学生涯的你。</w:t>
      </w:r>
    </w:p>
    <w:p w14:paraId="3A1F90ED" w14:textId="2925CD34" w:rsidR="00662FA8" w:rsidRDefault="00662FA8" w:rsidP="00662FA8">
      <w:r>
        <w:rPr>
          <w:rFonts w:hint="eastAsia"/>
        </w:rPr>
        <w:t>感谢一直陪伴我的亲人们，你们让我的一切成为可能。</w:t>
      </w:r>
    </w:p>
    <w:p w14:paraId="4B57D072" w14:textId="15910CAA" w:rsidR="00662FA8" w:rsidRDefault="00B208C5" w:rsidP="00651C5E">
      <w:r>
        <w:rPr>
          <w:rFonts w:hint="eastAsia"/>
        </w:rPr>
        <w:t>愿母校屹立于祖国东南</w:t>
      </w:r>
      <w:r w:rsidR="00D64E7A">
        <w:rPr>
          <w:rFonts w:hint="eastAsia"/>
        </w:rPr>
        <w:t>，</w:t>
      </w:r>
      <w:r w:rsidR="00D64E7A" w:rsidRPr="00D64E7A">
        <w:rPr>
          <w:rFonts w:hint="eastAsia"/>
        </w:rPr>
        <w:t>再谱华章</w:t>
      </w:r>
      <w:r w:rsidR="00AA6A46">
        <w:rPr>
          <w:rFonts w:hint="eastAsia"/>
        </w:rPr>
        <w:t>。</w:t>
      </w:r>
      <w:r w:rsidR="003A135A">
        <w:rPr>
          <w:rFonts w:hint="eastAsia"/>
        </w:rPr>
        <w:t>愿我</w:t>
      </w:r>
      <w:r w:rsidR="005E63FF">
        <w:rPr>
          <w:rFonts w:hint="eastAsia"/>
        </w:rPr>
        <w:t>在余生中能</w:t>
      </w:r>
      <w:r w:rsidR="0031627E">
        <w:rPr>
          <w:rFonts w:hint="eastAsia"/>
        </w:rPr>
        <w:t>“</w:t>
      </w:r>
      <w:r w:rsidR="003A135A">
        <w:rPr>
          <w:rFonts w:hint="eastAsia"/>
        </w:rPr>
        <w:t>致吾知于无央，充吾爱于吾疆</w:t>
      </w:r>
      <w:r w:rsidR="0021552C">
        <w:t>”</w:t>
      </w:r>
      <w:r w:rsidR="003A135A">
        <w:rPr>
          <w:rFonts w:hint="eastAsia"/>
        </w:rPr>
        <w:t>。</w:t>
      </w:r>
      <w:r w:rsidR="00662FA8">
        <w:rPr>
          <w:rFonts w:hint="eastAsia"/>
        </w:rPr>
        <w:t>愿所有爱我的人与我爱的人，</w:t>
      </w:r>
      <w:r w:rsidR="00A22EAC">
        <w:rPr>
          <w:rFonts w:hint="eastAsia"/>
        </w:rPr>
        <w:t>所去</w:t>
      </w:r>
      <w:r w:rsidR="00662FA8" w:rsidRPr="00662FA8">
        <w:rPr>
          <w:rFonts w:hint="eastAsia"/>
        </w:rPr>
        <w:t>之处皆为热土</w:t>
      </w:r>
      <w:r w:rsidR="00662FA8">
        <w:rPr>
          <w:rFonts w:hint="eastAsia"/>
        </w:rPr>
        <w:t>，</w:t>
      </w:r>
      <w:r w:rsidR="00662FA8" w:rsidRPr="00662FA8">
        <w:rPr>
          <w:rFonts w:hint="eastAsia"/>
        </w:rPr>
        <w:t>所遇之人皆为良善</w:t>
      </w:r>
      <w:r w:rsidR="00662FA8">
        <w:rPr>
          <w:rFonts w:hint="eastAsia"/>
        </w:rPr>
        <w:t>。</w:t>
      </w:r>
    </w:p>
    <w:p w14:paraId="789F900D" w14:textId="61A5393D" w:rsidR="00CE19B9" w:rsidRDefault="00CE19B9" w:rsidP="00CE19B9">
      <w:pPr>
        <w:jc w:val="right"/>
      </w:pPr>
      <w:r>
        <w:rPr>
          <w:rFonts w:hint="eastAsia"/>
        </w:rPr>
        <w:t>张强</w:t>
      </w:r>
    </w:p>
    <w:p w14:paraId="1A91D492" w14:textId="1FDEA346" w:rsidR="00CE19B9" w:rsidRDefault="00CE19B9" w:rsidP="00CE19B9">
      <w:pPr>
        <w:jc w:val="right"/>
      </w:pPr>
      <w:r>
        <w:rPr>
          <w:rFonts w:hint="eastAsia"/>
        </w:rPr>
        <w:t>2021</w:t>
      </w:r>
      <w:r>
        <w:rPr>
          <w:rFonts w:hint="eastAsia"/>
        </w:rPr>
        <w:t>年</w:t>
      </w:r>
      <w:r>
        <w:rPr>
          <w:rFonts w:hint="eastAsia"/>
        </w:rPr>
        <w:t>5</w:t>
      </w:r>
      <w:r>
        <w:rPr>
          <w:rFonts w:hint="eastAsia"/>
        </w:rPr>
        <w:t>月</w:t>
      </w:r>
    </w:p>
    <w:p w14:paraId="3B2A8008" w14:textId="7395539F" w:rsidR="00CE19B9" w:rsidRDefault="00CE19B9" w:rsidP="00CE19B9">
      <w:pPr>
        <w:jc w:val="right"/>
        <w:rPr>
          <w:rFonts w:hint="eastAsia"/>
        </w:rPr>
      </w:pPr>
      <w:proofErr w:type="gramStart"/>
      <w:r>
        <w:rPr>
          <w:rFonts w:hint="eastAsia"/>
        </w:rPr>
        <w:t>于厦园</w:t>
      </w:r>
      <w:proofErr w:type="gramEnd"/>
      <w:r>
        <w:rPr>
          <w:rFonts w:hint="eastAsia"/>
        </w:rPr>
        <w:t>图书馆</w:t>
      </w:r>
    </w:p>
    <w:p w14:paraId="004B03DE" w14:textId="77777777" w:rsidR="00107FDA" w:rsidRDefault="00107FDA">
      <w:pPr>
        <w:widowControl/>
        <w:spacing w:line="240" w:lineRule="auto"/>
        <w:ind w:firstLineChars="0" w:firstLine="0"/>
        <w:jc w:val="left"/>
      </w:pPr>
      <w:r>
        <w:br w:type="page"/>
      </w:r>
    </w:p>
    <w:p w14:paraId="29E1CCB1" w14:textId="3FB5317D" w:rsidR="0075726E" w:rsidRPr="00321A40" w:rsidRDefault="0075726E" w:rsidP="00651C5E"/>
    <w:p w14:paraId="4F9BEBC1" w14:textId="63CC0780" w:rsidR="00855E91" w:rsidRPr="00321A40" w:rsidRDefault="00855E91" w:rsidP="00651C5E">
      <w:r w:rsidRPr="00321A40">
        <w:br w:type="page"/>
      </w:r>
    </w:p>
    <w:p w14:paraId="31C15CA0" w14:textId="2BB03C8E" w:rsidR="002D654E" w:rsidRPr="00513D84" w:rsidRDefault="00855E91" w:rsidP="00651C5E">
      <w:pPr>
        <w:pStyle w:val="1"/>
      </w:pPr>
      <w:bookmarkStart w:id="1" w:name="_Toc69494013"/>
      <w:r w:rsidRPr="00513D84">
        <w:rPr>
          <w:rFonts w:hint="eastAsia"/>
        </w:rPr>
        <w:lastRenderedPageBreak/>
        <w:t>摘要</w:t>
      </w:r>
      <w:bookmarkEnd w:id="1"/>
    </w:p>
    <w:p w14:paraId="25B8C0DF" w14:textId="77777777" w:rsidR="006F4FE1" w:rsidRDefault="008A5F88" w:rsidP="00651C5E">
      <w:r>
        <w:rPr>
          <w:rFonts w:hint="eastAsia"/>
        </w:rPr>
        <w:t>本文参考了</w:t>
      </w:r>
      <w:proofErr w:type="spellStart"/>
      <w:r w:rsidRPr="00851BEC">
        <w:t>Jondeau</w:t>
      </w:r>
      <w:proofErr w:type="spellEnd"/>
      <w:r>
        <w:rPr>
          <w:rFonts w:hint="eastAsia"/>
        </w:rPr>
        <w:t>等（</w:t>
      </w:r>
      <w:r>
        <w:rPr>
          <w:rFonts w:hint="eastAsia"/>
        </w:rPr>
        <w:t>2019</w:t>
      </w:r>
      <w:r>
        <w:rPr>
          <w:rFonts w:hint="eastAsia"/>
        </w:rPr>
        <w:t>）</w:t>
      </w:r>
      <w:r w:rsidR="00C14C97">
        <w:rPr>
          <w:rFonts w:hint="eastAsia"/>
        </w:rPr>
        <w:t>的研究，探究中国</w:t>
      </w:r>
      <w:r w:rsidR="00C14C97">
        <w:rPr>
          <w:rFonts w:hint="eastAsia"/>
        </w:rPr>
        <w:t>A</w:t>
      </w:r>
      <w:r w:rsidR="00C14C97">
        <w:rPr>
          <w:rFonts w:hint="eastAsia"/>
        </w:rPr>
        <w:t>股市场中各公司加权月度偏度、加权月度峰度的</w:t>
      </w:r>
      <w:r w:rsidR="0019091A">
        <w:rPr>
          <w:rFonts w:hint="eastAsia"/>
        </w:rPr>
        <w:t>与</w:t>
      </w:r>
      <w:r w:rsidR="00C14C97">
        <w:rPr>
          <w:rFonts w:hint="eastAsia"/>
        </w:rPr>
        <w:t>市场预期超额收益率的关系，</w:t>
      </w:r>
      <w:r w:rsidR="00F77103">
        <w:rPr>
          <w:rFonts w:hint="eastAsia"/>
        </w:rPr>
        <w:t>探索其</w:t>
      </w:r>
      <w:r w:rsidR="00C22987">
        <w:rPr>
          <w:rFonts w:hint="eastAsia"/>
        </w:rPr>
        <w:t>对</w:t>
      </w:r>
      <w:r w:rsidR="00C14C97">
        <w:rPr>
          <w:rFonts w:hint="eastAsia"/>
        </w:rPr>
        <w:t>未来一期市场超额收益率的预测作用</w:t>
      </w:r>
      <w:r w:rsidR="00C33A0C">
        <w:rPr>
          <w:rFonts w:hint="eastAsia"/>
        </w:rPr>
        <w:t>。</w:t>
      </w:r>
    </w:p>
    <w:p w14:paraId="6C3DA202" w14:textId="77777777" w:rsidR="00A16940" w:rsidRDefault="00593426" w:rsidP="00651C5E">
      <w:r>
        <w:rPr>
          <w:rFonts w:hint="eastAsia"/>
        </w:rPr>
        <w:t>经过回归分析后，我们发现在</w:t>
      </w:r>
      <w:proofErr w:type="gramStart"/>
      <w:r>
        <w:rPr>
          <w:rFonts w:hint="eastAsia"/>
        </w:rPr>
        <w:t>直接回归时相关</w:t>
      </w:r>
      <w:proofErr w:type="gramEnd"/>
      <w:r>
        <w:rPr>
          <w:rFonts w:hint="eastAsia"/>
        </w:rPr>
        <w:t>指标的预测能力有限</w:t>
      </w:r>
      <w:r w:rsidR="004952EB">
        <w:rPr>
          <w:rFonts w:hint="eastAsia"/>
        </w:rPr>
        <w:t>；但</w:t>
      </w:r>
      <w:r w:rsidR="00BE3B69">
        <w:rPr>
          <w:rFonts w:hint="eastAsia"/>
        </w:rPr>
        <w:t>控制年度效应后，</w:t>
      </w:r>
      <w:r w:rsidR="006F4FE1">
        <w:rPr>
          <w:rFonts w:hint="eastAsia"/>
        </w:rPr>
        <w:t>各</w:t>
      </w:r>
      <w:r w:rsidR="00BE3B69">
        <w:rPr>
          <w:rFonts w:hint="eastAsia"/>
        </w:rPr>
        <w:t>变量回归系数的显著性水平大大增加。在控制当期超额收益率后，等权重加权方差、等权重加权峰度、市值加权偏度、市值加权峰度等变量有较好的预测能力。</w:t>
      </w:r>
    </w:p>
    <w:p w14:paraId="25486F42" w14:textId="496614ED" w:rsidR="003842CB" w:rsidRDefault="00BE3B69" w:rsidP="00651C5E">
      <w:r>
        <w:rPr>
          <w:rFonts w:hint="eastAsia"/>
        </w:rPr>
        <w:t>在控制经济周期和市场非流动性后，上述结论仍然成立</w:t>
      </w:r>
      <w:r w:rsidR="00FC31F6">
        <w:rPr>
          <w:rFonts w:hint="eastAsia"/>
        </w:rPr>
        <w:t>，公司加权高阶</w:t>
      </w:r>
      <w:proofErr w:type="gramStart"/>
      <w:r w:rsidR="00FC31F6">
        <w:rPr>
          <w:rFonts w:hint="eastAsia"/>
        </w:rPr>
        <w:t>矩</w:t>
      </w:r>
      <w:proofErr w:type="gramEnd"/>
      <w:r w:rsidR="00FC31F6">
        <w:rPr>
          <w:rFonts w:hint="eastAsia"/>
        </w:rPr>
        <w:t>风险与预期市场超额收益率的相关关系显著</w:t>
      </w:r>
      <w:r>
        <w:rPr>
          <w:rFonts w:hint="eastAsia"/>
        </w:rPr>
        <w:t>。</w:t>
      </w:r>
      <w:r w:rsidR="003842CB">
        <w:rPr>
          <w:rFonts w:hint="eastAsia"/>
        </w:rPr>
        <w:t>样本外检验结果表明，使用高阶</w:t>
      </w:r>
      <w:proofErr w:type="gramStart"/>
      <w:r w:rsidR="003842CB">
        <w:rPr>
          <w:rFonts w:hint="eastAsia"/>
        </w:rPr>
        <w:t>矩</w:t>
      </w:r>
      <w:proofErr w:type="gramEnd"/>
      <w:r w:rsidR="003842CB">
        <w:rPr>
          <w:rFonts w:hint="eastAsia"/>
        </w:rPr>
        <w:t>风险指标与当期超额收益构建的双变量模型有一定预测作用。</w:t>
      </w:r>
    </w:p>
    <w:p w14:paraId="55B2042B" w14:textId="77777777" w:rsidR="000A477D" w:rsidRPr="00D00286" w:rsidRDefault="000A477D" w:rsidP="00651C5E"/>
    <w:p w14:paraId="0B07E986" w14:textId="6085BE3E" w:rsidR="00107FDA" w:rsidRDefault="005D244C" w:rsidP="00183EFE">
      <w:pPr>
        <w:ind w:firstLineChars="0" w:firstLine="0"/>
      </w:pPr>
      <w:r w:rsidRPr="007652E2">
        <w:rPr>
          <w:rFonts w:ascii="黑体" w:eastAsia="黑体" w:hAnsi="黑体" w:hint="eastAsia"/>
        </w:rPr>
        <w:t>关键词：</w:t>
      </w:r>
      <w:r w:rsidRPr="007652E2">
        <w:rPr>
          <w:rFonts w:hint="eastAsia"/>
        </w:rPr>
        <w:t>高阶</w:t>
      </w:r>
      <w:proofErr w:type="gramStart"/>
      <w:r w:rsidRPr="007652E2">
        <w:rPr>
          <w:rFonts w:hint="eastAsia"/>
        </w:rPr>
        <w:t>矩</w:t>
      </w:r>
      <w:proofErr w:type="gramEnd"/>
      <w:r w:rsidRPr="007652E2">
        <w:rPr>
          <w:rFonts w:hint="eastAsia"/>
        </w:rPr>
        <w:t>风险；预期超额收益率；特质偏度</w:t>
      </w:r>
      <w:r w:rsidR="000621F5">
        <w:rPr>
          <w:rFonts w:hint="eastAsia"/>
        </w:rPr>
        <w:t>；特质峰度</w:t>
      </w:r>
      <w:r w:rsidR="0093563C">
        <w:rPr>
          <w:rFonts w:hint="eastAsia"/>
        </w:rPr>
        <w:t>；收益预测</w:t>
      </w:r>
    </w:p>
    <w:p w14:paraId="05E03142" w14:textId="77777777" w:rsidR="00107FDA" w:rsidRDefault="00107FDA">
      <w:pPr>
        <w:widowControl/>
        <w:spacing w:line="240" w:lineRule="auto"/>
        <w:ind w:firstLineChars="0" w:firstLine="0"/>
        <w:jc w:val="left"/>
      </w:pPr>
      <w:r>
        <w:br w:type="page"/>
      </w:r>
    </w:p>
    <w:p w14:paraId="1954AD36" w14:textId="77777777" w:rsidR="005D244C" w:rsidRPr="007652E2" w:rsidRDefault="005D244C" w:rsidP="00183EFE">
      <w:pPr>
        <w:ind w:firstLineChars="0" w:firstLine="0"/>
        <w:rPr>
          <w:rFonts w:ascii="黑体" w:eastAsia="黑体" w:hAnsi="黑体"/>
        </w:rPr>
      </w:pPr>
    </w:p>
    <w:p w14:paraId="1279C622" w14:textId="172FD4FE" w:rsidR="007B6732" w:rsidRDefault="002D654E" w:rsidP="00651C5E">
      <w:r>
        <w:br w:type="page"/>
      </w:r>
    </w:p>
    <w:p w14:paraId="0C94D801" w14:textId="10BAFF8E" w:rsidR="007B6732" w:rsidRDefault="007B6732" w:rsidP="00651C5E">
      <w:pPr>
        <w:pStyle w:val="1"/>
      </w:pPr>
      <w:bookmarkStart w:id="2" w:name="_Toc69494014"/>
      <w:r>
        <w:rPr>
          <w:rFonts w:hint="eastAsia"/>
        </w:rPr>
        <w:lastRenderedPageBreak/>
        <w:t>Abstract</w:t>
      </w:r>
      <w:bookmarkEnd w:id="2"/>
    </w:p>
    <w:p w14:paraId="1CB336BC" w14:textId="4ECD437A" w:rsidR="00F8084F" w:rsidRPr="007904F9" w:rsidRDefault="00A85ABC" w:rsidP="00B26B8D">
      <w:r>
        <w:t>In t</w:t>
      </w:r>
      <w:r w:rsidR="00F8084F" w:rsidRPr="007904F9">
        <w:t xml:space="preserve">his </w:t>
      </w:r>
      <w:r w:rsidR="000C2D8C" w:rsidRPr="007904F9">
        <w:t>dissertation</w:t>
      </w:r>
      <w:r>
        <w:t>, we</w:t>
      </w:r>
      <w:r w:rsidR="00F8084F" w:rsidRPr="007904F9">
        <w:t xml:space="preserve"> </w:t>
      </w:r>
      <w:r w:rsidR="000047B6" w:rsidRPr="000047B6">
        <w:t xml:space="preserve">referred to </w:t>
      </w:r>
      <w:r w:rsidR="00F8084F" w:rsidRPr="007904F9">
        <w:t xml:space="preserve">the research of </w:t>
      </w:r>
      <w:proofErr w:type="spellStart"/>
      <w:r w:rsidR="00F8084F" w:rsidRPr="007904F9">
        <w:t>Jondeau</w:t>
      </w:r>
      <w:proofErr w:type="spellEnd"/>
      <w:r w:rsidR="00F8084F" w:rsidRPr="007904F9">
        <w:t xml:space="preserve"> </w:t>
      </w:r>
      <w:proofErr w:type="gramStart"/>
      <w:r w:rsidR="00F8084F" w:rsidRPr="007904F9">
        <w:t>et al.(</w:t>
      </w:r>
      <w:proofErr w:type="gramEnd"/>
      <w:r w:rsidR="00F8084F" w:rsidRPr="007904F9">
        <w:t xml:space="preserve">2019) </w:t>
      </w:r>
      <w:r w:rsidR="00E37889">
        <w:t xml:space="preserve">to </w:t>
      </w:r>
      <w:r w:rsidR="00F8084F" w:rsidRPr="007904F9">
        <w:t>explore the relationship between</w:t>
      </w:r>
      <w:r w:rsidR="00027A13">
        <w:t xml:space="preserve"> </w:t>
      </w:r>
      <w:r w:rsidR="00027A13" w:rsidRPr="007904F9">
        <w:t>the expected excess return of the market</w:t>
      </w:r>
      <w:r w:rsidR="00027A13">
        <w:t xml:space="preserve"> and</w:t>
      </w:r>
      <w:r w:rsidR="00F8084F" w:rsidRPr="007904F9">
        <w:t xml:space="preserve"> the </w:t>
      </w:r>
      <w:r w:rsidR="00122DE6">
        <w:t xml:space="preserve">variables </w:t>
      </w:r>
      <w:r w:rsidR="00122DE6" w:rsidRPr="00122DE6">
        <w:t>which measur</w:t>
      </w:r>
      <w:r w:rsidR="00122DE6">
        <w:t>es</w:t>
      </w:r>
      <w:r w:rsidR="00122DE6" w:rsidRPr="00122DE6">
        <w:t xml:space="preserve"> the risks in higher-order moments</w:t>
      </w:r>
      <w:r w:rsidR="00122DE6">
        <w:t>.</w:t>
      </w:r>
      <w:r w:rsidR="00DE1D42">
        <w:t xml:space="preserve"> Such variables include the </w:t>
      </w:r>
      <w:r w:rsidR="00260AD2">
        <w:t xml:space="preserve">monthly </w:t>
      </w:r>
      <w:r w:rsidR="006F0F0D">
        <w:t xml:space="preserve">market </w:t>
      </w:r>
      <w:r w:rsidR="006F0F0D" w:rsidRPr="007904F9">
        <w:t>skewness</w:t>
      </w:r>
      <w:r w:rsidR="006F0F0D">
        <w:t xml:space="preserve">, the </w:t>
      </w:r>
      <w:r w:rsidR="00260AD2">
        <w:t xml:space="preserve">monthly </w:t>
      </w:r>
      <w:r w:rsidR="006F0F0D">
        <w:t xml:space="preserve">market </w:t>
      </w:r>
      <w:r w:rsidR="006F0F0D" w:rsidRPr="007904F9">
        <w:t>kurtosis</w:t>
      </w:r>
      <w:r w:rsidR="006F0F0D">
        <w:t>, the</w:t>
      </w:r>
      <w:r w:rsidR="006F0F0D" w:rsidRPr="007904F9">
        <w:t xml:space="preserve"> </w:t>
      </w:r>
      <w:r w:rsidR="00F8084F" w:rsidRPr="007904F9">
        <w:t xml:space="preserve">weighted monthly skewness and </w:t>
      </w:r>
      <w:r w:rsidR="008F33C1">
        <w:t>the</w:t>
      </w:r>
      <w:r w:rsidR="008F33C1" w:rsidRPr="007904F9">
        <w:t xml:space="preserve"> weighted monthly </w:t>
      </w:r>
      <w:r w:rsidR="00F8084F" w:rsidRPr="007904F9">
        <w:t xml:space="preserve">kurtosis of each company in </w:t>
      </w:r>
      <w:r w:rsidR="00027A13" w:rsidRPr="00027A13">
        <w:t>China's A-Share Market</w:t>
      </w:r>
      <w:r w:rsidR="00027A13">
        <w:t>.</w:t>
      </w:r>
      <w:r w:rsidR="00F8084F" w:rsidRPr="007904F9">
        <w:t xml:space="preserve"> </w:t>
      </w:r>
      <w:r w:rsidR="00082AEE">
        <w:t>We tried to predict the</w:t>
      </w:r>
      <w:r w:rsidR="00F8084F" w:rsidRPr="007904F9">
        <w:t xml:space="preserve"> future market excess return </w:t>
      </w:r>
      <w:r w:rsidR="00082AEE">
        <w:t>with these indicators</w:t>
      </w:r>
      <w:r w:rsidR="00F8084F" w:rsidRPr="007904F9">
        <w:t>.</w:t>
      </w:r>
    </w:p>
    <w:p w14:paraId="32E2536D" w14:textId="77777777" w:rsidR="00A16940" w:rsidRDefault="004A364A" w:rsidP="00B26B8D">
      <w:r w:rsidRPr="004A364A">
        <w:t xml:space="preserve">Through </w:t>
      </w:r>
      <w:r>
        <w:t xml:space="preserve">the </w:t>
      </w:r>
      <w:r w:rsidR="004A7FBF">
        <w:t>l</w:t>
      </w:r>
      <w:r w:rsidR="004A7FBF" w:rsidRPr="004A7FBF">
        <w:t>inear regression analysis</w:t>
      </w:r>
      <w:r w:rsidR="00F8084F" w:rsidRPr="007904F9">
        <w:t>, we found that the predicti</w:t>
      </w:r>
      <w:r w:rsidR="00995BD5">
        <w:t>on</w:t>
      </w:r>
      <w:r w:rsidR="00F8084F" w:rsidRPr="007904F9">
        <w:t xml:space="preserve"> ability of </w:t>
      </w:r>
      <w:r w:rsidR="004B6458">
        <w:t xml:space="preserve">those </w:t>
      </w:r>
      <w:r w:rsidR="00F8084F" w:rsidRPr="007904F9">
        <w:t>indicators is limited</w:t>
      </w:r>
      <w:r w:rsidR="002172A4">
        <w:t>.</w:t>
      </w:r>
      <w:r w:rsidR="00F453F9">
        <w:t xml:space="preserve"> Nevertheless,</w:t>
      </w:r>
      <w:r w:rsidR="00F8084F" w:rsidRPr="007904F9">
        <w:t xml:space="preserve"> </w:t>
      </w:r>
      <w:r w:rsidR="009F602C">
        <w:t>t</w:t>
      </w:r>
      <w:r w:rsidR="00F8084F" w:rsidRPr="007904F9">
        <w:t>he significance level</w:t>
      </w:r>
      <w:r w:rsidR="009F602C">
        <w:t>s</w:t>
      </w:r>
      <w:r w:rsidR="00F8084F" w:rsidRPr="007904F9">
        <w:t xml:space="preserve"> of each variable</w:t>
      </w:r>
      <w:r w:rsidR="00FA556A">
        <w:t xml:space="preserve">’s </w:t>
      </w:r>
      <w:r w:rsidR="00FA556A" w:rsidRPr="007904F9">
        <w:t>regression coefficient</w:t>
      </w:r>
      <w:r w:rsidR="00F8084F" w:rsidRPr="007904F9">
        <w:t xml:space="preserve"> </w:t>
      </w:r>
      <w:r w:rsidR="00C5526B">
        <w:t>are</w:t>
      </w:r>
      <w:r w:rsidR="00F8084F" w:rsidRPr="007904F9">
        <w:t xml:space="preserve"> greatly increased</w:t>
      </w:r>
      <w:r w:rsidR="009F602C">
        <w:t xml:space="preserve"> </w:t>
      </w:r>
      <w:r w:rsidR="009F602C" w:rsidRPr="007904F9">
        <w:t>after controlling the annual effect</w:t>
      </w:r>
      <w:r w:rsidR="00F8084F" w:rsidRPr="007904F9">
        <w:t>.</w:t>
      </w:r>
      <w:r w:rsidR="00E257CA">
        <w:t xml:space="preserve"> In addition, </w:t>
      </w:r>
      <w:r w:rsidR="00F8084F" w:rsidRPr="007904F9">
        <w:t xml:space="preserve">variables such as </w:t>
      </w:r>
      <w:r w:rsidR="005424DE">
        <w:t xml:space="preserve">the </w:t>
      </w:r>
      <w:r w:rsidR="00F8084F" w:rsidRPr="007904F9">
        <w:t>equal</w:t>
      </w:r>
      <w:r w:rsidR="005424DE">
        <w:t>ly</w:t>
      </w:r>
      <w:r w:rsidR="00F8084F" w:rsidRPr="007904F9">
        <w:t xml:space="preserve">-weighted variance, </w:t>
      </w:r>
      <w:r w:rsidR="005424DE">
        <w:t xml:space="preserve">the </w:t>
      </w:r>
      <w:r w:rsidR="005424DE" w:rsidRPr="007904F9">
        <w:t>equal</w:t>
      </w:r>
      <w:r w:rsidR="005424DE">
        <w:t>ly</w:t>
      </w:r>
      <w:r w:rsidR="005424DE" w:rsidRPr="007904F9">
        <w:t>-weighted</w:t>
      </w:r>
      <w:r w:rsidR="00F8084F" w:rsidRPr="007904F9">
        <w:t xml:space="preserve"> kurtosis, </w:t>
      </w:r>
      <w:r w:rsidR="005424DE">
        <w:t xml:space="preserve">the </w:t>
      </w:r>
      <w:r w:rsidR="00F8084F" w:rsidRPr="007904F9">
        <w:t>market</w:t>
      </w:r>
      <w:r w:rsidR="005424DE">
        <w:t>-</w:t>
      </w:r>
      <w:r w:rsidR="00F8084F" w:rsidRPr="007904F9">
        <w:t>value</w:t>
      </w:r>
      <w:r w:rsidR="005424DE">
        <w:t>-</w:t>
      </w:r>
      <w:r w:rsidR="00F8084F" w:rsidRPr="007904F9">
        <w:t>weighted skewness</w:t>
      </w:r>
      <w:r w:rsidR="005424DE">
        <w:t xml:space="preserve"> </w:t>
      </w:r>
      <w:r w:rsidR="00F8084F" w:rsidRPr="007904F9">
        <w:t xml:space="preserve">and </w:t>
      </w:r>
      <w:r w:rsidR="005424DE">
        <w:t xml:space="preserve">the </w:t>
      </w:r>
      <w:r w:rsidR="00F8084F" w:rsidRPr="007904F9">
        <w:t>market</w:t>
      </w:r>
      <w:r w:rsidR="005424DE">
        <w:t>-</w:t>
      </w:r>
      <w:r w:rsidR="00F8084F" w:rsidRPr="007904F9">
        <w:t>value</w:t>
      </w:r>
      <w:r w:rsidR="005424DE">
        <w:t>-</w:t>
      </w:r>
      <w:r w:rsidR="00F8084F" w:rsidRPr="007904F9">
        <w:t>weighted kurtosis ha</w:t>
      </w:r>
      <w:r w:rsidR="005424DE">
        <w:t>d</w:t>
      </w:r>
      <w:r w:rsidR="00F8084F" w:rsidRPr="007904F9">
        <w:t xml:space="preserve"> better predicti</w:t>
      </w:r>
      <w:r w:rsidR="005424DE">
        <w:t>on</w:t>
      </w:r>
      <w:r w:rsidR="00F8084F" w:rsidRPr="007904F9">
        <w:t xml:space="preserve"> capabilities</w:t>
      </w:r>
      <w:r w:rsidR="008064C1">
        <w:t xml:space="preserve"> when current excess return was introduced</w:t>
      </w:r>
      <w:r w:rsidR="00F8084F" w:rsidRPr="007904F9">
        <w:t xml:space="preserve">. </w:t>
      </w:r>
    </w:p>
    <w:p w14:paraId="70EAACE5" w14:textId="14832A55" w:rsidR="008D3CCE" w:rsidRPr="007904F9" w:rsidRDefault="006846AD" w:rsidP="00B26B8D">
      <w:r>
        <w:t xml:space="preserve">The </w:t>
      </w:r>
      <w:r w:rsidRPr="007904F9">
        <w:t xml:space="preserve">above conclusion </w:t>
      </w:r>
      <w:r>
        <w:t>holds when</w:t>
      </w:r>
      <w:r w:rsidR="00F8084F" w:rsidRPr="007904F9">
        <w:t xml:space="preserve"> the economic cycle and </w:t>
      </w:r>
      <w:r>
        <w:t xml:space="preserve">the </w:t>
      </w:r>
      <w:r w:rsidR="00F8084F" w:rsidRPr="007904F9">
        <w:t>market illiquidity</w:t>
      </w:r>
      <w:r>
        <w:t xml:space="preserve"> was controlled</w:t>
      </w:r>
      <w:r w:rsidR="003527EE">
        <w:t>.</w:t>
      </w:r>
      <w:r w:rsidR="001962A2">
        <w:t xml:space="preserve"> </w:t>
      </w:r>
      <w:r w:rsidR="00F8084F" w:rsidRPr="007904F9">
        <w:t xml:space="preserve">The </w:t>
      </w:r>
      <w:r w:rsidR="00077745" w:rsidRPr="007904F9">
        <w:t xml:space="preserve">results </w:t>
      </w:r>
      <w:r w:rsidR="00077745">
        <w:t xml:space="preserve">of the </w:t>
      </w:r>
      <w:r w:rsidR="00F8084F" w:rsidRPr="007904F9">
        <w:t>out-of-sample test show</w:t>
      </w:r>
      <w:r w:rsidR="00077745">
        <w:t>ed</w:t>
      </w:r>
      <w:r w:rsidR="00F8084F" w:rsidRPr="007904F9">
        <w:t xml:space="preserve"> that the bivariate model constructed </w:t>
      </w:r>
      <w:r w:rsidR="00A96A72">
        <w:t>by</w:t>
      </w:r>
      <w:r w:rsidR="00077745">
        <w:t xml:space="preserve"> the</w:t>
      </w:r>
      <w:r w:rsidR="00F8084F" w:rsidRPr="007904F9">
        <w:t xml:space="preserve"> high-order moment</w:t>
      </w:r>
      <w:r w:rsidR="00077745">
        <w:t xml:space="preserve"> </w:t>
      </w:r>
      <w:r w:rsidR="00F8084F" w:rsidRPr="007904F9">
        <w:t xml:space="preserve">indicators and </w:t>
      </w:r>
      <w:r w:rsidR="00077745">
        <w:t xml:space="preserve">the </w:t>
      </w:r>
      <w:r w:rsidR="00F8084F" w:rsidRPr="007904F9">
        <w:t xml:space="preserve">excess return </w:t>
      </w:r>
      <w:r w:rsidR="004C1C01">
        <w:t xml:space="preserve">was able to predict the </w:t>
      </w:r>
      <w:r w:rsidR="004C1C01" w:rsidRPr="007904F9">
        <w:t>expected excess return</w:t>
      </w:r>
      <w:r w:rsidR="004C1C01">
        <w:t xml:space="preserve"> partly</w:t>
      </w:r>
      <w:r w:rsidR="00F8084F" w:rsidRPr="007904F9">
        <w:t>.</w:t>
      </w:r>
    </w:p>
    <w:p w14:paraId="6AC5AB5C" w14:textId="38137A27" w:rsidR="008D3CCE" w:rsidRDefault="008D3CCE" w:rsidP="00183EFE">
      <w:pPr>
        <w:ind w:firstLineChars="0" w:firstLine="0"/>
      </w:pPr>
      <w:r w:rsidRPr="00183EFE">
        <w:rPr>
          <w:rFonts w:asciiTheme="majorHAnsi" w:eastAsiaTheme="majorEastAsia" w:hAnsiTheme="majorHAnsi" w:hint="eastAsia"/>
          <w:b/>
          <w:bCs/>
        </w:rPr>
        <w:t>Keywords:</w:t>
      </w:r>
      <w:r w:rsidRPr="00183EFE">
        <w:rPr>
          <w:rFonts w:asciiTheme="majorHAnsi" w:hAnsiTheme="majorHAnsi"/>
        </w:rPr>
        <w:t xml:space="preserve"> </w:t>
      </w:r>
      <w:r w:rsidR="00F9652C" w:rsidRPr="007904F9">
        <w:t>Higher-order Moments of risks</w:t>
      </w:r>
      <w:r w:rsidR="00E042A5" w:rsidRPr="007904F9">
        <w:t xml:space="preserve">; </w:t>
      </w:r>
      <w:r w:rsidR="005672DC" w:rsidRPr="007904F9">
        <w:rPr>
          <w:rFonts w:hint="eastAsia"/>
        </w:rPr>
        <w:t>E</w:t>
      </w:r>
      <w:r w:rsidR="00E042A5" w:rsidRPr="007904F9">
        <w:t>xpected excess return; Idiosyncratic</w:t>
      </w:r>
      <w:r w:rsidR="00471063" w:rsidRPr="007904F9">
        <w:t xml:space="preserve"> </w:t>
      </w:r>
      <w:r w:rsidR="00E6016B" w:rsidRPr="007904F9">
        <w:rPr>
          <w:rFonts w:hint="eastAsia"/>
        </w:rPr>
        <w:t>s</w:t>
      </w:r>
      <w:r w:rsidR="00E042A5" w:rsidRPr="007904F9">
        <w:t>kewness</w:t>
      </w:r>
      <w:r w:rsidR="0093563C" w:rsidRPr="007904F9">
        <w:rPr>
          <w:rFonts w:hint="eastAsia"/>
        </w:rPr>
        <w:t>;</w:t>
      </w:r>
      <w:r w:rsidR="006074C8" w:rsidRPr="007904F9">
        <w:t xml:space="preserve"> Idiosyncratic kurtosis; </w:t>
      </w:r>
      <w:r w:rsidR="0093563C" w:rsidRPr="007904F9">
        <w:t>Return predictability</w:t>
      </w:r>
    </w:p>
    <w:p w14:paraId="5E41F458" w14:textId="3512AC71" w:rsidR="00107FDA" w:rsidRDefault="00107FDA">
      <w:pPr>
        <w:widowControl/>
        <w:spacing w:line="240" w:lineRule="auto"/>
        <w:ind w:firstLineChars="0" w:firstLine="0"/>
        <w:jc w:val="left"/>
      </w:pPr>
      <w:r>
        <w:br w:type="page"/>
      </w:r>
    </w:p>
    <w:p w14:paraId="286E4DE2" w14:textId="77777777" w:rsidR="00107FDA" w:rsidRPr="007904F9" w:rsidRDefault="00107FDA" w:rsidP="00183EFE">
      <w:pPr>
        <w:ind w:firstLineChars="0" w:firstLine="0"/>
      </w:pPr>
    </w:p>
    <w:p w14:paraId="1D3E83C6" w14:textId="390EEC87" w:rsidR="007B6732" w:rsidRDefault="007B6732" w:rsidP="00651C5E">
      <w:r>
        <w:br w:type="page"/>
      </w:r>
    </w:p>
    <w:sdt>
      <w:sdtPr>
        <w:rPr>
          <w:rFonts w:asciiTheme="minorHAnsi" w:eastAsiaTheme="minorEastAsia" w:hAnsiTheme="minorHAnsi" w:cstheme="minorBidi"/>
          <w:color w:val="auto"/>
          <w:kern w:val="2"/>
          <w:sz w:val="24"/>
          <w:szCs w:val="21"/>
          <w:lang w:val="zh-CN"/>
        </w:rPr>
        <w:id w:val="-1935732946"/>
        <w:docPartObj>
          <w:docPartGallery w:val="Table of Contents"/>
          <w:docPartUnique/>
        </w:docPartObj>
      </w:sdtPr>
      <w:sdtEndPr>
        <w:rPr>
          <w:b/>
          <w:bCs/>
        </w:rPr>
      </w:sdtEndPr>
      <w:sdtContent>
        <w:p w14:paraId="7BAA27C2" w14:textId="3D1AE594" w:rsidR="00C259D4" w:rsidRPr="006215DB" w:rsidRDefault="00C259D4" w:rsidP="00E06D7F">
          <w:pPr>
            <w:pStyle w:val="TOC"/>
            <w:jc w:val="center"/>
            <w:rPr>
              <w:color w:val="auto"/>
            </w:rPr>
          </w:pPr>
          <w:r w:rsidRPr="006215DB">
            <w:rPr>
              <w:color w:val="auto"/>
              <w:lang w:val="zh-CN"/>
            </w:rPr>
            <w:t>目录</w:t>
          </w:r>
        </w:p>
        <w:p w14:paraId="4FD02243" w14:textId="2B519745" w:rsidR="003702F5" w:rsidRPr="006215DB" w:rsidRDefault="0054264A" w:rsidP="006215DB">
          <w:pPr>
            <w:pStyle w:val="TOC1"/>
            <w:rPr>
              <w:sz w:val="22"/>
            </w:rPr>
          </w:pPr>
          <w:r w:rsidRPr="006215DB">
            <w:fldChar w:fldCharType="begin"/>
          </w:r>
          <w:r w:rsidRPr="006215DB">
            <w:instrText xml:space="preserve"> TOC \o "1-2" \h \z \u </w:instrText>
          </w:r>
          <w:r w:rsidRPr="006215DB">
            <w:fldChar w:fldCharType="separate"/>
          </w:r>
          <w:hyperlink w:anchor="_Toc69494012" w:history="1">
            <w:r w:rsidR="003702F5" w:rsidRPr="006215DB">
              <w:rPr>
                <w:rStyle w:val="af"/>
              </w:rPr>
              <w:t>致谢</w:t>
            </w:r>
            <w:r w:rsidR="003702F5" w:rsidRPr="006215DB">
              <w:rPr>
                <w:webHidden/>
              </w:rPr>
              <w:tab/>
            </w:r>
            <w:r w:rsidR="003702F5" w:rsidRPr="006215DB">
              <w:rPr>
                <w:webHidden/>
              </w:rPr>
              <w:fldChar w:fldCharType="begin"/>
            </w:r>
            <w:r w:rsidR="003702F5" w:rsidRPr="006215DB">
              <w:rPr>
                <w:webHidden/>
              </w:rPr>
              <w:instrText xml:space="preserve"> PAGEREF _Toc69494012 \h </w:instrText>
            </w:r>
            <w:r w:rsidR="003702F5" w:rsidRPr="006215DB">
              <w:rPr>
                <w:webHidden/>
              </w:rPr>
            </w:r>
            <w:r w:rsidR="003702F5" w:rsidRPr="006215DB">
              <w:rPr>
                <w:webHidden/>
              </w:rPr>
              <w:fldChar w:fldCharType="separate"/>
            </w:r>
            <w:r w:rsidR="002747B2">
              <w:rPr>
                <w:webHidden/>
              </w:rPr>
              <w:t>III</w:t>
            </w:r>
            <w:r w:rsidR="003702F5" w:rsidRPr="006215DB">
              <w:rPr>
                <w:webHidden/>
              </w:rPr>
              <w:fldChar w:fldCharType="end"/>
            </w:r>
          </w:hyperlink>
        </w:p>
        <w:p w14:paraId="7EBF42BF" w14:textId="7539FBE3" w:rsidR="003702F5" w:rsidRPr="006215DB" w:rsidRDefault="00FE36EA" w:rsidP="006215DB">
          <w:pPr>
            <w:pStyle w:val="TOC1"/>
            <w:rPr>
              <w:sz w:val="22"/>
            </w:rPr>
          </w:pPr>
          <w:hyperlink w:anchor="_Toc69494013" w:history="1">
            <w:r w:rsidR="003702F5" w:rsidRPr="006215DB">
              <w:rPr>
                <w:rStyle w:val="af"/>
              </w:rPr>
              <w:t>摘要</w:t>
            </w:r>
            <w:r w:rsidR="003702F5" w:rsidRPr="006215DB">
              <w:rPr>
                <w:webHidden/>
              </w:rPr>
              <w:tab/>
            </w:r>
            <w:r w:rsidR="003702F5" w:rsidRPr="006215DB">
              <w:rPr>
                <w:webHidden/>
              </w:rPr>
              <w:fldChar w:fldCharType="begin"/>
            </w:r>
            <w:r w:rsidR="003702F5" w:rsidRPr="006215DB">
              <w:rPr>
                <w:webHidden/>
              </w:rPr>
              <w:instrText xml:space="preserve"> PAGEREF _Toc69494013 \h </w:instrText>
            </w:r>
            <w:r w:rsidR="003702F5" w:rsidRPr="006215DB">
              <w:rPr>
                <w:webHidden/>
              </w:rPr>
            </w:r>
            <w:r w:rsidR="003702F5" w:rsidRPr="006215DB">
              <w:rPr>
                <w:webHidden/>
              </w:rPr>
              <w:fldChar w:fldCharType="separate"/>
            </w:r>
            <w:r w:rsidR="002747B2">
              <w:rPr>
                <w:webHidden/>
              </w:rPr>
              <w:t>V</w:t>
            </w:r>
            <w:r w:rsidR="003702F5" w:rsidRPr="006215DB">
              <w:rPr>
                <w:webHidden/>
              </w:rPr>
              <w:fldChar w:fldCharType="end"/>
            </w:r>
          </w:hyperlink>
        </w:p>
        <w:p w14:paraId="0A70947F" w14:textId="1448F1A1" w:rsidR="003702F5" w:rsidRPr="006215DB" w:rsidRDefault="00FE36EA" w:rsidP="006215DB">
          <w:pPr>
            <w:pStyle w:val="TOC1"/>
            <w:rPr>
              <w:sz w:val="22"/>
            </w:rPr>
          </w:pPr>
          <w:hyperlink w:anchor="_Toc69494014" w:history="1">
            <w:r w:rsidR="003702F5" w:rsidRPr="006215DB">
              <w:rPr>
                <w:rStyle w:val="af"/>
              </w:rPr>
              <w:t>Abstract</w:t>
            </w:r>
            <w:r w:rsidR="003702F5" w:rsidRPr="006215DB">
              <w:rPr>
                <w:webHidden/>
              </w:rPr>
              <w:tab/>
            </w:r>
            <w:r w:rsidR="003702F5" w:rsidRPr="006215DB">
              <w:rPr>
                <w:webHidden/>
              </w:rPr>
              <w:fldChar w:fldCharType="begin"/>
            </w:r>
            <w:r w:rsidR="003702F5" w:rsidRPr="006215DB">
              <w:rPr>
                <w:webHidden/>
              </w:rPr>
              <w:instrText xml:space="preserve"> PAGEREF _Toc69494014 \h </w:instrText>
            </w:r>
            <w:r w:rsidR="003702F5" w:rsidRPr="006215DB">
              <w:rPr>
                <w:webHidden/>
              </w:rPr>
            </w:r>
            <w:r w:rsidR="003702F5" w:rsidRPr="006215DB">
              <w:rPr>
                <w:webHidden/>
              </w:rPr>
              <w:fldChar w:fldCharType="separate"/>
            </w:r>
            <w:r w:rsidR="002747B2">
              <w:rPr>
                <w:webHidden/>
              </w:rPr>
              <w:t>VII</w:t>
            </w:r>
            <w:r w:rsidR="003702F5" w:rsidRPr="006215DB">
              <w:rPr>
                <w:webHidden/>
              </w:rPr>
              <w:fldChar w:fldCharType="end"/>
            </w:r>
          </w:hyperlink>
        </w:p>
        <w:p w14:paraId="1BFD9066" w14:textId="05F9CB30" w:rsidR="003702F5" w:rsidRPr="006215DB" w:rsidRDefault="00FE36EA" w:rsidP="006215DB">
          <w:pPr>
            <w:pStyle w:val="TOC1"/>
            <w:rPr>
              <w:sz w:val="21"/>
            </w:rPr>
          </w:pPr>
          <w:hyperlink w:anchor="_Toc69494015" w:history="1">
            <w:r w:rsidR="003702F5" w:rsidRPr="006215DB">
              <w:rPr>
                <w:rStyle w:val="af"/>
              </w:rPr>
              <w:t>一、绪论</w:t>
            </w:r>
            <w:r w:rsidR="003702F5" w:rsidRPr="006215DB">
              <w:rPr>
                <w:webHidden/>
              </w:rPr>
              <w:tab/>
            </w:r>
            <w:r w:rsidR="003702F5" w:rsidRPr="006215DB">
              <w:rPr>
                <w:webHidden/>
              </w:rPr>
              <w:fldChar w:fldCharType="begin"/>
            </w:r>
            <w:r w:rsidR="003702F5" w:rsidRPr="006215DB">
              <w:rPr>
                <w:webHidden/>
              </w:rPr>
              <w:instrText xml:space="preserve"> PAGEREF _Toc69494015 \h </w:instrText>
            </w:r>
            <w:r w:rsidR="003702F5" w:rsidRPr="006215DB">
              <w:rPr>
                <w:webHidden/>
              </w:rPr>
            </w:r>
            <w:r w:rsidR="003702F5" w:rsidRPr="006215DB">
              <w:rPr>
                <w:webHidden/>
              </w:rPr>
              <w:fldChar w:fldCharType="separate"/>
            </w:r>
            <w:r w:rsidR="002747B2">
              <w:rPr>
                <w:webHidden/>
              </w:rPr>
              <w:t>1</w:t>
            </w:r>
            <w:r w:rsidR="003702F5" w:rsidRPr="006215DB">
              <w:rPr>
                <w:webHidden/>
              </w:rPr>
              <w:fldChar w:fldCharType="end"/>
            </w:r>
          </w:hyperlink>
        </w:p>
        <w:p w14:paraId="69995EBC" w14:textId="7923D871" w:rsidR="003702F5" w:rsidRPr="006215DB" w:rsidRDefault="00FE36EA" w:rsidP="006215DB">
          <w:pPr>
            <w:pStyle w:val="TOC2"/>
            <w:tabs>
              <w:tab w:val="right" w:leader="dot" w:pos="9344"/>
            </w:tabs>
            <w:ind w:left="480" w:firstLineChars="0" w:firstLine="0"/>
            <w:rPr>
              <w:rFonts w:asciiTheme="majorHAnsi" w:eastAsiaTheme="majorEastAsia" w:hAnsiTheme="majorHAnsi"/>
              <w:noProof/>
              <w:sz w:val="21"/>
              <w:szCs w:val="22"/>
            </w:rPr>
          </w:pPr>
          <w:hyperlink w:anchor="_Toc69494016" w:history="1">
            <w:r w:rsidR="003702F5" w:rsidRPr="006215DB">
              <w:rPr>
                <w:rStyle w:val="af"/>
                <w:rFonts w:asciiTheme="majorHAnsi" w:eastAsiaTheme="majorEastAsia" w:hAnsiTheme="majorHAnsi"/>
                <w:noProof/>
              </w:rPr>
              <w:t>（一）选题背景</w:t>
            </w:r>
            <w:r w:rsidR="003702F5" w:rsidRPr="006215DB">
              <w:rPr>
                <w:rFonts w:asciiTheme="majorHAnsi" w:eastAsiaTheme="majorEastAsia" w:hAnsiTheme="majorHAnsi"/>
                <w:noProof/>
                <w:webHidden/>
              </w:rPr>
              <w:tab/>
            </w:r>
            <w:r w:rsidR="003702F5" w:rsidRPr="006215DB">
              <w:rPr>
                <w:rFonts w:asciiTheme="majorHAnsi" w:eastAsiaTheme="majorEastAsia" w:hAnsiTheme="majorHAnsi"/>
                <w:noProof/>
                <w:webHidden/>
              </w:rPr>
              <w:fldChar w:fldCharType="begin"/>
            </w:r>
            <w:r w:rsidR="003702F5" w:rsidRPr="006215DB">
              <w:rPr>
                <w:rFonts w:asciiTheme="majorHAnsi" w:eastAsiaTheme="majorEastAsia" w:hAnsiTheme="majorHAnsi"/>
                <w:noProof/>
                <w:webHidden/>
              </w:rPr>
              <w:instrText xml:space="preserve"> PAGEREF _Toc69494016 \h </w:instrText>
            </w:r>
            <w:r w:rsidR="003702F5" w:rsidRPr="006215DB">
              <w:rPr>
                <w:rFonts w:asciiTheme="majorHAnsi" w:eastAsiaTheme="majorEastAsia" w:hAnsiTheme="majorHAnsi"/>
                <w:noProof/>
                <w:webHidden/>
              </w:rPr>
            </w:r>
            <w:r w:rsidR="003702F5" w:rsidRPr="006215DB">
              <w:rPr>
                <w:rFonts w:asciiTheme="majorHAnsi" w:eastAsiaTheme="majorEastAsia" w:hAnsiTheme="majorHAnsi"/>
                <w:noProof/>
                <w:webHidden/>
              </w:rPr>
              <w:fldChar w:fldCharType="separate"/>
            </w:r>
            <w:r w:rsidR="002747B2">
              <w:rPr>
                <w:rFonts w:asciiTheme="majorHAnsi" w:eastAsiaTheme="majorEastAsia" w:hAnsiTheme="majorHAnsi"/>
                <w:noProof/>
                <w:webHidden/>
              </w:rPr>
              <w:t>1</w:t>
            </w:r>
            <w:r w:rsidR="003702F5" w:rsidRPr="006215DB">
              <w:rPr>
                <w:rFonts w:asciiTheme="majorHAnsi" w:eastAsiaTheme="majorEastAsia" w:hAnsiTheme="majorHAnsi"/>
                <w:noProof/>
                <w:webHidden/>
              </w:rPr>
              <w:fldChar w:fldCharType="end"/>
            </w:r>
          </w:hyperlink>
        </w:p>
        <w:p w14:paraId="3BD44FA7" w14:textId="1E7DC36F" w:rsidR="003702F5" w:rsidRPr="006215DB" w:rsidRDefault="00FE36EA" w:rsidP="006215DB">
          <w:pPr>
            <w:pStyle w:val="TOC2"/>
            <w:tabs>
              <w:tab w:val="right" w:leader="dot" w:pos="9344"/>
            </w:tabs>
            <w:ind w:left="480" w:firstLineChars="0" w:firstLine="0"/>
            <w:rPr>
              <w:rFonts w:asciiTheme="majorHAnsi" w:eastAsiaTheme="majorEastAsia" w:hAnsiTheme="majorHAnsi"/>
              <w:noProof/>
              <w:sz w:val="21"/>
              <w:szCs w:val="22"/>
            </w:rPr>
          </w:pPr>
          <w:hyperlink w:anchor="_Toc69494017" w:history="1">
            <w:r w:rsidR="003702F5" w:rsidRPr="006215DB">
              <w:rPr>
                <w:rStyle w:val="af"/>
                <w:rFonts w:asciiTheme="majorHAnsi" w:eastAsiaTheme="majorEastAsia" w:hAnsiTheme="majorHAnsi"/>
                <w:noProof/>
              </w:rPr>
              <w:t>（二）文献综述</w:t>
            </w:r>
            <w:r w:rsidR="003702F5" w:rsidRPr="006215DB">
              <w:rPr>
                <w:rFonts w:asciiTheme="majorHAnsi" w:eastAsiaTheme="majorEastAsia" w:hAnsiTheme="majorHAnsi"/>
                <w:noProof/>
                <w:webHidden/>
              </w:rPr>
              <w:tab/>
            </w:r>
            <w:r w:rsidR="003702F5" w:rsidRPr="006215DB">
              <w:rPr>
                <w:rFonts w:asciiTheme="majorHAnsi" w:eastAsiaTheme="majorEastAsia" w:hAnsiTheme="majorHAnsi"/>
                <w:noProof/>
                <w:webHidden/>
              </w:rPr>
              <w:fldChar w:fldCharType="begin"/>
            </w:r>
            <w:r w:rsidR="003702F5" w:rsidRPr="006215DB">
              <w:rPr>
                <w:rFonts w:asciiTheme="majorHAnsi" w:eastAsiaTheme="majorEastAsia" w:hAnsiTheme="majorHAnsi"/>
                <w:noProof/>
                <w:webHidden/>
              </w:rPr>
              <w:instrText xml:space="preserve"> PAGEREF _Toc69494017 \h </w:instrText>
            </w:r>
            <w:r w:rsidR="003702F5" w:rsidRPr="006215DB">
              <w:rPr>
                <w:rFonts w:asciiTheme="majorHAnsi" w:eastAsiaTheme="majorEastAsia" w:hAnsiTheme="majorHAnsi"/>
                <w:noProof/>
                <w:webHidden/>
              </w:rPr>
            </w:r>
            <w:r w:rsidR="003702F5" w:rsidRPr="006215DB">
              <w:rPr>
                <w:rFonts w:asciiTheme="majorHAnsi" w:eastAsiaTheme="majorEastAsia" w:hAnsiTheme="majorHAnsi"/>
                <w:noProof/>
                <w:webHidden/>
              </w:rPr>
              <w:fldChar w:fldCharType="separate"/>
            </w:r>
            <w:r w:rsidR="002747B2">
              <w:rPr>
                <w:rFonts w:asciiTheme="majorHAnsi" w:eastAsiaTheme="majorEastAsia" w:hAnsiTheme="majorHAnsi"/>
                <w:noProof/>
                <w:webHidden/>
              </w:rPr>
              <w:t>1</w:t>
            </w:r>
            <w:r w:rsidR="003702F5" w:rsidRPr="006215DB">
              <w:rPr>
                <w:rFonts w:asciiTheme="majorHAnsi" w:eastAsiaTheme="majorEastAsia" w:hAnsiTheme="majorHAnsi"/>
                <w:noProof/>
                <w:webHidden/>
              </w:rPr>
              <w:fldChar w:fldCharType="end"/>
            </w:r>
          </w:hyperlink>
        </w:p>
        <w:p w14:paraId="5B008F16" w14:textId="187C6B3F" w:rsidR="003702F5" w:rsidRPr="006215DB" w:rsidRDefault="00FE36EA" w:rsidP="006215DB">
          <w:pPr>
            <w:pStyle w:val="TOC2"/>
            <w:tabs>
              <w:tab w:val="right" w:leader="dot" w:pos="9344"/>
            </w:tabs>
            <w:ind w:left="480" w:firstLineChars="0" w:firstLine="0"/>
            <w:rPr>
              <w:rFonts w:asciiTheme="majorHAnsi" w:eastAsiaTheme="majorEastAsia" w:hAnsiTheme="majorHAnsi"/>
              <w:noProof/>
              <w:sz w:val="21"/>
              <w:szCs w:val="22"/>
            </w:rPr>
          </w:pPr>
          <w:hyperlink w:anchor="_Toc69494018" w:history="1">
            <w:r w:rsidR="003702F5" w:rsidRPr="006215DB">
              <w:rPr>
                <w:rStyle w:val="af"/>
                <w:rFonts w:asciiTheme="majorHAnsi" w:eastAsiaTheme="majorEastAsia" w:hAnsiTheme="majorHAnsi"/>
                <w:noProof/>
              </w:rPr>
              <w:t>（三）本文的创新和意义</w:t>
            </w:r>
            <w:r w:rsidR="003702F5" w:rsidRPr="006215DB">
              <w:rPr>
                <w:rFonts w:asciiTheme="majorHAnsi" w:eastAsiaTheme="majorEastAsia" w:hAnsiTheme="majorHAnsi"/>
                <w:noProof/>
                <w:webHidden/>
              </w:rPr>
              <w:tab/>
            </w:r>
            <w:r w:rsidR="003702F5" w:rsidRPr="006215DB">
              <w:rPr>
                <w:rFonts w:asciiTheme="majorHAnsi" w:eastAsiaTheme="majorEastAsia" w:hAnsiTheme="majorHAnsi"/>
                <w:noProof/>
                <w:webHidden/>
              </w:rPr>
              <w:fldChar w:fldCharType="begin"/>
            </w:r>
            <w:r w:rsidR="003702F5" w:rsidRPr="006215DB">
              <w:rPr>
                <w:rFonts w:asciiTheme="majorHAnsi" w:eastAsiaTheme="majorEastAsia" w:hAnsiTheme="majorHAnsi"/>
                <w:noProof/>
                <w:webHidden/>
              </w:rPr>
              <w:instrText xml:space="preserve"> PAGEREF _Toc69494018 \h </w:instrText>
            </w:r>
            <w:r w:rsidR="003702F5" w:rsidRPr="006215DB">
              <w:rPr>
                <w:rFonts w:asciiTheme="majorHAnsi" w:eastAsiaTheme="majorEastAsia" w:hAnsiTheme="majorHAnsi"/>
                <w:noProof/>
                <w:webHidden/>
              </w:rPr>
            </w:r>
            <w:r w:rsidR="003702F5" w:rsidRPr="006215DB">
              <w:rPr>
                <w:rFonts w:asciiTheme="majorHAnsi" w:eastAsiaTheme="majorEastAsia" w:hAnsiTheme="majorHAnsi"/>
                <w:noProof/>
                <w:webHidden/>
              </w:rPr>
              <w:fldChar w:fldCharType="separate"/>
            </w:r>
            <w:r w:rsidR="002747B2">
              <w:rPr>
                <w:rFonts w:asciiTheme="majorHAnsi" w:eastAsiaTheme="majorEastAsia" w:hAnsiTheme="majorHAnsi"/>
                <w:noProof/>
                <w:webHidden/>
              </w:rPr>
              <w:t>3</w:t>
            </w:r>
            <w:r w:rsidR="003702F5" w:rsidRPr="006215DB">
              <w:rPr>
                <w:rFonts w:asciiTheme="majorHAnsi" w:eastAsiaTheme="majorEastAsia" w:hAnsiTheme="majorHAnsi"/>
                <w:noProof/>
                <w:webHidden/>
              </w:rPr>
              <w:fldChar w:fldCharType="end"/>
            </w:r>
          </w:hyperlink>
        </w:p>
        <w:p w14:paraId="3F7E1B87" w14:textId="28E16DC8" w:rsidR="003702F5" w:rsidRPr="006215DB" w:rsidRDefault="00FE36EA" w:rsidP="006215DB">
          <w:pPr>
            <w:pStyle w:val="TOC2"/>
            <w:tabs>
              <w:tab w:val="right" w:leader="dot" w:pos="9344"/>
            </w:tabs>
            <w:ind w:left="480" w:firstLineChars="0" w:firstLine="0"/>
            <w:rPr>
              <w:rFonts w:asciiTheme="majorHAnsi" w:eastAsiaTheme="majorEastAsia" w:hAnsiTheme="majorHAnsi"/>
              <w:noProof/>
              <w:sz w:val="21"/>
              <w:szCs w:val="22"/>
            </w:rPr>
          </w:pPr>
          <w:hyperlink w:anchor="_Toc69494019" w:history="1">
            <w:r w:rsidR="003702F5" w:rsidRPr="006215DB">
              <w:rPr>
                <w:rStyle w:val="af"/>
                <w:rFonts w:asciiTheme="majorHAnsi" w:eastAsiaTheme="majorEastAsia" w:hAnsiTheme="majorHAnsi"/>
                <w:noProof/>
              </w:rPr>
              <w:t>（四）研究框架</w:t>
            </w:r>
            <w:r w:rsidR="003702F5" w:rsidRPr="006215DB">
              <w:rPr>
                <w:rFonts w:asciiTheme="majorHAnsi" w:eastAsiaTheme="majorEastAsia" w:hAnsiTheme="majorHAnsi"/>
                <w:noProof/>
                <w:webHidden/>
              </w:rPr>
              <w:tab/>
            </w:r>
            <w:r w:rsidR="003702F5" w:rsidRPr="006215DB">
              <w:rPr>
                <w:rFonts w:asciiTheme="majorHAnsi" w:eastAsiaTheme="majorEastAsia" w:hAnsiTheme="majorHAnsi"/>
                <w:noProof/>
                <w:webHidden/>
              </w:rPr>
              <w:fldChar w:fldCharType="begin"/>
            </w:r>
            <w:r w:rsidR="003702F5" w:rsidRPr="006215DB">
              <w:rPr>
                <w:rFonts w:asciiTheme="majorHAnsi" w:eastAsiaTheme="majorEastAsia" w:hAnsiTheme="majorHAnsi"/>
                <w:noProof/>
                <w:webHidden/>
              </w:rPr>
              <w:instrText xml:space="preserve"> PAGEREF _Toc69494019 \h </w:instrText>
            </w:r>
            <w:r w:rsidR="003702F5" w:rsidRPr="006215DB">
              <w:rPr>
                <w:rFonts w:asciiTheme="majorHAnsi" w:eastAsiaTheme="majorEastAsia" w:hAnsiTheme="majorHAnsi"/>
                <w:noProof/>
                <w:webHidden/>
              </w:rPr>
            </w:r>
            <w:r w:rsidR="003702F5" w:rsidRPr="006215DB">
              <w:rPr>
                <w:rFonts w:asciiTheme="majorHAnsi" w:eastAsiaTheme="majorEastAsia" w:hAnsiTheme="majorHAnsi"/>
                <w:noProof/>
                <w:webHidden/>
              </w:rPr>
              <w:fldChar w:fldCharType="separate"/>
            </w:r>
            <w:r w:rsidR="002747B2">
              <w:rPr>
                <w:rFonts w:asciiTheme="majorHAnsi" w:eastAsiaTheme="majorEastAsia" w:hAnsiTheme="majorHAnsi"/>
                <w:noProof/>
                <w:webHidden/>
              </w:rPr>
              <w:t>3</w:t>
            </w:r>
            <w:r w:rsidR="003702F5" w:rsidRPr="006215DB">
              <w:rPr>
                <w:rFonts w:asciiTheme="majorHAnsi" w:eastAsiaTheme="majorEastAsia" w:hAnsiTheme="majorHAnsi"/>
                <w:noProof/>
                <w:webHidden/>
              </w:rPr>
              <w:fldChar w:fldCharType="end"/>
            </w:r>
          </w:hyperlink>
        </w:p>
        <w:p w14:paraId="63F2F065" w14:textId="2BAB5755" w:rsidR="003702F5" w:rsidRPr="006215DB" w:rsidRDefault="00FE36EA" w:rsidP="006215DB">
          <w:pPr>
            <w:pStyle w:val="TOC1"/>
            <w:rPr>
              <w:rStyle w:val="af"/>
            </w:rPr>
          </w:pPr>
          <w:hyperlink w:anchor="_Toc69494020" w:history="1">
            <w:r w:rsidR="003702F5" w:rsidRPr="006215DB">
              <w:rPr>
                <w:rStyle w:val="af"/>
              </w:rPr>
              <w:t>二、超额收益率的高阶矩统计量</w:t>
            </w:r>
            <w:r w:rsidR="003702F5" w:rsidRPr="006215DB">
              <w:rPr>
                <w:rStyle w:val="af"/>
                <w:webHidden/>
              </w:rPr>
              <w:tab/>
            </w:r>
            <w:r w:rsidR="003702F5" w:rsidRPr="006215DB">
              <w:rPr>
                <w:rStyle w:val="af"/>
                <w:webHidden/>
              </w:rPr>
              <w:fldChar w:fldCharType="begin"/>
            </w:r>
            <w:r w:rsidR="003702F5" w:rsidRPr="006215DB">
              <w:rPr>
                <w:rStyle w:val="af"/>
                <w:webHidden/>
              </w:rPr>
              <w:instrText xml:space="preserve"> PAGEREF _Toc69494020 \h </w:instrText>
            </w:r>
            <w:r w:rsidR="003702F5" w:rsidRPr="006215DB">
              <w:rPr>
                <w:rStyle w:val="af"/>
                <w:webHidden/>
              </w:rPr>
            </w:r>
            <w:r w:rsidR="003702F5" w:rsidRPr="006215DB">
              <w:rPr>
                <w:rStyle w:val="af"/>
                <w:webHidden/>
              </w:rPr>
              <w:fldChar w:fldCharType="separate"/>
            </w:r>
            <w:r w:rsidR="002747B2">
              <w:rPr>
                <w:rStyle w:val="af"/>
                <w:webHidden/>
              </w:rPr>
              <w:t>5</w:t>
            </w:r>
            <w:r w:rsidR="003702F5" w:rsidRPr="006215DB">
              <w:rPr>
                <w:rStyle w:val="af"/>
                <w:webHidden/>
              </w:rPr>
              <w:fldChar w:fldCharType="end"/>
            </w:r>
          </w:hyperlink>
        </w:p>
        <w:p w14:paraId="79FD312C" w14:textId="6DB45CF7" w:rsidR="003702F5" w:rsidRPr="006215DB" w:rsidRDefault="00FE36EA" w:rsidP="006215DB">
          <w:pPr>
            <w:pStyle w:val="TOC2"/>
            <w:tabs>
              <w:tab w:val="right" w:leader="dot" w:pos="9344"/>
            </w:tabs>
            <w:ind w:left="480" w:firstLineChars="0" w:firstLine="0"/>
            <w:rPr>
              <w:rFonts w:asciiTheme="majorHAnsi" w:eastAsiaTheme="majorEastAsia" w:hAnsiTheme="majorHAnsi"/>
              <w:noProof/>
              <w:sz w:val="21"/>
              <w:szCs w:val="22"/>
            </w:rPr>
          </w:pPr>
          <w:hyperlink w:anchor="_Toc69494021" w:history="1">
            <w:r w:rsidR="003702F5" w:rsidRPr="006215DB">
              <w:rPr>
                <w:rStyle w:val="af"/>
                <w:rFonts w:asciiTheme="majorHAnsi" w:eastAsiaTheme="majorEastAsia" w:hAnsiTheme="majorHAnsi"/>
                <w:noProof/>
              </w:rPr>
              <w:t>（一）定义与研究数据</w:t>
            </w:r>
            <w:r w:rsidR="003702F5" w:rsidRPr="006215DB">
              <w:rPr>
                <w:rFonts w:asciiTheme="majorHAnsi" w:eastAsiaTheme="majorEastAsia" w:hAnsiTheme="majorHAnsi"/>
                <w:noProof/>
                <w:webHidden/>
              </w:rPr>
              <w:tab/>
            </w:r>
            <w:r w:rsidR="003702F5" w:rsidRPr="006215DB">
              <w:rPr>
                <w:rFonts w:asciiTheme="majorHAnsi" w:eastAsiaTheme="majorEastAsia" w:hAnsiTheme="majorHAnsi"/>
                <w:noProof/>
                <w:webHidden/>
              </w:rPr>
              <w:fldChar w:fldCharType="begin"/>
            </w:r>
            <w:r w:rsidR="003702F5" w:rsidRPr="006215DB">
              <w:rPr>
                <w:rFonts w:asciiTheme="majorHAnsi" w:eastAsiaTheme="majorEastAsia" w:hAnsiTheme="majorHAnsi"/>
                <w:noProof/>
                <w:webHidden/>
              </w:rPr>
              <w:instrText xml:space="preserve"> PAGEREF _Toc69494021 \h </w:instrText>
            </w:r>
            <w:r w:rsidR="003702F5" w:rsidRPr="006215DB">
              <w:rPr>
                <w:rFonts w:asciiTheme="majorHAnsi" w:eastAsiaTheme="majorEastAsia" w:hAnsiTheme="majorHAnsi"/>
                <w:noProof/>
                <w:webHidden/>
              </w:rPr>
            </w:r>
            <w:r w:rsidR="003702F5" w:rsidRPr="006215DB">
              <w:rPr>
                <w:rFonts w:asciiTheme="majorHAnsi" w:eastAsiaTheme="majorEastAsia" w:hAnsiTheme="majorHAnsi"/>
                <w:noProof/>
                <w:webHidden/>
              </w:rPr>
              <w:fldChar w:fldCharType="separate"/>
            </w:r>
            <w:r w:rsidR="002747B2">
              <w:rPr>
                <w:rFonts w:asciiTheme="majorHAnsi" w:eastAsiaTheme="majorEastAsia" w:hAnsiTheme="majorHAnsi"/>
                <w:noProof/>
                <w:webHidden/>
              </w:rPr>
              <w:t>5</w:t>
            </w:r>
            <w:r w:rsidR="003702F5" w:rsidRPr="006215DB">
              <w:rPr>
                <w:rFonts w:asciiTheme="majorHAnsi" w:eastAsiaTheme="majorEastAsia" w:hAnsiTheme="majorHAnsi"/>
                <w:noProof/>
                <w:webHidden/>
              </w:rPr>
              <w:fldChar w:fldCharType="end"/>
            </w:r>
          </w:hyperlink>
        </w:p>
        <w:p w14:paraId="01546710" w14:textId="57CEB023" w:rsidR="003702F5" w:rsidRPr="006215DB" w:rsidRDefault="00FE36EA" w:rsidP="006215DB">
          <w:pPr>
            <w:pStyle w:val="TOC2"/>
            <w:tabs>
              <w:tab w:val="right" w:leader="dot" w:pos="9344"/>
            </w:tabs>
            <w:ind w:left="480" w:firstLineChars="0" w:firstLine="0"/>
            <w:rPr>
              <w:rFonts w:asciiTheme="majorHAnsi" w:eastAsiaTheme="majorEastAsia" w:hAnsiTheme="majorHAnsi"/>
              <w:noProof/>
              <w:sz w:val="21"/>
              <w:szCs w:val="22"/>
            </w:rPr>
          </w:pPr>
          <w:hyperlink w:anchor="_Toc69494022" w:history="1">
            <w:r w:rsidR="003702F5" w:rsidRPr="006215DB">
              <w:rPr>
                <w:rStyle w:val="af"/>
                <w:rFonts w:asciiTheme="majorHAnsi" w:eastAsiaTheme="majorEastAsia" w:hAnsiTheme="majorHAnsi"/>
                <w:noProof/>
              </w:rPr>
              <w:t>（二）描述性统计</w:t>
            </w:r>
            <w:r w:rsidR="003702F5" w:rsidRPr="006215DB">
              <w:rPr>
                <w:rFonts w:asciiTheme="majorHAnsi" w:eastAsiaTheme="majorEastAsia" w:hAnsiTheme="majorHAnsi"/>
                <w:noProof/>
                <w:webHidden/>
              </w:rPr>
              <w:tab/>
            </w:r>
            <w:r w:rsidR="003702F5" w:rsidRPr="006215DB">
              <w:rPr>
                <w:rFonts w:asciiTheme="majorHAnsi" w:eastAsiaTheme="majorEastAsia" w:hAnsiTheme="majorHAnsi"/>
                <w:noProof/>
                <w:webHidden/>
              </w:rPr>
              <w:fldChar w:fldCharType="begin"/>
            </w:r>
            <w:r w:rsidR="003702F5" w:rsidRPr="006215DB">
              <w:rPr>
                <w:rFonts w:asciiTheme="majorHAnsi" w:eastAsiaTheme="majorEastAsia" w:hAnsiTheme="majorHAnsi"/>
                <w:noProof/>
                <w:webHidden/>
              </w:rPr>
              <w:instrText xml:space="preserve"> PAGEREF _Toc69494022 \h </w:instrText>
            </w:r>
            <w:r w:rsidR="003702F5" w:rsidRPr="006215DB">
              <w:rPr>
                <w:rFonts w:asciiTheme="majorHAnsi" w:eastAsiaTheme="majorEastAsia" w:hAnsiTheme="majorHAnsi"/>
                <w:noProof/>
                <w:webHidden/>
              </w:rPr>
            </w:r>
            <w:r w:rsidR="003702F5" w:rsidRPr="006215DB">
              <w:rPr>
                <w:rFonts w:asciiTheme="majorHAnsi" w:eastAsiaTheme="majorEastAsia" w:hAnsiTheme="majorHAnsi"/>
                <w:noProof/>
                <w:webHidden/>
              </w:rPr>
              <w:fldChar w:fldCharType="separate"/>
            </w:r>
            <w:r w:rsidR="002747B2">
              <w:rPr>
                <w:rFonts w:asciiTheme="majorHAnsi" w:eastAsiaTheme="majorEastAsia" w:hAnsiTheme="majorHAnsi"/>
                <w:noProof/>
                <w:webHidden/>
              </w:rPr>
              <w:t>7</w:t>
            </w:r>
            <w:r w:rsidR="003702F5" w:rsidRPr="006215DB">
              <w:rPr>
                <w:rFonts w:asciiTheme="majorHAnsi" w:eastAsiaTheme="majorEastAsia" w:hAnsiTheme="majorHAnsi"/>
                <w:noProof/>
                <w:webHidden/>
              </w:rPr>
              <w:fldChar w:fldCharType="end"/>
            </w:r>
          </w:hyperlink>
        </w:p>
        <w:p w14:paraId="1E0290E1" w14:textId="7D45B5AC" w:rsidR="003702F5" w:rsidRPr="006215DB" w:rsidRDefault="00FE36EA" w:rsidP="006215DB">
          <w:pPr>
            <w:pStyle w:val="TOC1"/>
            <w:rPr>
              <w:rStyle w:val="af"/>
              <w:sz w:val="24"/>
              <w:szCs w:val="21"/>
            </w:rPr>
          </w:pPr>
          <w:hyperlink w:anchor="_Toc69494023" w:history="1">
            <w:r w:rsidR="003702F5" w:rsidRPr="006215DB">
              <w:rPr>
                <w:rStyle w:val="af"/>
              </w:rPr>
              <w:t>三、实证研究</w:t>
            </w:r>
            <w:r w:rsidR="003702F5" w:rsidRPr="006215DB">
              <w:rPr>
                <w:rStyle w:val="af"/>
                <w:webHidden/>
              </w:rPr>
              <w:tab/>
            </w:r>
            <w:r w:rsidR="003702F5" w:rsidRPr="006215DB">
              <w:rPr>
                <w:rStyle w:val="af"/>
                <w:webHidden/>
              </w:rPr>
              <w:fldChar w:fldCharType="begin"/>
            </w:r>
            <w:r w:rsidR="003702F5" w:rsidRPr="006215DB">
              <w:rPr>
                <w:rStyle w:val="af"/>
                <w:webHidden/>
              </w:rPr>
              <w:instrText xml:space="preserve"> PAGEREF _Toc69494023 \h </w:instrText>
            </w:r>
            <w:r w:rsidR="003702F5" w:rsidRPr="006215DB">
              <w:rPr>
                <w:rStyle w:val="af"/>
                <w:webHidden/>
              </w:rPr>
            </w:r>
            <w:r w:rsidR="003702F5" w:rsidRPr="006215DB">
              <w:rPr>
                <w:rStyle w:val="af"/>
                <w:webHidden/>
              </w:rPr>
              <w:fldChar w:fldCharType="separate"/>
            </w:r>
            <w:r w:rsidR="002747B2">
              <w:rPr>
                <w:rStyle w:val="af"/>
                <w:webHidden/>
              </w:rPr>
              <w:t>11</w:t>
            </w:r>
            <w:r w:rsidR="003702F5" w:rsidRPr="006215DB">
              <w:rPr>
                <w:rStyle w:val="af"/>
                <w:webHidden/>
              </w:rPr>
              <w:fldChar w:fldCharType="end"/>
            </w:r>
          </w:hyperlink>
        </w:p>
        <w:p w14:paraId="637CC6D4" w14:textId="15C3EADC" w:rsidR="003702F5" w:rsidRPr="006215DB" w:rsidRDefault="00FE36EA" w:rsidP="006215DB">
          <w:pPr>
            <w:pStyle w:val="TOC2"/>
            <w:tabs>
              <w:tab w:val="right" w:leader="dot" w:pos="9344"/>
            </w:tabs>
            <w:ind w:left="480" w:firstLineChars="0" w:firstLine="0"/>
            <w:rPr>
              <w:rFonts w:asciiTheme="majorHAnsi" w:eastAsiaTheme="majorEastAsia" w:hAnsiTheme="majorHAnsi"/>
              <w:noProof/>
              <w:sz w:val="21"/>
              <w:szCs w:val="22"/>
            </w:rPr>
          </w:pPr>
          <w:hyperlink w:anchor="_Toc69494024" w:history="1">
            <w:r w:rsidR="003702F5" w:rsidRPr="006215DB">
              <w:rPr>
                <w:rStyle w:val="af"/>
                <w:rFonts w:asciiTheme="majorHAnsi" w:eastAsiaTheme="majorEastAsia" w:hAnsiTheme="majorHAnsi"/>
                <w:noProof/>
              </w:rPr>
              <w:t>（一）超额收益率与高阶矩风险</w:t>
            </w:r>
            <w:r w:rsidR="003702F5" w:rsidRPr="006215DB">
              <w:rPr>
                <w:rFonts w:asciiTheme="majorHAnsi" w:eastAsiaTheme="majorEastAsia" w:hAnsiTheme="majorHAnsi"/>
                <w:noProof/>
                <w:webHidden/>
              </w:rPr>
              <w:tab/>
            </w:r>
            <w:r w:rsidR="003702F5" w:rsidRPr="006215DB">
              <w:rPr>
                <w:rFonts w:asciiTheme="majorHAnsi" w:eastAsiaTheme="majorEastAsia" w:hAnsiTheme="majorHAnsi"/>
                <w:noProof/>
                <w:webHidden/>
              </w:rPr>
              <w:fldChar w:fldCharType="begin"/>
            </w:r>
            <w:r w:rsidR="003702F5" w:rsidRPr="006215DB">
              <w:rPr>
                <w:rFonts w:asciiTheme="majorHAnsi" w:eastAsiaTheme="majorEastAsia" w:hAnsiTheme="majorHAnsi"/>
                <w:noProof/>
                <w:webHidden/>
              </w:rPr>
              <w:instrText xml:space="preserve"> PAGEREF _Toc69494024 \h </w:instrText>
            </w:r>
            <w:r w:rsidR="003702F5" w:rsidRPr="006215DB">
              <w:rPr>
                <w:rFonts w:asciiTheme="majorHAnsi" w:eastAsiaTheme="majorEastAsia" w:hAnsiTheme="majorHAnsi"/>
                <w:noProof/>
                <w:webHidden/>
              </w:rPr>
            </w:r>
            <w:r w:rsidR="003702F5" w:rsidRPr="006215DB">
              <w:rPr>
                <w:rFonts w:asciiTheme="majorHAnsi" w:eastAsiaTheme="majorEastAsia" w:hAnsiTheme="majorHAnsi"/>
                <w:noProof/>
                <w:webHidden/>
              </w:rPr>
              <w:fldChar w:fldCharType="separate"/>
            </w:r>
            <w:r w:rsidR="002747B2">
              <w:rPr>
                <w:rFonts w:asciiTheme="majorHAnsi" w:eastAsiaTheme="majorEastAsia" w:hAnsiTheme="majorHAnsi"/>
                <w:noProof/>
                <w:webHidden/>
              </w:rPr>
              <w:t>11</w:t>
            </w:r>
            <w:r w:rsidR="003702F5" w:rsidRPr="006215DB">
              <w:rPr>
                <w:rFonts w:asciiTheme="majorHAnsi" w:eastAsiaTheme="majorEastAsia" w:hAnsiTheme="majorHAnsi"/>
                <w:noProof/>
                <w:webHidden/>
              </w:rPr>
              <w:fldChar w:fldCharType="end"/>
            </w:r>
          </w:hyperlink>
        </w:p>
        <w:p w14:paraId="44E4961C" w14:textId="1305EF97" w:rsidR="003702F5" w:rsidRPr="006215DB" w:rsidRDefault="00FE36EA" w:rsidP="006215DB">
          <w:pPr>
            <w:pStyle w:val="TOC2"/>
            <w:tabs>
              <w:tab w:val="right" w:leader="dot" w:pos="9344"/>
            </w:tabs>
            <w:ind w:left="480" w:firstLineChars="0" w:firstLine="0"/>
            <w:rPr>
              <w:rFonts w:asciiTheme="majorHAnsi" w:eastAsiaTheme="majorEastAsia" w:hAnsiTheme="majorHAnsi"/>
              <w:noProof/>
              <w:sz w:val="21"/>
              <w:szCs w:val="22"/>
            </w:rPr>
          </w:pPr>
          <w:hyperlink w:anchor="_Toc69494025" w:history="1">
            <w:r w:rsidR="003702F5" w:rsidRPr="006215DB">
              <w:rPr>
                <w:rStyle w:val="af"/>
                <w:rFonts w:asciiTheme="majorHAnsi" w:eastAsiaTheme="majorEastAsia" w:hAnsiTheme="majorHAnsi"/>
                <w:noProof/>
              </w:rPr>
              <w:t>（二）稳健性检验</w:t>
            </w:r>
            <w:r w:rsidR="003702F5" w:rsidRPr="006215DB">
              <w:rPr>
                <w:rFonts w:asciiTheme="majorHAnsi" w:eastAsiaTheme="majorEastAsia" w:hAnsiTheme="majorHAnsi"/>
                <w:noProof/>
                <w:webHidden/>
              </w:rPr>
              <w:tab/>
            </w:r>
            <w:r w:rsidR="003702F5" w:rsidRPr="006215DB">
              <w:rPr>
                <w:rFonts w:asciiTheme="majorHAnsi" w:eastAsiaTheme="majorEastAsia" w:hAnsiTheme="majorHAnsi"/>
                <w:noProof/>
                <w:webHidden/>
              </w:rPr>
              <w:fldChar w:fldCharType="begin"/>
            </w:r>
            <w:r w:rsidR="003702F5" w:rsidRPr="006215DB">
              <w:rPr>
                <w:rFonts w:asciiTheme="majorHAnsi" w:eastAsiaTheme="majorEastAsia" w:hAnsiTheme="majorHAnsi"/>
                <w:noProof/>
                <w:webHidden/>
              </w:rPr>
              <w:instrText xml:space="preserve"> PAGEREF _Toc69494025 \h </w:instrText>
            </w:r>
            <w:r w:rsidR="003702F5" w:rsidRPr="006215DB">
              <w:rPr>
                <w:rFonts w:asciiTheme="majorHAnsi" w:eastAsiaTheme="majorEastAsia" w:hAnsiTheme="majorHAnsi"/>
                <w:noProof/>
                <w:webHidden/>
              </w:rPr>
            </w:r>
            <w:r w:rsidR="003702F5" w:rsidRPr="006215DB">
              <w:rPr>
                <w:rFonts w:asciiTheme="majorHAnsi" w:eastAsiaTheme="majorEastAsia" w:hAnsiTheme="majorHAnsi"/>
                <w:noProof/>
                <w:webHidden/>
              </w:rPr>
              <w:fldChar w:fldCharType="separate"/>
            </w:r>
            <w:r w:rsidR="002747B2">
              <w:rPr>
                <w:rFonts w:asciiTheme="majorHAnsi" w:eastAsiaTheme="majorEastAsia" w:hAnsiTheme="majorHAnsi"/>
                <w:noProof/>
                <w:webHidden/>
              </w:rPr>
              <w:t>16</w:t>
            </w:r>
            <w:r w:rsidR="003702F5" w:rsidRPr="006215DB">
              <w:rPr>
                <w:rFonts w:asciiTheme="majorHAnsi" w:eastAsiaTheme="majorEastAsia" w:hAnsiTheme="majorHAnsi"/>
                <w:noProof/>
                <w:webHidden/>
              </w:rPr>
              <w:fldChar w:fldCharType="end"/>
            </w:r>
          </w:hyperlink>
        </w:p>
        <w:p w14:paraId="105F7F4D" w14:textId="5AAD5514" w:rsidR="003702F5" w:rsidRPr="006215DB" w:rsidRDefault="00FE36EA" w:rsidP="006215DB">
          <w:pPr>
            <w:pStyle w:val="TOC1"/>
            <w:rPr>
              <w:rStyle w:val="af"/>
              <w:sz w:val="24"/>
              <w:szCs w:val="21"/>
            </w:rPr>
          </w:pPr>
          <w:hyperlink w:anchor="_Toc69494026" w:history="1">
            <w:r w:rsidR="003702F5" w:rsidRPr="006215DB">
              <w:rPr>
                <w:rStyle w:val="af"/>
              </w:rPr>
              <w:t>四、样本外检验</w:t>
            </w:r>
            <w:r w:rsidR="003702F5" w:rsidRPr="006215DB">
              <w:rPr>
                <w:rStyle w:val="af"/>
                <w:webHidden/>
              </w:rPr>
              <w:tab/>
            </w:r>
            <w:r w:rsidR="003702F5" w:rsidRPr="006215DB">
              <w:rPr>
                <w:rStyle w:val="af"/>
                <w:webHidden/>
              </w:rPr>
              <w:fldChar w:fldCharType="begin"/>
            </w:r>
            <w:r w:rsidR="003702F5" w:rsidRPr="006215DB">
              <w:rPr>
                <w:rStyle w:val="af"/>
                <w:webHidden/>
              </w:rPr>
              <w:instrText xml:space="preserve"> PAGEREF _Toc69494026 \h </w:instrText>
            </w:r>
            <w:r w:rsidR="003702F5" w:rsidRPr="006215DB">
              <w:rPr>
                <w:rStyle w:val="af"/>
                <w:webHidden/>
              </w:rPr>
            </w:r>
            <w:r w:rsidR="003702F5" w:rsidRPr="006215DB">
              <w:rPr>
                <w:rStyle w:val="af"/>
                <w:webHidden/>
              </w:rPr>
              <w:fldChar w:fldCharType="separate"/>
            </w:r>
            <w:r w:rsidR="002747B2">
              <w:rPr>
                <w:rStyle w:val="af"/>
                <w:webHidden/>
              </w:rPr>
              <w:t>27</w:t>
            </w:r>
            <w:r w:rsidR="003702F5" w:rsidRPr="006215DB">
              <w:rPr>
                <w:rStyle w:val="af"/>
                <w:webHidden/>
              </w:rPr>
              <w:fldChar w:fldCharType="end"/>
            </w:r>
          </w:hyperlink>
        </w:p>
        <w:p w14:paraId="3AA35942" w14:textId="62E0C170" w:rsidR="003702F5" w:rsidRPr="006215DB" w:rsidRDefault="00FE36EA" w:rsidP="006215DB">
          <w:pPr>
            <w:pStyle w:val="TOC1"/>
            <w:rPr>
              <w:rStyle w:val="af"/>
              <w:sz w:val="24"/>
              <w:szCs w:val="21"/>
            </w:rPr>
          </w:pPr>
          <w:hyperlink w:anchor="_Toc69494027" w:history="1">
            <w:r w:rsidR="003702F5" w:rsidRPr="006215DB">
              <w:rPr>
                <w:rStyle w:val="af"/>
              </w:rPr>
              <w:t>五、总结与反思</w:t>
            </w:r>
            <w:r w:rsidR="003702F5" w:rsidRPr="006215DB">
              <w:rPr>
                <w:rStyle w:val="af"/>
                <w:webHidden/>
              </w:rPr>
              <w:tab/>
            </w:r>
            <w:r w:rsidR="003702F5" w:rsidRPr="006215DB">
              <w:rPr>
                <w:rStyle w:val="af"/>
                <w:webHidden/>
              </w:rPr>
              <w:fldChar w:fldCharType="begin"/>
            </w:r>
            <w:r w:rsidR="003702F5" w:rsidRPr="006215DB">
              <w:rPr>
                <w:rStyle w:val="af"/>
                <w:webHidden/>
              </w:rPr>
              <w:instrText xml:space="preserve"> PAGEREF _Toc69494027 \h </w:instrText>
            </w:r>
            <w:r w:rsidR="003702F5" w:rsidRPr="006215DB">
              <w:rPr>
                <w:rStyle w:val="af"/>
                <w:webHidden/>
              </w:rPr>
            </w:r>
            <w:r w:rsidR="003702F5" w:rsidRPr="006215DB">
              <w:rPr>
                <w:rStyle w:val="af"/>
                <w:webHidden/>
              </w:rPr>
              <w:fldChar w:fldCharType="separate"/>
            </w:r>
            <w:r w:rsidR="002747B2">
              <w:rPr>
                <w:rStyle w:val="af"/>
                <w:webHidden/>
              </w:rPr>
              <w:t>29</w:t>
            </w:r>
            <w:r w:rsidR="003702F5" w:rsidRPr="006215DB">
              <w:rPr>
                <w:rStyle w:val="af"/>
                <w:webHidden/>
              </w:rPr>
              <w:fldChar w:fldCharType="end"/>
            </w:r>
          </w:hyperlink>
        </w:p>
        <w:p w14:paraId="27A3F9DE" w14:textId="6F2F7E4F" w:rsidR="003702F5" w:rsidRPr="006215DB" w:rsidRDefault="00FE36EA" w:rsidP="006215DB">
          <w:pPr>
            <w:pStyle w:val="TOC2"/>
            <w:tabs>
              <w:tab w:val="right" w:leader="dot" w:pos="9344"/>
            </w:tabs>
            <w:ind w:left="480" w:firstLineChars="0" w:firstLine="0"/>
            <w:rPr>
              <w:rFonts w:asciiTheme="majorHAnsi" w:eastAsiaTheme="majorEastAsia" w:hAnsiTheme="majorHAnsi"/>
              <w:noProof/>
              <w:sz w:val="21"/>
              <w:szCs w:val="22"/>
            </w:rPr>
          </w:pPr>
          <w:hyperlink w:anchor="_Toc69494028" w:history="1">
            <w:r w:rsidR="003702F5" w:rsidRPr="006215DB">
              <w:rPr>
                <w:rStyle w:val="af"/>
                <w:rFonts w:asciiTheme="majorHAnsi" w:eastAsiaTheme="majorEastAsia" w:hAnsiTheme="majorHAnsi"/>
                <w:noProof/>
              </w:rPr>
              <w:t>（一）本文的结论</w:t>
            </w:r>
            <w:r w:rsidR="003702F5" w:rsidRPr="006215DB">
              <w:rPr>
                <w:rFonts w:asciiTheme="majorHAnsi" w:eastAsiaTheme="majorEastAsia" w:hAnsiTheme="majorHAnsi"/>
                <w:noProof/>
                <w:webHidden/>
              </w:rPr>
              <w:tab/>
            </w:r>
            <w:r w:rsidR="003702F5" w:rsidRPr="006215DB">
              <w:rPr>
                <w:rFonts w:asciiTheme="majorHAnsi" w:eastAsiaTheme="majorEastAsia" w:hAnsiTheme="majorHAnsi"/>
                <w:noProof/>
                <w:webHidden/>
              </w:rPr>
              <w:fldChar w:fldCharType="begin"/>
            </w:r>
            <w:r w:rsidR="003702F5" w:rsidRPr="006215DB">
              <w:rPr>
                <w:rFonts w:asciiTheme="majorHAnsi" w:eastAsiaTheme="majorEastAsia" w:hAnsiTheme="majorHAnsi"/>
                <w:noProof/>
                <w:webHidden/>
              </w:rPr>
              <w:instrText xml:space="preserve"> PAGEREF _Toc69494028 \h </w:instrText>
            </w:r>
            <w:r w:rsidR="003702F5" w:rsidRPr="006215DB">
              <w:rPr>
                <w:rFonts w:asciiTheme="majorHAnsi" w:eastAsiaTheme="majorEastAsia" w:hAnsiTheme="majorHAnsi"/>
                <w:noProof/>
                <w:webHidden/>
              </w:rPr>
            </w:r>
            <w:r w:rsidR="003702F5" w:rsidRPr="006215DB">
              <w:rPr>
                <w:rFonts w:asciiTheme="majorHAnsi" w:eastAsiaTheme="majorEastAsia" w:hAnsiTheme="majorHAnsi"/>
                <w:noProof/>
                <w:webHidden/>
              </w:rPr>
              <w:fldChar w:fldCharType="separate"/>
            </w:r>
            <w:r w:rsidR="002747B2">
              <w:rPr>
                <w:rFonts w:asciiTheme="majorHAnsi" w:eastAsiaTheme="majorEastAsia" w:hAnsiTheme="majorHAnsi"/>
                <w:noProof/>
                <w:webHidden/>
              </w:rPr>
              <w:t>29</w:t>
            </w:r>
            <w:r w:rsidR="003702F5" w:rsidRPr="006215DB">
              <w:rPr>
                <w:rFonts w:asciiTheme="majorHAnsi" w:eastAsiaTheme="majorEastAsia" w:hAnsiTheme="majorHAnsi"/>
                <w:noProof/>
                <w:webHidden/>
              </w:rPr>
              <w:fldChar w:fldCharType="end"/>
            </w:r>
          </w:hyperlink>
        </w:p>
        <w:p w14:paraId="58B578A9" w14:textId="01041EC6" w:rsidR="003702F5" w:rsidRPr="006215DB" w:rsidRDefault="00FE36EA" w:rsidP="006215DB">
          <w:pPr>
            <w:pStyle w:val="TOC2"/>
            <w:tabs>
              <w:tab w:val="right" w:leader="dot" w:pos="9344"/>
            </w:tabs>
            <w:ind w:left="480" w:firstLineChars="0" w:firstLine="0"/>
            <w:rPr>
              <w:rFonts w:asciiTheme="majorHAnsi" w:eastAsiaTheme="majorEastAsia" w:hAnsiTheme="majorHAnsi"/>
              <w:noProof/>
              <w:sz w:val="21"/>
              <w:szCs w:val="22"/>
            </w:rPr>
          </w:pPr>
          <w:hyperlink w:anchor="_Toc69494029" w:history="1">
            <w:r w:rsidR="003702F5" w:rsidRPr="006215DB">
              <w:rPr>
                <w:rStyle w:val="af"/>
                <w:rFonts w:asciiTheme="majorHAnsi" w:eastAsiaTheme="majorEastAsia" w:hAnsiTheme="majorHAnsi"/>
                <w:noProof/>
              </w:rPr>
              <w:t>（二）反思与改进方向</w:t>
            </w:r>
            <w:r w:rsidR="003702F5" w:rsidRPr="006215DB">
              <w:rPr>
                <w:rFonts w:asciiTheme="majorHAnsi" w:eastAsiaTheme="majorEastAsia" w:hAnsiTheme="majorHAnsi"/>
                <w:noProof/>
                <w:webHidden/>
              </w:rPr>
              <w:tab/>
            </w:r>
            <w:r w:rsidR="003702F5" w:rsidRPr="006215DB">
              <w:rPr>
                <w:rFonts w:asciiTheme="majorHAnsi" w:eastAsiaTheme="majorEastAsia" w:hAnsiTheme="majorHAnsi"/>
                <w:noProof/>
                <w:webHidden/>
              </w:rPr>
              <w:fldChar w:fldCharType="begin"/>
            </w:r>
            <w:r w:rsidR="003702F5" w:rsidRPr="006215DB">
              <w:rPr>
                <w:rFonts w:asciiTheme="majorHAnsi" w:eastAsiaTheme="majorEastAsia" w:hAnsiTheme="majorHAnsi"/>
                <w:noProof/>
                <w:webHidden/>
              </w:rPr>
              <w:instrText xml:space="preserve"> PAGEREF _Toc69494029 \h </w:instrText>
            </w:r>
            <w:r w:rsidR="003702F5" w:rsidRPr="006215DB">
              <w:rPr>
                <w:rFonts w:asciiTheme="majorHAnsi" w:eastAsiaTheme="majorEastAsia" w:hAnsiTheme="majorHAnsi"/>
                <w:noProof/>
                <w:webHidden/>
              </w:rPr>
            </w:r>
            <w:r w:rsidR="003702F5" w:rsidRPr="006215DB">
              <w:rPr>
                <w:rFonts w:asciiTheme="majorHAnsi" w:eastAsiaTheme="majorEastAsia" w:hAnsiTheme="majorHAnsi"/>
                <w:noProof/>
                <w:webHidden/>
              </w:rPr>
              <w:fldChar w:fldCharType="separate"/>
            </w:r>
            <w:r w:rsidR="002747B2">
              <w:rPr>
                <w:rFonts w:asciiTheme="majorHAnsi" w:eastAsiaTheme="majorEastAsia" w:hAnsiTheme="majorHAnsi"/>
                <w:noProof/>
                <w:webHidden/>
              </w:rPr>
              <w:t>29</w:t>
            </w:r>
            <w:r w:rsidR="003702F5" w:rsidRPr="006215DB">
              <w:rPr>
                <w:rFonts w:asciiTheme="majorHAnsi" w:eastAsiaTheme="majorEastAsia" w:hAnsiTheme="majorHAnsi"/>
                <w:noProof/>
                <w:webHidden/>
              </w:rPr>
              <w:fldChar w:fldCharType="end"/>
            </w:r>
          </w:hyperlink>
        </w:p>
        <w:p w14:paraId="44E2E261" w14:textId="7A89A922" w:rsidR="003702F5" w:rsidRPr="006215DB" w:rsidRDefault="00FE36EA" w:rsidP="006215DB">
          <w:pPr>
            <w:pStyle w:val="TOC1"/>
            <w:rPr>
              <w:rStyle w:val="af"/>
              <w:sz w:val="24"/>
              <w:szCs w:val="21"/>
            </w:rPr>
          </w:pPr>
          <w:hyperlink w:anchor="_Toc69494030" w:history="1">
            <w:r w:rsidR="003702F5" w:rsidRPr="006215DB">
              <w:rPr>
                <w:rStyle w:val="af"/>
              </w:rPr>
              <w:t>参考文献</w:t>
            </w:r>
            <w:r w:rsidR="003702F5" w:rsidRPr="006215DB">
              <w:rPr>
                <w:rStyle w:val="af"/>
                <w:webHidden/>
              </w:rPr>
              <w:tab/>
            </w:r>
            <w:r w:rsidR="003702F5" w:rsidRPr="006215DB">
              <w:rPr>
                <w:rStyle w:val="af"/>
                <w:webHidden/>
              </w:rPr>
              <w:fldChar w:fldCharType="begin"/>
            </w:r>
            <w:r w:rsidR="003702F5" w:rsidRPr="006215DB">
              <w:rPr>
                <w:rStyle w:val="af"/>
                <w:webHidden/>
              </w:rPr>
              <w:instrText xml:space="preserve"> PAGEREF _Toc69494030 \h </w:instrText>
            </w:r>
            <w:r w:rsidR="003702F5" w:rsidRPr="006215DB">
              <w:rPr>
                <w:rStyle w:val="af"/>
                <w:webHidden/>
              </w:rPr>
            </w:r>
            <w:r w:rsidR="003702F5" w:rsidRPr="006215DB">
              <w:rPr>
                <w:rStyle w:val="af"/>
                <w:webHidden/>
              </w:rPr>
              <w:fldChar w:fldCharType="separate"/>
            </w:r>
            <w:r w:rsidR="002747B2">
              <w:rPr>
                <w:rStyle w:val="af"/>
                <w:webHidden/>
              </w:rPr>
              <w:t>31</w:t>
            </w:r>
            <w:r w:rsidR="003702F5" w:rsidRPr="006215DB">
              <w:rPr>
                <w:rStyle w:val="af"/>
                <w:webHidden/>
              </w:rPr>
              <w:fldChar w:fldCharType="end"/>
            </w:r>
          </w:hyperlink>
        </w:p>
        <w:p w14:paraId="49C44180" w14:textId="4F138E29" w:rsidR="00C259D4" w:rsidRDefault="0054264A" w:rsidP="006215DB">
          <w:pPr>
            <w:ind w:firstLineChars="0" w:firstLine="0"/>
          </w:pPr>
          <w:r w:rsidRPr="006215DB">
            <w:rPr>
              <w:rFonts w:asciiTheme="majorHAnsi" w:eastAsiaTheme="majorEastAsia" w:hAnsiTheme="majorHAnsi"/>
            </w:rPr>
            <w:fldChar w:fldCharType="end"/>
          </w:r>
        </w:p>
      </w:sdtContent>
    </w:sdt>
    <w:p w14:paraId="591D0BFD" w14:textId="79AC95B1" w:rsidR="00C259D4" w:rsidRDefault="00C259D4" w:rsidP="00651C5E"/>
    <w:p w14:paraId="6CF7A0AF" w14:textId="3D649666" w:rsidR="00107FDA" w:rsidRDefault="00107FDA">
      <w:pPr>
        <w:widowControl/>
        <w:spacing w:line="240" w:lineRule="auto"/>
        <w:ind w:firstLineChars="0" w:firstLine="0"/>
        <w:jc w:val="left"/>
      </w:pPr>
      <w:r>
        <w:br w:type="page"/>
      </w:r>
    </w:p>
    <w:p w14:paraId="56EAAA09" w14:textId="77777777" w:rsidR="00107FDA" w:rsidRDefault="00107FDA" w:rsidP="00651C5E"/>
    <w:p w14:paraId="140519A4" w14:textId="22B55D2E" w:rsidR="00960B63" w:rsidRDefault="00960B63" w:rsidP="00960B63">
      <w:pPr>
        <w:tabs>
          <w:tab w:val="left" w:pos="6812"/>
        </w:tabs>
      </w:pPr>
      <w:r>
        <w:tab/>
      </w:r>
    </w:p>
    <w:p w14:paraId="1762370A" w14:textId="5344DDFD" w:rsidR="00CB1D78" w:rsidRDefault="00CB1D78" w:rsidP="00960B63">
      <w:pPr>
        <w:tabs>
          <w:tab w:val="left" w:pos="6812"/>
        </w:tabs>
      </w:pPr>
      <w:r w:rsidRPr="00960B63">
        <w:br w:type="page"/>
      </w:r>
      <w:r w:rsidR="00960B63">
        <w:lastRenderedPageBreak/>
        <w:tab/>
      </w:r>
    </w:p>
    <w:p w14:paraId="7C9F5A86" w14:textId="0E1FDD3F" w:rsidR="007A509E" w:rsidRPr="000E546F" w:rsidRDefault="008D3CCE" w:rsidP="00E06D7F">
      <w:pPr>
        <w:ind w:firstLineChars="0" w:firstLine="0"/>
        <w:jc w:val="center"/>
        <w:rPr>
          <w:rFonts w:asciiTheme="majorHAnsi" w:hAnsiTheme="majorHAnsi" w:cstheme="majorHAnsi"/>
          <w:b/>
          <w:bCs/>
          <w:sz w:val="30"/>
          <w:szCs w:val="30"/>
        </w:rPr>
      </w:pPr>
      <w:r w:rsidRPr="000E546F">
        <w:rPr>
          <w:rFonts w:asciiTheme="majorHAnsi" w:hAnsiTheme="majorHAnsi" w:cstheme="majorHAnsi"/>
          <w:b/>
          <w:bCs/>
          <w:sz w:val="30"/>
          <w:szCs w:val="30"/>
        </w:rPr>
        <w:t>Content</w:t>
      </w:r>
      <w:r w:rsidR="007522EF" w:rsidRPr="000E546F">
        <w:rPr>
          <w:rFonts w:asciiTheme="majorHAnsi" w:hAnsiTheme="majorHAnsi" w:cstheme="majorHAnsi"/>
          <w:b/>
          <w:bCs/>
          <w:sz w:val="30"/>
          <w:szCs w:val="30"/>
        </w:rPr>
        <w:t>s</w:t>
      </w:r>
    </w:p>
    <w:p w14:paraId="2441A5E5" w14:textId="7AC57EE6" w:rsidR="00E06D7F" w:rsidRPr="00960B63" w:rsidRDefault="00E06D7F" w:rsidP="00960B63">
      <w:pPr>
        <w:pStyle w:val="TOC1"/>
        <w:rPr>
          <w:sz w:val="22"/>
        </w:rPr>
      </w:pPr>
      <w:r w:rsidRPr="006215DB">
        <w:fldChar w:fldCharType="begin"/>
      </w:r>
      <w:r w:rsidRPr="006215DB">
        <w:instrText xml:space="preserve"> TOC \o "1-2" \h \z \u </w:instrText>
      </w:r>
      <w:r w:rsidRPr="006215DB">
        <w:fldChar w:fldCharType="separate"/>
      </w:r>
      <w:hyperlink w:anchor="_Toc69494012" w:history="1">
        <w:r w:rsidR="002420D5" w:rsidRPr="00960B63">
          <w:rPr>
            <w:rStyle w:val="af"/>
            <w:rFonts w:hint="eastAsia"/>
          </w:rPr>
          <w:t>A</w:t>
        </w:r>
        <w:r w:rsidR="002420D5" w:rsidRPr="00960B63">
          <w:rPr>
            <w:rStyle w:val="af"/>
          </w:rPr>
          <w:t>cknowledgement</w:t>
        </w:r>
        <w:r w:rsidRPr="00960B63">
          <w:rPr>
            <w:webHidden/>
          </w:rPr>
          <w:tab/>
        </w:r>
        <w:r w:rsidRPr="00960B63">
          <w:rPr>
            <w:webHidden/>
          </w:rPr>
          <w:fldChar w:fldCharType="begin"/>
        </w:r>
        <w:r w:rsidRPr="00960B63">
          <w:rPr>
            <w:webHidden/>
          </w:rPr>
          <w:instrText xml:space="preserve"> PAGEREF _Toc69494012 \h </w:instrText>
        </w:r>
        <w:r w:rsidRPr="00960B63">
          <w:rPr>
            <w:webHidden/>
          </w:rPr>
        </w:r>
        <w:r w:rsidRPr="00960B63">
          <w:rPr>
            <w:webHidden/>
          </w:rPr>
          <w:fldChar w:fldCharType="separate"/>
        </w:r>
        <w:r w:rsidR="002747B2">
          <w:rPr>
            <w:webHidden/>
          </w:rPr>
          <w:t>III</w:t>
        </w:r>
        <w:r w:rsidRPr="00960B63">
          <w:rPr>
            <w:webHidden/>
          </w:rPr>
          <w:fldChar w:fldCharType="end"/>
        </w:r>
      </w:hyperlink>
    </w:p>
    <w:p w14:paraId="058606C1" w14:textId="3CAC4746" w:rsidR="00E06D7F" w:rsidRPr="00960B63" w:rsidRDefault="00FE36EA" w:rsidP="00960B63">
      <w:pPr>
        <w:pStyle w:val="TOC1"/>
        <w:rPr>
          <w:sz w:val="22"/>
        </w:rPr>
      </w:pPr>
      <w:hyperlink w:anchor="_Toc69494013" w:history="1">
        <w:r w:rsidR="002420D5" w:rsidRPr="00960B63">
          <w:rPr>
            <w:rStyle w:val="af"/>
            <w:rFonts w:hint="eastAsia"/>
          </w:rPr>
          <w:t>A</w:t>
        </w:r>
        <w:r w:rsidR="002420D5" w:rsidRPr="00960B63">
          <w:rPr>
            <w:rStyle w:val="af"/>
          </w:rPr>
          <w:t>bstract</w:t>
        </w:r>
        <w:r w:rsidR="00E06D7F" w:rsidRPr="00960B63">
          <w:rPr>
            <w:webHidden/>
          </w:rPr>
          <w:tab/>
        </w:r>
        <w:r w:rsidR="00E06D7F" w:rsidRPr="00960B63">
          <w:rPr>
            <w:webHidden/>
          </w:rPr>
          <w:fldChar w:fldCharType="begin"/>
        </w:r>
        <w:r w:rsidR="00E06D7F" w:rsidRPr="00960B63">
          <w:rPr>
            <w:webHidden/>
          </w:rPr>
          <w:instrText xml:space="preserve"> PAGEREF _Toc69494013 \h </w:instrText>
        </w:r>
        <w:r w:rsidR="00E06D7F" w:rsidRPr="00960B63">
          <w:rPr>
            <w:webHidden/>
          </w:rPr>
        </w:r>
        <w:r w:rsidR="00E06D7F" w:rsidRPr="00960B63">
          <w:rPr>
            <w:webHidden/>
          </w:rPr>
          <w:fldChar w:fldCharType="separate"/>
        </w:r>
        <w:r w:rsidR="002747B2">
          <w:rPr>
            <w:webHidden/>
          </w:rPr>
          <w:t>V</w:t>
        </w:r>
        <w:r w:rsidR="00E06D7F" w:rsidRPr="00960B63">
          <w:rPr>
            <w:webHidden/>
          </w:rPr>
          <w:fldChar w:fldCharType="end"/>
        </w:r>
      </w:hyperlink>
    </w:p>
    <w:p w14:paraId="6AACFE34" w14:textId="377AD39C" w:rsidR="00E06D7F" w:rsidRPr="00960B63" w:rsidRDefault="002420D5" w:rsidP="00960B63">
      <w:pPr>
        <w:pStyle w:val="TOC1"/>
        <w:rPr>
          <w:sz w:val="21"/>
        </w:rPr>
      </w:pPr>
      <w:r w:rsidRPr="00960B63">
        <w:t>Chaper</w:t>
      </w:r>
      <w:r w:rsidR="00A6421A" w:rsidRPr="00960B63">
        <w:t xml:space="preserve"> </w:t>
      </w:r>
      <w:r w:rsidRPr="00960B63">
        <w:t xml:space="preserve">1 </w:t>
      </w:r>
      <w:hyperlink w:anchor="_Toc69494015" w:history="1">
        <w:r w:rsidRPr="00960B63">
          <w:rPr>
            <w:rStyle w:val="af"/>
            <w:rFonts w:hint="eastAsia"/>
          </w:rPr>
          <w:t>I</w:t>
        </w:r>
        <w:r w:rsidRPr="00960B63">
          <w:rPr>
            <w:rStyle w:val="af"/>
          </w:rPr>
          <w:t>ntroduction</w:t>
        </w:r>
        <w:r w:rsidR="00E06D7F" w:rsidRPr="00960B63">
          <w:rPr>
            <w:webHidden/>
          </w:rPr>
          <w:tab/>
        </w:r>
        <w:r w:rsidR="00E06D7F" w:rsidRPr="00960B63">
          <w:rPr>
            <w:webHidden/>
          </w:rPr>
          <w:fldChar w:fldCharType="begin"/>
        </w:r>
        <w:r w:rsidR="00E06D7F" w:rsidRPr="00960B63">
          <w:rPr>
            <w:webHidden/>
          </w:rPr>
          <w:instrText xml:space="preserve"> PAGEREF _Toc69494015 \h </w:instrText>
        </w:r>
        <w:r w:rsidR="00E06D7F" w:rsidRPr="00960B63">
          <w:rPr>
            <w:webHidden/>
          </w:rPr>
        </w:r>
        <w:r w:rsidR="00E06D7F" w:rsidRPr="00960B63">
          <w:rPr>
            <w:webHidden/>
          </w:rPr>
          <w:fldChar w:fldCharType="separate"/>
        </w:r>
        <w:r w:rsidR="002747B2">
          <w:rPr>
            <w:webHidden/>
          </w:rPr>
          <w:t>1</w:t>
        </w:r>
        <w:r w:rsidR="00E06D7F" w:rsidRPr="00960B63">
          <w:rPr>
            <w:webHidden/>
          </w:rPr>
          <w:fldChar w:fldCharType="end"/>
        </w:r>
      </w:hyperlink>
    </w:p>
    <w:p w14:paraId="09A10E2D" w14:textId="7EC676AB" w:rsidR="00E06D7F" w:rsidRPr="00960B63" w:rsidRDefault="00FE36EA" w:rsidP="00960B63">
      <w:pPr>
        <w:pStyle w:val="TOC2"/>
        <w:tabs>
          <w:tab w:val="right" w:leader="dot" w:pos="9344"/>
        </w:tabs>
        <w:ind w:left="480" w:firstLineChars="0" w:firstLine="0"/>
        <w:rPr>
          <w:rFonts w:asciiTheme="majorHAnsi" w:eastAsiaTheme="majorEastAsia" w:hAnsiTheme="majorHAnsi"/>
          <w:noProof/>
          <w:szCs w:val="24"/>
        </w:rPr>
      </w:pPr>
      <w:hyperlink w:anchor="_Toc69494016" w:history="1">
        <w:r w:rsidR="002420D5" w:rsidRPr="00960B63">
          <w:rPr>
            <w:rFonts w:asciiTheme="majorHAnsi" w:eastAsiaTheme="majorEastAsia" w:hAnsiTheme="majorHAnsi"/>
            <w:noProof/>
            <w:szCs w:val="24"/>
          </w:rPr>
          <w:t>1.1 Background</w:t>
        </w:r>
        <w:r w:rsidR="00E06D7F" w:rsidRPr="00960B63">
          <w:rPr>
            <w:rFonts w:asciiTheme="majorHAnsi" w:eastAsiaTheme="majorEastAsia" w:hAnsiTheme="majorHAnsi"/>
            <w:noProof/>
            <w:webHidden/>
            <w:szCs w:val="24"/>
          </w:rPr>
          <w:tab/>
        </w:r>
        <w:r w:rsidR="00E06D7F" w:rsidRPr="00960B63">
          <w:rPr>
            <w:rFonts w:asciiTheme="majorHAnsi" w:eastAsiaTheme="majorEastAsia" w:hAnsiTheme="majorHAnsi"/>
            <w:noProof/>
            <w:webHidden/>
            <w:szCs w:val="24"/>
          </w:rPr>
          <w:fldChar w:fldCharType="begin"/>
        </w:r>
        <w:r w:rsidR="00E06D7F" w:rsidRPr="00960B63">
          <w:rPr>
            <w:rFonts w:asciiTheme="majorHAnsi" w:eastAsiaTheme="majorEastAsia" w:hAnsiTheme="majorHAnsi"/>
            <w:noProof/>
            <w:webHidden/>
            <w:szCs w:val="24"/>
          </w:rPr>
          <w:instrText xml:space="preserve"> PAGEREF _Toc69494016 \h </w:instrText>
        </w:r>
        <w:r w:rsidR="00E06D7F" w:rsidRPr="00960B63">
          <w:rPr>
            <w:rFonts w:asciiTheme="majorHAnsi" w:eastAsiaTheme="majorEastAsia" w:hAnsiTheme="majorHAnsi"/>
            <w:noProof/>
            <w:webHidden/>
            <w:szCs w:val="24"/>
          </w:rPr>
        </w:r>
        <w:r w:rsidR="00E06D7F" w:rsidRPr="00960B63">
          <w:rPr>
            <w:rFonts w:asciiTheme="majorHAnsi" w:eastAsiaTheme="majorEastAsia" w:hAnsiTheme="majorHAnsi"/>
            <w:noProof/>
            <w:webHidden/>
            <w:szCs w:val="24"/>
          </w:rPr>
          <w:fldChar w:fldCharType="separate"/>
        </w:r>
        <w:r w:rsidR="002747B2">
          <w:rPr>
            <w:rFonts w:asciiTheme="majorHAnsi" w:eastAsiaTheme="majorEastAsia" w:hAnsiTheme="majorHAnsi"/>
            <w:noProof/>
            <w:webHidden/>
            <w:szCs w:val="24"/>
          </w:rPr>
          <w:t>1</w:t>
        </w:r>
        <w:r w:rsidR="00E06D7F" w:rsidRPr="00960B63">
          <w:rPr>
            <w:rFonts w:asciiTheme="majorHAnsi" w:eastAsiaTheme="majorEastAsia" w:hAnsiTheme="majorHAnsi"/>
            <w:noProof/>
            <w:webHidden/>
            <w:szCs w:val="24"/>
          </w:rPr>
          <w:fldChar w:fldCharType="end"/>
        </w:r>
      </w:hyperlink>
    </w:p>
    <w:p w14:paraId="02A99371" w14:textId="4C36CEE2" w:rsidR="00E06D7F" w:rsidRPr="00960B63" w:rsidRDefault="00FE36EA" w:rsidP="00960B63">
      <w:pPr>
        <w:pStyle w:val="TOC2"/>
        <w:tabs>
          <w:tab w:val="right" w:leader="dot" w:pos="9344"/>
        </w:tabs>
        <w:ind w:left="480" w:firstLineChars="0" w:firstLine="0"/>
        <w:rPr>
          <w:rFonts w:asciiTheme="majorHAnsi" w:eastAsiaTheme="majorEastAsia" w:hAnsiTheme="majorHAnsi"/>
          <w:noProof/>
          <w:szCs w:val="24"/>
        </w:rPr>
      </w:pPr>
      <w:hyperlink w:anchor="_Toc69494017" w:history="1">
        <w:r w:rsidR="002420D5" w:rsidRPr="00960B63">
          <w:rPr>
            <w:rStyle w:val="af"/>
            <w:rFonts w:asciiTheme="majorHAnsi" w:eastAsiaTheme="majorEastAsia" w:hAnsiTheme="majorHAnsi" w:hint="eastAsia"/>
            <w:noProof/>
            <w:szCs w:val="24"/>
          </w:rPr>
          <w:t>1</w:t>
        </w:r>
        <w:r w:rsidR="002420D5" w:rsidRPr="00960B63">
          <w:rPr>
            <w:rStyle w:val="af"/>
            <w:rFonts w:asciiTheme="majorHAnsi" w:eastAsiaTheme="majorEastAsia" w:hAnsiTheme="majorHAnsi"/>
            <w:noProof/>
            <w:szCs w:val="24"/>
          </w:rPr>
          <w:t>.2 Review of literature</w:t>
        </w:r>
        <w:r w:rsidR="00E06D7F" w:rsidRPr="00960B63">
          <w:rPr>
            <w:rFonts w:asciiTheme="majorHAnsi" w:eastAsiaTheme="majorEastAsia" w:hAnsiTheme="majorHAnsi"/>
            <w:noProof/>
            <w:webHidden/>
            <w:szCs w:val="24"/>
          </w:rPr>
          <w:tab/>
        </w:r>
        <w:r w:rsidR="00E06D7F" w:rsidRPr="00960B63">
          <w:rPr>
            <w:rFonts w:asciiTheme="majorHAnsi" w:eastAsiaTheme="majorEastAsia" w:hAnsiTheme="majorHAnsi"/>
            <w:noProof/>
            <w:webHidden/>
            <w:szCs w:val="24"/>
          </w:rPr>
          <w:fldChar w:fldCharType="begin"/>
        </w:r>
        <w:r w:rsidR="00E06D7F" w:rsidRPr="00960B63">
          <w:rPr>
            <w:rFonts w:asciiTheme="majorHAnsi" w:eastAsiaTheme="majorEastAsia" w:hAnsiTheme="majorHAnsi"/>
            <w:noProof/>
            <w:webHidden/>
            <w:szCs w:val="24"/>
          </w:rPr>
          <w:instrText xml:space="preserve"> PAGEREF _Toc69494017 \h </w:instrText>
        </w:r>
        <w:r w:rsidR="00E06D7F" w:rsidRPr="00960B63">
          <w:rPr>
            <w:rFonts w:asciiTheme="majorHAnsi" w:eastAsiaTheme="majorEastAsia" w:hAnsiTheme="majorHAnsi"/>
            <w:noProof/>
            <w:webHidden/>
            <w:szCs w:val="24"/>
          </w:rPr>
        </w:r>
        <w:r w:rsidR="00E06D7F" w:rsidRPr="00960B63">
          <w:rPr>
            <w:rFonts w:asciiTheme="majorHAnsi" w:eastAsiaTheme="majorEastAsia" w:hAnsiTheme="majorHAnsi"/>
            <w:noProof/>
            <w:webHidden/>
            <w:szCs w:val="24"/>
          </w:rPr>
          <w:fldChar w:fldCharType="separate"/>
        </w:r>
        <w:r w:rsidR="002747B2">
          <w:rPr>
            <w:rFonts w:asciiTheme="majorHAnsi" w:eastAsiaTheme="majorEastAsia" w:hAnsiTheme="majorHAnsi"/>
            <w:noProof/>
            <w:webHidden/>
            <w:szCs w:val="24"/>
          </w:rPr>
          <w:t>1</w:t>
        </w:r>
        <w:r w:rsidR="00E06D7F" w:rsidRPr="00960B63">
          <w:rPr>
            <w:rFonts w:asciiTheme="majorHAnsi" w:eastAsiaTheme="majorEastAsia" w:hAnsiTheme="majorHAnsi"/>
            <w:noProof/>
            <w:webHidden/>
            <w:szCs w:val="24"/>
          </w:rPr>
          <w:fldChar w:fldCharType="end"/>
        </w:r>
      </w:hyperlink>
    </w:p>
    <w:p w14:paraId="3E8A0747" w14:textId="69460A29" w:rsidR="00E06D7F" w:rsidRPr="00960B63" w:rsidRDefault="00FE36EA" w:rsidP="00960B63">
      <w:pPr>
        <w:pStyle w:val="TOC2"/>
        <w:tabs>
          <w:tab w:val="right" w:leader="dot" w:pos="9344"/>
        </w:tabs>
        <w:ind w:left="480" w:firstLineChars="0" w:firstLine="0"/>
        <w:rPr>
          <w:rFonts w:asciiTheme="majorHAnsi" w:eastAsiaTheme="majorEastAsia" w:hAnsiTheme="majorHAnsi"/>
          <w:noProof/>
          <w:szCs w:val="24"/>
        </w:rPr>
      </w:pPr>
      <w:hyperlink w:anchor="_Toc69494018" w:history="1">
        <w:r w:rsidR="002420D5" w:rsidRPr="00960B63">
          <w:rPr>
            <w:rStyle w:val="af"/>
            <w:rFonts w:asciiTheme="majorHAnsi" w:eastAsiaTheme="majorEastAsia" w:hAnsiTheme="majorHAnsi" w:hint="eastAsia"/>
            <w:noProof/>
            <w:szCs w:val="24"/>
          </w:rPr>
          <w:t>1</w:t>
        </w:r>
        <w:r w:rsidR="002420D5" w:rsidRPr="00960B63">
          <w:rPr>
            <w:rStyle w:val="af"/>
            <w:rFonts w:asciiTheme="majorHAnsi" w:eastAsiaTheme="majorEastAsia" w:hAnsiTheme="majorHAnsi"/>
            <w:noProof/>
            <w:szCs w:val="24"/>
          </w:rPr>
          <w:t>.3 Innovation and contribution</w:t>
        </w:r>
        <w:r w:rsidR="00E06D7F" w:rsidRPr="00960B63">
          <w:rPr>
            <w:rFonts w:asciiTheme="majorHAnsi" w:eastAsiaTheme="majorEastAsia" w:hAnsiTheme="majorHAnsi"/>
            <w:noProof/>
            <w:webHidden/>
            <w:szCs w:val="24"/>
          </w:rPr>
          <w:tab/>
        </w:r>
        <w:r w:rsidR="00E06D7F" w:rsidRPr="00960B63">
          <w:rPr>
            <w:rFonts w:asciiTheme="majorHAnsi" w:eastAsiaTheme="majorEastAsia" w:hAnsiTheme="majorHAnsi"/>
            <w:noProof/>
            <w:webHidden/>
            <w:szCs w:val="24"/>
          </w:rPr>
          <w:fldChar w:fldCharType="begin"/>
        </w:r>
        <w:r w:rsidR="00E06D7F" w:rsidRPr="00960B63">
          <w:rPr>
            <w:rFonts w:asciiTheme="majorHAnsi" w:eastAsiaTheme="majorEastAsia" w:hAnsiTheme="majorHAnsi"/>
            <w:noProof/>
            <w:webHidden/>
            <w:szCs w:val="24"/>
          </w:rPr>
          <w:instrText xml:space="preserve"> PAGEREF _Toc69494018 \h </w:instrText>
        </w:r>
        <w:r w:rsidR="00E06D7F" w:rsidRPr="00960B63">
          <w:rPr>
            <w:rFonts w:asciiTheme="majorHAnsi" w:eastAsiaTheme="majorEastAsia" w:hAnsiTheme="majorHAnsi"/>
            <w:noProof/>
            <w:webHidden/>
            <w:szCs w:val="24"/>
          </w:rPr>
        </w:r>
        <w:r w:rsidR="00E06D7F" w:rsidRPr="00960B63">
          <w:rPr>
            <w:rFonts w:asciiTheme="majorHAnsi" w:eastAsiaTheme="majorEastAsia" w:hAnsiTheme="majorHAnsi"/>
            <w:noProof/>
            <w:webHidden/>
            <w:szCs w:val="24"/>
          </w:rPr>
          <w:fldChar w:fldCharType="separate"/>
        </w:r>
        <w:r w:rsidR="002747B2">
          <w:rPr>
            <w:rFonts w:asciiTheme="majorHAnsi" w:eastAsiaTheme="majorEastAsia" w:hAnsiTheme="majorHAnsi"/>
            <w:noProof/>
            <w:webHidden/>
            <w:szCs w:val="24"/>
          </w:rPr>
          <w:t>3</w:t>
        </w:r>
        <w:r w:rsidR="00E06D7F" w:rsidRPr="00960B63">
          <w:rPr>
            <w:rFonts w:asciiTheme="majorHAnsi" w:eastAsiaTheme="majorEastAsia" w:hAnsiTheme="majorHAnsi"/>
            <w:noProof/>
            <w:webHidden/>
            <w:szCs w:val="24"/>
          </w:rPr>
          <w:fldChar w:fldCharType="end"/>
        </w:r>
      </w:hyperlink>
    </w:p>
    <w:p w14:paraId="50461599" w14:textId="19987624" w:rsidR="00E06D7F" w:rsidRPr="00960B63" w:rsidRDefault="00FE36EA" w:rsidP="00960B63">
      <w:pPr>
        <w:pStyle w:val="TOC2"/>
        <w:tabs>
          <w:tab w:val="right" w:leader="dot" w:pos="9344"/>
        </w:tabs>
        <w:ind w:left="480" w:firstLineChars="0" w:firstLine="0"/>
        <w:rPr>
          <w:rFonts w:asciiTheme="majorHAnsi" w:eastAsiaTheme="majorEastAsia" w:hAnsiTheme="majorHAnsi"/>
          <w:noProof/>
          <w:szCs w:val="24"/>
        </w:rPr>
      </w:pPr>
      <w:hyperlink w:anchor="_Toc69494019" w:history="1">
        <w:r w:rsidR="002420D5" w:rsidRPr="00960B63">
          <w:rPr>
            <w:rStyle w:val="af"/>
            <w:rFonts w:asciiTheme="majorHAnsi" w:eastAsiaTheme="majorEastAsia" w:hAnsiTheme="majorHAnsi" w:hint="eastAsia"/>
            <w:noProof/>
            <w:szCs w:val="24"/>
          </w:rPr>
          <w:t>1</w:t>
        </w:r>
        <w:r w:rsidR="002420D5" w:rsidRPr="00960B63">
          <w:rPr>
            <w:rStyle w:val="af"/>
            <w:rFonts w:asciiTheme="majorHAnsi" w:eastAsiaTheme="majorEastAsia" w:hAnsiTheme="majorHAnsi"/>
            <w:noProof/>
            <w:szCs w:val="24"/>
          </w:rPr>
          <w:t>.4 Research Framework</w:t>
        </w:r>
        <w:r w:rsidR="00E06D7F" w:rsidRPr="00960B63">
          <w:rPr>
            <w:rFonts w:asciiTheme="majorHAnsi" w:eastAsiaTheme="majorEastAsia" w:hAnsiTheme="majorHAnsi"/>
            <w:noProof/>
            <w:webHidden/>
            <w:szCs w:val="24"/>
          </w:rPr>
          <w:tab/>
        </w:r>
        <w:r w:rsidR="00E06D7F" w:rsidRPr="00960B63">
          <w:rPr>
            <w:rFonts w:asciiTheme="majorHAnsi" w:eastAsiaTheme="majorEastAsia" w:hAnsiTheme="majorHAnsi"/>
            <w:noProof/>
            <w:webHidden/>
            <w:szCs w:val="24"/>
          </w:rPr>
          <w:fldChar w:fldCharType="begin"/>
        </w:r>
        <w:r w:rsidR="00E06D7F" w:rsidRPr="00960B63">
          <w:rPr>
            <w:rFonts w:asciiTheme="majorHAnsi" w:eastAsiaTheme="majorEastAsia" w:hAnsiTheme="majorHAnsi"/>
            <w:noProof/>
            <w:webHidden/>
            <w:szCs w:val="24"/>
          </w:rPr>
          <w:instrText xml:space="preserve"> PAGEREF _Toc69494019 \h </w:instrText>
        </w:r>
        <w:r w:rsidR="00E06D7F" w:rsidRPr="00960B63">
          <w:rPr>
            <w:rFonts w:asciiTheme="majorHAnsi" w:eastAsiaTheme="majorEastAsia" w:hAnsiTheme="majorHAnsi"/>
            <w:noProof/>
            <w:webHidden/>
            <w:szCs w:val="24"/>
          </w:rPr>
        </w:r>
        <w:r w:rsidR="00E06D7F" w:rsidRPr="00960B63">
          <w:rPr>
            <w:rFonts w:asciiTheme="majorHAnsi" w:eastAsiaTheme="majorEastAsia" w:hAnsiTheme="majorHAnsi"/>
            <w:noProof/>
            <w:webHidden/>
            <w:szCs w:val="24"/>
          </w:rPr>
          <w:fldChar w:fldCharType="separate"/>
        </w:r>
        <w:r w:rsidR="002747B2">
          <w:rPr>
            <w:rFonts w:asciiTheme="majorHAnsi" w:eastAsiaTheme="majorEastAsia" w:hAnsiTheme="majorHAnsi"/>
            <w:noProof/>
            <w:webHidden/>
            <w:szCs w:val="24"/>
          </w:rPr>
          <w:t>3</w:t>
        </w:r>
        <w:r w:rsidR="00E06D7F" w:rsidRPr="00960B63">
          <w:rPr>
            <w:rFonts w:asciiTheme="majorHAnsi" w:eastAsiaTheme="majorEastAsia" w:hAnsiTheme="majorHAnsi"/>
            <w:noProof/>
            <w:webHidden/>
            <w:szCs w:val="24"/>
          </w:rPr>
          <w:fldChar w:fldCharType="end"/>
        </w:r>
      </w:hyperlink>
    </w:p>
    <w:p w14:paraId="2BB76128" w14:textId="5187BDB9" w:rsidR="00E06D7F" w:rsidRPr="00960B63" w:rsidRDefault="00FE36EA" w:rsidP="00960B63">
      <w:pPr>
        <w:pStyle w:val="TOC1"/>
        <w:rPr>
          <w:rStyle w:val="af"/>
        </w:rPr>
      </w:pPr>
      <w:hyperlink w:anchor="_Toc69494020" w:history="1">
        <w:r w:rsidR="00930B81" w:rsidRPr="00960B63">
          <w:rPr>
            <w:rStyle w:val="af"/>
            <w:rFonts w:hint="eastAsia"/>
          </w:rPr>
          <w:t>C</w:t>
        </w:r>
        <w:r w:rsidR="00930B81" w:rsidRPr="00960B63">
          <w:rPr>
            <w:rStyle w:val="af"/>
          </w:rPr>
          <w:t>hapter</w:t>
        </w:r>
        <w:r w:rsidR="00A6421A" w:rsidRPr="00960B63">
          <w:rPr>
            <w:rStyle w:val="af"/>
          </w:rPr>
          <w:t xml:space="preserve"> </w:t>
        </w:r>
        <w:r w:rsidR="00930B81" w:rsidRPr="00960B63">
          <w:rPr>
            <w:rStyle w:val="af"/>
          </w:rPr>
          <w:t xml:space="preserve">2 Variables </w:t>
        </w:r>
        <w:r w:rsidR="000E546F" w:rsidRPr="00960B63">
          <w:rPr>
            <w:rStyle w:val="af"/>
          </w:rPr>
          <w:t>for risks in higher-order moments.</w:t>
        </w:r>
        <w:r w:rsidR="00E06D7F" w:rsidRPr="00960B63">
          <w:rPr>
            <w:rStyle w:val="af"/>
            <w:webHidden/>
          </w:rPr>
          <w:tab/>
        </w:r>
        <w:r w:rsidR="00E06D7F" w:rsidRPr="00960B63">
          <w:rPr>
            <w:rStyle w:val="af"/>
            <w:webHidden/>
          </w:rPr>
          <w:fldChar w:fldCharType="begin"/>
        </w:r>
        <w:r w:rsidR="00E06D7F" w:rsidRPr="00960B63">
          <w:rPr>
            <w:rStyle w:val="af"/>
            <w:webHidden/>
          </w:rPr>
          <w:instrText xml:space="preserve"> PAGEREF _Toc69494020 \h </w:instrText>
        </w:r>
        <w:r w:rsidR="00E06D7F" w:rsidRPr="00960B63">
          <w:rPr>
            <w:rStyle w:val="af"/>
            <w:webHidden/>
          </w:rPr>
        </w:r>
        <w:r w:rsidR="00E06D7F" w:rsidRPr="00960B63">
          <w:rPr>
            <w:rStyle w:val="af"/>
            <w:webHidden/>
          </w:rPr>
          <w:fldChar w:fldCharType="separate"/>
        </w:r>
        <w:r w:rsidR="002747B2">
          <w:rPr>
            <w:rStyle w:val="af"/>
            <w:webHidden/>
          </w:rPr>
          <w:t>5</w:t>
        </w:r>
        <w:r w:rsidR="00E06D7F" w:rsidRPr="00960B63">
          <w:rPr>
            <w:rStyle w:val="af"/>
            <w:webHidden/>
          </w:rPr>
          <w:fldChar w:fldCharType="end"/>
        </w:r>
      </w:hyperlink>
    </w:p>
    <w:p w14:paraId="3516F574" w14:textId="3DCB523C" w:rsidR="00E06D7F" w:rsidRPr="00960B63" w:rsidRDefault="00FE36EA" w:rsidP="00960B63">
      <w:pPr>
        <w:pStyle w:val="TOC2"/>
        <w:tabs>
          <w:tab w:val="right" w:leader="dot" w:pos="9344"/>
        </w:tabs>
        <w:ind w:left="480" w:firstLineChars="0" w:firstLine="0"/>
        <w:rPr>
          <w:rStyle w:val="af"/>
          <w:rFonts w:asciiTheme="majorHAnsi" w:hAnsiTheme="majorHAnsi" w:cstheme="majorHAnsi"/>
          <w:noProof/>
        </w:rPr>
      </w:pPr>
      <w:hyperlink w:anchor="_Toc69494021" w:history="1">
        <w:r w:rsidR="00183EFE" w:rsidRPr="00960B63">
          <w:rPr>
            <w:rStyle w:val="af"/>
            <w:rFonts w:asciiTheme="majorHAnsi" w:eastAsiaTheme="majorEastAsia" w:hAnsiTheme="majorHAnsi" w:cstheme="majorHAnsi"/>
            <w:noProof/>
          </w:rPr>
          <w:t>2.1 Defination and data</w:t>
        </w:r>
        <w:r w:rsidR="00E06D7F" w:rsidRPr="00960B63">
          <w:rPr>
            <w:rStyle w:val="af"/>
            <w:rFonts w:asciiTheme="majorHAnsi" w:hAnsiTheme="majorHAnsi" w:cstheme="majorHAnsi"/>
            <w:noProof/>
            <w:webHidden/>
          </w:rPr>
          <w:tab/>
        </w:r>
        <w:r w:rsidR="00E06D7F" w:rsidRPr="00960B63">
          <w:rPr>
            <w:rStyle w:val="af"/>
            <w:rFonts w:asciiTheme="majorHAnsi" w:hAnsiTheme="majorHAnsi" w:cstheme="majorHAnsi"/>
            <w:noProof/>
            <w:webHidden/>
          </w:rPr>
          <w:fldChar w:fldCharType="begin"/>
        </w:r>
        <w:r w:rsidR="00E06D7F" w:rsidRPr="00960B63">
          <w:rPr>
            <w:rStyle w:val="af"/>
            <w:rFonts w:asciiTheme="majorHAnsi" w:hAnsiTheme="majorHAnsi" w:cstheme="majorHAnsi"/>
            <w:noProof/>
            <w:webHidden/>
          </w:rPr>
          <w:instrText xml:space="preserve"> PAGEREF _Toc69494021 \h </w:instrText>
        </w:r>
        <w:r w:rsidR="00E06D7F" w:rsidRPr="00960B63">
          <w:rPr>
            <w:rStyle w:val="af"/>
            <w:rFonts w:asciiTheme="majorHAnsi" w:hAnsiTheme="majorHAnsi" w:cstheme="majorHAnsi"/>
            <w:noProof/>
            <w:webHidden/>
          </w:rPr>
        </w:r>
        <w:r w:rsidR="00E06D7F" w:rsidRPr="00960B63">
          <w:rPr>
            <w:rStyle w:val="af"/>
            <w:rFonts w:asciiTheme="majorHAnsi" w:hAnsiTheme="majorHAnsi" w:cstheme="majorHAnsi"/>
            <w:noProof/>
            <w:webHidden/>
          </w:rPr>
          <w:fldChar w:fldCharType="separate"/>
        </w:r>
        <w:r w:rsidR="002747B2">
          <w:rPr>
            <w:rStyle w:val="af"/>
            <w:rFonts w:asciiTheme="majorHAnsi" w:hAnsiTheme="majorHAnsi" w:cstheme="majorHAnsi"/>
            <w:noProof/>
            <w:webHidden/>
          </w:rPr>
          <w:t>5</w:t>
        </w:r>
        <w:r w:rsidR="00E06D7F" w:rsidRPr="00960B63">
          <w:rPr>
            <w:rStyle w:val="af"/>
            <w:rFonts w:asciiTheme="majorHAnsi" w:hAnsiTheme="majorHAnsi" w:cstheme="majorHAnsi"/>
            <w:noProof/>
            <w:webHidden/>
          </w:rPr>
          <w:fldChar w:fldCharType="end"/>
        </w:r>
      </w:hyperlink>
    </w:p>
    <w:p w14:paraId="4CD32647" w14:textId="7F736D24" w:rsidR="00E06D7F" w:rsidRPr="00960B63" w:rsidRDefault="00FE36EA" w:rsidP="00960B63">
      <w:pPr>
        <w:pStyle w:val="TOC2"/>
        <w:tabs>
          <w:tab w:val="right" w:leader="dot" w:pos="9344"/>
        </w:tabs>
        <w:ind w:left="480" w:firstLineChars="0" w:firstLine="0"/>
        <w:rPr>
          <w:rStyle w:val="af"/>
          <w:rFonts w:asciiTheme="majorHAnsi" w:hAnsiTheme="majorHAnsi" w:cstheme="majorHAnsi"/>
          <w:noProof/>
        </w:rPr>
      </w:pPr>
      <w:hyperlink w:anchor="_Toc69494022" w:history="1">
        <w:r w:rsidR="00183EFE" w:rsidRPr="00960B63">
          <w:rPr>
            <w:rStyle w:val="af"/>
            <w:rFonts w:asciiTheme="majorHAnsi" w:eastAsiaTheme="majorEastAsia" w:hAnsiTheme="majorHAnsi" w:cstheme="majorHAnsi"/>
            <w:noProof/>
          </w:rPr>
          <w:t>2.2 Descriptive statistics</w:t>
        </w:r>
        <w:r w:rsidR="00E06D7F" w:rsidRPr="00960B63">
          <w:rPr>
            <w:rStyle w:val="af"/>
            <w:rFonts w:asciiTheme="majorHAnsi" w:hAnsiTheme="majorHAnsi" w:cstheme="majorHAnsi"/>
            <w:noProof/>
            <w:webHidden/>
          </w:rPr>
          <w:tab/>
        </w:r>
        <w:r w:rsidR="00E06D7F" w:rsidRPr="00960B63">
          <w:rPr>
            <w:rStyle w:val="af"/>
            <w:rFonts w:asciiTheme="majorHAnsi" w:hAnsiTheme="majorHAnsi" w:cstheme="majorHAnsi"/>
            <w:noProof/>
            <w:webHidden/>
          </w:rPr>
          <w:fldChar w:fldCharType="begin"/>
        </w:r>
        <w:r w:rsidR="00E06D7F" w:rsidRPr="00960B63">
          <w:rPr>
            <w:rStyle w:val="af"/>
            <w:rFonts w:asciiTheme="majorHAnsi" w:hAnsiTheme="majorHAnsi" w:cstheme="majorHAnsi"/>
            <w:noProof/>
            <w:webHidden/>
          </w:rPr>
          <w:instrText xml:space="preserve"> PAGEREF _Toc69494022 \h </w:instrText>
        </w:r>
        <w:r w:rsidR="00E06D7F" w:rsidRPr="00960B63">
          <w:rPr>
            <w:rStyle w:val="af"/>
            <w:rFonts w:asciiTheme="majorHAnsi" w:hAnsiTheme="majorHAnsi" w:cstheme="majorHAnsi"/>
            <w:noProof/>
            <w:webHidden/>
          </w:rPr>
        </w:r>
        <w:r w:rsidR="00E06D7F" w:rsidRPr="00960B63">
          <w:rPr>
            <w:rStyle w:val="af"/>
            <w:rFonts w:asciiTheme="majorHAnsi" w:hAnsiTheme="majorHAnsi" w:cstheme="majorHAnsi"/>
            <w:noProof/>
            <w:webHidden/>
          </w:rPr>
          <w:fldChar w:fldCharType="separate"/>
        </w:r>
        <w:r w:rsidR="002747B2">
          <w:rPr>
            <w:rStyle w:val="af"/>
            <w:rFonts w:asciiTheme="majorHAnsi" w:hAnsiTheme="majorHAnsi" w:cstheme="majorHAnsi"/>
            <w:noProof/>
            <w:webHidden/>
          </w:rPr>
          <w:t>7</w:t>
        </w:r>
        <w:r w:rsidR="00E06D7F" w:rsidRPr="00960B63">
          <w:rPr>
            <w:rStyle w:val="af"/>
            <w:rFonts w:asciiTheme="majorHAnsi" w:hAnsiTheme="majorHAnsi" w:cstheme="majorHAnsi"/>
            <w:noProof/>
            <w:webHidden/>
          </w:rPr>
          <w:fldChar w:fldCharType="end"/>
        </w:r>
      </w:hyperlink>
    </w:p>
    <w:p w14:paraId="5B70420A" w14:textId="466272F9" w:rsidR="00E06D7F" w:rsidRPr="00960B63" w:rsidRDefault="00FE36EA" w:rsidP="00960B63">
      <w:pPr>
        <w:pStyle w:val="TOC1"/>
        <w:rPr>
          <w:rStyle w:val="af"/>
        </w:rPr>
      </w:pPr>
      <w:hyperlink w:anchor="_Toc69494023" w:history="1">
        <w:r w:rsidR="00183EFE" w:rsidRPr="00960B63">
          <w:rPr>
            <w:rStyle w:val="af"/>
            <w:rFonts w:hint="eastAsia"/>
          </w:rPr>
          <w:t>C</w:t>
        </w:r>
        <w:r w:rsidR="00183EFE" w:rsidRPr="00960B63">
          <w:rPr>
            <w:rStyle w:val="af"/>
          </w:rPr>
          <w:t>hapter</w:t>
        </w:r>
        <w:r w:rsidR="00A6421A" w:rsidRPr="00960B63">
          <w:rPr>
            <w:rStyle w:val="af"/>
          </w:rPr>
          <w:t xml:space="preserve"> </w:t>
        </w:r>
        <w:r w:rsidR="00183EFE" w:rsidRPr="00960B63">
          <w:rPr>
            <w:rStyle w:val="af"/>
          </w:rPr>
          <w:t>3 Empirical Analysis</w:t>
        </w:r>
        <w:r w:rsidR="00E06D7F" w:rsidRPr="00960B63">
          <w:rPr>
            <w:rStyle w:val="af"/>
            <w:webHidden/>
          </w:rPr>
          <w:tab/>
        </w:r>
        <w:r w:rsidR="00E06D7F" w:rsidRPr="00960B63">
          <w:rPr>
            <w:rStyle w:val="af"/>
            <w:webHidden/>
          </w:rPr>
          <w:fldChar w:fldCharType="begin"/>
        </w:r>
        <w:r w:rsidR="00E06D7F" w:rsidRPr="00960B63">
          <w:rPr>
            <w:rStyle w:val="af"/>
            <w:webHidden/>
          </w:rPr>
          <w:instrText xml:space="preserve"> PAGEREF _Toc69494023 \h </w:instrText>
        </w:r>
        <w:r w:rsidR="00E06D7F" w:rsidRPr="00960B63">
          <w:rPr>
            <w:rStyle w:val="af"/>
            <w:webHidden/>
          </w:rPr>
        </w:r>
        <w:r w:rsidR="00E06D7F" w:rsidRPr="00960B63">
          <w:rPr>
            <w:rStyle w:val="af"/>
            <w:webHidden/>
          </w:rPr>
          <w:fldChar w:fldCharType="separate"/>
        </w:r>
        <w:r w:rsidR="002747B2">
          <w:rPr>
            <w:rStyle w:val="af"/>
            <w:webHidden/>
          </w:rPr>
          <w:t>11</w:t>
        </w:r>
        <w:r w:rsidR="00E06D7F" w:rsidRPr="00960B63">
          <w:rPr>
            <w:rStyle w:val="af"/>
            <w:webHidden/>
          </w:rPr>
          <w:fldChar w:fldCharType="end"/>
        </w:r>
      </w:hyperlink>
    </w:p>
    <w:p w14:paraId="7CA26813" w14:textId="70058221" w:rsidR="00E06D7F" w:rsidRPr="00960B63" w:rsidRDefault="00FE36EA" w:rsidP="00960B63">
      <w:pPr>
        <w:pStyle w:val="TOC2"/>
        <w:tabs>
          <w:tab w:val="right" w:leader="dot" w:pos="9344"/>
        </w:tabs>
        <w:ind w:left="480" w:firstLineChars="0" w:firstLine="0"/>
        <w:rPr>
          <w:rStyle w:val="af"/>
          <w:rFonts w:asciiTheme="majorHAnsi" w:eastAsiaTheme="majorEastAsia" w:hAnsiTheme="majorHAnsi" w:cstheme="majorHAnsi"/>
          <w:noProof/>
        </w:rPr>
      </w:pPr>
      <w:hyperlink w:anchor="_Toc69494024" w:history="1">
        <w:r w:rsidR="000E546F" w:rsidRPr="00960B63">
          <w:rPr>
            <w:rStyle w:val="af"/>
            <w:rFonts w:asciiTheme="majorHAnsi" w:eastAsiaTheme="majorEastAsia" w:hAnsiTheme="majorHAnsi" w:cstheme="majorHAnsi" w:hint="eastAsia"/>
            <w:noProof/>
          </w:rPr>
          <w:t>3</w:t>
        </w:r>
        <w:r w:rsidR="000E546F" w:rsidRPr="00960B63">
          <w:rPr>
            <w:rStyle w:val="af"/>
            <w:rFonts w:asciiTheme="majorHAnsi" w:eastAsiaTheme="majorEastAsia" w:hAnsiTheme="majorHAnsi" w:cstheme="majorHAnsi"/>
            <w:noProof/>
          </w:rPr>
          <w:t>.1 Excess return and risks in higher-order moments</w:t>
        </w:r>
        <w:r w:rsidR="00E06D7F" w:rsidRPr="00960B63">
          <w:rPr>
            <w:rStyle w:val="af"/>
            <w:rFonts w:asciiTheme="majorHAnsi" w:eastAsiaTheme="majorEastAsia" w:hAnsiTheme="majorHAnsi" w:cstheme="majorHAnsi"/>
            <w:noProof/>
            <w:webHidden/>
          </w:rPr>
          <w:tab/>
        </w:r>
        <w:r w:rsidR="00E06D7F" w:rsidRPr="00960B63">
          <w:rPr>
            <w:rStyle w:val="af"/>
            <w:rFonts w:asciiTheme="majorHAnsi" w:eastAsiaTheme="majorEastAsia" w:hAnsiTheme="majorHAnsi" w:cstheme="majorHAnsi"/>
            <w:noProof/>
            <w:webHidden/>
          </w:rPr>
          <w:fldChar w:fldCharType="begin"/>
        </w:r>
        <w:r w:rsidR="00E06D7F" w:rsidRPr="00960B63">
          <w:rPr>
            <w:rStyle w:val="af"/>
            <w:rFonts w:asciiTheme="majorHAnsi" w:eastAsiaTheme="majorEastAsia" w:hAnsiTheme="majorHAnsi" w:cstheme="majorHAnsi"/>
            <w:noProof/>
            <w:webHidden/>
          </w:rPr>
          <w:instrText xml:space="preserve"> PAGEREF _Toc69494024 \h </w:instrText>
        </w:r>
        <w:r w:rsidR="00E06D7F" w:rsidRPr="00960B63">
          <w:rPr>
            <w:rStyle w:val="af"/>
            <w:rFonts w:asciiTheme="majorHAnsi" w:eastAsiaTheme="majorEastAsia" w:hAnsiTheme="majorHAnsi" w:cstheme="majorHAnsi"/>
            <w:noProof/>
            <w:webHidden/>
          </w:rPr>
        </w:r>
        <w:r w:rsidR="00E06D7F" w:rsidRPr="00960B63">
          <w:rPr>
            <w:rStyle w:val="af"/>
            <w:rFonts w:asciiTheme="majorHAnsi" w:eastAsiaTheme="majorEastAsia" w:hAnsiTheme="majorHAnsi" w:cstheme="majorHAnsi"/>
            <w:noProof/>
            <w:webHidden/>
          </w:rPr>
          <w:fldChar w:fldCharType="separate"/>
        </w:r>
        <w:r w:rsidR="002747B2">
          <w:rPr>
            <w:rStyle w:val="af"/>
            <w:rFonts w:asciiTheme="majorHAnsi" w:eastAsiaTheme="majorEastAsia" w:hAnsiTheme="majorHAnsi" w:cstheme="majorHAnsi"/>
            <w:noProof/>
            <w:webHidden/>
          </w:rPr>
          <w:t>11</w:t>
        </w:r>
        <w:r w:rsidR="00E06D7F" w:rsidRPr="00960B63">
          <w:rPr>
            <w:rStyle w:val="af"/>
            <w:rFonts w:asciiTheme="majorHAnsi" w:eastAsiaTheme="majorEastAsia" w:hAnsiTheme="majorHAnsi" w:cstheme="majorHAnsi"/>
            <w:noProof/>
            <w:webHidden/>
          </w:rPr>
          <w:fldChar w:fldCharType="end"/>
        </w:r>
      </w:hyperlink>
    </w:p>
    <w:p w14:paraId="7D7F9710" w14:textId="1C709562" w:rsidR="00E06D7F" w:rsidRPr="00960B63" w:rsidRDefault="00FE36EA" w:rsidP="00960B63">
      <w:pPr>
        <w:pStyle w:val="TOC2"/>
        <w:tabs>
          <w:tab w:val="right" w:leader="dot" w:pos="9344"/>
        </w:tabs>
        <w:ind w:left="480" w:firstLineChars="0" w:firstLine="0"/>
        <w:rPr>
          <w:rStyle w:val="af"/>
          <w:rFonts w:asciiTheme="majorHAnsi" w:eastAsiaTheme="majorEastAsia" w:hAnsiTheme="majorHAnsi" w:cstheme="majorHAnsi"/>
          <w:noProof/>
        </w:rPr>
      </w:pPr>
      <w:hyperlink w:anchor="_Toc69494025" w:history="1">
        <w:r w:rsidR="00AF2A13" w:rsidRPr="00960B63">
          <w:rPr>
            <w:rStyle w:val="af"/>
            <w:rFonts w:asciiTheme="majorHAnsi" w:eastAsiaTheme="majorEastAsia" w:hAnsiTheme="majorHAnsi" w:cstheme="majorHAnsi" w:hint="eastAsia"/>
            <w:noProof/>
          </w:rPr>
          <w:t>3</w:t>
        </w:r>
        <w:r w:rsidR="00AF2A13" w:rsidRPr="00960B63">
          <w:rPr>
            <w:rStyle w:val="af"/>
            <w:rFonts w:asciiTheme="majorHAnsi" w:eastAsiaTheme="majorEastAsia" w:hAnsiTheme="majorHAnsi" w:cstheme="majorHAnsi"/>
            <w:noProof/>
          </w:rPr>
          <w:t>.2 Robustness test</w:t>
        </w:r>
        <w:r w:rsidR="00E06D7F" w:rsidRPr="00960B63">
          <w:rPr>
            <w:rStyle w:val="af"/>
            <w:rFonts w:asciiTheme="majorHAnsi" w:eastAsiaTheme="majorEastAsia" w:hAnsiTheme="majorHAnsi" w:cstheme="majorHAnsi"/>
            <w:noProof/>
            <w:webHidden/>
          </w:rPr>
          <w:tab/>
        </w:r>
        <w:r w:rsidR="00E06D7F" w:rsidRPr="00960B63">
          <w:rPr>
            <w:rStyle w:val="af"/>
            <w:rFonts w:asciiTheme="majorHAnsi" w:eastAsiaTheme="majorEastAsia" w:hAnsiTheme="majorHAnsi" w:cstheme="majorHAnsi"/>
            <w:noProof/>
            <w:webHidden/>
          </w:rPr>
          <w:fldChar w:fldCharType="begin"/>
        </w:r>
        <w:r w:rsidR="00E06D7F" w:rsidRPr="00960B63">
          <w:rPr>
            <w:rStyle w:val="af"/>
            <w:rFonts w:asciiTheme="majorHAnsi" w:eastAsiaTheme="majorEastAsia" w:hAnsiTheme="majorHAnsi" w:cstheme="majorHAnsi"/>
            <w:noProof/>
            <w:webHidden/>
          </w:rPr>
          <w:instrText xml:space="preserve"> PAGEREF _Toc69494025 \h </w:instrText>
        </w:r>
        <w:r w:rsidR="00E06D7F" w:rsidRPr="00960B63">
          <w:rPr>
            <w:rStyle w:val="af"/>
            <w:rFonts w:asciiTheme="majorHAnsi" w:eastAsiaTheme="majorEastAsia" w:hAnsiTheme="majorHAnsi" w:cstheme="majorHAnsi"/>
            <w:noProof/>
            <w:webHidden/>
          </w:rPr>
        </w:r>
        <w:r w:rsidR="00E06D7F" w:rsidRPr="00960B63">
          <w:rPr>
            <w:rStyle w:val="af"/>
            <w:rFonts w:asciiTheme="majorHAnsi" w:eastAsiaTheme="majorEastAsia" w:hAnsiTheme="majorHAnsi" w:cstheme="majorHAnsi"/>
            <w:noProof/>
            <w:webHidden/>
          </w:rPr>
          <w:fldChar w:fldCharType="separate"/>
        </w:r>
        <w:r w:rsidR="002747B2">
          <w:rPr>
            <w:rStyle w:val="af"/>
            <w:rFonts w:asciiTheme="majorHAnsi" w:eastAsiaTheme="majorEastAsia" w:hAnsiTheme="majorHAnsi" w:cstheme="majorHAnsi"/>
            <w:noProof/>
            <w:webHidden/>
          </w:rPr>
          <w:t>16</w:t>
        </w:r>
        <w:r w:rsidR="00E06D7F" w:rsidRPr="00960B63">
          <w:rPr>
            <w:rStyle w:val="af"/>
            <w:rFonts w:asciiTheme="majorHAnsi" w:eastAsiaTheme="majorEastAsia" w:hAnsiTheme="majorHAnsi" w:cstheme="majorHAnsi"/>
            <w:noProof/>
            <w:webHidden/>
          </w:rPr>
          <w:fldChar w:fldCharType="end"/>
        </w:r>
      </w:hyperlink>
    </w:p>
    <w:p w14:paraId="22D32BE3" w14:textId="2342D79E" w:rsidR="00E06D7F" w:rsidRPr="00960B63" w:rsidRDefault="00FE36EA" w:rsidP="00960B63">
      <w:pPr>
        <w:pStyle w:val="TOC1"/>
        <w:rPr>
          <w:rStyle w:val="af"/>
        </w:rPr>
      </w:pPr>
      <w:hyperlink w:anchor="_Toc69494026" w:history="1">
        <w:r w:rsidR="000167A3" w:rsidRPr="00960B63">
          <w:rPr>
            <w:rStyle w:val="af"/>
            <w:rFonts w:hint="eastAsia"/>
          </w:rPr>
          <w:t>C</w:t>
        </w:r>
        <w:r w:rsidR="000167A3" w:rsidRPr="00960B63">
          <w:rPr>
            <w:rStyle w:val="af"/>
          </w:rPr>
          <w:t>hapter 4 Out-of-sample test</w:t>
        </w:r>
        <w:r w:rsidR="00E06D7F" w:rsidRPr="00960B63">
          <w:rPr>
            <w:rStyle w:val="af"/>
            <w:webHidden/>
          </w:rPr>
          <w:tab/>
        </w:r>
        <w:r w:rsidR="00E06D7F" w:rsidRPr="00960B63">
          <w:rPr>
            <w:rStyle w:val="af"/>
            <w:webHidden/>
          </w:rPr>
          <w:fldChar w:fldCharType="begin"/>
        </w:r>
        <w:r w:rsidR="00E06D7F" w:rsidRPr="00960B63">
          <w:rPr>
            <w:rStyle w:val="af"/>
            <w:webHidden/>
          </w:rPr>
          <w:instrText xml:space="preserve"> PAGEREF _Toc69494026 \h </w:instrText>
        </w:r>
        <w:r w:rsidR="00E06D7F" w:rsidRPr="00960B63">
          <w:rPr>
            <w:rStyle w:val="af"/>
            <w:webHidden/>
          </w:rPr>
        </w:r>
        <w:r w:rsidR="00E06D7F" w:rsidRPr="00960B63">
          <w:rPr>
            <w:rStyle w:val="af"/>
            <w:webHidden/>
          </w:rPr>
          <w:fldChar w:fldCharType="separate"/>
        </w:r>
        <w:r w:rsidR="002747B2">
          <w:rPr>
            <w:rStyle w:val="af"/>
            <w:webHidden/>
          </w:rPr>
          <w:t>27</w:t>
        </w:r>
        <w:r w:rsidR="00E06D7F" w:rsidRPr="00960B63">
          <w:rPr>
            <w:rStyle w:val="af"/>
            <w:webHidden/>
          </w:rPr>
          <w:fldChar w:fldCharType="end"/>
        </w:r>
      </w:hyperlink>
    </w:p>
    <w:p w14:paraId="1A476CAC" w14:textId="542AB4E0" w:rsidR="00E06D7F" w:rsidRPr="00960B63" w:rsidRDefault="00FE36EA" w:rsidP="00960B63">
      <w:pPr>
        <w:pStyle w:val="TOC1"/>
        <w:rPr>
          <w:rStyle w:val="af"/>
        </w:rPr>
      </w:pPr>
      <w:hyperlink w:anchor="_Toc69494027" w:history="1">
        <w:r w:rsidR="000167A3" w:rsidRPr="00960B63">
          <w:rPr>
            <w:rStyle w:val="af"/>
            <w:rFonts w:hint="eastAsia"/>
          </w:rPr>
          <w:t>C</w:t>
        </w:r>
        <w:r w:rsidR="000167A3" w:rsidRPr="00960B63">
          <w:rPr>
            <w:rStyle w:val="af"/>
          </w:rPr>
          <w:t xml:space="preserve">hapter 5 Conclusions and </w:t>
        </w:r>
        <w:r w:rsidR="00A6421A" w:rsidRPr="00960B63">
          <w:rPr>
            <w:rStyle w:val="af"/>
          </w:rPr>
          <w:t>existing shortcomings</w:t>
        </w:r>
        <w:r w:rsidR="00E06D7F" w:rsidRPr="00960B63">
          <w:rPr>
            <w:rStyle w:val="af"/>
            <w:webHidden/>
          </w:rPr>
          <w:tab/>
        </w:r>
        <w:r w:rsidR="00E06D7F" w:rsidRPr="00960B63">
          <w:rPr>
            <w:rStyle w:val="af"/>
            <w:webHidden/>
          </w:rPr>
          <w:fldChar w:fldCharType="begin"/>
        </w:r>
        <w:r w:rsidR="00E06D7F" w:rsidRPr="00960B63">
          <w:rPr>
            <w:rStyle w:val="af"/>
            <w:webHidden/>
          </w:rPr>
          <w:instrText xml:space="preserve"> PAGEREF _Toc69494027 \h </w:instrText>
        </w:r>
        <w:r w:rsidR="00E06D7F" w:rsidRPr="00960B63">
          <w:rPr>
            <w:rStyle w:val="af"/>
            <w:webHidden/>
          </w:rPr>
        </w:r>
        <w:r w:rsidR="00E06D7F" w:rsidRPr="00960B63">
          <w:rPr>
            <w:rStyle w:val="af"/>
            <w:webHidden/>
          </w:rPr>
          <w:fldChar w:fldCharType="separate"/>
        </w:r>
        <w:r w:rsidR="002747B2">
          <w:rPr>
            <w:rStyle w:val="af"/>
            <w:webHidden/>
          </w:rPr>
          <w:t>29</w:t>
        </w:r>
        <w:r w:rsidR="00E06D7F" w:rsidRPr="00960B63">
          <w:rPr>
            <w:rStyle w:val="af"/>
            <w:webHidden/>
          </w:rPr>
          <w:fldChar w:fldCharType="end"/>
        </w:r>
      </w:hyperlink>
    </w:p>
    <w:p w14:paraId="4120C7B8" w14:textId="4844D6E2" w:rsidR="00E06D7F" w:rsidRPr="00960B63" w:rsidRDefault="00FE36EA" w:rsidP="00960B63">
      <w:pPr>
        <w:pStyle w:val="TOC2"/>
        <w:tabs>
          <w:tab w:val="right" w:leader="dot" w:pos="9344"/>
        </w:tabs>
        <w:ind w:left="480" w:firstLineChars="0" w:firstLine="0"/>
        <w:rPr>
          <w:rStyle w:val="af"/>
          <w:rFonts w:asciiTheme="majorHAnsi" w:hAnsiTheme="majorHAnsi" w:cstheme="majorHAnsi"/>
          <w:noProof/>
        </w:rPr>
      </w:pPr>
      <w:hyperlink w:anchor="_Toc69494028" w:history="1">
        <w:r w:rsidR="000167A3" w:rsidRPr="00960B63">
          <w:rPr>
            <w:rStyle w:val="af"/>
            <w:rFonts w:asciiTheme="majorHAnsi" w:eastAsiaTheme="majorEastAsia" w:hAnsiTheme="majorHAnsi" w:cstheme="majorHAnsi"/>
            <w:noProof/>
          </w:rPr>
          <w:t>5.1 Conclusion</w:t>
        </w:r>
        <w:r w:rsidR="00E06D7F" w:rsidRPr="00960B63">
          <w:rPr>
            <w:rStyle w:val="af"/>
            <w:rFonts w:asciiTheme="majorHAnsi" w:hAnsiTheme="majorHAnsi" w:cstheme="majorHAnsi"/>
            <w:noProof/>
            <w:webHidden/>
          </w:rPr>
          <w:tab/>
        </w:r>
        <w:r w:rsidR="00E06D7F" w:rsidRPr="00960B63">
          <w:rPr>
            <w:rStyle w:val="af"/>
            <w:rFonts w:asciiTheme="majorHAnsi" w:hAnsiTheme="majorHAnsi" w:cstheme="majorHAnsi"/>
            <w:noProof/>
            <w:webHidden/>
          </w:rPr>
          <w:fldChar w:fldCharType="begin"/>
        </w:r>
        <w:r w:rsidR="00E06D7F" w:rsidRPr="00960B63">
          <w:rPr>
            <w:rStyle w:val="af"/>
            <w:rFonts w:asciiTheme="majorHAnsi" w:hAnsiTheme="majorHAnsi" w:cstheme="majorHAnsi"/>
            <w:noProof/>
            <w:webHidden/>
          </w:rPr>
          <w:instrText xml:space="preserve"> PAGEREF _Toc69494028 \h </w:instrText>
        </w:r>
        <w:r w:rsidR="00E06D7F" w:rsidRPr="00960B63">
          <w:rPr>
            <w:rStyle w:val="af"/>
            <w:rFonts w:asciiTheme="majorHAnsi" w:hAnsiTheme="majorHAnsi" w:cstheme="majorHAnsi"/>
            <w:noProof/>
            <w:webHidden/>
          </w:rPr>
        </w:r>
        <w:r w:rsidR="00E06D7F" w:rsidRPr="00960B63">
          <w:rPr>
            <w:rStyle w:val="af"/>
            <w:rFonts w:asciiTheme="majorHAnsi" w:hAnsiTheme="majorHAnsi" w:cstheme="majorHAnsi"/>
            <w:noProof/>
            <w:webHidden/>
          </w:rPr>
          <w:fldChar w:fldCharType="separate"/>
        </w:r>
        <w:r w:rsidR="002747B2">
          <w:rPr>
            <w:rStyle w:val="af"/>
            <w:rFonts w:asciiTheme="majorHAnsi" w:hAnsiTheme="majorHAnsi" w:cstheme="majorHAnsi"/>
            <w:noProof/>
            <w:webHidden/>
          </w:rPr>
          <w:t>29</w:t>
        </w:r>
        <w:r w:rsidR="00E06D7F" w:rsidRPr="00960B63">
          <w:rPr>
            <w:rStyle w:val="af"/>
            <w:rFonts w:asciiTheme="majorHAnsi" w:hAnsiTheme="majorHAnsi" w:cstheme="majorHAnsi"/>
            <w:noProof/>
            <w:webHidden/>
          </w:rPr>
          <w:fldChar w:fldCharType="end"/>
        </w:r>
      </w:hyperlink>
    </w:p>
    <w:p w14:paraId="219AB164" w14:textId="2596C221" w:rsidR="00E06D7F" w:rsidRPr="00960B63" w:rsidRDefault="00FE36EA" w:rsidP="00960B63">
      <w:pPr>
        <w:pStyle w:val="TOC2"/>
        <w:tabs>
          <w:tab w:val="right" w:leader="dot" w:pos="9344"/>
        </w:tabs>
        <w:ind w:left="480" w:firstLineChars="0" w:firstLine="0"/>
        <w:rPr>
          <w:rStyle w:val="af"/>
          <w:rFonts w:asciiTheme="majorHAnsi" w:hAnsiTheme="majorHAnsi" w:cstheme="majorHAnsi"/>
          <w:noProof/>
        </w:rPr>
      </w:pPr>
      <w:hyperlink w:anchor="_Toc69494029" w:history="1">
        <w:r w:rsidR="000167A3" w:rsidRPr="00960B63">
          <w:rPr>
            <w:rStyle w:val="af"/>
            <w:rFonts w:asciiTheme="majorHAnsi" w:eastAsiaTheme="majorEastAsia" w:hAnsiTheme="majorHAnsi" w:cstheme="majorHAnsi"/>
            <w:noProof/>
          </w:rPr>
          <w:t>5.2 Future Reserch</w:t>
        </w:r>
        <w:r w:rsidR="00E06D7F" w:rsidRPr="00960B63">
          <w:rPr>
            <w:rStyle w:val="af"/>
            <w:rFonts w:asciiTheme="majorHAnsi" w:hAnsiTheme="majorHAnsi" w:cstheme="majorHAnsi"/>
            <w:noProof/>
            <w:webHidden/>
          </w:rPr>
          <w:tab/>
        </w:r>
        <w:r w:rsidR="00E06D7F" w:rsidRPr="00960B63">
          <w:rPr>
            <w:rStyle w:val="af"/>
            <w:rFonts w:asciiTheme="majorHAnsi" w:hAnsiTheme="majorHAnsi" w:cstheme="majorHAnsi"/>
            <w:noProof/>
            <w:webHidden/>
          </w:rPr>
          <w:fldChar w:fldCharType="begin"/>
        </w:r>
        <w:r w:rsidR="00E06D7F" w:rsidRPr="00960B63">
          <w:rPr>
            <w:rStyle w:val="af"/>
            <w:rFonts w:asciiTheme="majorHAnsi" w:hAnsiTheme="majorHAnsi" w:cstheme="majorHAnsi"/>
            <w:noProof/>
            <w:webHidden/>
          </w:rPr>
          <w:instrText xml:space="preserve"> PAGEREF _Toc69494029 \h </w:instrText>
        </w:r>
        <w:r w:rsidR="00E06D7F" w:rsidRPr="00960B63">
          <w:rPr>
            <w:rStyle w:val="af"/>
            <w:rFonts w:asciiTheme="majorHAnsi" w:hAnsiTheme="majorHAnsi" w:cstheme="majorHAnsi"/>
            <w:noProof/>
            <w:webHidden/>
          </w:rPr>
        </w:r>
        <w:r w:rsidR="00E06D7F" w:rsidRPr="00960B63">
          <w:rPr>
            <w:rStyle w:val="af"/>
            <w:rFonts w:asciiTheme="majorHAnsi" w:hAnsiTheme="majorHAnsi" w:cstheme="majorHAnsi"/>
            <w:noProof/>
            <w:webHidden/>
          </w:rPr>
          <w:fldChar w:fldCharType="separate"/>
        </w:r>
        <w:r w:rsidR="002747B2">
          <w:rPr>
            <w:rStyle w:val="af"/>
            <w:rFonts w:asciiTheme="majorHAnsi" w:hAnsiTheme="majorHAnsi" w:cstheme="majorHAnsi"/>
            <w:noProof/>
            <w:webHidden/>
          </w:rPr>
          <w:t>29</w:t>
        </w:r>
        <w:r w:rsidR="00E06D7F" w:rsidRPr="00960B63">
          <w:rPr>
            <w:rStyle w:val="af"/>
            <w:rFonts w:asciiTheme="majorHAnsi" w:hAnsiTheme="majorHAnsi" w:cstheme="majorHAnsi"/>
            <w:noProof/>
            <w:webHidden/>
          </w:rPr>
          <w:fldChar w:fldCharType="end"/>
        </w:r>
      </w:hyperlink>
    </w:p>
    <w:p w14:paraId="4694111C" w14:textId="1F38F769" w:rsidR="00E06D7F" w:rsidRPr="00960B63" w:rsidRDefault="00FE36EA" w:rsidP="00960B63">
      <w:pPr>
        <w:pStyle w:val="TOC1"/>
        <w:rPr>
          <w:rStyle w:val="af"/>
          <w:rFonts w:cstheme="majorHAnsi"/>
        </w:rPr>
      </w:pPr>
      <w:hyperlink w:anchor="_Toc69494030" w:history="1">
        <w:r w:rsidR="000167A3" w:rsidRPr="00960B63">
          <w:rPr>
            <w:rStyle w:val="af"/>
            <w:rFonts w:cstheme="majorHAnsi"/>
          </w:rPr>
          <w:t>References</w:t>
        </w:r>
        <w:r w:rsidR="00E06D7F" w:rsidRPr="00960B63">
          <w:rPr>
            <w:rStyle w:val="af"/>
            <w:rFonts w:cstheme="majorHAnsi"/>
            <w:webHidden/>
          </w:rPr>
          <w:tab/>
        </w:r>
        <w:r w:rsidR="00E06D7F" w:rsidRPr="00960B63">
          <w:rPr>
            <w:rStyle w:val="af"/>
            <w:rFonts w:cstheme="majorHAnsi"/>
            <w:webHidden/>
          </w:rPr>
          <w:fldChar w:fldCharType="begin"/>
        </w:r>
        <w:r w:rsidR="00E06D7F" w:rsidRPr="00960B63">
          <w:rPr>
            <w:rStyle w:val="af"/>
            <w:rFonts w:cstheme="majorHAnsi"/>
            <w:webHidden/>
          </w:rPr>
          <w:instrText xml:space="preserve"> PAGEREF _Toc69494030 \h </w:instrText>
        </w:r>
        <w:r w:rsidR="00E06D7F" w:rsidRPr="00960B63">
          <w:rPr>
            <w:rStyle w:val="af"/>
            <w:rFonts w:cstheme="majorHAnsi"/>
            <w:webHidden/>
          </w:rPr>
        </w:r>
        <w:r w:rsidR="00E06D7F" w:rsidRPr="00960B63">
          <w:rPr>
            <w:rStyle w:val="af"/>
            <w:rFonts w:cstheme="majorHAnsi"/>
            <w:webHidden/>
          </w:rPr>
          <w:fldChar w:fldCharType="separate"/>
        </w:r>
        <w:r w:rsidR="002747B2">
          <w:rPr>
            <w:rStyle w:val="af"/>
            <w:rFonts w:cstheme="majorHAnsi"/>
            <w:webHidden/>
          </w:rPr>
          <w:t>31</w:t>
        </w:r>
        <w:r w:rsidR="00E06D7F" w:rsidRPr="00960B63">
          <w:rPr>
            <w:rStyle w:val="af"/>
            <w:rFonts w:cstheme="majorHAnsi"/>
            <w:webHidden/>
          </w:rPr>
          <w:fldChar w:fldCharType="end"/>
        </w:r>
      </w:hyperlink>
    </w:p>
    <w:p w14:paraId="730F92D7" w14:textId="490D7A92" w:rsidR="00D34B23" w:rsidRDefault="00E06D7F" w:rsidP="00960B63">
      <w:pPr>
        <w:rPr>
          <w:rFonts w:asciiTheme="majorHAnsi" w:eastAsiaTheme="majorEastAsia" w:hAnsiTheme="majorHAnsi"/>
        </w:rPr>
      </w:pPr>
      <w:r w:rsidRPr="006215DB">
        <w:rPr>
          <w:rFonts w:asciiTheme="majorHAnsi" w:eastAsiaTheme="majorEastAsia" w:hAnsiTheme="majorHAnsi"/>
        </w:rPr>
        <w:fldChar w:fldCharType="end"/>
      </w:r>
    </w:p>
    <w:p w14:paraId="25241A5E" w14:textId="77777777" w:rsidR="00D34B23" w:rsidRDefault="00D34B23">
      <w:pPr>
        <w:widowControl/>
        <w:spacing w:line="240" w:lineRule="auto"/>
        <w:ind w:firstLineChars="0" w:firstLine="0"/>
        <w:jc w:val="left"/>
        <w:rPr>
          <w:rFonts w:asciiTheme="majorHAnsi" w:eastAsiaTheme="majorEastAsia" w:hAnsiTheme="majorHAnsi"/>
        </w:rPr>
      </w:pPr>
      <w:r>
        <w:rPr>
          <w:rFonts w:asciiTheme="majorHAnsi" w:eastAsiaTheme="majorEastAsia" w:hAnsiTheme="majorHAnsi"/>
        </w:rPr>
        <w:br w:type="page"/>
      </w:r>
    </w:p>
    <w:p w14:paraId="290F3FC0" w14:textId="77777777" w:rsidR="007A3E00" w:rsidRDefault="007A3E00" w:rsidP="00960B63">
      <w:pPr>
        <w:rPr>
          <w:rFonts w:asciiTheme="majorHAnsi" w:eastAsiaTheme="majorEastAsia" w:hAnsiTheme="majorHAnsi"/>
        </w:rPr>
      </w:pPr>
    </w:p>
    <w:p w14:paraId="05233EFE" w14:textId="77777777" w:rsidR="00D34B23" w:rsidRDefault="00D34B23" w:rsidP="00960B63"/>
    <w:p w14:paraId="48AAAF67" w14:textId="77777777" w:rsidR="007A3E00" w:rsidRDefault="007A3E00" w:rsidP="00651C5E">
      <w:pPr>
        <w:sectPr w:rsidR="007A3E00" w:rsidSect="007A3E00">
          <w:footerReference w:type="even" r:id="rId15"/>
          <w:footerReference w:type="default" r:id="rId16"/>
          <w:type w:val="continuous"/>
          <w:pgSz w:w="11906" w:h="16838"/>
          <w:pgMar w:top="1418" w:right="1134" w:bottom="1134" w:left="1418" w:header="851" w:footer="992" w:gutter="0"/>
          <w:pgNumType w:fmt="upperRoman" w:start="1"/>
          <w:cols w:space="425"/>
          <w:docGrid w:type="lines" w:linePitch="326"/>
        </w:sectPr>
      </w:pPr>
    </w:p>
    <w:p w14:paraId="14D8012C" w14:textId="1C9BD82C" w:rsidR="00D34B23" w:rsidRDefault="00D34B23">
      <w:pPr>
        <w:widowControl/>
        <w:spacing w:line="240" w:lineRule="auto"/>
        <w:ind w:firstLineChars="0" w:firstLine="0"/>
        <w:jc w:val="left"/>
      </w:pPr>
      <w:r>
        <w:br w:type="page"/>
      </w:r>
    </w:p>
    <w:p w14:paraId="2D71A094" w14:textId="40D24452" w:rsidR="000B3B68" w:rsidRDefault="000B3B68" w:rsidP="00651C5E">
      <w:pPr>
        <w:pStyle w:val="1"/>
      </w:pPr>
      <w:bookmarkStart w:id="3" w:name="_Toc69494015"/>
      <w:r>
        <w:rPr>
          <w:rFonts w:hint="eastAsia"/>
        </w:rPr>
        <w:lastRenderedPageBreak/>
        <w:t>一、绪论</w:t>
      </w:r>
      <w:bookmarkEnd w:id="3"/>
    </w:p>
    <w:p w14:paraId="4A2B3F70" w14:textId="3D24D3E6" w:rsidR="003E2386" w:rsidRDefault="003E2386" w:rsidP="00651C5E">
      <w:pPr>
        <w:pStyle w:val="2"/>
      </w:pPr>
      <w:bookmarkStart w:id="4" w:name="_Toc69494016"/>
      <w:r>
        <w:rPr>
          <w:rFonts w:hint="eastAsia"/>
        </w:rPr>
        <w:t>（一）选题背景</w:t>
      </w:r>
      <w:bookmarkEnd w:id="4"/>
    </w:p>
    <w:p w14:paraId="46AFD1B6" w14:textId="57AB94A6" w:rsidR="00F1052D" w:rsidRDefault="000C61C0" w:rsidP="00651C5E">
      <w:r>
        <w:rPr>
          <w:rFonts w:hint="eastAsia"/>
        </w:rPr>
        <w:t>金融</w:t>
      </w:r>
      <w:r w:rsidR="00392850">
        <w:rPr>
          <w:rFonts w:hint="eastAsia"/>
        </w:rPr>
        <w:t>资产的定价是金融学最重要、</w:t>
      </w:r>
      <w:proofErr w:type="gramStart"/>
      <w:r w:rsidR="00392850">
        <w:rPr>
          <w:rFonts w:hint="eastAsia"/>
        </w:rPr>
        <w:t>最</w:t>
      </w:r>
      <w:proofErr w:type="gramEnd"/>
      <w:r w:rsidR="00392850">
        <w:rPr>
          <w:rFonts w:hint="eastAsia"/>
        </w:rPr>
        <w:t>基础的命题</w:t>
      </w:r>
      <w:r w:rsidR="009C011C">
        <w:rPr>
          <w:rFonts w:hint="eastAsia"/>
        </w:rPr>
        <w:t>。</w:t>
      </w:r>
      <w:r w:rsidR="00B21423">
        <w:rPr>
          <w:rFonts w:hint="eastAsia"/>
        </w:rPr>
        <w:t>一般而言，学者</w:t>
      </w:r>
      <w:r w:rsidR="00ED167E">
        <w:rPr>
          <w:rFonts w:hint="eastAsia"/>
        </w:rPr>
        <w:t>与从业人员</w:t>
      </w:r>
      <w:r w:rsidR="00E47A21">
        <w:rPr>
          <w:rFonts w:hint="eastAsia"/>
        </w:rPr>
        <w:t>会</w:t>
      </w:r>
      <w:r w:rsidR="00B21423">
        <w:rPr>
          <w:rFonts w:hint="eastAsia"/>
        </w:rPr>
        <w:t>将</w:t>
      </w:r>
      <w:r w:rsidR="003F4E74">
        <w:rPr>
          <w:rFonts w:hint="eastAsia"/>
        </w:rPr>
        <w:t>风险</w:t>
      </w:r>
      <w:r w:rsidR="00C1243E">
        <w:rPr>
          <w:rFonts w:hint="eastAsia"/>
        </w:rPr>
        <w:t>资产</w:t>
      </w:r>
      <w:r w:rsidR="003F4E74">
        <w:rPr>
          <w:rFonts w:hint="eastAsia"/>
        </w:rPr>
        <w:t>的</w:t>
      </w:r>
      <w:r w:rsidR="00C1243E">
        <w:rPr>
          <w:rFonts w:hint="eastAsia"/>
        </w:rPr>
        <w:t>收益</w:t>
      </w:r>
      <w:r w:rsidR="00C153D9">
        <w:rPr>
          <w:rFonts w:hint="eastAsia"/>
        </w:rPr>
        <w:t>拆解为</w:t>
      </w:r>
      <w:r w:rsidR="00C1243E">
        <w:rPr>
          <w:rFonts w:hint="eastAsia"/>
        </w:rPr>
        <w:t>无风险收益</w:t>
      </w:r>
      <w:r w:rsidR="008A7560">
        <w:rPr>
          <w:rFonts w:hint="eastAsia"/>
        </w:rPr>
        <w:t>与</w:t>
      </w:r>
      <w:r w:rsidR="00ED167E">
        <w:rPr>
          <w:rFonts w:hint="eastAsia"/>
        </w:rPr>
        <w:t>风险溢</w:t>
      </w:r>
      <w:r w:rsidR="00D02CF8">
        <w:rPr>
          <w:rFonts w:hint="eastAsia"/>
        </w:rPr>
        <w:t>酬，</w:t>
      </w:r>
      <w:proofErr w:type="gramStart"/>
      <w:r w:rsidR="001A31C3">
        <w:rPr>
          <w:rFonts w:hint="eastAsia"/>
        </w:rPr>
        <w:t>风险溢酬即指</w:t>
      </w:r>
      <w:proofErr w:type="gramEnd"/>
      <w:r w:rsidR="001A31C3">
        <w:rPr>
          <w:rFonts w:hint="eastAsia"/>
        </w:rPr>
        <w:t>投资者</w:t>
      </w:r>
      <w:r w:rsidR="004005D2">
        <w:rPr>
          <w:rFonts w:hint="eastAsia"/>
        </w:rPr>
        <w:t>持有风险资产时因承担风险额外获得的收益</w:t>
      </w:r>
      <w:r w:rsidR="001A31C3">
        <w:rPr>
          <w:rFonts w:hint="eastAsia"/>
        </w:rPr>
        <w:t>。</w:t>
      </w:r>
      <w:r w:rsidR="00ED167E">
        <w:rPr>
          <w:rFonts w:hint="eastAsia"/>
        </w:rPr>
        <w:t>在任</w:t>
      </w:r>
      <w:proofErr w:type="gramStart"/>
      <w:r w:rsidR="00ED167E">
        <w:rPr>
          <w:rFonts w:hint="eastAsia"/>
        </w:rPr>
        <w:t>一</w:t>
      </w:r>
      <w:proofErr w:type="gramEnd"/>
      <w:r w:rsidR="00ED167E">
        <w:rPr>
          <w:rFonts w:hint="eastAsia"/>
        </w:rPr>
        <w:t>特定时期</w:t>
      </w:r>
      <w:r w:rsidR="0082108A">
        <w:rPr>
          <w:rFonts w:hint="eastAsia"/>
        </w:rPr>
        <w:t>，</w:t>
      </w:r>
      <w:r w:rsidR="00ED167E">
        <w:rPr>
          <w:rFonts w:hint="eastAsia"/>
        </w:rPr>
        <w:t>风险资产的实际收益率与</w:t>
      </w:r>
      <w:r w:rsidR="0082108A">
        <w:rPr>
          <w:rFonts w:hint="eastAsia"/>
        </w:rPr>
        <w:t>市场</w:t>
      </w:r>
      <w:r w:rsidR="00ED167E">
        <w:rPr>
          <w:rFonts w:hint="eastAsia"/>
        </w:rPr>
        <w:t>无风险收益率的差额为超额收益率</w:t>
      </w:r>
      <w:r w:rsidR="008C7B6D">
        <w:rPr>
          <w:rFonts w:hint="eastAsia"/>
        </w:rPr>
        <w:t>，</w:t>
      </w:r>
      <w:r w:rsidR="002F085B">
        <w:rPr>
          <w:rFonts w:hint="eastAsia"/>
        </w:rPr>
        <w:t>风险</w:t>
      </w:r>
      <w:proofErr w:type="gramStart"/>
      <w:r w:rsidR="002F085B">
        <w:rPr>
          <w:rFonts w:hint="eastAsia"/>
        </w:rPr>
        <w:t>溢酬是</w:t>
      </w:r>
      <w:proofErr w:type="gramEnd"/>
      <w:r w:rsidR="002E1B6C">
        <w:rPr>
          <w:rFonts w:hint="eastAsia"/>
        </w:rPr>
        <w:t>风险资产</w:t>
      </w:r>
      <w:r w:rsidR="002F085B">
        <w:rPr>
          <w:rFonts w:hint="eastAsia"/>
        </w:rPr>
        <w:t>超额收益率的期望值</w:t>
      </w:r>
      <w:r>
        <w:rPr>
          <w:rFonts w:hint="eastAsia"/>
        </w:rPr>
        <w:t>，对应的</w:t>
      </w:r>
      <w:r w:rsidR="008972F4">
        <w:rPr>
          <w:rFonts w:hint="eastAsia"/>
        </w:rPr>
        <w:t>风险一般用</w:t>
      </w:r>
      <w:r w:rsidR="008C7B6D">
        <w:rPr>
          <w:rFonts w:hint="eastAsia"/>
        </w:rPr>
        <w:t>超额收益率的方差衡量。</w:t>
      </w:r>
      <w:r w:rsidR="00770543">
        <w:rPr>
          <w:rFonts w:hint="eastAsia"/>
        </w:rPr>
        <w:t>然而，超额收益率的方差难以刻画金融资产预期收益分布的非对称</w:t>
      </w:r>
      <w:r w:rsidR="00770543" w:rsidRPr="00DB6348">
        <w:rPr>
          <w:rFonts w:hint="eastAsia"/>
        </w:rPr>
        <w:t>程度，</w:t>
      </w:r>
      <w:r w:rsidR="00DB6348">
        <w:rPr>
          <w:rFonts w:hint="eastAsia"/>
        </w:rPr>
        <w:t>仅仅</w:t>
      </w:r>
      <w:r w:rsidR="00F76FFC">
        <w:rPr>
          <w:rFonts w:hint="eastAsia"/>
        </w:rPr>
        <w:t>依靠</w:t>
      </w:r>
      <w:r w:rsidR="008E7167" w:rsidRPr="00DB6348">
        <w:rPr>
          <w:rFonts w:hint="eastAsia"/>
        </w:rPr>
        <w:t>方差刻画的金融风险与金融资产的风险</w:t>
      </w:r>
      <w:proofErr w:type="gramStart"/>
      <w:r w:rsidR="008E7167" w:rsidRPr="00DB6348">
        <w:rPr>
          <w:rFonts w:hint="eastAsia"/>
        </w:rPr>
        <w:t>溢酬并不</w:t>
      </w:r>
      <w:proofErr w:type="gramEnd"/>
      <w:r w:rsidR="008E7167" w:rsidRPr="00DB6348">
        <w:rPr>
          <w:rFonts w:hint="eastAsia"/>
        </w:rPr>
        <w:t>匹配</w:t>
      </w:r>
      <w:r w:rsidR="00770543" w:rsidRPr="00DB6348">
        <w:rPr>
          <w:rFonts w:hint="eastAsia"/>
        </w:rPr>
        <w:t>。</w:t>
      </w:r>
      <w:r w:rsidR="00C66754">
        <w:rPr>
          <w:rFonts w:hint="eastAsia"/>
        </w:rPr>
        <w:t>学者们因此关注偏度、峰度等高阶</w:t>
      </w:r>
      <w:proofErr w:type="gramStart"/>
      <w:r w:rsidR="00C66754">
        <w:rPr>
          <w:rFonts w:hint="eastAsia"/>
        </w:rPr>
        <w:t>矩</w:t>
      </w:r>
      <w:proofErr w:type="gramEnd"/>
      <w:r w:rsidR="00C66754">
        <w:rPr>
          <w:rFonts w:hint="eastAsia"/>
        </w:rPr>
        <w:t>统计量，</w:t>
      </w:r>
      <w:r w:rsidR="007313DE">
        <w:rPr>
          <w:rFonts w:hint="eastAsia"/>
        </w:rPr>
        <w:t>试图</w:t>
      </w:r>
      <w:proofErr w:type="gramStart"/>
      <w:r w:rsidR="007313DE">
        <w:rPr>
          <w:rFonts w:hint="eastAsia"/>
        </w:rPr>
        <w:t>以此更</w:t>
      </w:r>
      <w:proofErr w:type="gramEnd"/>
      <w:r w:rsidR="007313DE">
        <w:rPr>
          <w:rFonts w:hint="eastAsia"/>
        </w:rPr>
        <w:t>准确地刻画金融资产的风险，</w:t>
      </w:r>
      <w:r w:rsidR="00961F3A">
        <w:rPr>
          <w:rFonts w:hint="eastAsia"/>
        </w:rPr>
        <w:t>以更准确地为金融资产定价。</w:t>
      </w:r>
    </w:p>
    <w:p w14:paraId="2830B0D3" w14:textId="2015AAC2" w:rsidR="00C1243E" w:rsidRPr="00F1052D" w:rsidRDefault="00851BEC" w:rsidP="00651C5E">
      <w:proofErr w:type="spellStart"/>
      <w:r w:rsidRPr="00851BEC">
        <w:t>Jondeau</w:t>
      </w:r>
      <w:proofErr w:type="spellEnd"/>
      <w:r>
        <w:rPr>
          <w:rFonts w:hint="eastAsia"/>
        </w:rPr>
        <w:t>等（</w:t>
      </w:r>
      <w:r>
        <w:rPr>
          <w:rFonts w:hint="eastAsia"/>
        </w:rPr>
        <w:t>2019</w:t>
      </w:r>
      <w:r>
        <w:rPr>
          <w:rFonts w:hint="eastAsia"/>
        </w:rPr>
        <w:t>）研究了美股市场中公司月度偏度的均值与市场预期超额收益率的关系，并发现美</w:t>
      </w:r>
      <w:r w:rsidR="0047769A">
        <w:rPr>
          <w:rFonts w:hint="eastAsia"/>
        </w:rPr>
        <w:t>股</w:t>
      </w:r>
      <w:r>
        <w:rPr>
          <w:rFonts w:hint="eastAsia"/>
        </w:rPr>
        <w:t>市场中平均偏度</w:t>
      </w:r>
      <w:r w:rsidR="00CB2158">
        <w:rPr>
          <w:rFonts w:hint="eastAsia"/>
        </w:rPr>
        <w:t>（</w:t>
      </w:r>
      <w:r w:rsidR="00CB2158">
        <w:rPr>
          <w:rFonts w:hint="eastAsia"/>
        </w:rPr>
        <w:t>Average</w:t>
      </w:r>
      <w:r w:rsidR="00CB2158">
        <w:t xml:space="preserve"> </w:t>
      </w:r>
      <w:r w:rsidR="00CB2158">
        <w:rPr>
          <w:rFonts w:hint="eastAsia"/>
        </w:rPr>
        <w:t>Skewness</w:t>
      </w:r>
      <w:r w:rsidR="00CB2158">
        <w:rPr>
          <w:rFonts w:hint="eastAsia"/>
        </w:rPr>
        <w:t>）</w:t>
      </w:r>
      <w:r>
        <w:rPr>
          <w:rFonts w:hint="eastAsia"/>
        </w:rPr>
        <w:t>对未来一期市场超额收益率有良好的预测作用</w:t>
      </w:r>
      <w:r w:rsidR="009842FC">
        <w:rPr>
          <w:rFonts w:hint="eastAsia"/>
        </w:rPr>
        <w:t>。</w:t>
      </w:r>
      <w:r w:rsidR="00781202">
        <w:rPr>
          <w:rFonts w:hint="eastAsia"/>
        </w:rPr>
        <w:t>受此启发，本文</w:t>
      </w:r>
      <w:r w:rsidR="00963C6D">
        <w:rPr>
          <w:rFonts w:hint="eastAsia"/>
        </w:rPr>
        <w:t>引入月度平均偏度与平均峰度，研究中国</w:t>
      </w:r>
      <w:r w:rsidR="00963C6D">
        <w:rPr>
          <w:rFonts w:hint="eastAsia"/>
        </w:rPr>
        <w:t>A</w:t>
      </w:r>
      <w:r w:rsidR="00963C6D">
        <w:rPr>
          <w:rFonts w:hint="eastAsia"/>
        </w:rPr>
        <w:t>股市场中高阶</w:t>
      </w:r>
      <w:proofErr w:type="gramStart"/>
      <w:r w:rsidR="00963C6D">
        <w:rPr>
          <w:rFonts w:hint="eastAsia"/>
        </w:rPr>
        <w:t>矩</w:t>
      </w:r>
      <w:proofErr w:type="gramEnd"/>
      <w:r w:rsidR="00963C6D">
        <w:rPr>
          <w:rFonts w:hint="eastAsia"/>
        </w:rPr>
        <w:t>风险与市场预期超额收益率的统计关系，</w:t>
      </w:r>
      <w:r w:rsidR="0049271F">
        <w:rPr>
          <w:rFonts w:hint="eastAsia"/>
        </w:rPr>
        <w:t>以探究中国</w:t>
      </w:r>
      <w:r w:rsidR="0049271F">
        <w:rPr>
          <w:rFonts w:hint="eastAsia"/>
        </w:rPr>
        <w:t>A</w:t>
      </w:r>
      <w:r w:rsidR="0049271F">
        <w:rPr>
          <w:rFonts w:hint="eastAsia"/>
        </w:rPr>
        <w:t>股市场中高阶</w:t>
      </w:r>
      <w:proofErr w:type="gramStart"/>
      <w:r w:rsidR="0049271F">
        <w:rPr>
          <w:rFonts w:hint="eastAsia"/>
        </w:rPr>
        <w:t>矩</w:t>
      </w:r>
      <w:proofErr w:type="gramEnd"/>
      <w:r w:rsidR="0049271F">
        <w:rPr>
          <w:rFonts w:hint="eastAsia"/>
        </w:rPr>
        <w:t>风险是否</w:t>
      </w:r>
      <w:r w:rsidR="00D32E35">
        <w:rPr>
          <w:rFonts w:hint="eastAsia"/>
        </w:rPr>
        <w:t>能够预测未来市场收益</w:t>
      </w:r>
      <w:r w:rsidR="0049271F">
        <w:rPr>
          <w:rFonts w:hint="eastAsia"/>
        </w:rPr>
        <w:t>。</w:t>
      </w:r>
    </w:p>
    <w:p w14:paraId="6053088F" w14:textId="6E0273AA" w:rsidR="00A22B3D" w:rsidRDefault="00A22B3D" w:rsidP="00651C5E">
      <w:pPr>
        <w:pStyle w:val="2"/>
      </w:pPr>
      <w:bookmarkStart w:id="5" w:name="_Toc69494017"/>
      <w:r>
        <w:rPr>
          <w:rFonts w:hint="eastAsia"/>
        </w:rPr>
        <w:t>（二）</w:t>
      </w:r>
      <w:r w:rsidR="00367007">
        <w:rPr>
          <w:rFonts w:hint="eastAsia"/>
        </w:rPr>
        <w:t>文献综述</w:t>
      </w:r>
      <w:bookmarkEnd w:id="5"/>
    </w:p>
    <w:p w14:paraId="0933D7D3" w14:textId="6F9AF14E" w:rsidR="000D1034" w:rsidRDefault="000D1034" w:rsidP="00651C5E">
      <w:r w:rsidRPr="00F1052D">
        <w:rPr>
          <w:rFonts w:hint="eastAsia"/>
        </w:rPr>
        <w:t>风险与收益是资产定价的研究两个基本要素。</w:t>
      </w:r>
      <w:r>
        <w:rPr>
          <w:rFonts w:hint="eastAsia"/>
        </w:rPr>
        <w:t>自</w:t>
      </w:r>
      <w:r>
        <w:rPr>
          <w:rFonts w:hint="eastAsia"/>
        </w:rPr>
        <w:t>Sharpe</w:t>
      </w:r>
      <w:r>
        <w:rPr>
          <w:rFonts w:hint="eastAsia"/>
        </w:rPr>
        <w:t>（</w:t>
      </w:r>
      <w:r>
        <w:rPr>
          <w:rFonts w:hint="eastAsia"/>
        </w:rPr>
        <w:t>1964</w:t>
      </w:r>
      <w:r>
        <w:rPr>
          <w:rFonts w:hint="eastAsia"/>
        </w:rPr>
        <w:t>）</w:t>
      </w:r>
      <w:r w:rsidR="00C1704A">
        <w:rPr>
          <w:rFonts w:hint="eastAsia"/>
        </w:rPr>
        <w:t>和</w:t>
      </w:r>
      <w:r w:rsidR="00C1704A">
        <w:rPr>
          <w:rFonts w:hint="eastAsia"/>
        </w:rPr>
        <w:t>Lintner</w:t>
      </w:r>
      <w:r w:rsidR="00C1704A">
        <w:rPr>
          <w:rFonts w:hint="eastAsia"/>
        </w:rPr>
        <w:t>（</w:t>
      </w:r>
      <w:r w:rsidR="00C1704A">
        <w:rPr>
          <w:rFonts w:hint="eastAsia"/>
        </w:rPr>
        <w:t>1965</w:t>
      </w:r>
      <w:r w:rsidR="00C1704A">
        <w:rPr>
          <w:rFonts w:hint="eastAsia"/>
        </w:rPr>
        <w:t>）</w:t>
      </w:r>
      <w:r>
        <w:rPr>
          <w:rFonts w:hint="eastAsia"/>
        </w:rPr>
        <w:t>以均值</w:t>
      </w:r>
      <w:r>
        <w:rPr>
          <w:rFonts w:hint="eastAsia"/>
        </w:rPr>
        <w:t>-</w:t>
      </w:r>
      <w:r>
        <w:rPr>
          <w:rFonts w:hint="eastAsia"/>
        </w:rPr>
        <w:t>方差分析为基础推导出资本资产定价模型后，学者们往往使用预期收益率的方差衡量金融资产的风险。</w:t>
      </w:r>
    </w:p>
    <w:p w14:paraId="24EB71DA" w14:textId="77777777" w:rsidR="000D1034" w:rsidRDefault="000D1034" w:rsidP="00651C5E">
      <w:r>
        <w:rPr>
          <w:rFonts w:hint="eastAsia"/>
        </w:rPr>
        <w:t>CAPM</w:t>
      </w:r>
      <w:r>
        <w:rPr>
          <w:rFonts w:hint="eastAsia"/>
        </w:rPr>
        <w:t>模型的隐含假设为金融资产的收益服从正态分布，因而投资者不需考虑高阶</w:t>
      </w:r>
      <w:proofErr w:type="gramStart"/>
      <w:r>
        <w:rPr>
          <w:rFonts w:hint="eastAsia"/>
        </w:rPr>
        <w:t>矩</w:t>
      </w:r>
      <w:proofErr w:type="gramEnd"/>
      <w:r>
        <w:rPr>
          <w:rFonts w:hint="eastAsia"/>
        </w:rPr>
        <w:t>风险，但实际上预期收益分布的不对称性使得仅依靠方差不能准确描述金融资产预期收益的统计分布。在意识到资产预期收益分布不对称性的基础上，</w:t>
      </w:r>
      <w:r w:rsidRPr="00F1052D">
        <w:t>Kraus</w:t>
      </w:r>
      <w:r w:rsidRPr="00F1052D">
        <w:rPr>
          <w:rFonts w:hint="eastAsia"/>
        </w:rPr>
        <w:t>等（</w:t>
      </w:r>
      <w:r w:rsidRPr="00F1052D">
        <w:t>1976</w:t>
      </w:r>
      <w:r w:rsidRPr="00F1052D">
        <w:rPr>
          <w:rFonts w:hint="eastAsia"/>
        </w:rPr>
        <w:t>）</w:t>
      </w:r>
      <w:r>
        <w:rPr>
          <w:rFonts w:hint="eastAsia"/>
        </w:rPr>
        <w:t>在均值</w:t>
      </w:r>
      <w:r>
        <w:rPr>
          <w:rFonts w:hint="eastAsia"/>
        </w:rPr>
        <w:t>-</w:t>
      </w:r>
      <w:r>
        <w:rPr>
          <w:rFonts w:hint="eastAsia"/>
        </w:rPr>
        <w:t>方差</w:t>
      </w:r>
      <w:r>
        <w:rPr>
          <w:rFonts w:hint="eastAsia"/>
        </w:rPr>
        <w:t>CAPM</w:t>
      </w:r>
      <w:r>
        <w:rPr>
          <w:rFonts w:hint="eastAsia"/>
        </w:rPr>
        <w:t>模型中引入偏度，提出了</w:t>
      </w:r>
      <w:proofErr w:type="gramStart"/>
      <w:r>
        <w:rPr>
          <w:rFonts w:hint="eastAsia"/>
        </w:rPr>
        <w:t>三阶矩的</w:t>
      </w:r>
      <w:proofErr w:type="gramEnd"/>
      <w:r>
        <w:rPr>
          <w:rFonts w:hint="eastAsia"/>
        </w:rPr>
        <w:t>资产定价模型；他们提出，</w:t>
      </w:r>
      <w:r w:rsidRPr="00F1052D">
        <w:rPr>
          <w:rFonts w:hint="eastAsia"/>
        </w:rPr>
        <w:t>在均衡状态下，</w:t>
      </w:r>
      <w:r>
        <w:rPr>
          <w:rFonts w:hint="eastAsia"/>
        </w:rPr>
        <w:t>公司的特质偏度可以被有效分散，公司收益与市场投资组合的协偏度被定价</w:t>
      </w:r>
      <w:r w:rsidRPr="00F1052D">
        <w:rPr>
          <w:rFonts w:hint="eastAsia"/>
        </w:rPr>
        <w:t>。</w:t>
      </w:r>
      <w:r w:rsidRPr="00F1052D">
        <w:t>Harvey</w:t>
      </w:r>
      <w:r w:rsidRPr="00F1052D">
        <w:rPr>
          <w:rFonts w:hint="eastAsia"/>
        </w:rPr>
        <w:t>等（</w:t>
      </w:r>
      <w:r w:rsidRPr="00F1052D">
        <w:t>20</w:t>
      </w:r>
      <w:r w:rsidRPr="00F1052D">
        <w:rPr>
          <w:rFonts w:hint="eastAsia"/>
        </w:rPr>
        <w:t>00</w:t>
      </w:r>
      <w:r w:rsidRPr="00F1052D">
        <w:rPr>
          <w:rFonts w:hint="eastAsia"/>
        </w:rPr>
        <w:t>）</w:t>
      </w:r>
      <w:r>
        <w:rPr>
          <w:rFonts w:hint="eastAsia"/>
        </w:rPr>
        <w:t>得到了相同结论</w:t>
      </w:r>
      <w:r w:rsidRPr="00F1052D">
        <w:rPr>
          <w:rFonts w:hint="eastAsia"/>
        </w:rPr>
        <w:t>。</w:t>
      </w:r>
      <w:r w:rsidRPr="002C452B">
        <w:rPr>
          <w:rFonts w:hint="eastAsia"/>
        </w:rPr>
        <w:t>但学者通过实证研究发现，市场偏度对未来收益的预测能力不佳（</w:t>
      </w:r>
      <w:r w:rsidRPr="002C452B">
        <w:t>Chan</w:t>
      </w:r>
      <w:r w:rsidRPr="002C452B">
        <w:rPr>
          <w:rFonts w:hint="eastAsia"/>
        </w:rPr>
        <w:t>g</w:t>
      </w:r>
      <w:r w:rsidRPr="002C452B">
        <w:rPr>
          <w:rFonts w:hint="eastAsia"/>
        </w:rPr>
        <w:t>等，</w:t>
      </w:r>
      <w:r w:rsidRPr="002C452B">
        <w:t>2011</w:t>
      </w:r>
      <w:r w:rsidRPr="002C452B">
        <w:rPr>
          <w:rFonts w:hint="eastAsia"/>
        </w:rPr>
        <w:t>）</w:t>
      </w:r>
      <w:r>
        <w:rPr>
          <w:rFonts w:hint="eastAsia"/>
        </w:rPr>
        <w:t>，个人投资者的偏度偏好没有通过市场偏度影响未来收益。</w:t>
      </w:r>
    </w:p>
    <w:p w14:paraId="777B7482" w14:textId="011CBED7" w:rsidR="000D1034" w:rsidRDefault="000D1034" w:rsidP="00651C5E">
      <w:r>
        <w:rPr>
          <w:rFonts w:hint="eastAsia"/>
        </w:rPr>
        <w:t>同时，</w:t>
      </w:r>
      <w:r>
        <w:rPr>
          <w:rFonts w:hint="eastAsia"/>
        </w:rPr>
        <w:t>CAPM</w:t>
      </w:r>
      <w:r>
        <w:rPr>
          <w:rFonts w:hint="eastAsia"/>
        </w:rPr>
        <w:t>模型的另一个假设也遭到质疑，越来越多的研究表明投资者持有的投资组合不够分散化。</w:t>
      </w:r>
      <w:r>
        <w:rPr>
          <w:rFonts w:hint="eastAsia"/>
        </w:rPr>
        <w:t>Friend</w:t>
      </w:r>
      <w:r w:rsidR="00C66888">
        <w:rPr>
          <w:rFonts w:hint="eastAsia"/>
        </w:rPr>
        <w:t>和</w:t>
      </w:r>
      <w:r>
        <w:rPr>
          <w:rFonts w:hint="eastAsia"/>
        </w:rPr>
        <w:t>Blume</w:t>
      </w:r>
      <w:r w:rsidR="001A502A" w:rsidRPr="001A502A">
        <w:rPr>
          <w:rFonts w:hint="eastAsia"/>
        </w:rPr>
        <w:t>（</w:t>
      </w:r>
      <w:r w:rsidR="001A502A" w:rsidRPr="001A502A">
        <w:rPr>
          <w:rFonts w:hint="eastAsia"/>
        </w:rPr>
        <w:t>1970</w:t>
      </w:r>
      <w:r w:rsidR="001A502A" w:rsidRPr="001A502A">
        <w:rPr>
          <w:rFonts w:hint="eastAsia"/>
        </w:rPr>
        <w:t>）</w:t>
      </w:r>
      <w:r w:rsidR="001A502A">
        <w:rPr>
          <w:rFonts w:hint="eastAsia"/>
        </w:rPr>
        <w:t>及</w:t>
      </w:r>
      <w:r w:rsidR="001A502A">
        <w:rPr>
          <w:rFonts w:hint="eastAsia"/>
        </w:rPr>
        <w:t>Blume</w:t>
      </w:r>
      <w:r w:rsidR="001A502A">
        <w:rPr>
          <w:rFonts w:hint="eastAsia"/>
        </w:rPr>
        <w:t>和</w:t>
      </w:r>
      <w:r w:rsidR="001A502A">
        <w:rPr>
          <w:rFonts w:hint="eastAsia"/>
        </w:rPr>
        <w:t>Friend</w:t>
      </w:r>
      <w:r w:rsidR="001A502A">
        <w:rPr>
          <w:rFonts w:hint="eastAsia"/>
        </w:rPr>
        <w:t>（</w:t>
      </w:r>
      <w:r w:rsidRPr="001A502A">
        <w:rPr>
          <w:rFonts w:hint="eastAsia"/>
        </w:rPr>
        <w:t>1974</w:t>
      </w:r>
      <w:r w:rsidRPr="001A502A">
        <w:rPr>
          <w:rFonts w:hint="eastAsia"/>
        </w:rPr>
        <w:t>）</w:t>
      </w:r>
      <w:r>
        <w:rPr>
          <w:rFonts w:hint="eastAsia"/>
        </w:rPr>
        <w:t>发现，个人投资者持有的投资组合</w:t>
      </w:r>
      <w:r w:rsidR="008508DC">
        <w:rPr>
          <w:rFonts w:hint="eastAsia"/>
        </w:rPr>
        <w:t>并非理想化的</w:t>
      </w:r>
      <w:r>
        <w:rPr>
          <w:rFonts w:hint="eastAsia"/>
        </w:rPr>
        <w:t>多样化市场组合；</w:t>
      </w:r>
      <w:r w:rsidR="00BE76C1">
        <w:rPr>
          <w:rFonts w:hint="eastAsia"/>
        </w:rPr>
        <w:t>而</w:t>
      </w:r>
      <w:r>
        <w:rPr>
          <w:rFonts w:hint="eastAsia"/>
        </w:rPr>
        <w:t>Huberman</w:t>
      </w:r>
      <w:r>
        <w:rPr>
          <w:rFonts w:hint="eastAsia"/>
        </w:rPr>
        <w:t>（</w:t>
      </w:r>
      <w:r>
        <w:rPr>
          <w:rFonts w:hint="eastAsia"/>
        </w:rPr>
        <w:t>2001</w:t>
      </w:r>
      <w:r>
        <w:rPr>
          <w:rFonts w:hint="eastAsia"/>
        </w:rPr>
        <w:t>）发现</w:t>
      </w:r>
      <w:r w:rsidR="002569D3">
        <w:rPr>
          <w:rFonts w:hint="eastAsia"/>
        </w:rPr>
        <w:t>个人</w:t>
      </w:r>
      <w:r>
        <w:rPr>
          <w:rFonts w:hint="eastAsia"/>
        </w:rPr>
        <w:t>投资者</w:t>
      </w:r>
      <w:r w:rsidR="00C863C1">
        <w:rPr>
          <w:rFonts w:hint="eastAsia"/>
        </w:rPr>
        <w:t>在投</w:t>
      </w:r>
      <w:r w:rsidR="00C863C1">
        <w:rPr>
          <w:rFonts w:hint="eastAsia"/>
        </w:rPr>
        <w:lastRenderedPageBreak/>
        <w:t>资时往往</w:t>
      </w:r>
      <w:r>
        <w:rPr>
          <w:rFonts w:hint="eastAsia"/>
        </w:rPr>
        <w:t>倾向于投资熟悉的股票，而非遵循多样化投资</w:t>
      </w:r>
      <w:r w:rsidR="00A33B3F">
        <w:rPr>
          <w:rFonts w:hint="eastAsia"/>
        </w:rPr>
        <w:t>这一</w:t>
      </w:r>
      <w:r>
        <w:rPr>
          <w:rFonts w:hint="eastAsia"/>
        </w:rPr>
        <w:t>原则</w:t>
      </w:r>
      <w:r w:rsidR="004D437E">
        <w:rPr>
          <w:rFonts w:hint="eastAsia"/>
        </w:rPr>
        <w:t>选择</w:t>
      </w:r>
      <w:r w:rsidR="009B118E">
        <w:rPr>
          <w:rFonts w:hint="eastAsia"/>
        </w:rPr>
        <w:t>股票</w:t>
      </w:r>
      <w:r>
        <w:rPr>
          <w:rFonts w:hint="eastAsia"/>
        </w:rPr>
        <w:t>。</w:t>
      </w:r>
    </w:p>
    <w:p w14:paraId="5E7262A7" w14:textId="390FD567" w:rsidR="001F7F40" w:rsidRDefault="000D1034" w:rsidP="00651C5E">
      <w:r>
        <w:rPr>
          <w:rFonts w:hint="eastAsia"/>
        </w:rPr>
        <w:t>分散化程度不足，市场高阶</w:t>
      </w:r>
      <w:proofErr w:type="gramStart"/>
      <w:r>
        <w:rPr>
          <w:rFonts w:hint="eastAsia"/>
        </w:rPr>
        <w:t>矩</w:t>
      </w:r>
      <w:proofErr w:type="gramEnd"/>
      <w:r>
        <w:rPr>
          <w:rFonts w:hint="eastAsia"/>
        </w:rPr>
        <w:t>风险对未来市场收益的预测能力不佳，学者的注意力转移到公司特质高阶</w:t>
      </w:r>
      <w:proofErr w:type="gramStart"/>
      <w:r>
        <w:rPr>
          <w:rFonts w:hint="eastAsia"/>
        </w:rPr>
        <w:t>矩</w:t>
      </w:r>
      <w:proofErr w:type="gramEnd"/>
      <w:r>
        <w:rPr>
          <w:rFonts w:hint="eastAsia"/>
        </w:rPr>
        <w:t>风险与股票收益的联系。累积前景理论（</w:t>
      </w:r>
      <w:r w:rsidRPr="00AF6801">
        <w:t>Tversky</w:t>
      </w:r>
      <w:r>
        <w:rPr>
          <w:rFonts w:hint="eastAsia"/>
        </w:rPr>
        <w:t>等，</w:t>
      </w:r>
      <w:r>
        <w:rPr>
          <w:rFonts w:hint="eastAsia"/>
        </w:rPr>
        <w:t>1992</w:t>
      </w:r>
      <w:r>
        <w:rPr>
          <w:rFonts w:hint="eastAsia"/>
        </w:rPr>
        <w:t>）表明投资者的偏度偏好显著影响其投资决策和资产价格。公司特质性风险可以预测未来股票收益吗？</w:t>
      </w:r>
      <w:proofErr w:type="spellStart"/>
      <w:r>
        <w:rPr>
          <w:rFonts w:hint="eastAsia"/>
        </w:rPr>
        <w:t>Barberis</w:t>
      </w:r>
      <w:proofErr w:type="spellEnd"/>
      <w:r>
        <w:rPr>
          <w:rFonts w:hint="eastAsia"/>
        </w:rPr>
        <w:t>等（</w:t>
      </w:r>
      <w:r>
        <w:rPr>
          <w:rFonts w:hint="eastAsia"/>
        </w:rPr>
        <w:t>2005</w:t>
      </w:r>
      <w:r>
        <w:rPr>
          <w:rFonts w:hint="eastAsia"/>
        </w:rPr>
        <w:t>）和</w:t>
      </w:r>
      <w:r>
        <w:rPr>
          <w:rFonts w:hint="eastAsia"/>
        </w:rPr>
        <w:t>Mitton</w:t>
      </w:r>
      <w:r>
        <w:rPr>
          <w:rFonts w:hint="eastAsia"/>
        </w:rPr>
        <w:t>等（</w:t>
      </w:r>
      <w:r>
        <w:rPr>
          <w:rFonts w:hint="eastAsia"/>
        </w:rPr>
        <w:t>2007</w:t>
      </w:r>
      <w:r>
        <w:rPr>
          <w:rFonts w:hint="eastAsia"/>
        </w:rPr>
        <w:t>）在理论上推导出预期特质偏度与预期收益率的负相关关系，</w:t>
      </w:r>
      <w:r>
        <w:rPr>
          <w:rFonts w:hint="eastAsia"/>
        </w:rPr>
        <w:t>Mitton</w:t>
      </w:r>
      <w:r>
        <w:rPr>
          <w:rFonts w:hint="eastAsia"/>
        </w:rPr>
        <w:t>等（</w:t>
      </w:r>
      <w:r>
        <w:rPr>
          <w:rFonts w:hint="eastAsia"/>
        </w:rPr>
        <w:t>2007</w:t>
      </w:r>
      <w:r>
        <w:rPr>
          <w:rFonts w:hint="eastAsia"/>
        </w:rPr>
        <w:t>）</w:t>
      </w:r>
      <w:r w:rsidR="00225BC9">
        <w:rPr>
          <w:rFonts w:hint="eastAsia"/>
        </w:rPr>
        <w:t>还</w:t>
      </w:r>
      <w:r>
        <w:rPr>
          <w:rFonts w:hint="eastAsia"/>
        </w:rPr>
        <w:t>通过对</w:t>
      </w:r>
      <w:r>
        <w:rPr>
          <w:rFonts w:hint="eastAsia"/>
        </w:rPr>
        <w:t>6</w:t>
      </w:r>
      <w:r>
        <w:rPr>
          <w:rFonts w:hint="eastAsia"/>
        </w:rPr>
        <w:t>万</w:t>
      </w:r>
      <w:proofErr w:type="gramStart"/>
      <w:r>
        <w:rPr>
          <w:rFonts w:hint="eastAsia"/>
        </w:rPr>
        <w:t>个</w:t>
      </w:r>
      <w:proofErr w:type="gramEnd"/>
      <w:r>
        <w:rPr>
          <w:rFonts w:hint="eastAsia"/>
        </w:rPr>
        <w:t>个人投资者账户的实证研究证明了该结论。</w:t>
      </w:r>
      <w:r w:rsidRPr="00F1052D">
        <w:t>Mitton</w:t>
      </w:r>
      <w:r w:rsidRPr="00F1052D">
        <w:rPr>
          <w:rFonts w:hint="eastAsia"/>
        </w:rPr>
        <w:t>等</w:t>
      </w:r>
      <w:r w:rsidR="00E759B4">
        <w:rPr>
          <w:rFonts w:hint="eastAsia"/>
        </w:rPr>
        <w:t>（</w:t>
      </w:r>
      <w:r w:rsidRPr="00F1052D">
        <w:t>2007</w:t>
      </w:r>
      <w:r w:rsidR="00E759B4">
        <w:rPr>
          <w:rFonts w:hint="eastAsia"/>
        </w:rPr>
        <w:t>）</w:t>
      </w:r>
      <w:r w:rsidRPr="00F1052D">
        <w:rPr>
          <w:rFonts w:hint="eastAsia"/>
        </w:rPr>
        <w:t>表明，投资者对高阶矩的偏好使得投资者不会持有充分分散化的投资组合。他们发现由于投资者青睐正偏度资产，在金融市场中，正偏度资产的价格总被高估，负偏度资产的价格被低估。</w:t>
      </w:r>
      <w:proofErr w:type="spellStart"/>
      <w:r w:rsidRPr="003768F8">
        <w:t>Brunnermeier</w:t>
      </w:r>
      <w:proofErr w:type="spellEnd"/>
      <w:r>
        <w:rPr>
          <w:rFonts w:hint="eastAsia"/>
        </w:rPr>
        <w:t>等（</w:t>
      </w:r>
      <w:r w:rsidRPr="003768F8">
        <w:t>2005</w:t>
      </w:r>
      <w:r>
        <w:rPr>
          <w:rFonts w:hint="eastAsia"/>
        </w:rPr>
        <w:t>，</w:t>
      </w:r>
      <w:r>
        <w:rPr>
          <w:rFonts w:hint="eastAsia"/>
        </w:rPr>
        <w:t>2007</w:t>
      </w:r>
      <w:r>
        <w:rPr>
          <w:rFonts w:hint="eastAsia"/>
        </w:rPr>
        <w:t>）</w:t>
      </w:r>
      <w:r w:rsidRPr="003768F8">
        <w:t>表明，</w:t>
      </w:r>
      <w:r>
        <w:rPr>
          <w:rFonts w:hint="eastAsia"/>
        </w:rPr>
        <w:t>投资者对股票未来</w:t>
      </w:r>
      <w:r w:rsidR="0034528C">
        <w:rPr>
          <w:rFonts w:hint="eastAsia"/>
        </w:rPr>
        <w:t>各种</w:t>
      </w:r>
      <w:r>
        <w:rPr>
          <w:rFonts w:hint="eastAsia"/>
        </w:rPr>
        <w:t>收益状态概率的信念扭曲，倾向于投资正偏度的资产而非构建分散化的投资组合。</w:t>
      </w:r>
      <w:proofErr w:type="spellStart"/>
      <w:r>
        <w:rPr>
          <w:rFonts w:hint="eastAsia"/>
        </w:rPr>
        <w:t>Bordalo</w:t>
      </w:r>
      <w:proofErr w:type="spellEnd"/>
      <w:r>
        <w:rPr>
          <w:rFonts w:hint="eastAsia"/>
        </w:rPr>
        <w:t>等（</w:t>
      </w:r>
      <w:r>
        <w:rPr>
          <w:rFonts w:hint="eastAsia"/>
        </w:rPr>
        <w:t>2013</w:t>
      </w:r>
      <w:r>
        <w:rPr>
          <w:rFonts w:hint="eastAsia"/>
        </w:rPr>
        <w:t>）发现正偏度的资产定价过高，负偏度的资产定价过低</w:t>
      </w:r>
      <w:r w:rsidR="002D242E">
        <w:rPr>
          <w:rFonts w:hint="eastAsia"/>
        </w:rPr>
        <w:t>。</w:t>
      </w:r>
    </w:p>
    <w:p w14:paraId="7ED039E6" w14:textId="7D873745" w:rsidR="002D242E" w:rsidRDefault="001F7F40" w:rsidP="00651C5E">
      <w:r>
        <w:rPr>
          <w:rFonts w:hint="eastAsia"/>
        </w:rPr>
        <w:t>特质高阶</w:t>
      </w:r>
      <w:proofErr w:type="gramStart"/>
      <w:r>
        <w:rPr>
          <w:rFonts w:hint="eastAsia"/>
        </w:rPr>
        <w:t>矩</w:t>
      </w:r>
      <w:proofErr w:type="gramEnd"/>
      <w:r>
        <w:rPr>
          <w:rFonts w:hint="eastAsia"/>
        </w:rPr>
        <w:t>风险与股票收益间的联系</w:t>
      </w:r>
      <w:r w:rsidR="00EE156F">
        <w:rPr>
          <w:rFonts w:hint="eastAsia"/>
        </w:rPr>
        <w:t>受到关注后，</w:t>
      </w:r>
      <w:r w:rsidR="00DC3AD2">
        <w:rPr>
          <w:rFonts w:hint="eastAsia"/>
        </w:rPr>
        <w:t>许多研究</w:t>
      </w:r>
      <w:r w:rsidR="00EE156F">
        <w:rPr>
          <w:rFonts w:hint="eastAsia"/>
        </w:rPr>
        <w:t>使用中国市场数据验证这一联系</w:t>
      </w:r>
      <w:r w:rsidR="00DE15CF">
        <w:rPr>
          <w:rFonts w:hint="eastAsia"/>
        </w:rPr>
        <w:t>。</w:t>
      </w:r>
      <w:r w:rsidR="002D242E" w:rsidRPr="00C203B9">
        <w:rPr>
          <w:rFonts w:hint="eastAsia"/>
        </w:rPr>
        <w:t>徐小君（</w:t>
      </w:r>
      <w:r w:rsidR="002D242E" w:rsidRPr="00C203B9">
        <w:t>2010</w:t>
      </w:r>
      <w:r w:rsidR="002D242E" w:rsidRPr="00C203B9">
        <w:t>）</w:t>
      </w:r>
      <w:r w:rsidR="002D242E">
        <w:rPr>
          <w:rFonts w:hint="eastAsia"/>
        </w:rPr>
        <w:t>研究发现</w:t>
      </w:r>
      <w:r w:rsidR="002D242E" w:rsidRPr="00C203B9">
        <w:t>个股特质偏度具有</w:t>
      </w:r>
      <w:r w:rsidR="002D242E" w:rsidRPr="00C203B9">
        <w:rPr>
          <w:rFonts w:hint="eastAsia"/>
        </w:rPr>
        <w:t>定价能力，</w:t>
      </w:r>
      <w:r w:rsidR="002D242E">
        <w:rPr>
          <w:rFonts w:hint="eastAsia"/>
        </w:rPr>
        <w:t>他指出</w:t>
      </w:r>
      <w:r w:rsidR="002D242E" w:rsidRPr="00C203B9">
        <w:rPr>
          <w:rFonts w:hint="eastAsia"/>
        </w:rPr>
        <w:t>：我国股票市场中投资者的投机意愿</w:t>
      </w:r>
      <w:r w:rsidR="002D242E">
        <w:rPr>
          <w:rFonts w:hint="eastAsia"/>
        </w:rPr>
        <w:t>强烈</w:t>
      </w:r>
      <w:r w:rsidR="002D242E" w:rsidRPr="00C203B9">
        <w:rPr>
          <w:rFonts w:hint="eastAsia"/>
        </w:rPr>
        <w:t>，投资者</w:t>
      </w:r>
      <w:proofErr w:type="gramStart"/>
      <w:r w:rsidR="002D242E">
        <w:rPr>
          <w:rFonts w:hint="eastAsia"/>
        </w:rPr>
        <w:t>偏好正</w:t>
      </w:r>
      <w:proofErr w:type="gramEnd"/>
      <w:r w:rsidR="002D242E">
        <w:rPr>
          <w:rFonts w:hint="eastAsia"/>
        </w:rPr>
        <w:t>偏度</w:t>
      </w:r>
      <w:r w:rsidR="002D242E" w:rsidRPr="00C203B9">
        <w:rPr>
          <w:rFonts w:hint="eastAsia"/>
        </w:rPr>
        <w:t>的股票，希望</w:t>
      </w:r>
      <w:r w:rsidR="002D242E">
        <w:rPr>
          <w:rFonts w:hint="eastAsia"/>
        </w:rPr>
        <w:t>“以小博大”</w:t>
      </w:r>
      <w:r w:rsidR="002D242E" w:rsidRPr="00C203B9">
        <w:rPr>
          <w:rFonts w:hint="eastAsia"/>
        </w:rPr>
        <w:t>，因此</w:t>
      </w:r>
      <w:r w:rsidR="002D242E">
        <w:rPr>
          <w:rFonts w:hint="eastAsia"/>
        </w:rPr>
        <w:t>正偏度的</w:t>
      </w:r>
      <w:r w:rsidR="002D242E" w:rsidRPr="00C203B9">
        <w:rPr>
          <w:rFonts w:hint="eastAsia"/>
        </w:rPr>
        <w:t>股票</w:t>
      </w:r>
      <w:r w:rsidR="002D242E">
        <w:rPr>
          <w:rFonts w:hint="eastAsia"/>
        </w:rPr>
        <w:t>价格往往高估</w:t>
      </w:r>
      <w:r w:rsidR="002D242E" w:rsidRPr="00C203B9">
        <w:rPr>
          <w:rFonts w:hint="eastAsia"/>
        </w:rPr>
        <w:t>，</w:t>
      </w:r>
      <w:r w:rsidR="002D242E">
        <w:rPr>
          <w:rFonts w:hint="eastAsia"/>
        </w:rPr>
        <w:t>其</w:t>
      </w:r>
      <w:r w:rsidR="002D242E" w:rsidRPr="00C203B9">
        <w:rPr>
          <w:rFonts w:hint="eastAsia"/>
        </w:rPr>
        <w:t>未来收益较低</w:t>
      </w:r>
      <w:r w:rsidR="002D242E">
        <w:rPr>
          <w:rFonts w:hint="eastAsia"/>
        </w:rPr>
        <w:t>。</w:t>
      </w:r>
      <w:r w:rsidR="002D242E" w:rsidRPr="00324CA5">
        <w:t>王路</w:t>
      </w:r>
      <w:proofErr w:type="gramStart"/>
      <w:r w:rsidR="002D242E" w:rsidRPr="00324CA5">
        <w:t>跖</w:t>
      </w:r>
      <w:proofErr w:type="gramEnd"/>
      <w:r w:rsidR="002D242E">
        <w:rPr>
          <w:rFonts w:hint="eastAsia"/>
        </w:rPr>
        <w:t>（</w:t>
      </w:r>
      <w:r w:rsidR="002D242E">
        <w:rPr>
          <w:rFonts w:hint="eastAsia"/>
        </w:rPr>
        <w:t>2011</w:t>
      </w:r>
      <w:r w:rsidR="002D242E">
        <w:rPr>
          <w:rFonts w:hint="eastAsia"/>
        </w:rPr>
        <w:t>）与郑振龙等（</w:t>
      </w:r>
      <w:r w:rsidR="002D242E">
        <w:rPr>
          <w:rFonts w:hint="eastAsia"/>
        </w:rPr>
        <w:t>2013</w:t>
      </w:r>
      <w:r w:rsidR="002D242E">
        <w:rPr>
          <w:rFonts w:hint="eastAsia"/>
        </w:rPr>
        <w:t>）采用</w:t>
      </w:r>
      <w:proofErr w:type="spellStart"/>
      <w:r w:rsidR="002D242E" w:rsidRPr="00217AAD">
        <w:t>Fama-MacBeth</w:t>
      </w:r>
      <w:proofErr w:type="spellEnd"/>
      <w:r w:rsidR="002D242E" w:rsidRPr="00217AAD">
        <w:t>回归</w:t>
      </w:r>
      <w:r w:rsidR="002D242E">
        <w:rPr>
          <w:rFonts w:hint="eastAsia"/>
        </w:rPr>
        <w:t>，研究了预期特质偏度与预期收益率的关系，发现投资者不能充分分散化时，公司特质风险会被定价，正偏度的股票给予投资者“以小博大”的机会，价格被高估，风险价格未负。</w:t>
      </w:r>
      <w:r w:rsidR="00837C5A">
        <w:rPr>
          <w:rFonts w:hint="eastAsia"/>
        </w:rPr>
        <w:t>杨柳（</w:t>
      </w:r>
      <w:r w:rsidR="00837C5A">
        <w:rPr>
          <w:rFonts w:hint="eastAsia"/>
        </w:rPr>
        <w:t>2020</w:t>
      </w:r>
      <w:r w:rsidR="00837C5A">
        <w:rPr>
          <w:rFonts w:hint="eastAsia"/>
        </w:rPr>
        <w:t>）发现</w:t>
      </w:r>
      <w:r w:rsidR="00837C5A">
        <w:rPr>
          <w:rFonts w:hint="eastAsia"/>
        </w:rPr>
        <w:t>A</w:t>
      </w:r>
      <w:r w:rsidR="00837C5A">
        <w:rPr>
          <w:rFonts w:hint="eastAsia"/>
        </w:rPr>
        <w:t>股市场中预期特质偏度越低的组合预期收益率越高，并发现预期特质偏度可以部分解释“特质波动率之谜”。</w:t>
      </w:r>
    </w:p>
    <w:p w14:paraId="5F6BC42C" w14:textId="311F0F39" w:rsidR="00367007" w:rsidRDefault="0035514F" w:rsidP="00651C5E">
      <w:r>
        <w:rPr>
          <w:rFonts w:hint="eastAsia"/>
        </w:rPr>
        <w:t>上述文献主要关注个股特质高阶</w:t>
      </w:r>
      <w:proofErr w:type="gramStart"/>
      <w:r>
        <w:rPr>
          <w:rFonts w:hint="eastAsia"/>
        </w:rPr>
        <w:t>矩</w:t>
      </w:r>
      <w:proofErr w:type="gramEnd"/>
      <w:r>
        <w:rPr>
          <w:rFonts w:hint="eastAsia"/>
        </w:rPr>
        <w:t>风险</w:t>
      </w:r>
      <w:r w:rsidR="00F0422A">
        <w:rPr>
          <w:rFonts w:hint="eastAsia"/>
        </w:rPr>
        <w:t>与投资者</w:t>
      </w:r>
      <w:r w:rsidR="002F7BB2">
        <w:rPr>
          <w:rFonts w:hint="eastAsia"/>
        </w:rPr>
        <w:t>投资行为、个股超额收益率的联系</w:t>
      </w:r>
      <w:r w:rsidR="005E2C6B">
        <w:rPr>
          <w:rFonts w:hint="eastAsia"/>
        </w:rPr>
        <w:t>，对市场整体情况的关注不足。</w:t>
      </w:r>
      <w:r w:rsidR="00566528" w:rsidRPr="001078C0">
        <w:t>Goyal</w:t>
      </w:r>
      <w:r w:rsidR="00566528">
        <w:rPr>
          <w:rFonts w:hint="eastAsia"/>
        </w:rPr>
        <w:t>与</w:t>
      </w:r>
      <w:r w:rsidR="00566528" w:rsidRPr="001078C0">
        <w:t>Santa-Clara</w:t>
      </w:r>
      <w:r w:rsidR="00566528">
        <w:rPr>
          <w:rFonts w:hint="eastAsia"/>
        </w:rPr>
        <w:t>（</w:t>
      </w:r>
      <w:r w:rsidR="00566528" w:rsidRPr="001078C0">
        <w:t>2003</w:t>
      </w:r>
      <w:r w:rsidR="00566528">
        <w:rPr>
          <w:rFonts w:hint="eastAsia"/>
        </w:rPr>
        <w:t>）使用等权重加权法研究了美国股市中平均波动率与下一期市场收益的关系后发现，由特质波动率加权得到的平均波动率与预期市场收益有显著的正相关关系。</w:t>
      </w:r>
      <w:r w:rsidR="00551905">
        <w:rPr>
          <w:rFonts w:hint="eastAsia"/>
        </w:rPr>
        <w:t>Bali</w:t>
      </w:r>
      <w:r w:rsidR="00551905">
        <w:rPr>
          <w:rFonts w:hint="eastAsia"/>
        </w:rPr>
        <w:t>（</w:t>
      </w:r>
      <w:r w:rsidR="00551905">
        <w:rPr>
          <w:rFonts w:hint="eastAsia"/>
        </w:rPr>
        <w:t>2</w:t>
      </w:r>
      <w:r w:rsidR="00551905">
        <w:t>005</w:t>
      </w:r>
      <w:r w:rsidR="00551905">
        <w:rPr>
          <w:rFonts w:hint="eastAsia"/>
        </w:rPr>
        <w:t>）</w:t>
      </w:r>
      <w:r w:rsidR="00BC244D">
        <w:rPr>
          <w:rFonts w:hint="eastAsia"/>
        </w:rPr>
        <w:t>使用市值加权法验证后发现，上述相关关系来自于</w:t>
      </w:r>
      <w:r w:rsidR="00BC244D">
        <w:rPr>
          <w:rFonts w:hint="eastAsia"/>
        </w:rPr>
        <w:t>Nasdaq</w:t>
      </w:r>
      <w:r w:rsidR="00BC244D">
        <w:rPr>
          <w:rFonts w:hint="eastAsia"/>
        </w:rPr>
        <w:t>上市的小型公司，主要原因为流动性溢价，使用市值加权法得到的平均波动率并没有预测能力。</w:t>
      </w:r>
      <w:proofErr w:type="spellStart"/>
      <w:r w:rsidR="000D1034" w:rsidRPr="00F1052D">
        <w:t>Jondeau</w:t>
      </w:r>
      <w:proofErr w:type="spellEnd"/>
      <w:r w:rsidR="000D1034" w:rsidRPr="00F1052D">
        <w:rPr>
          <w:rFonts w:hint="eastAsia"/>
        </w:rPr>
        <w:t>等（</w:t>
      </w:r>
      <w:r w:rsidR="000D1034" w:rsidRPr="00F1052D">
        <w:rPr>
          <w:rFonts w:hint="eastAsia"/>
        </w:rPr>
        <w:t>2019</w:t>
      </w:r>
      <w:r w:rsidR="000D1034" w:rsidRPr="00F1052D">
        <w:rPr>
          <w:rFonts w:hint="eastAsia"/>
        </w:rPr>
        <w:t>）继续了前人的研究，根据个股的交易数据计算了个股收益率的偏度，将所有股票的偏度加权后得到平均偏度，他们发现美国上市公司当期的平均偏度对下一期的市场收益有良好的预测效果。</w:t>
      </w:r>
    </w:p>
    <w:p w14:paraId="5D540E54" w14:textId="28116504" w:rsidR="000D1034" w:rsidRDefault="000D1034" w:rsidP="00651C5E">
      <w:r w:rsidRPr="00F1052D">
        <w:rPr>
          <w:rFonts w:hint="eastAsia"/>
        </w:rPr>
        <w:t>我们参考以上几项研究，</w:t>
      </w:r>
      <w:r>
        <w:rPr>
          <w:rFonts w:hint="eastAsia"/>
        </w:rPr>
        <w:t>在</w:t>
      </w:r>
      <w:proofErr w:type="spellStart"/>
      <w:r w:rsidRPr="00F1052D">
        <w:t>Jondeau</w:t>
      </w:r>
      <w:proofErr w:type="spellEnd"/>
      <w:r w:rsidRPr="00F1052D">
        <w:rPr>
          <w:rFonts w:hint="eastAsia"/>
        </w:rPr>
        <w:t>等（</w:t>
      </w:r>
      <w:r w:rsidRPr="00F1052D">
        <w:rPr>
          <w:rFonts w:hint="eastAsia"/>
        </w:rPr>
        <w:t>2019</w:t>
      </w:r>
      <w:r w:rsidRPr="00F1052D">
        <w:rPr>
          <w:rFonts w:hint="eastAsia"/>
        </w:rPr>
        <w:t>）</w:t>
      </w:r>
      <w:r>
        <w:rPr>
          <w:rFonts w:hint="eastAsia"/>
        </w:rPr>
        <w:t>的基础上</w:t>
      </w:r>
      <w:r w:rsidRPr="00F1052D">
        <w:rPr>
          <w:rFonts w:hint="eastAsia"/>
        </w:rPr>
        <w:t>研究中国</w:t>
      </w:r>
      <w:r w:rsidRPr="00F1052D">
        <w:rPr>
          <w:rFonts w:hint="eastAsia"/>
        </w:rPr>
        <w:t>A</w:t>
      </w:r>
      <w:r w:rsidRPr="00F1052D">
        <w:rPr>
          <w:rFonts w:hint="eastAsia"/>
        </w:rPr>
        <w:t>股市场中高阶</w:t>
      </w:r>
      <w:proofErr w:type="gramStart"/>
      <w:r w:rsidRPr="00F1052D">
        <w:rPr>
          <w:rFonts w:hint="eastAsia"/>
        </w:rPr>
        <w:t>矩</w:t>
      </w:r>
      <w:proofErr w:type="gramEnd"/>
      <w:r w:rsidRPr="00F1052D">
        <w:rPr>
          <w:rFonts w:hint="eastAsia"/>
        </w:rPr>
        <w:t>风险</w:t>
      </w:r>
      <w:r>
        <w:rPr>
          <w:rFonts w:hint="eastAsia"/>
        </w:rPr>
        <w:t>对未来市场收益的预测能力</w:t>
      </w:r>
      <w:r w:rsidRPr="00F1052D">
        <w:rPr>
          <w:rFonts w:hint="eastAsia"/>
        </w:rPr>
        <w:t>。</w:t>
      </w:r>
    </w:p>
    <w:p w14:paraId="0635A6D5" w14:textId="11C16D39" w:rsidR="00367007" w:rsidRDefault="00367007" w:rsidP="00651C5E">
      <w:pPr>
        <w:pStyle w:val="2"/>
      </w:pPr>
      <w:bookmarkStart w:id="6" w:name="_Toc69494018"/>
      <w:r>
        <w:rPr>
          <w:rFonts w:hint="eastAsia"/>
        </w:rPr>
        <w:lastRenderedPageBreak/>
        <w:t>（三）</w:t>
      </w:r>
      <w:r w:rsidR="00E83915">
        <w:rPr>
          <w:rFonts w:hint="eastAsia"/>
        </w:rPr>
        <w:t>本文的创新</w:t>
      </w:r>
      <w:r w:rsidR="008D24BB">
        <w:rPr>
          <w:rFonts w:hint="eastAsia"/>
        </w:rPr>
        <w:t>和意义</w:t>
      </w:r>
      <w:bookmarkEnd w:id="6"/>
    </w:p>
    <w:p w14:paraId="002A3618" w14:textId="0D7CF0C5" w:rsidR="003F4A79" w:rsidRDefault="00445BB5" w:rsidP="00651C5E">
      <w:r>
        <w:rPr>
          <w:rFonts w:hint="eastAsia"/>
        </w:rPr>
        <w:t>个股收益率的方差刻画了</w:t>
      </w:r>
      <w:r w:rsidR="00E454CB">
        <w:rPr>
          <w:rFonts w:hint="eastAsia"/>
        </w:rPr>
        <w:t>个股收益率与其期望收益率的偏离程度</w:t>
      </w:r>
      <w:r>
        <w:rPr>
          <w:rFonts w:hint="eastAsia"/>
        </w:rPr>
        <w:t>，</w:t>
      </w:r>
      <w:r w:rsidR="00E454CB">
        <w:rPr>
          <w:rFonts w:hint="eastAsia"/>
        </w:rPr>
        <w:t>因而</w:t>
      </w:r>
      <w:r w:rsidR="00B25F7D">
        <w:rPr>
          <w:rFonts w:hint="eastAsia"/>
        </w:rPr>
        <w:t>资产定价中往往使用</w:t>
      </w:r>
      <w:r w:rsidR="0023395C">
        <w:rPr>
          <w:rFonts w:hint="eastAsia"/>
        </w:rPr>
        <w:t>个股收益率的方差</w:t>
      </w:r>
      <w:r w:rsidR="00B25F7D">
        <w:rPr>
          <w:rFonts w:hint="eastAsia"/>
        </w:rPr>
        <w:t>描述其风险</w:t>
      </w:r>
      <w:r w:rsidR="001562B1">
        <w:rPr>
          <w:rFonts w:hint="eastAsia"/>
        </w:rPr>
        <w:t>。收益率的偏度刻画了个股收益率分布的不对称性，当偏度为负时，个股收益率的概率分布左偏，偏度值越小，个股</w:t>
      </w:r>
      <w:proofErr w:type="gramStart"/>
      <w:r w:rsidR="001562B1">
        <w:rPr>
          <w:rFonts w:hint="eastAsia"/>
        </w:rPr>
        <w:t>左尾风险</w:t>
      </w:r>
      <w:proofErr w:type="gramEnd"/>
      <w:r w:rsidR="001562B1">
        <w:rPr>
          <w:rFonts w:hint="eastAsia"/>
        </w:rPr>
        <w:t>越大；当偏度为正时，个股收益率的概率分布右偏，偏度值越大，个股上涨的可能性越大</w:t>
      </w:r>
      <w:r w:rsidR="008778D8">
        <w:rPr>
          <w:rFonts w:hint="eastAsia"/>
        </w:rPr>
        <w:t>。</w:t>
      </w:r>
      <w:r w:rsidR="00CE645E">
        <w:rPr>
          <w:rFonts w:hint="eastAsia"/>
        </w:rPr>
        <w:t>峰度刻画个股收益率概率分布的陡峭程度，</w:t>
      </w:r>
      <w:r w:rsidR="00B01E8E">
        <w:rPr>
          <w:rFonts w:hint="eastAsia"/>
        </w:rPr>
        <w:t>峰度值越大</w:t>
      </w:r>
      <w:r w:rsidR="001C4AA6">
        <w:rPr>
          <w:rFonts w:hint="eastAsia"/>
        </w:rPr>
        <w:t>，个股收益率的概率分布越集中，个股收益率为异常值的概率越低</w:t>
      </w:r>
      <w:r w:rsidR="00B633AE">
        <w:rPr>
          <w:rFonts w:hint="eastAsia"/>
        </w:rPr>
        <w:t>。</w:t>
      </w:r>
      <w:r w:rsidR="00F85E33">
        <w:rPr>
          <w:rFonts w:hint="eastAsia"/>
        </w:rPr>
        <w:t>从理论上来看，在资产定价时，个股收益率的方差、偏度、峰度均应纳入考虑</w:t>
      </w:r>
      <w:r w:rsidR="001D7914">
        <w:rPr>
          <w:rFonts w:hint="eastAsia"/>
        </w:rPr>
        <w:t>，</w:t>
      </w:r>
      <w:r w:rsidR="00024B90">
        <w:rPr>
          <w:rFonts w:hint="eastAsia"/>
        </w:rPr>
        <w:t>但以往国内研究聚焦于高阶</w:t>
      </w:r>
      <w:proofErr w:type="gramStart"/>
      <w:r w:rsidR="00024B90">
        <w:rPr>
          <w:rFonts w:hint="eastAsia"/>
        </w:rPr>
        <w:t>矩</w:t>
      </w:r>
      <w:proofErr w:type="gramEnd"/>
      <w:r w:rsidR="00024B90">
        <w:rPr>
          <w:rFonts w:hint="eastAsia"/>
        </w:rPr>
        <w:t>风险与个股定价效率的影响，对市场平均方差、偏度、峰度的关注不足，</w:t>
      </w:r>
      <w:r w:rsidR="001D7914">
        <w:rPr>
          <w:rFonts w:hint="eastAsia"/>
        </w:rPr>
        <w:t>而本文参考</w:t>
      </w:r>
      <w:proofErr w:type="spellStart"/>
      <w:r w:rsidR="001D7914" w:rsidRPr="00F1052D">
        <w:t>Jondeau</w:t>
      </w:r>
      <w:proofErr w:type="spellEnd"/>
      <w:r w:rsidR="001D7914" w:rsidRPr="00F1052D">
        <w:rPr>
          <w:rFonts w:hint="eastAsia"/>
        </w:rPr>
        <w:t>等（</w:t>
      </w:r>
      <w:r w:rsidR="001D7914" w:rsidRPr="00F1052D">
        <w:rPr>
          <w:rFonts w:hint="eastAsia"/>
        </w:rPr>
        <w:t>2019</w:t>
      </w:r>
      <w:r w:rsidR="001D7914" w:rsidRPr="00F1052D">
        <w:rPr>
          <w:rFonts w:hint="eastAsia"/>
        </w:rPr>
        <w:t>）</w:t>
      </w:r>
      <w:r w:rsidR="001D7914">
        <w:rPr>
          <w:rFonts w:hint="eastAsia"/>
        </w:rPr>
        <w:t>的研究</w:t>
      </w:r>
      <w:r w:rsidR="00024B90">
        <w:rPr>
          <w:rFonts w:hint="eastAsia"/>
        </w:rPr>
        <w:t>，拓展了</w:t>
      </w:r>
      <w:r w:rsidR="00024B90" w:rsidRPr="001078C0">
        <w:t>Goyal</w:t>
      </w:r>
      <w:r w:rsidR="00024B90">
        <w:rPr>
          <w:rFonts w:hint="eastAsia"/>
        </w:rPr>
        <w:t>与</w:t>
      </w:r>
      <w:r w:rsidR="00024B90" w:rsidRPr="001078C0">
        <w:t>Santa-Clara</w:t>
      </w:r>
      <w:r w:rsidR="00024B90">
        <w:rPr>
          <w:rFonts w:hint="eastAsia"/>
        </w:rPr>
        <w:t>（</w:t>
      </w:r>
      <w:r w:rsidR="00024B90" w:rsidRPr="001078C0">
        <w:t>2003</w:t>
      </w:r>
      <w:r w:rsidR="00024B90">
        <w:rPr>
          <w:rFonts w:hint="eastAsia"/>
        </w:rPr>
        <w:t>）和</w:t>
      </w:r>
      <w:r w:rsidR="00024B90">
        <w:rPr>
          <w:rFonts w:hint="eastAsia"/>
        </w:rPr>
        <w:t>Bali</w:t>
      </w:r>
      <w:r w:rsidR="00024B90">
        <w:rPr>
          <w:rFonts w:hint="eastAsia"/>
        </w:rPr>
        <w:t>（</w:t>
      </w:r>
      <w:r w:rsidR="00024B90">
        <w:rPr>
          <w:rFonts w:hint="eastAsia"/>
        </w:rPr>
        <w:t>2</w:t>
      </w:r>
      <w:r w:rsidR="00024B90">
        <w:t>005</w:t>
      </w:r>
      <w:r w:rsidR="00024B90">
        <w:rPr>
          <w:rFonts w:hint="eastAsia"/>
        </w:rPr>
        <w:t>）对平均波动率的研究，</w:t>
      </w:r>
      <w:r w:rsidR="001D7914">
        <w:rPr>
          <w:rFonts w:hint="eastAsia"/>
        </w:rPr>
        <w:t>根据个股收益率的统计量汇总得到市场收益率的相关统计量，</w:t>
      </w:r>
      <w:r w:rsidR="00024B90">
        <w:rPr>
          <w:rFonts w:hint="eastAsia"/>
        </w:rPr>
        <w:t>关注中国市场中平均高阶</w:t>
      </w:r>
      <w:proofErr w:type="gramStart"/>
      <w:r w:rsidR="00024B90">
        <w:rPr>
          <w:rFonts w:hint="eastAsia"/>
        </w:rPr>
        <w:t>矩</w:t>
      </w:r>
      <w:proofErr w:type="gramEnd"/>
      <w:r w:rsidR="00024B90">
        <w:rPr>
          <w:rFonts w:hint="eastAsia"/>
        </w:rPr>
        <w:t>风险对未来市场收益的预测能力</w:t>
      </w:r>
      <w:r w:rsidR="00DB4340">
        <w:rPr>
          <w:rFonts w:hint="eastAsia"/>
        </w:rPr>
        <w:t>。</w:t>
      </w:r>
    </w:p>
    <w:p w14:paraId="4EFB218E" w14:textId="36D926A6" w:rsidR="0034375B" w:rsidRDefault="00D15B70" w:rsidP="00651C5E">
      <w:r>
        <w:rPr>
          <w:rFonts w:hint="eastAsia"/>
        </w:rPr>
        <w:t>我国</w:t>
      </w:r>
      <w:r>
        <w:rPr>
          <w:rFonts w:hint="eastAsia"/>
        </w:rPr>
        <w:t>A</w:t>
      </w:r>
      <w:r>
        <w:rPr>
          <w:rFonts w:hint="eastAsia"/>
        </w:rPr>
        <w:t>股市场的收益率偏离正态分布</w:t>
      </w:r>
      <w:r w:rsidR="00ED35AA">
        <w:rPr>
          <w:rFonts w:hint="eastAsia"/>
        </w:rPr>
        <w:t>，</w:t>
      </w:r>
      <w:r w:rsidR="00B40167">
        <w:rPr>
          <w:rFonts w:hint="eastAsia"/>
        </w:rPr>
        <w:t>同时投资者往往并不会持有充分分散化的投资组合，因此个股收益率分布的不对称性</w:t>
      </w:r>
      <w:r w:rsidR="00FE2BDD">
        <w:rPr>
          <w:rFonts w:hint="eastAsia"/>
        </w:rPr>
        <w:t>对投资者的实际收益影响较大。</w:t>
      </w:r>
      <w:r w:rsidR="009771E1">
        <w:rPr>
          <w:rFonts w:hint="eastAsia"/>
        </w:rPr>
        <w:t>本文研究</w:t>
      </w:r>
      <w:r w:rsidR="009F2AA5">
        <w:rPr>
          <w:rFonts w:hint="eastAsia"/>
        </w:rPr>
        <w:t>市场整体</w:t>
      </w:r>
      <w:r w:rsidR="009771E1">
        <w:rPr>
          <w:rFonts w:hint="eastAsia"/>
        </w:rPr>
        <w:t>收益</w:t>
      </w:r>
      <w:r w:rsidR="00350EBB">
        <w:rPr>
          <w:rFonts w:hint="eastAsia"/>
        </w:rPr>
        <w:t>高阶</w:t>
      </w:r>
      <w:proofErr w:type="gramStart"/>
      <w:r w:rsidR="00350EBB">
        <w:rPr>
          <w:rFonts w:hint="eastAsia"/>
        </w:rPr>
        <w:t>矩</w:t>
      </w:r>
      <w:proofErr w:type="gramEnd"/>
      <w:r w:rsidR="00350EBB">
        <w:rPr>
          <w:rFonts w:hint="eastAsia"/>
        </w:rPr>
        <w:t>风险</w:t>
      </w:r>
      <w:r w:rsidR="009771E1">
        <w:rPr>
          <w:rFonts w:hint="eastAsia"/>
        </w:rPr>
        <w:t>对未来市场收益的</w:t>
      </w:r>
      <w:r w:rsidR="00DB4F38">
        <w:rPr>
          <w:rFonts w:hint="eastAsia"/>
        </w:rPr>
        <w:t>预测效果，</w:t>
      </w:r>
      <w:r w:rsidR="00171004">
        <w:rPr>
          <w:rFonts w:hint="eastAsia"/>
        </w:rPr>
        <w:t>有助于启发我们更好地认识高阶</w:t>
      </w:r>
      <w:proofErr w:type="gramStart"/>
      <w:r w:rsidR="00171004">
        <w:rPr>
          <w:rFonts w:hint="eastAsia"/>
        </w:rPr>
        <w:t>矩</w:t>
      </w:r>
      <w:proofErr w:type="gramEnd"/>
      <w:r w:rsidR="00171004">
        <w:rPr>
          <w:rFonts w:hint="eastAsia"/>
        </w:rPr>
        <w:t>风险在资产定价中的作用，</w:t>
      </w:r>
      <w:r w:rsidR="004041B2">
        <w:rPr>
          <w:rFonts w:hint="eastAsia"/>
        </w:rPr>
        <w:t>以帮助投资者有效调整其投资策略。</w:t>
      </w:r>
    </w:p>
    <w:p w14:paraId="110A0C3D" w14:textId="6DB6C48A" w:rsidR="0034375B" w:rsidRPr="00F1052D" w:rsidRDefault="0034375B" w:rsidP="00651C5E">
      <w:pPr>
        <w:pStyle w:val="2"/>
      </w:pPr>
      <w:bookmarkStart w:id="7" w:name="_Toc69494019"/>
      <w:r>
        <w:rPr>
          <w:rFonts w:hint="eastAsia"/>
        </w:rPr>
        <w:t>（</w:t>
      </w:r>
      <w:r w:rsidR="00D85941">
        <w:rPr>
          <w:rFonts w:hint="eastAsia"/>
        </w:rPr>
        <w:t>四</w:t>
      </w:r>
      <w:r>
        <w:rPr>
          <w:rFonts w:hint="eastAsia"/>
        </w:rPr>
        <w:t>）研究框架</w:t>
      </w:r>
      <w:bookmarkEnd w:id="7"/>
    </w:p>
    <w:p w14:paraId="0D697537" w14:textId="4A30D097" w:rsidR="000C06B7" w:rsidRDefault="0023297F" w:rsidP="00651C5E">
      <w:r>
        <w:rPr>
          <w:rFonts w:hint="eastAsia"/>
        </w:rPr>
        <w:t>本文</w:t>
      </w:r>
      <w:r w:rsidR="0079525A">
        <w:rPr>
          <w:rFonts w:hint="eastAsia"/>
        </w:rPr>
        <w:t>后续内容</w:t>
      </w:r>
      <w:r>
        <w:rPr>
          <w:rFonts w:hint="eastAsia"/>
        </w:rPr>
        <w:t>包括以下几个部分：</w:t>
      </w:r>
    </w:p>
    <w:p w14:paraId="464CAA05" w14:textId="71E89714" w:rsidR="00806B17" w:rsidRDefault="006B7A23" w:rsidP="00651C5E">
      <w:r>
        <w:rPr>
          <w:rFonts w:hint="eastAsia"/>
        </w:rPr>
        <w:t>第</w:t>
      </w:r>
      <w:r w:rsidR="00595D0B">
        <w:rPr>
          <w:rFonts w:hint="eastAsia"/>
        </w:rPr>
        <w:t>二</w:t>
      </w:r>
      <w:r>
        <w:rPr>
          <w:rFonts w:hint="eastAsia"/>
        </w:rPr>
        <w:t>部分，超额收益率的高阶</w:t>
      </w:r>
      <w:proofErr w:type="gramStart"/>
      <w:r>
        <w:rPr>
          <w:rFonts w:hint="eastAsia"/>
        </w:rPr>
        <w:t>矩</w:t>
      </w:r>
      <w:proofErr w:type="gramEnd"/>
      <w:r>
        <w:rPr>
          <w:rFonts w:hint="eastAsia"/>
        </w:rPr>
        <w:t>统计量。在这一部分，笔者将阐述与</w:t>
      </w:r>
      <w:r w:rsidR="00000CCA">
        <w:rPr>
          <w:rFonts w:hint="eastAsia"/>
        </w:rPr>
        <w:t>本文涉及的</w:t>
      </w:r>
      <w:r>
        <w:rPr>
          <w:rFonts w:hint="eastAsia"/>
        </w:rPr>
        <w:t>高阶</w:t>
      </w:r>
      <w:proofErr w:type="gramStart"/>
      <w:r>
        <w:rPr>
          <w:rFonts w:hint="eastAsia"/>
        </w:rPr>
        <w:t>矩</w:t>
      </w:r>
      <w:proofErr w:type="gramEnd"/>
      <w:r w:rsidR="00000CCA">
        <w:rPr>
          <w:rFonts w:hint="eastAsia"/>
        </w:rPr>
        <w:t>统计</w:t>
      </w:r>
      <w:r>
        <w:rPr>
          <w:rFonts w:hint="eastAsia"/>
        </w:rPr>
        <w:t>指标及其计算方法，并展示相关指标描述性统计的结果。</w:t>
      </w:r>
    </w:p>
    <w:p w14:paraId="351D0A54" w14:textId="1AD95809" w:rsidR="00912FA3" w:rsidRDefault="00912FA3" w:rsidP="00651C5E">
      <w:r>
        <w:rPr>
          <w:rFonts w:hint="eastAsia"/>
        </w:rPr>
        <w:t>第</w:t>
      </w:r>
      <w:r w:rsidR="000B64BC">
        <w:rPr>
          <w:rFonts w:hint="eastAsia"/>
        </w:rPr>
        <w:t>三</w:t>
      </w:r>
      <w:r>
        <w:rPr>
          <w:rFonts w:hint="eastAsia"/>
        </w:rPr>
        <w:t>部分，实证研究。</w:t>
      </w:r>
      <w:r w:rsidR="00315FD3">
        <w:rPr>
          <w:rFonts w:hint="eastAsia"/>
        </w:rPr>
        <w:t>笔者将在此部分研究平均偏度、峰度与市场的预期超额收益率间的统计关系，并对模型进行稳健性检验。</w:t>
      </w:r>
    </w:p>
    <w:p w14:paraId="1F130D4A" w14:textId="5A332E9A" w:rsidR="000B64BC" w:rsidRDefault="000B64BC" w:rsidP="00651C5E">
      <w:r>
        <w:rPr>
          <w:rFonts w:hint="eastAsia"/>
        </w:rPr>
        <w:t>第四部分，样本外检验。</w:t>
      </w:r>
      <w:r w:rsidR="00C2332E">
        <w:rPr>
          <w:rFonts w:hint="eastAsia"/>
        </w:rPr>
        <w:t>本文通过高阶</w:t>
      </w:r>
      <w:proofErr w:type="gramStart"/>
      <w:r w:rsidR="00C2332E">
        <w:rPr>
          <w:rFonts w:hint="eastAsia"/>
        </w:rPr>
        <w:t>矩</w:t>
      </w:r>
      <w:proofErr w:type="gramEnd"/>
      <w:r w:rsidR="00C2332E">
        <w:rPr>
          <w:rFonts w:hint="eastAsia"/>
        </w:rPr>
        <w:t>统计量构建单变量模型，使用当期超额收益率与高阶</w:t>
      </w:r>
      <w:proofErr w:type="gramStart"/>
      <w:r w:rsidR="00C2332E">
        <w:rPr>
          <w:rFonts w:hint="eastAsia"/>
        </w:rPr>
        <w:t>矩</w:t>
      </w:r>
      <w:proofErr w:type="gramEnd"/>
      <w:r w:rsidR="00C2332E">
        <w:rPr>
          <w:rFonts w:hint="eastAsia"/>
        </w:rPr>
        <w:t>统计量</w:t>
      </w:r>
      <w:proofErr w:type="gramStart"/>
      <w:r w:rsidR="00C2332E">
        <w:rPr>
          <w:rFonts w:hint="eastAsia"/>
        </w:rPr>
        <w:t>构建双</w:t>
      </w:r>
      <w:proofErr w:type="gramEnd"/>
      <w:r w:rsidR="00C2332E">
        <w:rPr>
          <w:rFonts w:hint="eastAsia"/>
        </w:rPr>
        <w:t>变量模型，使用方差、偏度、峰度构建三变量模型，并检验模型预测能力。</w:t>
      </w:r>
    </w:p>
    <w:p w14:paraId="693BB7A5" w14:textId="21441682" w:rsidR="0029504D" w:rsidRDefault="0029504D" w:rsidP="00651C5E">
      <w:r>
        <w:rPr>
          <w:rFonts w:hint="eastAsia"/>
        </w:rPr>
        <w:t>第</w:t>
      </w:r>
      <w:r w:rsidR="00B2353D">
        <w:rPr>
          <w:rFonts w:hint="eastAsia"/>
        </w:rPr>
        <w:t>五</w:t>
      </w:r>
      <w:r>
        <w:rPr>
          <w:rFonts w:hint="eastAsia"/>
        </w:rPr>
        <w:t>部分，总结与反思。根据本文内容、研究结论及研究过程中思考，</w:t>
      </w:r>
      <w:r w:rsidR="000D2324">
        <w:rPr>
          <w:rFonts w:hint="eastAsia"/>
        </w:rPr>
        <w:t>笔者</w:t>
      </w:r>
      <w:r w:rsidR="004A0EBA">
        <w:rPr>
          <w:rFonts w:hint="eastAsia"/>
        </w:rPr>
        <w:t>对本文进行总结与反思。</w:t>
      </w:r>
    </w:p>
    <w:p w14:paraId="4C204A00" w14:textId="730DB12E" w:rsidR="00AD0D6B" w:rsidRDefault="00AD0D6B" w:rsidP="00651C5E">
      <w:r>
        <w:br w:type="page"/>
      </w:r>
    </w:p>
    <w:p w14:paraId="7E67BC75" w14:textId="77777777" w:rsidR="00DA491C" w:rsidRDefault="00DA491C" w:rsidP="00651C5E">
      <w:r>
        <w:lastRenderedPageBreak/>
        <w:br w:type="page"/>
      </w:r>
    </w:p>
    <w:p w14:paraId="26BC049A" w14:textId="731B6E6A" w:rsidR="000607C9" w:rsidRDefault="00D95820" w:rsidP="00651C5E">
      <w:pPr>
        <w:pStyle w:val="1"/>
      </w:pPr>
      <w:bookmarkStart w:id="8" w:name="_Toc69494020"/>
      <w:r>
        <w:rPr>
          <w:rFonts w:hint="eastAsia"/>
        </w:rPr>
        <w:lastRenderedPageBreak/>
        <w:t>二、</w:t>
      </w:r>
      <w:r w:rsidRPr="000607C9">
        <w:rPr>
          <w:rFonts w:hint="eastAsia"/>
        </w:rPr>
        <w:t>超额收益率的高阶</w:t>
      </w:r>
      <w:proofErr w:type="gramStart"/>
      <w:r w:rsidRPr="000607C9">
        <w:rPr>
          <w:rFonts w:hint="eastAsia"/>
        </w:rPr>
        <w:t>矩</w:t>
      </w:r>
      <w:proofErr w:type="gramEnd"/>
      <w:r w:rsidRPr="000607C9">
        <w:rPr>
          <w:rFonts w:hint="eastAsia"/>
        </w:rPr>
        <w:t>统计量</w:t>
      </w:r>
      <w:bookmarkEnd w:id="8"/>
    </w:p>
    <w:p w14:paraId="4A227135" w14:textId="6E18993D" w:rsidR="000607C9" w:rsidRPr="000607C9" w:rsidRDefault="002F3A68" w:rsidP="00651C5E">
      <w:pPr>
        <w:pStyle w:val="2"/>
      </w:pPr>
      <w:bookmarkStart w:id="9" w:name="_Toc69494021"/>
      <w:r>
        <w:rPr>
          <w:rFonts w:hint="eastAsia"/>
        </w:rPr>
        <w:t>（一）定义与研究数据</w:t>
      </w:r>
      <w:bookmarkEnd w:id="9"/>
    </w:p>
    <w:p w14:paraId="594DB1BE" w14:textId="6BF07429" w:rsidR="0080454E" w:rsidRDefault="0024024B" w:rsidP="00651C5E">
      <w:r>
        <w:rPr>
          <w:rFonts w:hint="eastAsia"/>
        </w:rPr>
        <w:t>金融资产超额收益率的计算方法为</w:t>
      </w:r>
      <w:r w:rsidR="00320D0A">
        <w:rPr>
          <w:rFonts w:hint="eastAsia"/>
        </w:rPr>
        <w:t>实际收益率减去无风险</w:t>
      </w:r>
      <w:r w:rsidR="00207279">
        <w:rPr>
          <w:rFonts w:hint="eastAsia"/>
        </w:rPr>
        <w:t>收益</w:t>
      </w:r>
      <w:r w:rsidR="00320D0A">
        <w:rPr>
          <w:rFonts w:hint="eastAsia"/>
        </w:rPr>
        <w:t>率</w:t>
      </w:r>
      <w:r w:rsidR="002A536B">
        <w:rPr>
          <w:rFonts w:hint="eastAsia"/>
        </w:rPr>
        <w:t>。以</w:t>
      </w:r>
      <w:r w:rsidR="0080454E">
        <w:rPr>
          <w:rFonts w:hint="eastAsia"/>
        </w:rPr>
        <w:t>股票为例，我们将</w:t>
      </w:r>
      <w:r w:rsidR="0080454E">
        <w:rPr>
          <w:rFonts w:hint="eastAsia"/>
        </w:rPr>
        <w:t>t</w:t>
      </w:r>
      <w:r w:rsidR="0080454E">
        <w:rPr>
          <w:rFonts w:hint="eastAsia"/>
        </w:rPr>
        <w:t>期间公司</w:t>
      </w:r>
      <w:proofErr w:type="spellStart"/>
      <w:r w:rsidR="001E75C8">
        <w:t>i</w:t>
      </w:r>
      <w:proofErr w:type="spellEnd"/>
      <w:r w:rsidR="0080454E">
        <w:rPr>
          <w:rFonts w:hint="eastAsia"/>
        </w:rPr>
        <w:t>股票的超额收益率记作</w:t>
      </w:r>
      <m:oMath>
        <m:sSub>
          <m:sSubPr>
            <m:ctrlPr>
              <w:rPr>
                <w:rFonts w:ascii="Cambria Math" w:hAnsi="Cambria Math"/>
                <w:i/>
              </w:rPr>
            </m:ctrlPr>
          </m:sSubPr>
          <m:e>
            <m:r>
              <w:rPr>
                <w:rFonts w:ascii="Cambria Math" w:hAnsi="Cambria Math" w:hint="eastAsia"/>
              </w:rPr>
              <m:t>r</m:t>
            </m:r>
          </m:e>
          <m:sub>
            <m:r>
              <w:rPr>
                <w:rFonts w:ascii="Cambria Math" w:hAnsi="Cambria Math"/>
              </w:rPr>
              <m:t>i,t</m:t>
            </m:r>
          </m:sub>
        </m:sSub>
      </m:oMath>
      <w:r w:rsidR="0080454E">
        <w:rPr>
          <w:rFonts w:hint="eastAsia"/>
        </w:rPr>
        <w:t>，其计算方法为：</w:t>
      </w:r>
    </w:p>
    <w:p w14:paraId="26E3D21C" w14:textId="35FDA702" w:rsidR="0080454E" w:rsidRDefault="00FE36EA" w:rsidP="00651C5E">
      <m:oMathPara>
        <m:oMath>
          <m:sSub>
            <m:sSubPr>
              <m:ctrlPr>
                <w:rPr>
                  <w:rFonts w:ascii="Cambria Math" w:hAnsi="Cambria Math"/>
                </w:rPr>
              </m:ctrlPr>
            </m:sSubPr>
            <m:e>
              <m:r>
                <w:rPr>
                  <w:rFonts w:ascii="Cambria Math" w:hAnsi="Cambria Math" w:hint="eastAsia"/>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hint="eastAsia"/>
                </w:rPr>
                <m:t>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hint="eastAsia"/>
                </w:rPr>
                <m:t>R</m:t>
              </m:r>
            </m:e>
            <m:sub>
              <m:r>
                <w:rPr>
                  <w:rFonts w:ascii="Cambria Math" w:hAnsi="Cambria Math" w:hint="eastAsia"/>
                </w:rPr>
                <m:t>f</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p w14:paraId="19A7AA3C" w14:textId="38641FE7" w:rsidR="00F325CE" w:rsidRDefault="002A536B" w:rsidP="001514F0">
      <w:pPr>
        <w:ind w:firstLineChars="0" w:firstLine="0"/>
      </w:pPr>
      <w:r>
        <w:rPr>
          <w:rFonts w:hint="eastAsia"/>
        </w:rPr>
        <w:t>其中</w:t>
      </w:r>
      <m:oMath>
        <m:sSub>
          <m:sSubPr>
            <m:ctrlPr>
              <w:rPr>
                <w:rFonts w:ascii="Cambria Math" w:hAnsi="Cambria Math"/>
                <w:i/>
              </w:rPr>
            </m:ctrlPr>
          </m:sSubPr>
          <m:e>
            <m:r>
              <w:rPr>
                <w:rFonts w:ascii="Cambria Math" w:hAnsi="Cambria Math" w:hint="eastAsia"/>
              </w:rPr>
              <m:t>R</m:t>
            </m:r>
          </m:e>
          <m:sub>
            <m:r>
              <w:rPr>
                <w:rFonts w:ascii="Cambria Math" w:hAnsi="Cambria Math"/>
              </w:rPr>
              <m:t>i,t</m:t>
            </m:r>
          </m:sub>
        </m:sSub>
      </m:oMath>
      <w:r>
        <w:rPr>
          <w:rFonts w:hint="eastAsia"/>
        </w:rPr>
        <w:t>表示</w:t>
      </w:r>
      <w:r w:rsidR="008C73BF">
        <w:rPr>
          <w:rFonts w:hint="eastAsia"/>
        </w:rPr>
        <w:t>公司</w:t>
      </w:r>
      <w:proofErr w:type="spellStart"/>
      <w:r>
        <w:rPr>
          <w:rFonts w:hint="eastAsia"/>
        </w:rPr>
        <w:t>i</w:t>
      </w:r>
      <w:proofErr w:type="spellEnd"/>
      <w:r w:rsidR="008C73BF">
        <w:rPr>
          <w:rFonts w:hint="eastAsia"/>
        </w:rPr>
        <w:t>的股票在</w:t>
      </w:r>
      <w:r w:rsidR="008C73BF">
        <w:rPr>
          <w:rFonts w:hint="eastAsia"/>
        </w:rPr>
        <w:t>t</w:t>
      </w:r>
      <w:r w:rsidR="008C73BF">
        <w:rPr>
          <w:rFonts w:hint="eastAsia"/>
        </w:rPr>
        <w:t>期间的实际</w:t>
      </w:r>
      <w:r>
        <w:rPr>
          <w:rFonts w:hint="eastAsia"/>
        </w:rPr>
        <w:t>收益率</w:t>
      </w:r>
      <w:r w:rsidR="008C73BF">
        <w:rPr>
          <w:rFonts w:hint="eastAsia"/>
        </w:rPr>
        <w:t>，</w:t>
      </w:r>
      <m:oMath>
        <m:sSub>
          <m:sSubPr>
            <m:ctrlPr>
              <w:rPr>
                <w:rFonts w:ascii="Cambria Math" w:hAnsi="Cambria Math"/>
                <w:i/>
              </w:rPr>
            </m:ctrlPr>
          </m:sSubPr>
          <m:e>
            <m:r>
              <w:rPr>
                <w:rFonts w:ascii="Cambria Math" w:hAnsi="Cambria Math" w:hint="eastAsia"/>
              </w:rPr>
              <m:t>R</m:t>
            </m:r>
          </m:e>
          <m:sub>
            <m:r>
              <w:rPr>
                <w:rFonts w:ascii="Cambria Math" w:hAnsi="Cambria Math" w:hint="eastAsia"/>
              </w:rPr>
              <m:t>f</m:t>
            </m:r>
            <m:r>
              <w:rPr>
                <w:rFonts w:ascii="Cambria Math" w:hAnsi="Cambria Math"/>
              </w:rPr>
              <m:t>,t-1</m:t>
            </m:r>
          </m:sub>
        </m:sSub>
      </m:oMath>
      <w:r w:rsidR="00207279">
        <w:rPr>
          <w:rFonts w:hint="eastAsia"/>
        </w:rPr>
        <w:t>表示</w:t>
      </w:r>
      <w:r w:rsidR="006726A0">
        <w:rPr>
          <w:rFonts w:hint="eastAsia"/>
        </w:rPr>
        <w:t>t-1</w:t>
      </w:r>
      <w:r w:rsidR="006726A0">
        <w:rPr>
          <w:rFonts w:hint="eastAsia"/>
        </w:rPr>
        <w:t>期中</w:t>
      </w:r>
      <w:r w:rsidR="00207279">
        <w:rPr>
          <w:rFonts w:hint="eastAsia"/>
        </w:rPr>
        <w:t>市场无风险收益率</w:t>
      </w:r>
      <w:r w:rsidR="006726A0">
        <w:rPr>
          <w:rFonts w:hint="eastAsia"/>
        </w:rPr>
        <w:t>，本文使用</w:t>
      </w:r>
      <w:r w:rsidR="00816761">
        <w:rPr>
          <w:rFonts w:hint="eastAsia"/>
        </w:rPr>
        <w:t>一月期</w:t>
      </w:r>
      <w:r w:rsidR="00816761">
        <w:rPr>
          <w:rFonts w:hint="eastAsia"/>
        </w:rPr>
        <w:t>SHIBOR</w:t>
      </w:r>
      <w:r w:rsidR="00816761">
        <w:rPr>
          <w:rFonts w:hint="eastAsia"/>
        </w:rPr>
        <w:t>数据作为无风险收益率。</w:t>
      </w:r>
    </w:p>
    <w:p w14:paraId="6A05C3B5" w14:textId="5C62BB88" w:rsidR="005469AC" w:rsidRDefault="00476439" w:rsidP="00651C5E">
      <w:r>
        <w:rPr>
          <w:rFonts w:hint="eastAsia"/>
        </w:rPr>
        <w:t>类似地，</w:t>
      </w:r>
      <w:r w:rsidR="00777589">
        <w:rPr>
          <w:rFonts w:hint="eastAsia"/>
        </w:rPr>
        <w:t>我们可以计算</w:t>
      </w:r>
      <w:r w:rsidR="005469AC">
        <w:rPr>
          <w:rFonts w:hint="eastAsia"/>
        </w:rPr>
        <w:t>A</w:t>
      </w:r>
      <w:r w:rsidR="005469AC">
        <w:rPr>
          <w:rFonts w:hint="eastAsia"/>
        </w:rPr>
        <w:t>股市场超额收益率，</w:t>
      </w:r>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hint="eastAsia"/>
              </w:rPr>
              <m:t>R</m:t>
            </m:r>
          </m:e>
          <m:sub>
            <m:r>
              <w:rPr>
                <w:rFonts w:ascii="Cambria Math" w:hAnsi="Cambria Math" w:hint="eastAsia"/>
              </w:rPr>
              <m:t>f</m:t>
            </m:r>
            <m:r>
              <m:rPr>
                <m:sty m:val="p"/>
              </m:rPr>
              <w:rPr>
                <w:rFonts w:ascii="Cambria Math" w:hAnsi="Cambria Math"/>
              </w:rPr>
              <m:t>,</m:t>
            </m:r>
            <m:r>
              <w:rPr>
                <w:rFonts w:ascii="Cambria Math" w:hAnsi="Cambria Math"/>
              </w:rPr>
              <m:t>t</m:t>
            </m:r>
            <m:r>
              <m:rPr>
                <m:sty m:val="p"/>
              </m:rPr>
              <w:rPr>
                <w:rFonts w:ascii="Cambria Math" w:hAnsi="Cambria Math"/>
              </w:rPr>
              <m:t>-1</m:t>
            </m:r>
          </m:sub>
        </m:sSub>
      </m:oMath>
      <w:r w:rsidR="004D7884">
        <w:rPr>
          <w:rFonts w:hint="eastAsia"/>
        </w:rPr>
        <w:t>。</w:t>
      </w:r>
      <w:r w:rsidR="00D51F1C">
        <w:rPr>
          <w:rFonts w:hint="eastAsia"/>
        </w:rPr>
        <w:t>在本文的后续部分，</w:t>
      </w:r>
      <m:oMath>
        <m:sSub>
          <m:sSubPr>
            <m:ctrlPr>
              <w:rPr>
                <w:rFonts w:ascii="Cambria Math" w:hAnsi="Cambria Math"/>
              </w:rPr>
            </m:ctrlPr>
          </m:sSubPr>
          <m:e>
            <m:r>
              <w:rPr>
                <w:rFonts w:ascii="Cambria Math" w:hAnsi="Cambria Math" w:hint="eastAsia"/>
              </w:rPr>
              <m:t>r</m:t>
            </m:r>
          </m:e>
          <m:sub>
            <m:r>
              <w:rPr>
                <w:rFonts w:ascii="Cambria Math" w:hAnsi="Cambria Math"/>
              </w:rPr>
              <m:t>i</m:t>
            </m:r>
            <m:r>
              <m:rPr>
                <m:sty m:val="p"/>
              </m:rPr>
              <w:rPr>
                <w:rFonts w:ascii="Cambria Math" w:hAnsi="Cambria Math"/>
              </w:rPr>
              <m:t>,</m:t>
            </m:r>
            <m:r>
              <w:rPr>
                <w:rFonts w:ascii="Cambria Math" w:hAnsi="Cambria Math"/>
              </w:rPr>
              <m:t>t</m:t>
            </m:r>
          </m:sub>
        </m:sSub>
      </m:oMath>
      <w:r w:rsidR="00F10F5D">
        <w:rPr>
          <w:rFonts w:hint="eastAsia"/>
        </w:rPr>
        <w:t xml:space="preserve"> </w:t>
      </w:r>
      <w:r w:rsidR="00F10F5D">
        <w:rPr>
          <w:rFonts w:hint="eastAsia"/>
        </w:rPr>
        <w:t>与</w:t>
      </w:r>
      <w:r w:rsidR="00F10F5D">
        <w:rPr>
          <w:rFonts w:hint="eastAsia"/>
        </w:rPr>
        <w:t xml:space="preserve"> </w:t>
      </w:r>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w:r w:rsidR="00F10F5D">
        <w:rPr>
          <w:rFonts w:hint="eastAsia"/>
        </w:rPr>
        <w:t>中</w:t>
      </w:r>
      <w:r w:rsidR="00A12905">
        <w:rPr>
          <w:rFonts w:hint="eastAsia"/>
        </w:rPr>
        <w:t>t</w:t>
      </w:r>
      <w:r w:rsidR="00A12905">
        <w:rPr>
          <w:rFonts w:hint="eastAsia"/>
        </w:rPr>
        <w:t>表示月份，</w:t>
      </w:r>
      <m:oMath>
        <m:sSub>
          <m:sSubPr>
            <m:ctrlPr>
              <w:rPr>
                <w:rFonts w:ascii="Cambria Math" w:hAnsi="Cambria Math"/>
              </w:rPr>
            </m:ctrlPr>
          </m:sSubPr>
          <m:e>
            <m:r>
              <w:rPr>
                <w:rFonts w:ascii="Cambria Math" w:hAnsi="Cambria Math" w:hint="eastAsia"/>
              </w:rPr>
              <m:t>r</m:t>
            </m:r>
          </m:e>
          <m:sub>
            <m:r>
              <w:rPr>
                <w:rFonts w:ascii="Cambria Math" w:hAnsi="Cambria Math"/>
              </w:rPr>
              <m:t>i</m:t>
            </m:r>
            <m:r>
              <m:rPr>
                <m:sty m:val="p"/>
              </m:rPr>
              <w:rPr>
                <w:rFonts w:ascii="Cambria Math" w:hAnsi="Cambria Math"/>
              </w:rPr>
              <m:t>,</m:t>
            </m:r>
            <m:r>
              <w:rPr>
                <w:rFonts w:ascii="Cambria Math" w:hAnsi="Cambria Math" w:hint="eastAsia"/>
              </w:rPr>
              <m:t>d</m:t>
            </m:r>
          </m:sub>
        </m:sSub>
      </m:oMath>
      <w:r w:rsidR="00A12905">
        <w:rPr>
          <w:rFonts w:hint="eastAsia"/>
        </w:rPr>
        <w:t xml:space="preserve"> </w:t>
      </w:r>
      <w:r w:rsidR="00A12905">
        <w:rPr>
          <w:rFonts w:hint="eastAsia"/>
        </w:rPr>
        <w:t>与</w:t>
      </w:r>
      <w:r w:rsidR="00A12905">
        <w:rPr>
          <w:rFonts w:hint="eastAsia"/>
        </w:rPr>
        <w:t xml:space="preserve"> </w:t>
      </w:r>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hint="eastAsia"/>
              </w:rPr>
              <m:t>d</m:t>
            </m:r>
          </m:sub>
        </m:sSub>
      </m:oMath>
      <w:r w:rsidR="00A12905">
        <w:rPr>
          <w:rFonts w:hint="eastAsia"/>
        </w:rPr>
        <w:t>中当月第</w:t>
      </w:r>
      <w:r w:rsidR="00A12905">
        <w:rPr>
          <w:rFonts w:hint="eastAsia"/>
        </w:rPr>
        <w:t>d</w:t>
      </w:r>
      <w:r w:rsidR="00A12905">
        <w:rPr>
          <w:rFonts w:hint="eastAsia"/>
        </w:rPr>
        <w:t>天公司</w:t>
      </w:r>
      <w:proofErr w:type="spellStart"/>
      <w:r w:rsidR="00A12905">
        <w:rPr>
          <w:rFonts w:hint="eastAsia"/>
        </w:rPr>
        <w:t>i</w:t>
      </w:r>
      <w:proofErr w:type="spellEnd"/>
      <w:r w:rsidR="00A12905">
        <w:rPr>
          <w:rFonts w:hint="eastAsia"/>
        </w:rPr>
        <w:t>股票与市场的超额收益率，其中</w:t>
      </w:r>
      <w:r w:rsidR="00A12905">
        <w:rPr>
          <w:rFonts w:hint="eastAsia"/>
        </w:rPr>
        <w:t>d</w:t>
      </w:r>
      <w:r w:rsidR="00A12905">
        <w:rPr>
          <w:rFonts w:hint="eastAsia"/>
        </w:rPr>
        <w:t>取值范围为</w:t>
      </w:r>
      <w:r w:rsidR="00A12905">
        <w:rPr>
          <w:rFonts w:hint="eastAsia"/>
        </w:rPr>
        <w:t>1</w:t>
      </w:r>
      <w:r w:rsidR="00A12905">
        <w:rPr>
          <w:rFonts w:hint="eastAsia"/>
        </w:rPr>
        <w:t>到</w:t>
      </w:r>
      <m:oMath>
        <m:sSub>
          <m:sSubPr>
            <m:ctrlPr>
              <w:rPr>
                <w:rFonts w:ascii="Cambria Math" w:hAnsi="Cambria Math"/>
              </w:rPr>
            </m:ctrlPr>
          </m:sSubPr>
          <m:e>
            <m:r>
              <w:rPr>
                <w:rFonts w:ascii="Cambria Math" w:hAnsi="Cambria Math" w:hint="eastAsia"/>
              </w:rPr>
              <m:t>D</m:t>
            </m:r>
          </m:e>
          <m:sub>
            <m:r>
              <w:rPr>
                <w:rFonts w:ascii="Cambria Math" w:hAnsi="Cambria Math"/>
              </w:rPr>
              <m:t>t</m:t>
            </m:r>
          </m:sub>
        </m:sSub>
      </m:oMath>
      <w:r w:rsidR="00A12905">
        <w:rPr>
          <w:rFonts w:hint="eastAsia"/>
        </w:rP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D</m:t>
            </m:r>
          </m:e>
          <m:sub>
            <m:r>
              <w:rPr>
                <w:rFonts w:ascii="Cambria Math" w:hAnsi="Cambria Math"/>
              </w:rPr>
              <m:t>t</m:t>
            </m:r>
          </m:sub>
        </m:sSub>
      </m:oMath>
      <w:r w:rsidR="00A12905">
        <w:rPr>
          <w:rFonts w:hint="eastAsia"/>
        </w:rPr>
        <w:t>为第</w:t>
      </w:r>
      <w:r w:rsidR="00A12905">
        <w:rPr>
          <w:rFonts w:hint="eastAsia"/>
        </w:rPr>
        <w:t>t</w:t>
      </w:r>
      <w:r w:rsidR="00A12905">
        <w:rPr>
          <w:rFonts w:hint="eastAsia"/>
        </w:rPr>
        <w:t>月中交易日总天数。</w:t>
      </w:r>
    </w:p>
    <w:p w14:paraId="7428A9F8" w14:textId="2F63FAF0" w:rsidR="00476439" w:rsidRDefault="006E5A35" w:rsidP="00651C5E">
      <w:r>
        <w:rPr>
          <w:rFonts w:hint="eastAsia"/>
        </w:rPr>
        <w:t>在得到个股日交易数据和</w:t>
      </w:r>
      <w:r>
        <w:rPr>
          <w:rFonts w:hint="eastAsia"/>
        </w:rPr>
        <w:t>SHIBOR</w:t>
      </w:r>
      <w:r>
        <w:rPr>
          <w:rFonts w:hint="eastAsia"/>
        </w:rPr>
        <w:t>数据后，我们可以据此计算个股的超额收益率</w:t>
      </w:r>
      <w:r w:rsidR="00032923">
        <w:rPr>
          <w:rFonts w:hint="eastAsia"/>
        </w:rPr>
        <w:t>，并计算个股月平均收益率</w:t>
      </w:r>
      <w:r w:rsidR="006A332D">
        <w:rPr>
          <w:rFonts w:hint="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sub>
            </m:sSub>
          </m:e>
        </m:d>
        <m:r>
          <m:rPr>
            <m:sty m:val="p"/>
          </m:rPr>
          <w:rPr>
            <w:rFonts w:ascii="Cambria Math" w:hAnsi="Cambria Math"/>
          </w:rPr>
          <m:t xml:space="preserve">= </m:t>
        </m:r>
        <m:f>
          <m:fPr>
            <m:ctrlPr>
              <w:rPr>
                <w:rFonts w:ascii="Cambria Math" w:hAnsi="Cambria Math"/>
              </w:rPr>
            </m:ctrlPr>
          </m:fPr>
          <m:num>
            <m:nary>
              <m:naryPr>
                <m:chr m:val="∑"/>
                <m:limLoc m:val="subSup"/>
                <m:ctrlPr>
                  <w:rPr>
                    <w:rFonts w:ascii="Cambria Math" w:hAnsi="Cambria Math"/>
                  </w:rPr>
                </m:ctrlPr>
              </m:naryPr>
              <m:sub>
                <m:r>
                  <m:rPr>
                    <m:sty m:val="p"/>
                  </m:rP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t</m:t>
                    </m:r>
                  </m:sub>
                </m:sSub>
              </m:sup>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sub>
                </m:sSub>
              </m:e>
            </m:nary>
          </m:num>
          <m:den>
            <m:sSub>
              <m:sSubPr>
                <m:ctrlPr>
                  <w:rPr>
                    <w:rFonts w:ascii="Cambria Math" w:hAnsi="Cambria Math"/>
                  </w:rPr>
                </m:ctrlPr>
              </m:sSubPr>
              <m:e>
                <m:r>
                  <w:rPr>
                    <w:rFonts w:ascii="Cambria Math" w:hAnsi="Cambria Math"/>
                  </w:rPr>
                  <m:t>D</m:t>
                </m:r>
              </m:e>
              <m:sub>
                <m:r>
                  <w:rPr>
                    <w:rFonts w:ascii="Cambria Math" w:hAnsi="Cambria Math"/>
                  </w:rPr>
                  <m:t>t</m:t>
                </m:r>
              </m:sub>
            </m:sSub>
          </m:den>
        </m:f>
      </m:oMath>
      <w:r w:rsidR="00F32149">
        <w:rPr>
          <w:rFonts w:hint="eastAsia"/>
        </w:rPr>
        <w:t xml:space="preserve"> </w:t>
      </w:r>
      <w:r w:rsidR="00F32149">
        <w:rPr>
          <w:rFonts w:hint="eastAsia"/>
        </w:rPr>
        <w:t>与</w:t>
      </w:r>
      <w:r w:rsidR="00F248CD">
        <w:rPr>
          <w:rFonts w:hint="eastAsia"/>
        </w:rPr>
        <w:t xml:space="preserve"> </w:t>
      </w:r>
      <m:oMath>
        <m:sSup>
          <m:sSupPr>
            <m:ctrlPr>
              <w:rPr>
                <w:rFonts w:ascii="Cambria Math" w:hAnsi="Cambria Math"/>
                <w:i/>
              </w:rPr>
            </m:ctrlPr>
          </m:sSupPr>
          <m:e>
            <m:r>
              <w:rPr>
                <w:rFonts w:ascii="Cambria Math" w:hAnsi="Cambria Math"/>
              </w:rPr>
              <m:t>σ</m:t>
            </m:r>
          </m:e>
          <m:sup>
            <m:r>
              <w:rPr>
                <w:rFonts w:ascii="Cambria Math" w:hAnsi="Cambria Math" w:hint="eastAsia"/>
              </w:rPr>
              <m:t>2</m:t>
            </m:r>
          </m:sup>
        </m:sSup>
        <m:r>
          <m:rPr>
            <m:sty m:val="p"/>
          </m:rPr>
          <w:rPr>
            <w:rFonts w:ascii="Cambria Math" w:hAnsi="Cambria Math"/>
          </w:rPr>
          <m:t>=</m:t>
        </m:r>
        <m:f>
          <m:fPr>
            <m:ctrlPr>
              <w:rPr>
                <w:rFonts w:ascii="Cambria Math" w:hAnsi="Cambria Math"/>
              </w:rPr>
            </m:ctrlPr>
          </m:fPr>
          <m:num>
            <m:r>
              <w:rPr>
                <w:rFonts w:ascii="Cambria Math" w:hAnsi="Cambria Math" w:hint="eastAsia"/>
              </w:rPr>
              <m:t>1</m:t>
            </m:r>
          </m:num>
          <m:den>
            <m:sSub>
              <m:sSubPr>
                <m:ctrlPr>
                  <w:rPr>
                    <w:rFonts w:ascii="Cambria Math" w:hAnsi="Cambria Math"/>
                    <w:i/>
                  </w:rPr>
                </m:ctrlPr>
              </m:sSubPr>
              <m:e>
                <m:r>
                  <w:rPr>
                    <w:rFonts w:ascii="Cambria Math" w:hAnsi="Cambria Math" w:hint="eastAsia"/>
                  </w:rPr>
                  <m:t>D</m:t>
                </m:r>
              </m:e>
              <m:sub>
                <m:r>
                  <w:rPr>
                    <w:rFonts w:ascii="Cambria Math" w:hAnsi="Cambria Math" w:hint="eastAsia"/>
                  </w:rPr>
                  <m:t>t</m:t>
                </m:r>
              </m:sub>
            </m:sSub>
          </m:den>
        </m:f>
        <m:nary>
          <m:naryPr>
            <m:chr m:val="∑"/>
            <m:limLoc m:val="undOvr"/>
            <m:ctrlPr>
              <w:rPr>
                <w:rFonts w:ascii="Cambria Math" w:hAnsi="Cambria Math"/>
              </w:rPr>
            </m:ctrlPr>
          </m:naryPr>
          <m:sub>
            <m:r>
              <w:rPr>
                <w:rFonts w:ascii="Cambria Math" w:hAnsi="Cambria Math"/>
              </w:rPr>
              <m:t>d</m:t>
            </m:r>
            <m:r>
              <m:rPr>
                <m:sty m:val="p"/>
              </m:rPr>
              <w:rPr>
                <w:rFonts w:ascii="Cambria Math" w:hAnsi="Cambria Math"/>
              </w:rPr>
              <m:t>=1</m:t>
            </m:r>
          </m:sub>
          <m:sup>
            <m:sSub>
              <m:sSubPr>
                <m:ctrlPr>
                  <w:rPr>
                    <w:rFonts w:ascii="Cambria Math" w:hAnsi="Cambria Math"/>
                  </w:rPr>
                </m:ctrlPr>
              </m:sSubPr>
              <m:e>
                <m:r>
                  <w:rPr>
                    <w:rFonts w:ascii="Cambria Math" w:hAnsi="Cambria Math" w:hint="eastAsia"/>
                  </w:rPr>
                  <m:t>D</m:t>
                </m:r>
              </m:e>
              <m:sub>
                <m:r>
                  <w:rPr>
                    <w:rFonts w:ascii="Cambria Math" w:hAnsi="Cambria Math"/>
                  </w:rPr>
                  <m:t>t</m:t>
                </m:r>
              </m:sub>
            </m:sSub>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e>
              <m:sup>
                <m:r>
                  <m:rPr>
                    <m:sty m:val="p"/>
                  </m:rPr>
                  <w:rPr>
                    <w:rFonts w:ascii="Cambria Math" w:hAnsi="Cambria Math"/>
                  </w:rPr>
                  <m:t>2</m:t>
                </m:r>
              </m:sup>
            </m:sSup>
          </m:e>
        </m:nary>
      </m:oMath>
      <w:r w:rsidR="00E005A5">
        <w:rPr>
          <w:rFonts w:hint="eastAsia"/>
        </w:rPr>
        <w:t>。</w:t>
      </w:r>
      <w:r w:rsidR="00426833">
        <w:rPr>
          <w:rFonts w:hint="eastAsia"/>
        </w:rPr>
        <w:t>参考</w:t>
      </w:r>
      <w:r w:rsidR="00426833">
        <w:rPr>
          <w:rFonts w:hint="eastAsia"/>
        </w:rPr>
        <w:t>French</w:t>
      </w:r>
      <w:r w:rsidR="00426833">
        <w:rPr>
          <w:rFonts w:hint="eastAsia"/>
        </w:rPr>
        <w:t>等（</w:t>
      </w:r>
      <w:r w:rsidR="00426833">
        <w:rPr>
          <w:rFonts w:hint="eastAsia"/>
        </w:rPr>
        <w:t>1987</w:t>
      </w:r>
      <w:r w:rsidR="00426833">
        <w:rPr>
          <w:rFonts w:hint="eastAsia"/>
        </w:rPr>
        <w:t>），我们</w:t>
      </w:r>
      <w:r w:rsidR="00EC4E18">
        <w:rPr>
          <w:rFonts w:hint="eastAsia"/>
        </w:rPr>
        <w:t>计算</w:t>
      </w:r>
      <w:r>
        <w:rPr>
          <w:rFonts w:hint="eastAsia"/>
        </w:rPr>
        <w:t>超额收益</w:t>
      </w:r>
      <w:r w:rsidR="00EC4E18">
        <w:rPr>
          <w:rFonts w:hint="eastAsia"/>
        </w:rPr>
        <w:t>率</w:t>
      </w:r>
      <w:r>
        <w:rPr>
          <w:rFonts w:hint="eastAsia"/>
        </w:rPr>
        <w:t>的月度方差</w:t>
      </w:r>
      <w:r w:rsidR="00032923">
        <w:rPr>
          <w:rFonts w:hint="eastAsia"/>
        </w:rPr>
        <w:t>，其计算方法为：</w:t>
      </w:r>
    </w:p>
    <w:p w14:paraId="5B19A623" w14:textId="5D52A9AD" w:rsidR="00FC59C2" w:rsidRPr="00FC2C99" w:rsidRDefault="00FE36EA" w:rsidP="00651C5E">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d</m:t>
              </m:r>
              <m:r>
                <m:rPr>
                  <m:sty m:val="p"/>
                </m:rPr>
                <w:rPr>
                  <w:rFonts w:ascii="Cambria Math" w:hAnsi="Cambria Math"/>
                </w:rPr>
                <m:t>=1</m:t>
              </m:r>
            </m:sub>
            <m:sup>
              <m:sSub>
                <m:sSubPr>
                  <m:ctrlPr>
                    <w:rPr>
                      <w:rFonts w:ascii="Cambria Math" w:hAnsi="Cambria Math"/>
                    </w:rPr>
                  </m:ctrlPr>
                </m:sSubPr>
                <m:e>
                  <m:r>
                    <w:rPr>
                      <w:rFonts w:ascii="Cambria Math" w:hAnsi="Cambria Math" w:hint="eastAsia"/>
                    </w:rPr>
                    <m:t>D</m:t>
                  </m:r>
                </m:e>
                <m:sub>
                  <m:r>
                    <w:rPr>
                      <w:rFonts w:ascii="Cambria Math" w:hAnsi="Cambria Math"/>
                    </w:rPr>
                    <m:t>t</m:t>
                  </m:r>
                </m:sub>
              </m:sSub>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e>
                <m:sup>
                  <m:r>
                    <m:rPr>
                      <m:sty m:val="p"/>
                    </m:rPr>
                    <w:rPr>
                      <w:rFonts w:ascii="Cambria Math" w:hAnsi="Cambria Math"/>
                    </w:rPr>
                    <m:t>2</m:t>
                  </m:r>
                </m:sup>
              </m:sSup>
            </m:e>
          </m:nary>
          <m:r>
            <m:rPr>
              <m:sty m:val="p"/>
            </m:rPr>
            <w:rPr>
              <w:rFonts w:ascii="Cambria Math" w:hAnsi="Cambria Math"/>
            </w:rPr>
            <m:t xml:space="preserve">+2 </m:t>
          </m:r>
          <m:nary>
            <m:naryPr>
              <m:chr m:val="∑"/>
              <m:limLoc m:val="undOvr"/>
              <m:ctrlPr>
                <w:rPr>
                  <w:rFonts w:ascii="Cambria Math" w:hAnsi="Cambria Math"/>
                </w:rPr>
              </m:ctrlPr>
            </m:naryPr>
            <m:sub>
              <m:r>
                <w:rPr>
                  <w:rFonts w:ascii="Cambria Math" w:hAnsi="Cambria Math"/>
                </w:rPr>
                <m:t>d</m:t>
              </m:r>
              <m:r>
                <m:rPr>
                  <m:sty m:val="p"/>
                </m:rPr>
                <w:rPr>
                  <w:rFonts w:ascii="Cambria Math" w:hAnsi="Cambria Math"/>
                </w:rPr>
                <m:t>=2</m:t>
              </m:r>
            </m:sub>
            <m:sup>
              <m:sSub>
                <m:sSubPr>
                  <m:ctrlPr>
                    <w:rPr>
                      <w:rFonts w:ascii="Cambria Math" w:hAnsi="Cambria Math"/>
                    </w:rPr>
                  </m:ctrlPr>
                </m:sSubPr>
                <m:e>
                  <m:r>
                    <w:rPr>
                      <w:rFonts w:ascii="Cambria Math" w:hAnsi="Cambria Math" w:hint="eastAsia"/>
                    </w:rPr>
                    <m:t>D</m:t>
                  </m:r>
                </m:e>
                <m:sub>
                  <m:r>
                    <w:rPr>
                      <w:rFonts w:ascii="Cambria Math" w:hAnsi="Cambria Math"/>
                    </w:rPr>
                    <m:t>t</m:t>
                  </m:r>
                </m:sub>
              </m:sSub>
            </m:sup>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e>
          </m:nary>
        </m:oMath>
      </m:oMathPara>
    </w:p>
    <w:p w14:paraId="2D7AD6F1" w14:textId="77777777" w:rsidR="002B2053" w:rsidRDefault="00BD18FB" w:rsidP="001514F0">
      <w:pPr>
        <w:ind w:firstLineChars="0" w:firstLine="0"/>
      </w:pPr>
      <w:r>
        <w:rPr>
          <w:rFonts w:hint="eastAsia"/>
        </w:rPr>
        <w:t>其中，第二项为对个股日收益率</w:t>
      </w:r>
      <w:proofErr w:type="gramStart"/>
      <w:r>
        <w:rPr>
          <w:rFonts w:hint="eastAsia"/>
        </w:rPr>
        <w:t>一阶自相关</w:t>
      </w:r>
      <w:proofErr w:type="gramEnd"/>
      <w:r>
        <w:rPr>
          <w:rFonts w:hint="eastAsia"/>
        </w:rPr>
        <w:t>的调整</w:t>
      </w:r>
      <w:r w:rsidR="004F4C91">
        <w:rPr>
          <w:rFonts w:hint="eastAsia"/>
        </w:rPr>
        <w:t>项。</w:t>
      </w:r>
    </w:p>
    <w:p w14:paraId="461FEAC7" w14:textId="775A01DE" w:rsidR="00032923" w:rsidRDefault="00A912D7" w:rsidP="00651C5E">
      <w:r>
        <w:rPr>
          <w:rFonts w:hint="eastAsia"/>
        </w:rPr>
        <w:t>在</w:t>
      </w:r>
      <w:r w:rsidR="00D8363D">
        <w:rPr>
          <w:rFonts w:hint="eastAsia"/>
        </w:rPr>
        <w:t>个股超额收益率月度方差的基础上，我们采用两种方式得到市场平均方差。</w:t>
      </w:r>
      <w:r w:rsidR="001078C0">
        <w:rPr>
          <w:rFonts w:hint="eastAsia"/>
        </w:rPr>
        <w:t>首先，参考</w:t>
      </w:r>
      <w:r w:rsidR="001078C0" w:rsidRPr="001078C0">
        <w:t>Goyal</w:t>
      </w:r>
      <w:r w:rsidR="0013515F">
        <w:rPr>
          <w:rFonts w:hint="eastAsia"/>
        </w:rPr>
        <w:t>和</w:t>
      </w:r>
      <w:r w:rsidR="001078C0" w:rsidRPr="001078C0">
        <w:t>Santa-Clara</w:t>
      </w:r>
      <w:r w:rsidR="0013515F">
        <w:rPr>
          <w:rFonts w:hint="eastAsia"/>
        </w:rPr>
        <w:t>等</w:t>
      </w:r>
      <w:r w:rsidR="00024B90">
        <w:rPr>
          <w:rFonts w:hint="eastAsia"/>
        </w:rPr>
        <w:t>（</w:t>
      </w:r>
      <w:r w:rsidR="001078C0" w:rsidRPr="001078C0">
        <w:t>2003</w:t>
      </w:r>
      <w:r w:rsidR="00024B90">
        <w:rPr>
          <w:rFonts w:hint="eastAsia"/>
        </w:rPr>
        <w:t>）</w:t>
      </w:r>
      <w:r w:rsidR="0013515F">
        <w:rPr>
          <w:rFonts w:hint="eastAsia"/>
        </w:rPr>
        <w:t>的等权重加权法：</w:t>
      </w:r>
    </w:p>
    <w:p w14:paraId="25B08ACC" w14:textId="4818B89B" w:rsidR="00E2186F" w:rsidRPr="00FC2C99" w:rsidRDefault="00FE36EA" w:rsidP="00651C5E">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r>
                    <w:rPr>
                      <w:rFonts w:ascii="Cambria Math" w:hAnsi="Cambria Math" w:hint="eastAsia"/>
                    </w:rPr>
                    <m:t>ar</m:t>
                  </m:r>
                </m:e>
                <m:sub>
                  <m:r>
                    <w:rPr>
                      <w:rFonts w:ascii="Cambria Math" w:hAnsi="Cambria Math"/>
                    </w:rPr>
                    <m:t>i</m:t>
                  </m:r>
                  <m:r>
                    <m:rPr>
                      <m:sty m:val="p"/>
                    </m:rPr>
                    <w:rPr>
                      <w:rFonts w:ascii="Cambria Math" w:hAnsi="Cambria Math"/>
                    </w:rPr>
                    <m:t>,</m:t>
                  </m:r>
                  <m:r>
                    <w:rPr>
                      <w:rFonts w:ascii="Cambria Math" w:hAnsi="Cambria Math"/>
                    </w:rPr>
                    <m:t>t</m:t>
                  </m:r>
                </m:sub>
              </m:sSub>
            </m:e>
          </m:nary>
        </m:oMath>
      </m:oMathPara>
    </w:p>
    <w:p w14:paraId="1F2691B5" w14:textId="34C085A5" w:rsidR="00E2186F" w:rsidRDefault="00E2186F" w:rsidP="001514F0">
      <w:pPr>
        <w:ind w:firstLineChars="0" w:firstLine="0"/>
      </w:pPr>
      <w:r>
        <w:rPr>
          <w:rFonts w:hint="eastAsia"/>
        </w:rPr>
        <w:t>其中</w:t>
      </w:r>
      <w:r>
        <w:rPr>
          <w:rFonts w:hint="eastAsia"/>
        </w:rPr>
        <w:t>N</w:t>
      </w:r>
      <w:r>
        <w:rPr>
          <w:rFonts w:hint="eastAsia"/>
        </w:rPr>
        <w:t>为第</w:t>
      </w:r>
      <w:r>
        <w:rPr>
          <w:rFonts w:hint="eastAsia"/>
        </w:rPr>
        <w:t>t</w:t>
      </w:r>
      <w:r>
        <w:rPr>
          <w:rFonts w:hint="eastAsia"/>
        </w:rPr>
        <w:t>月样本中公司个数。</w:t>
      </w:r>
    </w:p>
    <w:p w14:paraId="58D3E378" w14:textId="70DCFD6E" w:rsidR="00B20FCF" w:rsidRDefault="000E0205" w:rsidP="00651C5E">
      <w:r>
        <w:rPr>
          <w:rFonts w:hint="eastAsia"/>
        </w:rPr>
        <w:t>第二种方法考虑各公司市值大小对市场平均方差的影响，由</w:t>
      </w:r>
      <w:r>
        <w:rPr>
          <w:rFonts w:hint="eastAsia"/>
        </w:rPr>
        <w:t>Bali</w:t>
      </w:r>
      <w:r>
        <w:rPr>
          <w:rFonts w:hint="eastAsia"/>
        </w:rPr>
        <w:t>等（</w:t>
      </w:r>
      <w:r>
        <w:rPr>
          <w:rFonts w:hint="eastAsia"/>
        </w:rPr>
        <w:t>2005</w:t>
      </w:r>
      <w:r>
        <w:rPr>
          <w:rFonts w:hint="eastAsia"/>
        </w:rPr>
        <w:t>）提出，其计算方法为</w:t>
      </w:r>
      <w:r w:rsidR="009C6AF8">
        <w:rPr>
          <w:rFonts w:hint="eastAsia"/>
        </w:rPr>
        <w:t>：</w:t>
      </w:r>
    </w:p>
    <w:p w14:paraId="1D303A45" w14:textId="16972AD8" w:rsidR="009C6AF8" w:rsidRPr="00FC2C99" w:rsidRDefault="00FE36EA" w:rsidP="00651C5E">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V</m:t>
                  </m:r>
                  <m:r>
                    <w:rPr>
                      <w:rFonts w:ascii="Cambria Math" w:hAnsi="Cambria Math" w:hint="eastAsia"/>
                    </w:rPr>
                    <m:t>ar</m:t>
                  </m:r>
                </m:e>
                <m:sub>
                  <m:r>
                    <w:rPr>
                      <w:rFonts w:ascii="Cambria Math" w:hAnsi="Cambria Math"/>
                    </w:rPr>
                    <m:t>i</m:t>
                  </m:r>
                  <m:r>
                    <m:rPr>
                      <m:sty m:val="p"/>
                    </m:rPr>
                    <w:rPr>
                      <w:rFonts w:ascii="Cambria Math" w:hAnsi="Cambria Math"/>
                    </w:rPr>
                    <m:t>,</m:t>
                  </m:r>
                  <m:r>
                    <w:rPr>
                      <w:rFonts w:ascii="Cambria Math" w:hAnsi="Cambria Math"/>
                    </w:rPr>
                    <m:t>t</m:t>
                  </m:r>
                </m:sub>
              </m:sSub>
            </m:e>
          </m:nary>
        </m:oMath>
      </m:oMathPara>
    </w:p>
    <w:p w14:paraId="69883AA4" w14:textId="40726F2F" w:rsidR="009C6AF8" w:rsidRDefault="00180412" w:rsidP="001514F0">
      <w:pPr>
        <w:ind w:firstLineChars="0" w:firstLine="0"/>
      </w:pPr>
      <w:r>
        <w:rPr>
          <w:rFonts w:hint="eastAsia"/>
        </w:rPr>
        <w:t>其中</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oMath>
      <w:r>
        <w:rPr>
          <w:rFonts w:hint="eastAsia"/>
        </w:rPr>
        <w:t>为第</w:t>
      </w:r>
      <w:r>
        <w:rPr>
          <w:rFonts w:hint="eastAsia"/>
        </w:rPr>
        <w:t>t</w:t>
      </w:r>
      <w:r>
        <w:rPr>
          <w:rFonts w:hint="eastAsia"/>
        </w:rPr>
        <w:t>期期初</w:t>
      </w:r>
      <w:r w:rsidR="002A4167">
        <w:rPr>
          <w:rFonts w:hint="eastAsia"/>
        </w:rPr>
        <w:t>（</w:t>
      </w:r>
      <w:r w:rsidR="002A4167">
        <w:rPr>
          <w:rFonts w:hint="eastAsia"/>
        </w:rPr>
        <w:t>t-1</w:t>
      </w:r>
      <w:r w:rsidR="002A4167">
        <w:rPr>
          <w:rFonts w:hint="eastAsia"/>
        </w:rPr>
        <w:t>期期末）</w:t>
      </w:r>
      <w:r>
        <w:rPr>
          <w:rFonts w:hint="eastAsia"/>
        </w:rPr>
        <w:t>时，</w:t>
      </w:r>
      <w:r w:rsidR="008C5FD3">
        <w:rPr>
          <w:rFonts w:hint="eastAsia"/>
        </w:rPr>
        <w:t>公司</w:t>
      </w:r>
      <w:proofErr w:type="spellStart"/>
      <w:r w:rsidR="008C5FD3">
        <w:rPr>
          <w:rFonts w:hint="eastAsia"/>
        </w:rPr>
        <w:t>i</w:t>
      </w:r>
      <w:proofErr w:type="spellEnd"/>
      <w:r w:rsidR="008C5FD3">
        <w:rPr>
          <w:rFonts w:hint="eastAsia"/>
        </w:rPr>
        <w:t>市值占样本中所有公司总市值的比重，</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hint="eastAsia"/>
          </w:rPr>
          <m:t>=</m:t>
        </m:r>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hint="eastAsia"/>
                  </w:rPr>
                  <m:t>EV</m:t>
                </m:r>
              </m:e>
              <m:sub>
                <m:r>
                  <w:rPr>
                    <w:rFonts w:ascii="Cambria Math" w:hAnsi="Cambria Math" w:hint="eastAsia"/>
                  </w:rPr>
                  <m:t>i</m:t>
                </m:r>
                <m:r>
                  <w:rPr>
                    <w:rFonts w:ascii="Cambria Math" w:hAnsi="Cambria Math"/>
                  </w:rPr>
                  <m:t>,t</m:t>
                </m:r>
              </m:sub>
            </m:sSub>
          </m:num>
          <m:den>
            <m:nary>
              <m:naryPr>
                <m:chr m:val="∑"/>
                <m:limLoc m:val="subSup"/>
                <m:ctrlPr>
                  <w:rPr>
                    <w:rFonts w:ascii="Cambria Math" w:hAnsi="Cambria Math"/>
                    <w:i/>
                  </w:rPr>
                </m:ctrlPr>
              </m:naryPr>
              <m:sub>
                <m:r>
                  <w:rPr>
                    <w:rFonts w:ascii="Cambria Math" w:hAnsi="Cambria Math"/>
                  </w:rPr>
                  <m:t>i=1</m:t>
                </m:r>
              </m:sub>
              <m:sup>
                <m:r>
                  <w:rPr>
                    <w:rFonts w:ascii="Cambria Math" w:hAnsi="Cambria Math" w:hint="eastAsia"/>
                  </w:rPr>
                  <m:t>Nc</m:t>
                </m:r>
              </m:sup>
              <m:e>
                <m:sSub>
                  <m:sSubPr>
                    <m:ctrlPr>
                      <w:rPr>
                        <w:rFonts w:ascii="Cambria Math" w:hAnsi="Cambria Math"/>
                        <w:i/>
                      </w:rPr>
                    </m:ctrlPr>
                  </m:sSubPr>
                  <m:e>
                    <m:r>
                      <w:rPr>
                        <w:rFonts w:ascii="Cambria Math" w:hAnsi="Cambria Math"/>
                      </w:rPr>
                      <m:t>EV</m:t>
                    </m:r>
                  </m:e>
                  <m:sub>
                    <m:r>
                      <w:rPr>
                        <w:rFonts w:ascii="Cambria Math" w:hAnsi="Cambria Math"/>
                      </w:rPr>
                      <m:t>i,t</m:t>
                    </m:r>
                  </m:sub>
                </m:sSub>
              </m:e>
            </m:nary>
          </m:den>
        </m:f>
      </m:oMath>
      <w:r w:rsidR="00C05EB4">
        <w:rPr>
          <w:rFonts w:hint="eastAsia"/>
        </w:rPr>
        <w:t xml:space="preserve"> </w:t>
      </w:r>
      <w:r w:rsidR="0027761F">
        <w:rPr>
          <w:rFonts w:hint="eastAsia"/>
        </w:rPr>
        <w:t>，</w:t>
      </w:r>
      <w:r w:rsidR="00C05EB4">
        <w:rPr>
          <w:rFonts w:hint="eastAsia"/>
        </w:rPr>
        <w:t>其中</w:t>
      </w:r>
      <w:r w:rsidR="0027761F">
        <w:rPr>
          <w:rFonts w:hint="eastAsia"/>
        </w:rPr>
        <w:t>Nc</w:t>
      </w:r>
      <w:r w:rsidR="00C05EB4">
        <w:rPr>
          <w:rFonts w:hint="eastAsia"/>
        </w:rPr>
        <w:t>为</w:t>
      </w:r>
      <w:r w:rsidR="002D417E">
        <w:rPr>
          <w:rFonts w:hint="eastAsia"/>
        </w:rPr>
        <w:t>第</w:t>
      </w:r>
      <w:r w:rsidR="00C05EB4">
        <w:rPr>
          <w:rFonts w:hint="eastAsia"/>
        </w:rPr>
        <w:t>t</w:t>
      </w:r>
      <w:r w:rsidR="00C05EB4">
        <w:rPr>
          <w:rFonts w:hint="eastAsia"/>
        </w:rPr>
        <w:t>期期初</w:t>
      </w:r>
      <w:r w:rsidR="005A2374">
        <w:rPr>
          <w:rFonts w:hint="eastAsia"/>
        </w:rPr>
        <w:t>样本中公司总数。</w:t>
      </w:r>
    </w:p>
    <w:p w14:paraId="0120385E" w14:textId="12EF4659" w:rsidR="007F6F29" w:rsidRPr="007F6F29" w:rsidRDefault="00100A54" w:rsidP="00651C5E">
      <w:r>
        <w:rPr>
          <w:rFonts w:hint="eastAsia"/>
        </w:rPr>
        <w:lastRenderedPageBreak/>
        <w:t>同样的，我们可以根据</w:t>
      </w:r>
      <w:r w:rsidR="008D216D">
        <w:rPr>
          <w:rFonts w:hint="eastAsia"/>
        </w:rPr>
        <w:t>个股收益率、个股月平均收益率</w:t>
      </w:r>
      <w:r w:rsidR="00F45D6F">
        <w:rPr>
          <w:rFonts w:hint="eastAsia"/>
        </w:rPr>
        <w:t>与个股</w:t>
      </w:r>
      <w:r w:rsidR="00170A4E">
        <w:rPr>
          <w:rFonts w:hint="eastAsia"/>
        </w:rPr>
        <w:t>收益率</w:t>
      </w:r>
      <w:r w:rsidR="00063E57">
        <w:rPr>
          <w:rFonts w:hint="eastAsia"/>
        </w:rPr>
        <w:t>数学方</w:t>
      </w:r>
      <w:r w:rsidR="006F5245">
        <w:rPr>
          <w:rFonts w:hint="eastAsia"/>
        </w:rPr>
        <w:t>差</w:t>
      </w:r>
      <w:r w:rsidR="005A01E0">
        <w:rPr>
          <w:rFonts w:hint="eastAsia"/>
        </w:rPr>
        <w:t>计算个股月偏度与个股月峰度：</w:t>
      </w:r>
    </w:p>
    <w:p w14:paraId="666EC634" w14:textId="77777777" w:rsidR="00FC2C99" w:rsidRPr="00FC2C99" w:rsidRDefault="00FE36EA" w:rsidP="00651C5E">
      <m:oMathPara>
        <m:oMath>
          <m:sSub>
            <m:sSubPr>
              <m:ctrlPr>
                <w:rPr>
                  <w:rFonts w:ascii="Cambria Math" w:hAnsi="Cambria Math"/>
                </w:rPr>
              </m:ctrlPr>
            </m:sSubPr>
            <m:e>
              <m:r>
                <w:rPr>
                  <w:rFonts w:ascii="Cambria Math" w:hAnsi="Cambria Math"/>
                </w:rPr>
                <m:t>Skew</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d</m:t>
              </m:r>
              <m:r>
                <m:rPr>
                  <m:sty m:val="p"/>
                </m:rPr>
                <w:rPr>
                  <w:rFonts w:ascii="Cambria Math" w:hAnsi="Cambria Math"/>
                </w:rPr>
                <m:t>=1</m:t>
              </m:r>
            </m:sub>
            <m:sup>
              <m:sSub>
                <m:sSubPr>
                  <m:ctrlPr>
                    <w:rPr>
                      <w:rFonts w:ascii="Cambria Math" w:hAnsi="Cambria Math"/>
                    </w:rPr>
                  </m:ctrlPr>
                </m:sSubPr>
                <m:e>
                  <m:r>
                    <w:rPr>
                      <w:rFonts w:ascii="Cambria Math" w:hAnsi="Cambria Math" w:hint="eastAsia"/>
                    </w:rPr>
                    <m:t>D</m:t>
                  </m:r>
                </m:e>
                <m:sub>
                  <m:r>
                    <w:rPr>
                      <w:rFonts w:ascii="Cambria Math" w:hAnsi="Cambria Math"/>
                    </w:rPr>
                    <m:t>t</m:t>
                  </m:r>
                </m:sub>
              </m:s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r>
                                <m:rPr>
                                  <m:sty m:val="p"/>
                                </m:rPr>
                                <w:rPr>
                                  <w:rFonts w:ascii="Cambria Math" w:hAnsi="Cambria Math"/>
                                </w:rPr>
                                <m:t>,</m:t>
                              </m:r>
                              <m:r>
                                <w:rPr>
                                  <w:rFonts w:ascii="Cambria Math" w:hAnsi="Cambria Math"/>
                                </w:rPr>
                                <m:t>t</m:t>
                              </m:r>
                            </m:sub>
                          </m:sSub>
                        </m:num>
                        <m:den>
                          <m:r>
                            <w:rPr>
                              <w:rFonts w:ascii="Cambria Math" w:hAnsi="Cambria Math"/>
                            </w:rPr>
                            <m:t>σ</m:t>
                          </m:r>
                        </m:den>
                      </m:f>
                    </m:e>
                  </m:d>
                </m:e>
                <m:sup>
                  <m:r>
                    <m:rPr>
                      <m:sty m:val="p"/>
                    </m:rPr>
                    <w:rPr>
                      <w:rFonts w:ascii="Cambria Math" w:hAnsi="Cambria Math"/>
                    </w:rPr>
                    <m:t>3</m:t>
                  </m:r>
                </m:sup>
              </m:sSup>
            </m:e>
          </m:nary>
        </m:oMath>
      </m:oMathPara>
    </w:p>
    <w:p w14:paraId="42B6B1FA" w14:textId="77777777" w:rsidR="00FC2C99" w:rsidRPr="00FC2C99" w:rsidRDefault="00FE36EA" w:rsidP="00651C5E">
      <m:oMathPara>
        <m:oMath>
          <m:sSub>
            <m:sSubPr>
              <m:ctrlPr>
                <w:rPr>
                  <w:rFonts w:ascii="Cambria Math" w:hAnsi="Cambria Math"/>
                </w:rPr>
              </m:ctrlPr>
            </m:sSubPr>
            <m:e>
              <m:r>
                <w:rPr>
                  <w:rFonts w:ascii="Cambria Math" w:hAnsi="Cambria Math"/>
                </w:rPr>
                <m:t>Kurt</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d</m:t>
              </m:r>
              <m:r>
                <m:rPr>
                  <m:sty m:val="p"/>
                </m:rPr>
                <w:rPr>
                  <w:rFonts w:ascii="Cambria Math" w:hAnsi="Cambria Math"/>
                </w:rPr>
                <m:t>=1</m:t>
              </m:r>
            </m:sub>
            <m:sup>
              <m:sSub>
                <m:sSubPr>
                  <m:ctrlPr>
                    <w:rPr>
                      <w:rFonts w:ascii="Cambria Math" w:hAnsi="Cambria Math"/>
                    </w:rPr>
                  </m:ctrlPr>
                </m:sSubPr>
                <m:e>
                  <m:r>
                    <w:rPr>
                      <w:rFonts w:ascii="Cambria Math" w:hAnsi="Cambria Math" w:hint="eastAsia"/>
                    </w:rPr>
                    <m:t>D</m:t>
                  </m:r>
                </m:e>
                <m:sub>
                  <m:r>
                    <w:rPr>
                      <w:rFonts w:ascii="Cambria Math" w:hAnsi="Cambria Math"/>
                    </w:rPr>
                    <m:t>t</m:t>
                  </m:r>
                </m:sub>
              </m:s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r>
                                <m:rPr>
                                  <m:sty m:val="p"/>
                                </m:rPr>
                                <w:rPr>
                                  <w:rFonts w:ascii="Cambria Math" w:hAnsi="Cambria Math"/>
                                </w:rPr>
                                <m:t>,</m:t>
                              </m:r>
                              <m:r>
                                <w:rPr>
                                  <w:rFonts w:ascii="Cambria Math" w:hAnsi="Cambria Math"/>
                                </w:rPr>
                                <m:t>t</m:t>
                              </m:r>
                            </m:sub>
                          </m:sSub>
                        </m:num>
                        <m:den>
                          <m:r>
                            <w:rPr>
                              <w:rFonts w:ascii="Cambria Math" w:hAnsi="Cambria Math"/>
                            </w:rPr>
                            <m:t>σ</m:t>
                          </m:r>
                        </m:den>
                      </m:f>
                    </m:e>
                  </m:d>
                </m:e>
                <m:sup>
                  <m:r>
                    <m:rPr>
                      <m:sty m:val="p"/>
                    </m:rPr>
                    <w:rPr>
                      <w:rFonts w:ascii="Cambria Math" w:hAnsi="Cambria Math"/>
                    </w:rPr>
                    <m:t>4</m:t>
                  </m:r>
                </m:sup>
              </m:sSup>
            </m:e>
          </m:nary>
        </m:oMath>
      </m:oMathPara>
    </w:p>
    <w:p w14:paraId="349C69CD" w14:textId="453F0EE5" w:rsidR="00E03B72" w:rsidRDefault="0099385B" w:rsidP="00051527">
      <w:r>
        <w:rPr>
          <w:rFonts w:hint="eastAsia"/>
        </w:rPr>
        <w:t>再根据等权重加权法与市值加权法，我们即可以得到市场平均偏度与市场平均峰度。</w:t>
      </w:r>
    </w:p>
    <w:p w14:paraId="2A870B47" w14:textId="381EA657" w:rsidR="005B4F89" w:rsidRDefault="005B4F89" w:rsidP="00651C5E">
      <w:r>
        <w:rPr>
          <w:rFonts w:hint="eastAsia"/>
        </w:rPr>
        <w:t>本文以</w:t>
      </w:r>
      <w:r>
        <w:rPr>
          <w:rFonts w:hint="eastAsia"/>
        </w:rPr>
        <w:t>2007</w:t>
      </w:r>
      <w:r>
        <w:rPr>
          <w:rFonts w:hint="eastAsia"/>
        </w:rPr>
        <w:t>年至</w:t>
      </w:r>
      <w:r>
        <w:rPr>
          <w:rFonts w:hint="eastAsia"/>
        </w:rPr>
        <w:t>2018</w:t>
      </w:r>
      <w:r>
        <w:rPr>
          <w:rFonts w:hint="eastAsia"/>
        </w:rPr>
        <w:t>年全部</w:t>
      </w:r>
      <w:r>
        <w:rPr>
          <w:rFonts w:hint="eastAsia"/>
        </w:rPr>
        <w:t>A</w:t>
      </w:r>
      <w:r>
        <w:rPr>
          <w:rFonts w:hint="eastAsia"/>
        </w:rPr>
        <w:t>股上市公司股票的日交易数据为研究基础，共有</w:t>
      </w:r>
      <w:r>
        <w:rPr>
          <w:rFonts w:hint="eastAsia"/>
        </w:rPr>
        <w:t>3567</w:t>
      </w:r>
      <w:r>
        <w:rPr>
          <w:rFonts w:hint="eastAsia"/>
        </w:rPr>
        <w:t>家上市公司作为样本（其中主板上市公司</w:t>
      </w:r>
      <w:r>
        <w:rPr>
          <w:rFonts w:hint="eastAsia"/>
        </w:rPr>
        <w:t>1906</w:t>
      </w:r>
      <w:r>
        <w:rPr>
          <w:rFonts w:hint="eastAsia"/>
        </w:rPr>
        <w:t>家，中小板</w:t>
      </w:r>
      <w:r>
        <w:rPr>
          <w:rFonts w:hint="eastAsia"/>
        </w:rPr>
        <w:t>922</w:t>
      </w:r>
      <w:r>
        <w:rPr>
          <w:rFonts w:hint="eastAsia"/>
        </w:rPr>
        <w:t>家，创业板</w:t>
      </w:r>
      <w:r>
        <w:rPr>
          <w:rFonts w:hint="eastAsia"/>
        </w:rPr>
        <w:t>739</w:t>
      </w:r>
      <w:r>
        <w:rPr>
          <w:rFonts w:hint="eastAsia"/>
        </w:rPr>
        <w:t>家），使用</w:t>
      </w:r>
      <w:r>
        <w:rPr>
          <w:rFonts w:hint="eastAsia"/>
        </w:rPr>
        <w:t>2007</w:t>
      </w:r>
      <w:r>
        <w:rPr>
          <w:rFonts w:hint="eastAsia"/>
        </w:rPr>
        <w:t>年至</w:t>
      </w:r>
      <w:r>
        <w:rPr>
          <w:rFonts w:hint="eastAsia"/>
        </w:rPr>
        <w:t>2014</w:t>
      </w:r>
      <w:r>
        <w:rPr>
          <w:rFonts w:hint="eastAsia"/>
        </w:rPr>
        <w:t>年的数据作为训练集，研究市场超额收益率与平均偏度、峰度间的统计关系；</w:t>
      </w:r>
      <w:r>
        <w:rPr>
          <w:rFonts w:hint="eastAsia"/>
        </w:rPr>
        <w:t>2015</w:t>
      </w:r>
      <w:r>
        <w:rPr>
          <w:rFonts w:hint="eastAsia"/>
        </w:rPr>
        <w:t>年</w:t>
      </w:r>
      <w:r>
        <w:rPr>
          <w:rFonts w:hint="eastAsia"/>
        </w:rPr>
        <w:t>-2018</w:t>
      </w:r>
      <w:r>
        <w:rPr>
          <w:rFonts w:hint="eastAsia"/>
        </w:rPr>
        <w:t>年数据作为测试集，检验所研究指标对未来市场收益的预测能力。</w:t>
      </w:r>
      <w:r w:rsidR="00A036DF">
        <w:rPr>
          <w:rFonts w:hint="eastAsia"/>
        </w:rPr>
        <w:t>本文</w:t>
      </w:r>
      <w:r w:rsidR="00576141">
        <w:rPr>
          <w:rFonts w:hint="eastAsia"/>
        </w:rPr>
        <w:t>的全部数据</w:t>
      </w:r>
      <w:r w:rsidR="003C034C">
        <w:rPr>
          <w:rFonts w:hint="eastAsia"/>
        </w:rPr>
        <w:t>均</w:t>
      </w:r>
      <w:r w:rsidR="00576141">
        <w:rPr>
          <w:rFonts w:hint="eastAsia"/>
        </w:rPr>
        <w:t>来自于</w:t>
      </w:r>
      <w:r w:rsidR="00576141">
        <w:rPr>
          <w:rFonts w:hint="eastAsia"/>
        </w:rPr>
        <w:t>Wind</w:t>
      </w:r>
      <w:r w:rsidR="00576141">
        <w:rPr>
          <w:rFonts w:hint="eastAsia"/>
        </w:rPr>
        <w:t>金融数据库</w:t>
      </w:r>
      <w:r w:rsidR="00866627">
        <w:rPr>
          <w:rFonts w:hint="eastAsia"/>
        </w:rPr>
        <w:t>，使用</w:t>
      </w:r>
      <w:r w:rsidR="00866627">
        <w:rPr>
          <w:rFonts w:hint="eastAsia"/>
        </w:rPr>
        <w:t>Python</w:t>
      </w:r>
      <w:r w:rsidR="00866627">
        <w:rPr>
          <w:rFonts w:hint="eastAsia"/>
        </w:rPr>
        <w:t>完成相关数据分析工作。</w:t>
      </w:r>
    </w:p>
    <w:p w14:paraId="0AE01979" w14:textId="5B47D0ED" w:rsidR="00051527" w:rsidRDefault="00051527" w:rsidP="00651C5E">
      <w:r>
        <w:rPr>
          <w:rFonts w:hint="eastAsia"/>
        </w:rPr>
        <w:t>为了</w:t>
      </w:r>
      <w:r w:rsidR="00D64021">
        <w:rPr>
          <w:rFonts w:hint="eastAsia"/>
        </w:rPr>
        <w:t>避免无谓重复</w:t>
      </w:r>
      <w:r>
        <w:rPr>
          <w:rFonts w:hint="eastAsia"/>
        </w:rPr>
        <w:t>，在本文的后续部分，我们将由市场日收益率数据直接计算得到的统计量称为市场统计量，如市场方差、市场偏度；将由公司日交易数据加权得到的统计量成为平均统计量，如平均方差、平均偏度和平均峰度；其中按照</w:t>
      </w:r>
      <w:r w:rsidRPr="001078C0">
        <w:t>Goyal</w:t>
      </w:r>
      <w:r>
        <w:rPr>
          <w:rFonts w:hint="eastAsia"/>
        </w:rPr>
        <w:t>和</w:t>
      </w:r>
      <w:r w:rsidRPr="001078C0">
        <w:t>Santa-Clara</w:t>
      </w:r>
      <w:r>
        <w:rPr>
          <w:rFonts w:hint="eastAsia"/>
        </w:rPr>
        <w:t>等</w:t>
      </w:r>
      <w:r w:rsidR="00E759B4">
        <w:rPr>
          <w:rFonts w:hint="eastAsia"/>
        </w:rPr>
        <w:t>（</w:t>
      </w:r>
      <w:r w:rsidRPr="001078C0">
        <w:t>2003</w:t>
      </w:r>
      <w:r w:rsidR="00E759B4">
        <w:rPr>
          <w:rFonts w:hint="eastAsia"/>
        </w:rPr>
        <w:t>）</w:t>
      </w:r>
      <w:r>
        <w:rPr>
          <w:rFonts w:hint="eastAsia"/>
        </w:rPr>
        <w:t>的等权重加权法得到的统计量记作等权重统计量，如等权重加权方差、等权重加权偏度等；按照</w:t>
      </w:r>
      <w:r>
        <w:rPr>
          <w:rFonts w:hint="eastAsia"/>
        </w:rPr>
        <w:t>Bali</w:t>
      </w:r>
      <w:r>
        <w:rPr>
          <w:rFonts w:hint="eastAsia"/>
        </w:rPr>
        <w:t>等（</w:t>
      </w:r>
      <w:r>
        <w:rPr>
          <w:rFonts w:hint="eastAsia"/>
        </w:rPr>
        <w:t>2005</w:t>
      </w:r>
      <w:r>
        <w:rPr>
          <w:rFonts w:hint="eastAsia"/>
        </w:rPr>
        <w:t>）提出的市值加权法得到的统计量记为市值加权统计量，如市值加权方差、市值加权偏度等。</w:t>
      </w:r>
    </w:p>
    <w:p w14:paraId="62B55B28" w14:textId="29E230A4" w:rsidR="00255406" w:rsidRDefault="00464BE0" w:rsidP="003702F5">
      <w:r>
        <w:rPr>
          <w:rFonts w:hint="eastAsia"/>
        </w:rPr>
        <w:t>本文主要变量</w:t>
      </w:r>
      <w:r w:rsidR="009E59A6">
        <w:rPr>
          <w:rFonts w:hint="eastAsia"/>
        </w:rPr>
        <w:t>的名称、含义和标记符号如下表：</w:t>
      </w:r>
    </w:p>
    <w:p w14:paraId="04863FA3" w14:textId="77777777" w:rsidR="0058278E" w:rsidRDefault="0058278E" w:rsidP="003702F5"/>
    <w:tbl>
      <w:tblPr>
        <w:tblW w:w="5000" w:type="pct"/>
        <w:jc w:val="center"/>
        <w:tblLook w:val="04A0" w:firstRow="1" w:lastRow="0" w:firstColumn="1" w:lastColumn="0" w:noHBand="0" w:noVBand="1"/>
      </w:tblPr>
      <w:tblGrid>
        <w:gridCol w:w="4806"/>
        <w:gridCol w:w="4548"/>
      </w:tblGrid>
      <w:tr w:rsidR="003A5862" w:rsidRPr="008C0563" w14:paraId="27D3BF5E" w14:textId="77777777" w:rsidTr="003A5862">
        <w:trPr>
          <w:trHeight w:val="285"/>
          <w:jc w:val="center"/>
        </w:trPr>
        <w:tc>
          <w:tcPr>
            <w:tcW w:w="5000" w:type="pct"/>
            <w:gridSpan w:val="2"/>
            <w:tcBorders>
              <w:top w:val="nil"/>
              <w:left w:val="nil"/>
              <w:bottom w:val="single" w:sz="4" w:space="0" w:color="auto"/>
              <w:right w:val="nil"/>
            </w:tcBorders>
            <w:shd w:val="clear" w:color="auto" w:fill="auto"/>
            <w:noWrap/>
            <w:vAlign w:val="center"/>
            <w:hideMark/>
          </w:tcPr>
          <w:p w14:paraId="6704378B" w14:textId="42AD4BDC" w:rsidR="003A5862" w:rsidRPr="008C0563" w:rsidRDefault="00890810" w:rsidP="0058278E">
            <w:pPr>
              <w:pStyle w:val="4"/>
              <w:rPr>
                <w:rFonts w:cs="宋体"/>
                <w:color w:val="000000"/>
                <w:sz w:val="22"/>
                <w:szCs w:val="22"/>
              </w:rPr>
            </w:pPr>
            <w:r w:rsidRPr="008C0563">
              <w:rPr>
                <w:rFonts w:hint="eastAsia"/>
              </w:rPr>
              <w:t>表</w:t>
            </w:r>
            <w:r w:rsidRPr="008C0563">
              <w:rPr>
                <w:rFonts w:hint="eastAsia"/>
              </w:rPr>
              <w:t xml:space="preserve"> </w:t>
            </w:r>
            <w:r w:rsidRPr="008C0563">
              <w:fldChar w:fldCharType="begin"/>
            </w:r>
            <w:r w:rsidRPr="008C0563">
              <w:instrText xml:space="preserve"> </w:instrText>
            </w:r>
            <w:r w:rsidRPr="008C0563">
              <w:rPr>
                <w:rFonts w:hint="eastAsia"/>
              </w:rPr>
              <w:instrText xml:space="preserve">SEQ </w:instrText>
            </w:r>
            <w:r w:rsidRPr="008C0563">
              <w:rPr>
                <w:rFonts w:hint="eastAsia"/>
              </w:rPr>
              <w:instrText>表</w:instrText>
            </w:r>
            <w:r w:rsidRPr="008C0563">
              <w:rPr>
                <w:rFonts w:hint="eastAsia"/>
              </w:rPr>
              <w:instrText xml:space="preserve"> \* ARABIC</w:instrText>
            </w:r>
            <w:r w:rsidRPr="008C0563">
              <w:instrText xml:space="preserve"> </w:instrText>
            </w:r>
            <w:r w:rsidRPr="008C0563">
              <w:fldChar w:fldCharType="separate"/>
            </w:r>
            <w:r w:rsidR="002747B2">
              <w:rPr>
                <w:noProof/>
              </w:rPr>
              <w:t>1</w:t>
            </w:r>
            <w:r w:rsidRPr="008C0563">
              <w:fldChar w:fldCharType="end"/>
            </w:r>
            <w:r w:rsidRPr="008C0563">
              <w:rPr>
                <w:rFonts w:hint="eastAsia"/>
              </w:rPr>
              <w:t>：</w:t>
            </w:r>
            <w:r w:rsidRPr="008C0563">
              <w:rPr>
                <w:rFonts w:cs="宋体" w:hint="eastAsia"/>
                <w:color w:val="000000"/>
                <w:sz w:val="22"/>
                <w:szCs w:val="22"/>
              </w:rPr>
              <w:t>主要</w:t>
            </w:r>
            <w:r w:rsidR="003A5862" w:rsidRPr="008C0563">
              <w:rPr>
                <w:rFonts w:cs="宋体" w:hint="eastAsia"/>
                <w:color w:val="000000"/>
                <w:sz w:val="22"/>
                <w:szCs w:val="22"/>
              </w:rPr>
              <w:t>变量</w:t>
            </w:r>
            <w:r w:rsidRPr="008C0563">
              <w:rPr>
                <w:rFonts w:cs="宋体" w:hint="eastAsia"/>
                <w:color w:val="000000"/>
                <w:sz w:val="22"/>
                <w:szCs w:val="22"/>
              </w:rPr>
              <w:t>及其定义</w:t>
            </w:r>
          </w:p>
        </w:tc>
      </w:tr>
      <w:tr w:rsidR="0058278E" w:rsidRPr="003A5862" w14:paraId="5D20D5E5" w14:textId="77777777" w:rsidTr="0058278E">
        <w:trPr>
          <w:trHeight w:val="285"/>
          <w:jc w:val="center"/>
        </w:trPr>
        <w:tc>
          <w:tcPr>
            <w:tcW w:w="2569" w:type="pct"/>
            <w:tcBorders>
              <w:top w:val="single" w:sz="4" w:space="0" w:color="auto"/>
              <w:left w:val="nil"/>
              <w:bottom w:val="single" w:sz="4" w:space="0" w:color="auto"/>
            </w:tcBorders>
            <w:shd w:val="clear" w:color="auto" w:fill="auto"/>
            <w:noWrap/>
            <w:vAlign w:val="center"/>
          </w:tcPr>
          <w:p w14:paraId="016133E5" w14:textId="1E20CF6E" w:rsidR="0058278E" w:rsidRPr="003A5862" w:rsidRDefault="0058278E" w:rsidP="001E75C8">
            <w:pPr>
              <w:pStyle w:val="af3"/>
            </w:pPr>
            <w:r>
              <w:rPr>
                <w:rFonts w:hint="eastAsia"/>
              </w:rPr>
              <w:t>变量</w:t>
            </w:r>
          </w:p>
        </w:tc>
        <w:tc>
          <w:tcPr>
            <w:tcW w:w="2431" w:type="pct"/>
            <w:tcBorders>
              <w:top w:val="nil"/>
              <w:left w:val="nil"/>
              <w:bottom w:val="single" w:sz="4" w:space="0" w:color="auto"/>
              <w:right w:val="nil"/>
            </w:tcBorders>
            <w:shd w:val="clear" w:color="auto" w:fill="auto"/>
            <w:noWrap/>
            <w:vAlign w:val="center"/>
            <w:hideMark/>
          </w:tcPr>
          <w:p w14:paraId="09109B42" w14:textId="77777777" w:rsidR="0058278E" w:rsidRPr="003A5862" w:rsidRDefault="0058278E" w:rsidP="00A436E2">
            <w:pPr>
              <w:pStyle w:val="af3"/>
            </w:pPr>
            <w:r w:rsidRPr="003A5862">
              <w:rPr>
                <w:rFonts w:hint="eastAsia"/>
              </w:rPr>
              <w:t>定义</w:t>
            </w:r>
          </w:p>
        </w:tc>
      </w:tr>
      <w:tr w:rsidR="0058278E" w:rsidRPr="003A5862" w14:paraId="05F47EED" w14:textId="77777777" w:rsidTr="0058278E">
        <w:trPr>
          <w:trHeight w:val="315"/>
          <w:jc w:val="center"/>
        </w:trPr>
        <w:tc>
          <w:tcPr>
            <w:tcW w:w="2569" w:type="pct"/>
            <w:tcBorders>
              <w:top w:val="nil"/>
              <w:left w:val="nil"/>
              <w:bottom w:val="single" w:sz="4" w:space="0" w:color="auto"/>
              <w:right w:val="nil"/>
            </w:tcBorders>
            <w:shd w:val="clear" w:color="auto" w:fill="auto"/>
            <w:noWrap/>
            <w:vAlign w:val="center"/>
          </w:tcPr>
          <w:p w14:paraId="4248F44D" w14:textId="28708A58" w:rsidR="0058278E" w:rsidRPr="00DE2016" w:rsidRDefault="00FE36EA" w:rsidP="00A436E2">
            <w:pPr>
              <w:pStyle w:val="af3"/>
              <w:rPr>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tc>
        <w:tc>
          <w:tcPr>
            <w:tcW w:w="2431" w:type="pct"/>
            <w:tcBorders>
              <w:top w:val="nil"/>
              <w:left w:val="nil"/>
              <w:bottom w:val="nil"/>
              <w:right w:val="nil"/>
            </w:tcBorders>
            <w:shd w:val="clear" w:color="auto" w:fill="auto"/>
            <w:noWrap/>
            <w:vAlign w:val="center"/>
            <w:hideMark/>
          </w:tcPr>
          <w:p w14:paraId="03D10D36" w14:textId="77777777" w:rsidR="0058278E" w:rsidRPr="00DE2016" w:rsidRDefault="0058278E" w:rsidP="00A436E2">
            <w:pPr>
              <w:pStyle w:val="af3"/>
            </w:pPr>
            <w:r w:rsidRPr="00DE2016">
              <w:rPr>
                <w:rFonts w:hint="eastAsia"/>
              </w:rPr>
              <w:t>领先一期超额收益率</w:t>
            </w:r>
          </w:p>
        </w:tc>
      </w:tr>
      <w:tr w:rsidR="0058278E" w:rsidRPr="003A5862" w14:paraId="63BFC1D4" w14:textId="77777777" w:rsidTr="0058278E">
        <w:trPr>
          <w:trHeight w:val="330"/>
          <w:jc w:val="center"/>
        </w:trPr>
        <w:tc>
          <w:tcPr>
            <w:tcW w:w="2569" w:type="pct"/>
            <w:tcBorders>
              <w:top w:val="single" w:sz="4" w:space="0" w:color="auto"/>
              <w:left w:val="nil"/>
              <w:right w:val="nil"/>
            </w:tcBorders>
            <w:shd w:val="clear" w:color="auto" w:fill="auto"/>
            <w:noWrap/>
            <w:vAlign w:val="center"/>
          </w:tcPr>
          <w:p w14:paraId="55437143" w14:textId="4F11AED5" w:rsidR="0058278E" w:rsidRPr="00DE2016" w:rsidRDefault="00FE36EA" w:rsidP="00A436E2">
            <w:pPr>
              <w:pStyle w:val="af3"/>
              <w:rPr>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2431" w:type="pct"/>
            <w:tcBorders>
              <w:top w:val="single" w:sz="4" w:space="0" w:color="auto"/>
              <w:left w:val="nil"/>
              <w:bottom w:val="nil"/>
              <w:right w:val="nil"/>
            </w:tcBorders>
            <w:shd w:val="clear" w:color="auto" w:fill="auto"/>
            <w:noWrap/>
            <w:vAlign w:val="center"/>
            <w:hideMark/>
          </w:tcPr>
          <w:p w14:paraId="175CF215" w14:textId="77777777" w:rsidR="0058278E" w:rsidRPr="00DE2016" w:rsidRDefault="0058278E" w:rsidP="00A436E2">
            <w:pPr>
              <w:pStyle w:val="af3"/>
            </w:pPr>
            <w:r w:rsidRPr="00DE2016">
              <w:rPr>
                <w:rFonts w:hint="eastAsia"/>
              </w:rPr>
              <w:t>市场方差</w:t>
            </w:r>
          </w:p>
        </w:tc>
      </w:tr>
      <w:tr w:rsidR="0058278E" w:rsidRPr="003A5862" w14:paraId="3F94278B" w14:textId="77777777" w:rsidTr="0058278E">
        <w:trPr>
          <w:trHeight w:val="315"/>
          <w:jc w:val="center"/>
        </w:trPr>
        <w:tc>
          <w:tcPr>
            <w:tcW w:w="2569" w:type="pct"/>
            <w:tcBorders>
              <w:left w:val="nil"/>
              <w:right w:val="nil"/>
            </w:tcBorders>
            <w:shd w:val="clear" w:color="auto" w:fill="auto"/>
            <w:vAlign w:val="center"/>
          </w:tcPr>
          <w:p w14:paraId="7FE7A3EE" w14:textId="53C0C2AC" w:rsidR="0058278E" w:rsidRPr="00DE2016" w:rsidRDefault="00FE36EA" w:rsidP="00A436E2">
            <w:pPr>
              <w:pStyle w:val="af3"/>
              <w:rPr>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2431" w:type="pct"/>
            <w:tcBorders>
              <w:top w:val="nil"/>
              <w:left w:val="nil"/>
              <w:bottom w:val="nil"/>
              <w:right w:val="nil"/>
            </w:tcBorders>
            <w:shd w:val="clear" w:color="auto" w:fill="auto"/>
            <w:noWrap/>
            <w:vAlign w:val="center"/>
            <w:hideMark/>
          </w:tcPr>
          <w:p w14:paraId="7488CFAD" w14:textId="77777777" w:rsidR="0058278E" w:rsidRPr="00DE2016" w:rsidRDefault="0058278E" w:rsidP="00A436E2">
            <w:pPr>
              <w:pStyle w:val="af3"/>
            </w:pPr>
            <w:r w:rsidRPr="00DE2016">
              <w:rPr>
                <w:rFonts w:hint="eastAsia"/>
              </w:rPr>
              <w:t>市场偏度</w:t>
            </w:r>
          </w:p>
        </w:tc>
      </w:tr>
      <w:tr w:rsidR="0058278E" w:rsidRPr="003A5862" w14:paraId="7B682569" w14:textId="77777777" w:rsidTr="0058278E">
        <w:trPr>
          <w:trHeight w:val="315"/>
          <w:jc w:val="center"/>
        </w:trPr>
        <w:tc>
          <w:tcPr>
            <w:tcW w:w="2569" w:type="pct"/>
            <w:tcBorders>
              <w:left w:val="nil"/>
              <w:right w:val="nil"/>
            </w:tcBorders>
            <w:shd w:val="clear" w:color="auto" w:fill="auto"/>
            <w:vAlign w:val="center"/>
          </w:tcPr>
          <w:p w14:paraId="5B028D04" w14:textId="23FCC575" w:rsidR="0058278E" w:rsidRPr="00DE2016" w:rsidRDefault="00FE36EA" w:rsidP="00A436E2">
            <w:pPr>
              <w:pStyle w:val="af3"/>
              <w:rPr>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2431" w:type="pct"/>
            <w:tcBorders>
              <w:top w:val="nil"/>
              <w:left w:val="nil"/>
              <w:bottom w:val="nil"/>
              <w:right w:val="nil"/>
            </w:tcBorders>
            <w:shd w:val="clear" w:color="auto" w:fill="auto"/>
            <w:noWrap/>
            <w:vAlign w:val="center"/>
            <w:hideMark/>
          </w:tcPr>
          <w:p w14:paraId="0BE8C206" w14:textId="77777777" w:rsidR="0058278E" w:rsidRPr="00DE2016" w:rsidRDefault="0058278E" w:rsidP="00A436E2">
            <w:pPr>
              <w:pStyle w:val="af3"/>
            </w:pPr>
            <w:r w:rsidRPr="00DE2016">
              <w:rPr>
                <w:rFonts w:hint="eastAsia"/>
              </w:rPr>
              <w:t>市场峰度</w:t>
            </w:r>
          </w:p>
        </w:tc>
      </w:tr>
      <w:tr w:rsidR="0058278E" w:rsidRPr="003A5862" w14:paraId="5A62BF32" w14:textId="77777777" w:rsidTr="0058278E">
        <w:trPr>
          <w:trHeight w:val="315"/>
          <w:jc w:val="center"/>
        </w:trPr>
        <w:tc>
          <w:tcPr>
            <w:tcW w:w="2569" w:type="pct"/>
            <w:tcBorders>
              <w:left w:val="nil"/>
              <w:right w:val="nil"/>
            </w:tcBorders>
            <w:shd w:val="clear" w:color="auto" w:fill="auto"/>
            <w:vAlign w:val="center"/>
          </w:tcPr>
          <w:p w14:paraId="1A970BF2" w14:textId="2FA8751C" w:rsidR="0058278E" w:rsidRPr="00DE2016" w:rsidRDefault="00FE36EA" w:rsidP="00A436E2">
            <w:pPr>
              <w:pStyle w:val="af3"/>
              <w:rPr>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2431" w:type="pct"/>
            <w:tcBorders>
              <w:top w:val="nil"/>
              <w:left w:val="nil"/>
              <w:bottom w:val="nil"/>
              <w:right w:val="nil"/>
            </w:tcBorders>
            <w:shd w:val="clear" w:color="auto" w:fill="auto"/>
            <w:noWrap/>
            <w:vAlign w:val="center"/>
            <w:hideMark/>
          </w:tcPr>
          <w:p w14:paraId="2FB1FDCF" w14:textId="77777777" w:rsidR="0058278E" w:rsidRPr="00DE2016" w:rsidRDefault="0058278E" w:rsidP="00A436E2">
            <w:pPr>
              <w:pStyle w:val="af3"/>
            </w:pPr>
            <w:r w:rsidRPr="00DE2016">
              <w:rPr>
                <w:rFonts w:hint="eastAsia"/>
              </w:rPr>
              <w:t>等权重加权方差</w:t>
            </w:r>
          </w:p>
        </w:tc>
      </w:tr>
      <w:tr w:rsidR="0058278E" w:rsidRPr="003A5862" w14:paraId="11925F53" w14:textId="77777777" w:rsidTr="0058278E">
        <w:trPr>
          <w:trHeight w:val="315"/>
          <w:jc w:val="center"/>
        </w:trPr>
        <w:tc>
          <w:tcPr>
            <w:tcW w:w="2569" w:type="pct"/>
            <w:tcBorders>
              <w:left w:val="nil"/>
              <w:right w:val="nil"/>
            </w:tcBorders>
            <w:shd w:val="clear" w:color="auto" w:fill="auto"/>
            <w:vAlign w:val="center"/>
          </w:tcPr>
          <w:p w14:paraId="58142FA0" w14:textId="0109BF75" w:rsidR="0058278E" w:rsidRPr="00DE2016" w:rsidRDefault="00FE36EA" w:rsidP="00A436E2">
            <w:pPr>
              <w:pStyle w:val="af3"/>
              <w:rPr>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2431" w:type="pct"/>
            <w:tcBorders>
              <w:top w:val="nil"/>
              <w:left w:val="nil"/>
              <w:bottom w:val="nil"/>
              <w:right w:val="nil"/>
            </w:tcBorders>
            <w:shd w:val="clear" w:color="auto" w:fill="auto"/>
            <w:noWrap/>
            <w:vAlign w:val="center"/>
            <w:hideMark/>
          </w:tcPr>
          <w:p w14:paraId="1973FBDF" w14:textId="77777777" w:rsidR="0058278E" w:rsidRPr="00DE2016" w:rsidRDefault="0058278E" w:rsidP="00A436E2">
            <w:pPr>
              <w:pStyle w:val="af3"/>
            </w:pPr>
            <w:r w:rsidRPr="00DE2016">
              <w:rPr>
                <w:rFonts w:hint="eastAsia"/>
              </w:rPr>
              <w:t>等权重加权偏度</w:t>
            </w:r>
          </w:p>
        </w:tc>
      </w:tr>
      <w:tr w:rsidR="0058278E" w:rsidRPr="003A5862" w14:paraId="259B16B9" w14:textId="77777777" w:rsidTr="0058278E">
        <w:trPr>
          <w:trHeight w:val="315"/>
          <w:jc w:val="center"/>
        </w:trPr>
        <w:tc>
          <w:tcPr>
            <w:tcW w:w="2569" w:type="pct"/>
            <w:tcBorders>
              <w:left w:val="nil"/>
              <w:right w:val="nil"/>
            </w:tcBorders>
            <w:shd w:val="clear" w:color="auto" w:fill="auto"/>
            <w:vAlign w:val="center"/>
          </w:tcPr>
          <w:p w14:paraId="6BA21EFE" w14:textId="5EEDD066" w:rsidR="0058278E" w:rsidRPr="00DE2016" w:rsidRDefault="00FE36EA" w:rsidP="00A436E2">
            <w:pPr>
              <w:pStyle w:val="af3"/>
              <w:rPr>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2431" w:type="pct"/>
            <w:tcBorders>
              <w:top w:val="nil"/>
              <w:left w:val="nil"/>
              <w:bottom w:val="nil"/>
              <w:right w:val="nil"/>
            </w:tcBorders>
            <w:shd w:val="clear" w:color="auto" w:fill="auto"/>
            <w:noWrap/>
            <w:vAlign w:val="center"/>
            <w:hideMark/>
          </w:tcPr>
          <w:p w14:paraId="458BF74D" w14:textId="77777777" w:rsidR="0058278E" w:rsidRPr="00DE2016" w:rsidRDefault="0058278E" w:rsidP="00A436E2">
            <w:pPr>
              <w:pStyle w:val="af3"/>
            </w:pPr>
            <w:r w:rsidRPr="00DE2016">
              <w:rPr>
                <w:rFonts w:hint="eastAsia"/>
              </w:rPr>
              <w:t>等权重加权峰度</w:t>
            </w:r>
          </w:p>
        </w:tc>
      </w:tr>
      <w:tr w:rsidR="0058278E" w:rsidRPr="003A5862" w14:paraId="33834AA9" w14:textId="77777777" w:rsidTr="0058278E">
        <w:trPr>
          <w:trHeight w:val="315"/>
          <w:jc w:val="center"/>
        </w:trPr>
        <w:tc>
          <w:tcPr>
            <w:tcW w:w="2569" w:type="pct"/>
            <w:tcBorders>
              <w:left w:val="nil"/>
              <w:right w:val="nil"/>
            </w:tcBorders>
            <w:shd w:val="clear" w:color="auto" w:fill="auto"/>
            <w:vAlign w:val="center"/>
          </w:tcPr>
          <w:p w14:paraId="69DAA1FE" w14:textId="61003669" w:rsidR="0058278E" w:rsidRPr="00DE2016" w:rsidRDefault="00FE36EA" w:rsidP="00A436E2">
            <w:pPr>
              <w:pStyle w:val="af3"/>
              <w:rPr>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2431" w:type="pct"/>
            <w:tcBorders>
              <w:top w:val="nil"/>
              <w:left w:val="nil"/>
              <w:bottom w:val="nil"/>
              <w:right w:val="nil"/>
            </w:tcBorders>
            <w:shd w:val="clear" w:color="auto" w:fill="auto"/>
            <w:noWrap/>
            <w:vAlign w:val="center"/>
            <w:hideMark/>
          </w:tcPr>
          <w:p w14:paraId="03857FC5" w14:textId="77777777" w:rsidR="0058278E" w:rsidRPr="00DE2016" w:rsidRDefault="0058278E" w:rsidP="00A436E2">
            <w:pPr>
              <w:pStyle w:val="af3"/>
            </w:pPr>
            <w:r w:rsidRPr="00DE2016">
              <w:rPr>
                <w:rFonts w:hint="eastAsia"/>
              </w:rPr>
              <w:t>市值加权方差</w:t>
            </w:r>
          </w:p>
        </w:tc>
      </w:tr>
      <w:tr w:rsidR="0058278E" w:rsidRPr="003A5862" w14:paraId="15B7B313" w14:textId="77777777" w:rsidTr="0058278E">
        <w:trPr>
          <w:trHeight w:val="315"/>
          <w:jc w:val="center"/>
        </w:trPr>
        <w:tc>
          <w:tcPr>
            <w:tcW w:w="2569" w:type="pct"/>
            <w:tcBorders>
              <w:left w:val="nil"/>
              <w:right w:val="nil"/>
            </w:tcBorders>
            <w:shd w:val="clear" w:color="auto" w:fill="auto"/>
            <w:vAlign w:val="center"/>
          </w:tcPr>
          <w:p w14:paraId="3650F9E1" w14:textId="3143FE26" w:rsidR="0058278E" w:rsidRPr="00DE2016" w:rsidRDefault="00FE36EA" w:rsidP="00A436E2">
            <w:pPr>
              <w:pStyle w:val="af3"/>
              <w:rPr>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2431" w:type="pct"/>
            <w:tcBorders>
              <w:top w:val="nil"/>
              <w:left w:val="nil"/>
              <w:bottom w:val="nil"/>
              <w:right w:val="nil"/>
            </w:tcBorders>
            <w:shd w:val="clear" w:color="auto" w:fill="auto"/>
            <w:noWrap/>
            <w:vAlign w:val="center"/>
            <w:hideMark/>
          </w:tcPr>
          <w:p w14:paraId="5B8EF0C6" w14:textId="77777777" w:rsidR="0058278E" w:rsidRPr="00DE2016" w:rsidRDefault="0058278E" w:rsidP="00A436E2">
            <w:pPr>
              <w:pStyle w:val="af3"/>
            </w:pPr>
            <w:r w:rsidRPr="00DE2016">
              <w:rPr>
                <w:rFonts w:hint="eastAsia"/>
              </w:rPr>
              <w:t>市值加权偏度</w:t>
            </w:r>
          </w:p>
        </w:tc>
      </w:tr>
      <w:tr w:rsidR="0058278E" w:rsidRPr="003A5862" w14:paraId="69F3AE3E" w14:textId="77777777" w:rsidTr="0058278E">
        <w:trPr>
          <w:trHeight w:val="315"/>
          <w:jc w:val="center"/>
        </w:trPr>
        <w:tc>
          <w:tcPr>
            <w:tcW w:w="2569" w:type="pct"/>
            <w:tcBorders>
              <w:left w:val="nil"/>
              <w:right w:val="nil"/>
            </w:tcBorders>
            <w:shd w:val="clear" w:color="auto" w:fill="auto"/>
            <w:vAlign w:val="center"/>
          </w:tcPr>
          <w:p w14:paraId="7958D17C" w14:textId="613E90DF" w:rsidR="0058278E" w:rsidRPr="00DE2016" w:rsidRDefault="00FE36EA" w:rsidP="00A436E2">
            <w:pPr>
              <w:pStyle w:val="af3"/>
              <w:rPr>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2431" w:type="pct"/>
            <w:tcBorders>
              <w:top w:val="nil"/>
              <w:left w:val="nil"/>
              <w:right w:val="nil"/>
            </w:tcBorders>
            <w:shd w:val="clear" w:color="auto" w:fill="auto"/>
            <w:noWrap/>
            <w:vAlign w:val="center"/>
            <w:hideMark/>
          </w:tcPr>
          <w:p w14:paraId="5F696926" w14:textId="77777777" w:rsidR="0058278E" w:rsidRPr="00DE2016" w:rsidRDefault="0058278E" w:rsidP="00A436E2">
            <w:pPr>
              <w:pStyle w:val="af3"/>
            </w:pPr>
            <w:r w:rsidRPr="00DE2016">
              <w:rPr>
                <w:rFonts w:hint="eastAsia"/>
              </w:rPr>
              <w:t>市值加权峰度</w:t>
            </w:r>
          </w:p>
        </w:tc>
      </w:tr>
      <w:tr w:rsidR="0058278E" w:rsidRPr="003A5862" w14:paraId="375EFC99" w14:textId="77777777" w:rsidTr="0058278E">
        <w:trPr>
          <w:trHeight w:val="315"/>
          <w:jc w:val="center"/>
        </w:trPr>
        <w:tc>
          <w:tcPr>
            <w:tcW w:w="2569" w:type="pct"/>
            <w:tcBorders>
              <w:left w:val="nil"/>
              <w:right w:val="nil"/>
            </w:tcBorders>
            <w:shd w:val="clear" w:color="auto" w:fill="auto"/>
            <w:noWrap/>
            <w:vAlign w:val="center"/>
          </w:tcPr>
          <w:p w14:paraId="2AE1D2ED" w14:textId="70DF466A" w:rsidR="0058278E" w:rsidRPr="00DE2016" w:rsidRDefault="00FE36EA" w:rsidP="00A436E2">
            <w:pPr>
              <w:pStyle w:val="af3"/>
              <w:rPr>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m:oMathPara>
          </w:p>
        </w:tc>
        <w:tc>
          <w:tcPr>
            <w:tcW w:w="2431" w:type="pct"/>
            <w:tcBorders>
              <w:left w:val="nil"/>
              <w:bottom w:val="nil"/>
              <w:right w:val="nil"/>
            </w:tcBorders>
            <w:shd w:val="clear" w:color="auto" w:fill="auto"/>
            <w:noWrap/>
            <w:vAlign w:val="center"/>
            <w:hideMark/>
          </w:tcPr>
          <w:p w14:paraId="34659056" w14:textId="77777777" w:rsidR="0058278E" w:rsidRPr="00DE2016" w:rsidRDefault="0058278E" w:rsidP="00A436E2">
            <w:pPr>
              <w:pStyle w:val="af3"/>
            </w:pPr>
            <w:r w:rsidRPr="00DE2016">
              <w:rPr>
                <w:rFonts w:hint="eastAsia"/>
              </w:rPr>
              <w:t>当期超额收益率</w:t>
            </w:r>
          </w:p>
        </w:tc>
      </w:tr>
      <w:tr w:rsidR="0058278E" w:rsidRPr="003A5862" w14:paraId="06185AAB" w14:textId="77777777" w:rsidTr="0058278E">
        <w:trPr>
          <w:trHeight w:val="285"/>
          <w:jc w:val="center"/>
        </w:trPr>
        <w:tc>
          <w:tcPr>
            <w:tcW w:w="2569" w:type="pct"/>
            <w:tcBorders>
              <w:top w:val="nil"/>
              <w:left w:val="nil"/>
              <w:bottom w:val="single" w:sz="4" w:space="0" w:color="auto"/>
              <w:right w:val="nil"/>
            </w:tcBorders>
            <w:shd w:val="clear" w:color="auto" w:fill="auto"/>
            <w:vAlign w:val="center"/>
          </w:tcPr>
          <w:p w14:paraId="6346536A" w14:textId="291E9A01" w:rsidR="0058278E" w:rsidRPr="00DE2016" w:rsidRDefault="00FE36EA" w:rsidP="00A436E2">
            <w:pPr>
              <w:pStyle w:val="af3"/>
              <w:rPr>
                <w:rFonts w:cs="宋体"/>
                <w:color w:val="000000"/>
              </w:rPr>
            </w:pPr>
            <m:oMathPara>
              <m:oMath>
                <m:sSub>
                  <m:sSubPr>
                    <m:ctrlPr>
                      <w:rPr>
                        <w:rFonts w:ascii="Cambria Math" w:hAnsi="Cambria Math"/>
                      </w:rPr>
                    </m:ctrlPr>
                  </m:sSubPr>
                  <m:e>
                    <m:r>
                      <w:rPr>
                        <w:rFonts w:ascii="Cambria Math" w:hAnsi="Cambria Math" w:hint="eastAsia"/>
                      </w:rPr>
                      <m:t>Year</m:t>
                    </m:r>
                  </m:e>
                  <m:sub>
                    <m:r>
                      <w:rPr>
                        <w:rFonts w:ascii="Cambria Math" w:hAnsi="Cambria Math" w:hint="eastAsia"/>
                      </w:rPr>
                      <m:t>i</m:t>
                    </m:r>
                  </m:sub>
                </m:sSub>
              </m:oMath>
            </m:oMathPara>
          </w:p>
        </w:tc>
        <w:tc>
          <w:tcPr>
            <w:tcW w:w="2431" w:type="pct"/>
            <w:tcBorders>
              <w:top w:val="nil"/>
              <w:left w:val="nil"/>
              <w:bottom w:val="single" w:sz="4" w:space="0" w:color="auto"/>
              <w:right w:val="nil"/>
            </w:tcBorders>
            <w:shd w:val="clear" w:color="auto" w:fill="auto"/>
            <w:noWrap/>
            <w:vAlign w:val="center"/>
            <w:hideMark/>
          </w:tcPr>
          <w:p w14:paraId="1BFAF867" w14:textId="77777777" w:rsidR="0058278E" w:rsidRPr="00DE2016" w:rsidRDefault="0058278E" w:rsidP="00A436E2">
            <w:pPr>
              <w:pStyle w:val="af3"/>
            </w:pPr>
            <w:r w:rsidRPr="00DE2016">
              <w:rPr>
                <w:rFonts w:hint="eastAsia"/>
              </w:rPr>
              <w:t>年份虚拟变量</w:t>
            </w:r>
          </w:p>
        </w:tc>
      </w:tr>
      <w:tr w:rsidR="00401AC6" w:rsidRPr="003A5862" w14:paraId="5F34B3DE" w14:textId="77777777" w:rsidTr="002329CF">
        <w:trPr>
          <w:trHeight w:val="285"/>
          <w:jc w:val="center"/>
        </w:trPr>
        <w:tc>
          <w:tcPr>
            <w:tcW w:w="5000" w:type="pct"/>
            <w:gridSpan w:val="2"/>
            <w:tcBorders>
              <w:top w:val="single" w:sz="4" w:space="0" w:color="auto"/>
              <w:left w:val="nil"/>
              <w:right w:val="nil"/>
            </w:tcBorders>
            <w:vAlign w:val="center"/>
          </w:tcPr>
          <w:p w14:paraId="7A1B3569" w14:textId="77777777" w:rsidR="00401AC6" w:rsidRPr="002329CF" w:rsidRDefault="00401AC6" w:rsidP="002329CF">
            <w:pPr>
              <w:pStyle w:val="af3"/>
              <w:jc w:val="both"/>
              <w:rPr>
                <w:sz w:val="18"/>
                <w:szCs w:val="10"/>
              </w:rPr>
            </w:pPr>
            <w:r w:rsidRPr="002329CF">
              <w:rPr>
                <w:rFonts w:hint="eastAsia"/>
                <w:sz w:val="18"/>
                <w:szCs w:val="10"/>
              </w:rPr>
              <w:t>注</w:t>
            </w:r>
            <w:r w:rsidRPr="002329CF">
              <w:rPr>
                <w:rFonts w:hint="eastAsia"/>
                <w:sz w:val="18"/>
                <w:szCs w:val="10"/>
              </w:rPr>
              <w:t>1</w:t>
            </w:r>
            <w:r w:rsidRPr="002329CF">
              <w:rPr>
                <w:rFonts w:hint="eastAsia"/>
                <w:sz w:val="18"/>
                <w:szCs w:val="10"/>
              </w:rPr>
              <w:t>：在本文的回归分析中，因变量为领先一期超额收益率，自变量均为当期高阶</w:t>
            </w:r>
            <w:proofErr w:type="gramStart"/>
            <w:r w:rsidRPr="002329CF">
              <w:rPr>
                <w:rFonts w:hint="eastAsia"/>
                <w:sz w:val="18"/>
                <w:szCs w:val="10"/>
              </w:rPr>
              <w:t>矩</w:t>
            </w:r>
            <w:proofErr w:type="gramEnd"/>
            <w:r w:rsidRPr="002329CF">
              <w:rPr>
                <w:rFonts w:hint="eastAsia"/>
                <w:sz w:val="18"/>
                <w:szCs w:val="10"/>
              </w:rPr>
              <w:t>指标，我们在表格中省去了</w:t>
            </w:r>
            <w:proofErr w:type="gramStart"/>
            <w:r w:rsidRPr="002329CF">
              <w:rPr>
                <w:rFonts w:hint="eastAsia"/>
                <w:sz w:val="18"/>
                <w:szCs w:val="10"/>
              </w:rPr>
              <w:t>自变量角标中</w:t>
            </w:r>
            <w:proofErr w:type="gramEnd"/>
            <w:r w:rsidRPr="002329CF">
              <w:rPr>
                <w:rFonts w:hint="eastAsia"/>
                <w:sz w:val="18"/>
                <w:szCs w:val="10"/>
              </w:rPr>
              <w:t>的时间序号</w:t>
            </w:r>
            <w:r w:rsidRPr="002329CF">
              <w:rPr>
                <w:rFonts w:hint="eastAsia"/>
                <w:sz w:val="18"/>
                <w:szCs w:val="10"/>
              </w:rPr>
              <w:t>t</w:t>
            </w:r>
            <w:r w:rsidRPr="002329CF">
              <w:rPr>
                <w:rFonts w:hint="eastAsia"/>
                <w:sz w:val="18"/>
                <w:szCs w:val="10"/>
              </w:rPr>
              <w:t>，仅保留当期超额收益率的</w:t>
            </w:r>
            <w:proofErr w:type="gramStart"/>
            <w:r w:rsidRPr="002329CF">
              <w:rPr>
                <w:rFonts w:hint="eastAsia"/>
                <w:sz w:val="18"/>
                <w:szCs w:val="10"/>
              </w:rPr>
              <w:t>时间角标以</w:t>
            </w:r>
            <w:proofErr w:type="gramEnd"/>
            <w:r w:rsidRPr="002329CF">
              <w:rPr>
                <w:rFonts w:hint="eastAsia"/>
                <w:sz w:val="18"/>
                <w:szCs w:val="10"/>
              </w:rPr>
              <w:t>与因变量区分。</w:t>
            </w:r>
          </w:p>
          <w:p w14:paraId="266A831D" w14:textId="2A58E54E" w:rsidR="00401AC6" w:rsidRPr="002329CF" w:rsidRDefault="00401AC6" w:rsidP="002329CF">
            <w:pPr>
              <w:pStyle w:val="af3"/>
              <w:jc w:val="both"/>
              <w:rPr>
                <w:sz w:val="18"/>
                <w:szCs w:val="10"/>
              </w:rPr>
            </w:pPr>
            <w:r w:rsidRPr="002329CF">
              <w:rPr>
                <w:rFonts w:hint="eastAsia"/>
                <w:sz w:val="18"/>
                <w:szCs w:val="10"/>
              </w:rPr>
              <w:t>注</w:t>
            </w:r>
            <w:r w:rsidRPr="002329CF">
              <w:rPr>
                <w:rFonts w:hint="eastAsia"/>
                <w:sz w:val="18"/>
                <w:szCs w:val="10"/>
              </w:rPr>
              <w:t>2</w:t>
            </w:r>
            <w:r w:rsidRPr="002329CF">
              <w:rPr>
                <w:rFonts w:hint="eastAsia"/>
                <w:sz w:val="18"/>
                <w:szCs w:val="10"/>
              </w:rPr>
              <w:t>：本表展示了本文主要变量的符号及定义，在稳健性检验及样本外检验部分，笔者会对其他变量进行介绍。</w:t>
            </w:r>
            <w:r w:rsidR="002329CF" w:rsidRPr="002329CF">
              <w:rPr>
                <w:rFonts w:hint="eastAsia"/>
                <w:sz w:val="18"/>
                <w:szCs w:val="10"/>
              </w:rPr>
              <w:t xml:space="preserve"> </w:t>
            </w:r>
          </w:p>
        </w:tc>
      </w:tr>
    </w:tbl>
    <w:p w14:paraId="6A2BC444" w14:textId="7E89BCC4" w:rsidR="00811D12" w:rsidRDefault="00811D12" w:rsidP="00651C5E"/>
    <w:p w14:paraId="5433ADE7" w14:textId="67EBB0F7" w:rsidR="00056E28" w:rsidRDefault="00056E28" w:rsidP="00651C5E">
      <w:pPr>
        <w:pStyle w:val="2"/>
      </w:pPr>
      <w:bookmarkStart w:id="10" w:name="_Toc69494022"/>
      <w:r>
        <w:rPr>
          <w:rFonts w:hint="eastAsia"/>
        </w:rPr>
        <w:t>（二）描述性统计</w:t>
      </w:r>
      <w:bookmarkEnd w:id="10"/>
    </w:p>
    <w:p w14:paraId="57F0F13C" w14:textId="27983683" w:rsidR="00056E28" w:rsidRDefault="002573CF" w:rsidP="00651C5E">
      <w:r w:rsidRPr="007B167A">
        <w:rPr>
          <w:rFonts w:hint="eastAsia"/>
        </w:rPr>
        <w:t>在进行</w:t>
      </w:r>
      <w:r w:rsidR="00C506D4" w:rsidRPr="007B167A">
        <w:rPr>
          <w:rFonts w:hint="eastAsia"/>
        </w:rPr>
        <w:t>回归分析之前，我们先对市场方差、</w:t>
      </w:r>
      <w:r w:rsidR="00C36700" w:rsidRPr="007B167A">
        <w:rPr>
          <w:rFonts w:hint="eastAsia"/>
        </w:rPr>
        <w:t>等权重加权</w:t>
      </w:r>
      <w:r w:rsidR="00C506D4" w:rsidRPr="007B167A">
        <w:rPr>
          <w:rFonts w:hint="eastAsia"/>
        </w:rPr>
        <w:t>方差</w:t>
      </w:r>
      <w:r w:rsidR="007B167A" w:rsidRPr="007B167A">
        <w:rPr>
          <w:rFonts w:hint="eastAsia"/>
        </w:rPr>
        <w:t>等九个指标</w:t>
      </w:r>
      <w:r w:rsidR="00682DC4">
        <w:rPr>
          <w:rFonts w:hint="eastAsia"/>
        </w:rPr>
        <w:t>分组</w:t>
      </w:r>
      <w:r w:rsidR="007B167A" w:rsidRPr="007B167A">
        <w:rPr>
          <w:rFonts w:hint="eastAsia"/>
        </w:rPr>
        <w:t>进行描述性统计</w:t>
      </w:r>
      <w:r w:rsidR="002429C9">
        <w:rPr>
          <w:rFonts w:hint="eastAsia"/>
        </w:rPr>
        <w:t>，以观察其趋势。</w:t>
      </w:r>
    </w:p>
    <w:p w14:paraId="3F477FF6" w14:textId="0F1FE95C" w:rsidR="005E1BD2" w:rsidRDefault="00BC049A" w:rsidP="00651C5E">
      <w:r>
        <w:rPr>
          <w:rFonts w:hint="eastAsia"/>
        </w:rPr>
        <w:t>图</w:t>
      </w:r>
      <w:r>
        <w:rPr>
          <w:rFonts w:hint="eastAsia"/>
        </w:rPr>
        <w:t>1</w:t>
      </w:r>
      <w:r w:rsidR="00E861AA">
        <w:rPr>
          <w:rFonts w:hint="eastAsia"/>
        </w:rPr>
        <w:t>展示了</w:t>
      </w:r>
      <w:r w:rsidR="00E861AA">
        <w:rPr>
          <w:rFonts w:hint="eastAsia"/>
        </w:rPr>
        <w:t>2007</w:t>
      </w:r>
      <w:r w:rsidR="00E861AA">
        <w:rPr>
          <w:rFonts w:hint="eastAsia"/>
        </w:rPr>
        <w:t>年至</w:t>
      </w:r>
      <w:r w:rsidR="00E861AA">
        <w:rPr>
          <w:rFonts w:hint="eastAsia"/>
        </w:rPr>
        <w:t>2018</w:t>
      </w:r>
      <w:r w:rsidR="00E861AA">
        <w:rPr>
          <w:rFonts w:hint="eastAsia"/>
        </w:rPr>
        <w:t>年</w:t>
      </w:r>
      <w:r w:rsidR="009D0642">
        <w:rPr>
          <w:rFonts w:hint="eastAsia"/>
        </w:rPr>
        <w:t>市场方差、等权重加权方差与市值加权方差三个指标的</w:t>
      </w:r>
      <w:r w:rsidR="00E47142">
        <w:rPr>
          <w:rFonts w:hint="eastAsia"/>
        </w:rPr>
        <w:t>情况</w:t>
      </w:r>
      <w:r w:rsidR="00F078A5">
        <w:rPr>
          <w:rFonts w:hint="eastAsia"/>
        </w:rPr>
        <w:t>。整体来看</w:t>
      </w:r>
      <w:r w:rsidR="008519BE">
        <w:rPr>
          <w:rFonts w:hint="eastAsia"/>
        </w:rPr>
        <w:t>，三个指标的基本特征相近：</w:t>
      </w:r>
      <w:r w:rsidR="005B49D0">
        <w:rPr>
          <w:rFonts w:hint="eastAsia"/>
        </w:rPr>
        <w:t>在</w:t>
      </w:r>
      <w:r w:rsidR="005B49D0">
        <w:rPr>
          <w:rFonts w:hint="eastAsia"/>
        </w:rPr>
        <w:t>2007</w:t>
      </w:r>
      <w:r w:rsidR="005B49D0">
        <w:rPr>
          <w:rFonts w:hint="eastAsia"/>
        </w:rPr>
        <w:t>年至</w:t>
      </w:r>
      <w:r w:rsidR="005B49D0">
        <w:rPr>
          <w:rFonts w:hint="eastAsia"/>
        </w:rPr>
        <w:t>2009</w:t>
      </w:r>
      <w:r w:rsidR="005B49D0">
        <w:rPr>
          <w:rFonts w:hint="eastAsia"/>
        </w:rPr>
        <w:t>年和</w:t>
      </w:r>
      <w:r w:rsidR="005B49D0">
        <w:rPr>
          <w:rFonts w:hint="eastAsia"/>
        </w:rPr>
        <w:t>2015</w:t>
      </w:r>
      <w:r w:rsidR="005B49D0">
        <w:rPr>
          <w:rFonts w:hint="eastAsia"/>
        </w:rPr>
        <w:t>至</w:t>
      </w:r>
      <w:r w:rsidR="005B49D0">
        <w:rPr>
          <w:rFonts w:hint="eastAsia"/>
        </w:rPr>
        <w:t>2016</w:t>
      </w:r>
      <w:r w:rsidR="005B49D0">
        <w:rPr>
          <w:rFonts w:hint="eastAsia"/>
        </w:rPr>
        <w:t>年两个区间，我国股票市场</w:t>
      </w:r>
      <w:r w:rsidR="00190C8C">
        <w:rPr>
          <w:rFonts w:hint="eastAsia"/>
        </w:rPr>
        <w:t>方差波动较大</w:t>
      </w:r>
      <w:r w:rsidR="005B49D0">
        <w:rPr>
          <w:rFonts w:hint="eastAsia"/>
        </w:rPr>
        <w:t>，</w:t>
      </w:r>
      <w:r w:rsidR="007A116E">
        <w:rPr>
          <w:rFonts w:hint="eastAsia"/>
        </w:rPr>
        <w:t>这与</w:t>
      </w:r>
      <w:r w:rsidR="007A116E">
        <w:rPr>
          <w:rFonts w:hint="eastAsia"/>
        </w:rPr>
        <w:t>2008</w:t>
      </w:r>
      <w:r w:rsidR="007A116E">
        <w:rPr>
          <w:rFonts w:hint="eastAsia"/>
        </w:rPr>
        <w:t>年金融危机与</w:t>
      </w:r>
      <w:r w:rsidR="007A116E">
        <w:rPr>
          <w:rFonts w:hint="eastAsia"/>
        </w:rPr>
        <w:t>2015</w:t>
      </w:r>
      <w:r w:rsidR="007A116E">
        <w:rPr>
          <w:rFonts w:hint="eastAsia"/>
        </w:rPr>
        <w:t>年股灾基本吻合。</w:t>
      </w:r>
      <w:r w:rsidR="002E628C">
        <w:rPr>
          <w:rFonts w:hint="eastAsia"/>
        </w:rPr>
        <w:t>另外，</w:t>
      </w:r>
      <w:r w:rsidR="00386CAF">
        <w:rPr>
          <w:rFonts w:hint="eastAsia"/>
        </w:rPr>
        <w:t>等权重加权方差波动</w:t>
      </w:r>
      <w:r w:rsidR="00174133">
        <w:rPr>
          <w:rFonts w:hint="eastAsia"/>
        </w:rPr>
        <w:t>显著高于其他两个指标，这主要是因为</w:t>
      </w:r>
      <w:r w:rsidR="00EA3550">
        <w:rPr>
          <w:rFonts w:hint="eastAsia"/>
        </w:rPr>
        <w:t>等权重加权法下，</w:t>
      </w:r>
      <w:r w:rsidR="00174133">
        <w:rPr>
          <w:rFonts w:hint="eastAsia"/>
        </w:rPr>
        <w:t>中小公司股票收益波动</w:t>
      </w:r>
      <w:r w:rsidR="00EA3550">
        <w:rPr>
          <w:rFonts w:hint="eastAsia"/>
        </w:rPr>
        <w:t>对整体方差影响较大</w:t>
      </w:r>
      <w:r w:rsidR="00174133">
        <w:rPr>
          <w:rFonts w:hint="eastAsia"/>
        </w:rPr>
        <w:t>。</w:t>
      </w:r>
    </w:p>
    <w:p w14:paraId="7F5AEF26" w14:textId="77777777" w:rsidR="00B01992" w:rsidRDefault="00B01992" w:rsidP="00651C5E"/>
    <w:tbl>
      <w:tblPr>
        <w:tblStyle w:val="a9"/>
        <w:tblW w:w="103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30"/>
      </w:tblGrid>
      <w:tr w:rsidR="00081F9B" w:rsidRPr="007975FE" w14:paraId="3223D414" w14:textId="77777777" w:rsidTr="00081F9B">
        <w:trPr>
          <w:trHeight w:val="439"/>
          <w:jc w:val="center"/>
        </w:trPr>
        <w:tc>
          <w:tcPr>
            <w:tcW w:w="10330" w:type="dxa"/>
            <w:tcBorders>
              <w:bottom w:val="single" w:sz="4" w:space="0" w:color="000000"/>
            </w:tcBorders>
            <w:shd w:val="clear" w:color="auto" w:fill="auto"/>
          </w:tcPr>
          <w:p w14:paraId="7B98DB59" w14:textId="7FD454B0" w:rsidR="00081F9B" w:rsidRPr="007975FE" w:rsidRDefault="00C656BC" w:rsidP="0058278E">
            <w:pPr>
              <w:pStyle w:val="4"/>
              <w:outlineLvl w:val="3"/>
              <w:rPr>
                <w:rFonts w:cs="Arial"/>
              </w:rPr>
            </w:pPr>
            <w:r>
              <w:rPr>
                <w:rFonts w:hint="eastAsia"/>
              </w:rPr>
              <w:t>图</w:t>
            </w:r>
            <w:r w:rsidR="00920813">
              <w:rPr>
                <w:rFonts w:hint="eastAsia"/>
              </w:rPr>
              <w:t>1</w:t>
            </w:r>
            <w:r w:rsidR="00880A68" w:rsidRPr="00081F9B">
              <w:rPr>
                <w:rFonts w:hint="eastAsia"/>
              </w:rPr>
              <w:t>：</w:t>
            </w:r>
            <w:r w:rsidR="00880A68">
              <w:rPr>
                <w:rFonts w:hint="eastAsia"/>
              </w:rPr>
              <w:t>200</w:t>
            </w:r>
            <w:r w:rsidR="00081F9B">
              <w:rPr>
                <w:rFonts w:hint="eastAsia"/>
              </w:rPr>
              <w:t>7</w:t>
            </w:r>
            <w:r w:rsidR="00081F9B">
              <w:rPr>
                <w:rFonts w:hint="eastAsia"/>
              </w:rPr>
              <w:t>年</w:t>
            </w:r>
            <w:r w:rsidR="00081F9B">
              <w:rPr>
                <w:rFonts w:hint="eastAsia"/>
              </w:rPr>
              <w:t>-2018</w:t>
            </w:r>
            <w:r w:rsidR="00081F9B">
              <w:rPr>
                <w:rFonts w:hint="eastAsia"/>
              </w:rPr>
              <w:t>年市场方差</w:t>
            </w:r>
            <w:r w:rsidR="00A262EE">
              <w:rPr>
                <w:rFonts w:hint="eastAsia"/>
              </w:rPr>
              <w:t>与平均方差</w:t>
            </w:r>
          </w:p>
        </w:tc>
      </w:tr>
      <w:tr w:rsidR="00081F9B" w:rsidRPr="00DA6837" w14:paraId="44A049A8" w14:textId="77777777" w:rsidTr="00B01992">
        <w:trPr>
          <w:trHeight w:val="1868"/>
          <w:jc w:val="center"/>
        </w:trPr>
        <w:tc>
          <w:tcPr>
            <w:tcW w:w="10330" w:type="dxa"/>
            <w:tcBorders>
              <w:top w:val="single" w:sz="4" w:space="0" w:color="000000"/>
              <w:bottom w:val="single" w:sz="4" w:space="0" w:color="000000"/>
            </w:tcBorders>
            <w:shd w:val="clear" w:color="auto" w:fill="auto"/>
            <w:vAlign w:val="center"/>
          </w:tcPr>
          <w:p w14:paraId="238BC8BA" w14:textId="164F177D" w:rsidR="00081F9B" w:rsidRPr="00DA6837" w:rsidRDefault="00B01992" w:rsidP="00651C5E">
            <w:pPr>
              <w:rPr>
                <w:sz w:val="21"/>
              </w:rPr>
            </w:pPr>
            <w:r>
              <w:rPr>
                <w:noProof/>
              </w:rPr>
              <w:drawing>
                <wp:inline distT="0" distB="0" distL="0" distR="0" wp14:anchorId="7344CA7C" wp14:editId="3118DA1A">
                  <wp:extent cx="5939790" cy="987224"/>
                  <wp:effectExtent l="0" t="0" r="381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7">
                            <a:extLst>
                              <a:ext uri="{28A0092B-C50C-407E-A947-70E740481C1C}">
                                <a14:useLocalDpi xmlns:a14="http://schemas.microsoft.com/office/drawing/2010/main" val="0"/>
                              </a:ext>
                            </a:extLst>
                          </a:blip>
                          <a:stretch>
                            <a:fillRect/>
                          </a:stretch>
                        </pic:blipFill>
                        <pic:spPr>
                          <a:xfrm>
                            <a:off x="0" y="0"/>
                            <a:ext cx="5939790" cy="987224"/>
                          </a:xfrm>
                          <a:prstGeom prst="rect">
                            <a:avLst/>
                          </a:prstGeom>
                        </pic:spPr>
                      </pic:pic>
                    </a:graphicData>
                  </a:graphic>
                </wp:inline>
              </w:drawing>
            </w:r>
          </w:p>
        </w:tc>
      </w:tr>
      <w:tr w:rsidR="00B01992" w:rsidRPr="00B01992" w14:paraId="1FE62F26" w14:textId="77777777" w:rsidTr="00B01992">
        <w:trPr>
          <w:trHeight w:val="1868"/>
          <w:jc w:val="center"/>
        </w:trPr>
        <w:tc>
          <w:tcPr>
            <w:tcW w:w="10330" w:type="dxa"/>
            <w:tcBorders>
              <w:top w:val="single" w:sz="4" w:space="0" w:color="000000"/>
              <w:bottom w:val="single" w:sz="4" w:space="0" w:color="000000"/>
            </w:tcBorders>
            <w:shd w:val="clear" w:color="auto" w:fill="auto"/>
            <w:vAlign w:val="center"/>
          </w:tcPr>
          <w:p w14:paraId="7F0C8F66" w14:textId="088006EC" w:rsidR="00B01992" w:rsidRDefault="00B01992" w:rsidP="00651C5E">
            <w:pPr>
              <w:rPr>
                <w:sz w:val="21"/>
              </w:rPr>
            </w:pPr>
            <w:r>
              <w:rPr>
                <w:noProof/>
              </w:rPr>
              <w:drawing>
                <wp:inline distT="0" distB="0" distL="0" distR="0" wp14:anchorId="32962E34" wp14:editId="467749A5">
                  <wp:extent cx="5939790" cy="987224"/>
                  <wp:effectExtent l="0" t="0" r="381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8">
                            <a:extLst>
                              <a:ext uri="{28A0092B-C50C-407E-A947-70E740481C1C}">
                                <a14:useLocalDpi xmlns:a14="http://schemas.microsoft.com/office/drawing/2010/main" val="0"/>
                              </a:ext>
                            </a:extLst>
                          </a:blip>
                          <a:stretch>
                            <a:fillRect/>
                          </a:stretch>
                        </pic:blipFill>
                        <pic:spPr>
                          <a:xfrm>
                            <a:off x="0" y="0"/>
                            <a:ext cx="5939790" cy="987224"/>
                          </a:xfrm>
                          <a:prstGeom prst="rect">
                            <a:avLst/>
                          </a:prstGeom>
                        </pic:spPr>
                      </pic:pic>
                    </a:graphicData>
                  </a:graphic>
                </wp:inline>
              </w:drawing>
            </w:r>
          </w:p>
        </w:tc>
      </w:tr>
      <w:tr w:rsidR="00B01992" w:rsidRPr="00B01992" w14:paraId="77988953" w14:textId="77777777" w:rsidTr="00B01992">
        <w:trPr>
          <w:trHeight w:val="1868"/>
          <w:jc w:val="center"/>
        </w:trPr>
        <w:tc>
          <w:tcPr>
            <w:tcW w:w="10330" w:type="dxa"/>
            <w:tcBorders>
              <w:top w:val="single" w:sz="4" w:space="0" w:color="000000"/>
              <w:bottom w:val="single" w:sz="4" w:space="0" w:color="000000"/>
            </w:tcBorders>
            <w:shd w:val="clear" w:color="auto" w:fill="auto"/>
            <w:vAlign w:val="center"/>
          </w:tcPr>
          <w:p w14:paraId="025E52BB" w14:textId="0C63F64D" w:rsidR="00B01992" w:rsidRDefault="00B01992" w:rsidP="00651C5E">
            <w:pPr>
              <w:rPr>
                <w:sz w:val="21"/>
              </w:rPr>
            </w:pPr>
            <w:r>
              <w:rPr>
                <w:noProof/>
              </w:rPr>
              <w:drawing>
                <wp:inline distT="0" distB="0" distL="0" distR="0" wp14:anchorId="71EC95FA" wp14:editId="1C4285E4">
                  <wp:extent cx="5939790" cy="987224"/>
                  <wp:effectExtent l="0" t="0" r="381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9">
                            <a:extLst>
                              <a:ext uri="{28A0092B-C50C-407E-A947-70E740481C1C}">
                                <a14:useLocalDpi xmlns:a14="http://schemas.microsoft.com/office/drawing/2010/main" val="0"/>
                              </a:ext>
                            </a:extLst>
                          </a:blip>
                          <a:stretch>
                            <a:fillRect/>
                          </a:stretch>
                        </pic:blipFill>
                        <pic:spPr>
                          <a:xfrm>
                            <a:off x="0" y="0"/>
                            <a:ext cx="5939790" cy="987224"/>
                          </a:xfrm>
                          <a:prstGeom prst="rect">
                            <a:avLst/>
                          </a:prstGeom>
                        </pic:spPr>
                      </pic:pic>
                    </a:graphicData>
                  </a:graphic>
                </wp:inline>
              </w:drawing>
            </w:r>
          </w:p>
        </w:tc>
      </w:tr>
    </w:tbl>
    <w:p w14:paraId="4F0FDF7A" w14:textId="77777777" w:rsidR="00A8120C" w:rsidRDefault="00A8120C" w:rsidP="00651C5E"/>
    <w:p w14:paraId="5DCAC862" w14:textId="67016E60" w:rsidR="003C25FA" w:rsidRDefault="00ED24D6" w:rsidP="00651C5E">
      <w:r>
        <w:rPr>
          <w:rFonts w:hint="eastAsia"/>
        </w:rPr>
        <w:t>图</w:t>
      </w:r>
      <w:r>
        <w:rPr>
          <w:rFonts w:hint="eastAsia"/>
        </w:rPr>
        <w:t>2</w:t>
      </w:r>
      <w:r>
        <w:rPr>
          <w:rFonts w:hint="eastAsia"/>
        </w:rPr>
        <w:t>展示了</w:t>
      </w:r>
      <w:r>
        <w:rPr>
          <w:rFonts w:hint="eastAsia"/>
        </w:rPr>
        <w:t>2007</w:t>
      </w:r>
      <w:r>
        <w:rPr>
          <w:rFonts w:hint="eastAsia"/>
        </w:rPr>
        <w:t>至</w:t>
      </w:r>
      <w:r>
        <w:rPr>
          <w:rFonts w:hint="eastAsia"/>
        </w:rPr>
        <w:t>2018</w:t>
      </w:r>
      <w:r>
        <w:rPr>
          <w:rFonts w:hint="eastAsia"/>
        </w:rPr>
        <w:t>年市场偏度与平均偏度的变化情况</w:t>
      </w:r>
      <w:r w:rsidR="0060368E">
        <w:rPr>
          <w:rFonts w:hint="eastAsia"/>
        </w:rPr>
        <w:t>。</w:t>
      </w:r>
      <w:r w:rsidR="001B5100">
        <w:rPr>
          <w:rFonts w:hint="eastAsia"/>
        </w:rPr>
        <w:t>整体来看，市场偏度</w:t>
      </w:r>
      <w:r w:rsidR="00597834">
        <w:rPr>
          <w:rFonts w:hint="eastAsia"/>
        </w:rPr>
        <w:t>的</w:t>
      </w:r>
      <w:r w:rsidR="00597834">
        <w:rPr>
          <w:rFonts w:hint="eastAsia"/>
        </w:rPr>
        <w:lastRenderedPageBreak/>
        <w:t>波动相对等权重加权</w:t>
      </w:r>
      <w:r w:rsidR="001328A9">
        <w:rPr>
          <w:rFonts w:hint="eastAsia"/>
        </w:rPr>
        <w:t>偏度、市值加权偏度幅度更大，</w:t>
      </w:r>
      <w:r w:rsidR="002C2846">
        <w:rPr>
          <w:rFonts w:hint="eastAsia"/>
        </w:rPr>
        <w:t>且</w:t>
      </w:r>
      <w:r w:rsidR="009A28AC">
        <w:rPr>
          <w:rFonts w:hint="eastAsia"/>
        </w:rPr>
        <w:t>市场偏度</w:t>
      </w:r>
      <w:r w:rsidR="00C06C15">
        <w:rPr>
          <w:rFonts w:hint="eastAsia"/>
        </w:rPr>
        <w:t>在多数区间小于</w:t>
      </w:r>
      <w:r w:rsidR="00C06C15">
        <w:rPr>
          <w:rFonts w:hint="eastAsia"/>
        </w:rPr>
        <w:t>0</w:t>
      </w:r>
      <w:r w:rsidR="00C06C15">
        <w:rPr>
          <w:rFonts w:hint="eastAsia"/>
        </w:rPr>
        <w:t>，</w:t>
      </w:r>
      <w:r w:rsidR="007F6A0D">
        <w:rPr>
          <w:rFonts w:hint="eastAsia"/>
        </w:rPr>
        <w:t>而</w:t>
      </w:r>
      <w:r w:rsidR="00615EA7">
        <w:rPr>
          <w:rFonts w:hint="eastAsia"/>
        </w:rPr>
        <w:t>等权重加权偏度与市值加权偏度</w:t>
      </w:r>
      <w:r w:rsidR="00A61F0A">
        <w:rPr>
          <w:rFonts w:hint="eastAsia"/>
        </w:rPr>
        <w:t>在</w:t>
      </w:r>
      <w:r w:rsidR="00A61F0A">
        <w:rPr>
          <w:rFonts w:hint="eastAsia"/>
        </w:rPr>
        <w:t>0</w:t>
      </w:r>
      <w:r w:rsidR="00A61F0A">
        <w:rPr>
          <w:rFonts w:hint="eastAsia"/>
        </w:rPr>
        <w:t>附近波动。</w:t>
      </w:r>
      <w:proofErr w:type="spellStart"/>
      <w:r w:rsidR="008627FF" w:rsidRPr="00F1052D">
        <w:t>Jondeau</w:t>
      </w:r>
      <w:proofErr w:type="spellEnd"/>
      <w:r w:rsidR="008627FF" w:rsidRPr="00F1052D">
        <w:rPr>
          <w:rFonts w:hint="eastAsia"/>
        </w:rPr>
        <w:t>等（</w:t>
      </w:r>
      <w:r w:rsidR="008627FF" w:rsidRPr="00F1052D">
        <w:rPr>
          <w:rFonts w:hint="eastAsia"/>
        </w:rPr>
        <w:t>2019</w:t>
      </w:r>
      <w:r w:rsidR="008627FF" w:rsidRPr="00F1052D">
        <w:rPr>
          <w:rFonts w:hint="eastAsia"/>
        </w:rPr>
        <w:t>）</w:t>
      </w:r>
      <w:r w:rsidR="008627FF">
        <w:rPr>
          <w:rFonts w:hint="eastAsia"/>
        </w:rPr>
        <w:t>在美国市场中观测到</w:t>
      </w:r>
      <w:r w:rsidR="00F92FCF">
        <w:rPr>
          <w:rFonts w:hint="eastAsia"/>
        </w:rPr>
        <w:t>，</w:t>
      </w:r>
      <w:r w:rsidR="008627FF">
        <w:rPr>
          <w:rFonts w:hint="eastAsia"/>
        </w:rPr>
        <w:t>市场偏度的变动方向与平均偏度的变动方向</w:t>
      </w:r>
      <w:r w:rsidR="00F92FCF">
        <w:rPr>
          <w:rFonts w:hint="eastAsia"/>
        </w:rPr>
        <w:t>通常相反</w:t>
      </w:r>
      <w:r w:rsidR="003A259D">
        <w:rPr>
          <w:rFonts w:hint="eastAsia"/>
        </w:rPr>
        <w:t>，但通过图</w:t>
      </w:r>
      <w:r w:rsidR="003A259D">
        <w:rPr>
          <w:rFonts w:hint="eastAsia"/>
        </w:rPr>
        <w:t>2</w:t>
      </w:r>
      <w:r w:rsidR="003A259D">
        <w:rPr>
          <w:rFonts w:hint="eastAsia"/>
        </w:rPr>
        <w:t>可以发现，</w:t>
      </w:r>
      <w:r w:rsidR="003A259D">
        <w:rPr>
          <w:rFonts w:hint="eastAsia"/>
        </w:rPr>
        <w:t>A</w:t>
      </w:r>
      <w:r w:rsidR="003A259D">
        <w:rPr>
          <w:rFonts w:hint="eastAsia"/>
        </w:rPr>
        <w:t>股市场的市场偏度与平均偏度的波动方向</w:t>
      </w:r>
      <w:r w:rsidR="00177FC3">
        <w:rPr>
          <w:rFonts w:hint="eastAsia"/>
        </w:rPr>
        <w:t>几乎同步</w:t>
      </w:r>
      <w:r w:rsidR="00F868E3">
        <w:rPr>
          <w:rFonts w:hint="eastAsia"/>
        </w:rPr>
        <w:t>。</w:t>
      </w:r>
    </w:p>
    <w:p w14:paraId="1BB73205" w14:textId="77777777" w:rsidR="00100B68" w:rsidRDefault="00100B68" w:rsidP="00651C5E"/>
    <w:tbl>
      <w:tblPr>
        <w:tblStyle w:val="a9"/>
        <w:tblW w:w="103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30"/>
      </w:tblGrid>
      <w:tr w:rsidR="00886658" w:rsidRPr="007975FE" w14:paraId="0A52D5CD" w14:textId="77777777" w:rsidTr="0044347B">
        <w:trPr>
          <w:trHeight w:val="439"/>
          <w:jc w:val="center"/>
        </w:trPr>
        <w:tc>
          <w:tcPr>
            <w:tcW w:w="10330" w:type="dxa"/>
            <w:tcBorders>
              <w:bottom w:val="single" w:sz="4" w:space="0" w:color="000000"/>
            </w:tcBorders>
            <w:shd w:val="clear" w:color="auto" w:fill="auto"/>
          </w:tcPr>
          <w:p w14:paraId="46A6DC00" w14:textId="0D5B9A9C" w:rsidR="00886658" w:rsidRPr="007975FE" w:rsidRDefault="00C656BC" w:rsidP="0058278E">
            <w:pPr>
              <w:pStyle w:val="4"/>
              <w:outlineLvl w:val="3"/>
              <w:rPr>
                <w:rFonts w:cs="Arial"/>
              </w:rPr>
            </w:pPr>
            <w:r>
              <w:rPr>
                <w:rFonts w:hint="eastAsia"/>
              </w:rPr>
              <w:t>图</w:t>
            </w:r>
            <w:r w:rsidR="00920813">
              <w:rPr>
                <w:rFonts w:hint="eastAsia"/>
              </w:rPr>
              <w:t>2</w:t>
            </w:r>
            <w:r w:rsidR="00886658" w:rsidRPr="00081F9B">
              <w:rPr>
                <w:rFonts w:hint="eastAsia"/>
              </w:rPr>
              <w:t>：</w:t>
            </w:r>
            <w:r w:rsidR="00886658">
              <w:rPr>
                <w:rFonts w:hint="eastAsia"/>
              </w:rPr>
              <w:t>2007</w:t>
            </w:r>
            <w:r w:rsidR="00886658">
              <w:rPr>
                <w:rFonts w:hint="eastAsia"/>
              </w:rPr>
              <w:t>年</w:t>
            </w:r>
            <w:r w:rsidR="00886658">
              <w:rPr>
                <w:rFonts w:hint="eastAsia"/>
              </w:rPr>
              <w:t>-2018</w:t>
            </w:r>
            <w:r w:rsidR="00886658">
              <w:rPr>
                <w:rFonts w:hint="eastAsia"/>
              </w:rPr>
              <w:t>年市场偏度与平均偏度</w:t>
            </w:r>
          </w:p>
        </w:tc>
      </w:tr>
      <w:tr w:rsidR="00886658" w:rsidRPr="00DA6837" w14:paraId="1BE0B865" w14:textId="77777777" w:rsidTr="00F63D6F">
        <w:trPr>
          <w:trHeight w:val="1784"/>
          <w:jc w:val="center"/>
        </w:trPr>
        <w:tc>
          <w:tcPr>
            <w:tcW w:w="10330" w:type="dxa"/>
            <w:tcBorders>
              <w:top w:val="single" w:sz="4" w:space="0" w:color="000000"/>
              <w:bottom w:val="single" w:sz="4" w:space="0" w:color="000000"/>
            </w:tcBorders>
            <w:shd w:val="clear" w:color="auto" w:fill="auto"/>
            <w:vAlign w:val="center"/>
          </w:tcPr>
          <w:p w14:paraId="26E0DF3C" w14:textId="0641B06F" w:rsidR="00886658" w:rsidRPr="00DA6837" w:rsidRDefault="00F63D6F" w:rsidP="00651C5E">
            <w:pPr>
              <w:rPr>
                <w:rFonts w:ascii="Arial" w:eastAsia="楷体_GB2312" w:hAnsi="Arial" w:cs="Arial"/>
                <w:color w:val="000000"/>
                <w:sz w:val="21"/>
              </w:rPr>
            </w:pPr>
            <w:r>
              <w:rPr>
                <w:noProof/>
              </w:rPr>
              <w:drawing>
                <wp:inline distT="0" distB="0" distL="0" distR="0" wp14:anchorId="211A3ACA" wp14:editId="064E0E29">
                  <wp:extent cx="5939790" cy="98806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0">
                            <a:extLst>
                              <a:ext uri="{28A0092B-C50C-407E-A947-70E740481C1C}">
                                <a14:useLocalDpi xmlns:a14="http://schemas.microsoft.com/office/drawing/2010/main" val="0"/>
                              </a:ext>
                            </a:extLst>
                          </a:blip>
                          <a:stretch>
                            <a:fillRect/>
                          </a:stretch>
                        </pic:blipFill>
                        <pic:spPr>
                          <a:xfrm>
                            <a:off x="0" y="0"/>
                            <a:ext cx="5939790" cy="988060"/>
                          </a:xfrm>
                          <a:prstGeom prst="rect">
                            <a:avLst/>
                          </a:prstGeom>
                        </pic:spPr>
                      </pic:pic>
                    </a:graphicData>
                  </a:graphic>
                </wp:inline>
              </w:drawing>
            </w:r>
          </w:p>
        </w:tc>
      </w:tr>
      <w:tr w:rsidR="00F63D6F" w:rsidRPr="00DA6837" w14:paraId="3006995A" w14:textId="77777777" w:rsidTr="00F63D6F">
        <w:trPr>
          <w:trHeight w:val="1784"/>
          <w:jc w:val="center"/>
        </w:trPr>
        <w:tc>
          <w:tcPr>
            <w:tcW w:w="10330" w:type="dxa"/>
            <w:tcBorders>
              <w:top w:val="single" w:sz="4" w:space="0" w:color="000000"/>
              <w:bottom w:val="single" w:sz="4" w:space="0" w:color="000000"/>
            </w:tcBorders>
            <w:shd w:val="clear" w:color="auto" w:fill="auto"/>
            <w:vAlign w:val="center"/>
          </w:tcPr>
          <w:p w14:paraId="32277D81" w14:textId="5ACD4521" w:rsidR="00F63D6F" w:rsidRPr="00DA6837" w:rsidRDefault="00F63D6F" w:rsidP="00651C5E">
            <w:pPr>
              <w:rPr>
                <w:rFonts w:ascii="Arial" w:eastAsia="楷体_GB2312" w:hAnsi="Arial" w:cs="Arial"/>
                <w:color w:val="000000"/>
                <w:sz w:val="21"/>
              </w:rPr>
            </w:pPr>
            <w:r>
              <w:rPr>
                <w:noProof/>
              </w:rPr>
              <w:drawing>
                <wp:inline distT="0" distB="0" distL="0" distR="0" wp14:anchorId="0FE1EEAA" wp14:editId="698DA3E8">
                  <wp:extent cx="5939790" cy="988060"/>
                  <wp:effectExtent l="0" t="0" r="381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1">
                            <a:extLst>
                              <a:ext uri="{28A0092B-C50C-407E-A947-70E740481C1C}">
                                <a14:useLocalDpi xmlns:a14="http://schemas.microsoft.com/office/drawing/2010/main" val="0"/>
                              </a:ext>
                            </a:extLst>
                          </a:blip>
                          <a:stretch>
                            <a:fillRect/>
                          </a:stretch>
                        </pic:blipFill>
                        <pic:spPr>
                          <a:xfrm>
                            <a:off x="0" y="0"/>
                            <a:ext cx="5939790" cy="988060"/>
                          </a:xfrm>
                          <a:prstGeom prst="rect">
                            <a:avLst/>
                          </a:prstGeom>
                        </pic:spPr>
                      </pic:pic>
                    </a:graphicData>
                  </a:graphic>
                </wp:inline>
              </w:drawing>
            </w:r>
          </w:p>
        </w:tc>
      </w:tr>
      <w:tr w:rsidR="00F63D6F" w:rsidRPr="00DA6837" w14:paraId="1111C37D" w14:textId="77777777" w:rsidTr="00F63D6F">
        <w:trPr>
          <w:trHeight w:val="1784"/>
          <w:jc w:val="center"/>
        </w:trPr>
        <w:tc>
          <w:tcPr>
            <w:tcW w:w="10330" w:type="dxa"/>
            <w:tcBorders>
              <w:top w:val="single" w:sz="4" w:space="0" w:color="000000"/>
              <w:bottom w:val="single" w:sz="4" w:space="0" w:color="000000"/>
            </w:tcBorders>
            <w:shd w:val="clear" w:color="auto" w:fill="auto"/>
            <w:vAlign w:val="center"/>
          </w:tcPr>
          <w:p w14:paraId="528D480C" w14:textId="38433348" w:rsidR="00F63D6F" w:rsidRPr="00DA6837" w:rsidRDefault="00F63D6F" w:rsidP="00651C5E">
            <w:pPr>
              <w:rPr>
                <w:rFonts w:ascii="Arial" w:eastAsia="楷体_GB2312" w:hAnsi="Arial" w:cs="Arial"/>
                <w:color w:val="000000"/>
                <w:sz w:val="21"/>
              </w:rPr>
            </w:pPr>
            <w:r>
              <w:rPr>
                <w:noProof/>
              </w:rPr>
              <w:drawing>
                <wp:inline distT="0" distB="0" distL="0" distR="0" wp14:anchorId="05131711" wp14:editId="4868ACB6">
                  <wp:extent cx="5939790" cy="988060"/>
                  <wp:effectExtent l="0" t="0" r="381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2">
                            <a:extLst>
                              <a:ext uri="{28A0092B-C50C-407E-A947-70E740481C1C}">
                                <a14:useLocalDpi xmlns:a14="http://schemas.microsoft.com/office/drawing/2010/main" val="0"/>
                              </a:ext>
                            </a:extLst>
                          </a:blip>
                          <a:stretch>
                            <a:fillRect/>
                          </a:stretch>
                        </pic:blipFill>
                        <pic:spPr>
                          <a:xfrm>
                            <a:off x="0" y="0"/>
                            <a:ext cx="5939790" cy="988060"/>
                          </a:xfrm>
                          <a:prstGeom prst="rect">
                            <a:avLst/>
                          </a:prstGeom>
                        </pic:spPr>
                      </pic:pic>
                    </a:graphicData>
                  </a:graphic>
                </wp:inline>
              </w:drawing>
            </w:r>
          </w:p>
        </w:tc>
      </w:tr>
    </w:tbl>
    <w:p w14:paraId="38EC9CEB" w14:textId="0821F0E3" w:rsidR="00F63D6F" w:rsidRDefault="00F63D6F" w:rsidP="00651C5E"/>
    <w:p w14:paraId="0DD7595E" w14:textId="161E5508" w:rsidR="00886658" w:rsidRDefault="00A27CDD" w:rsidP="00651C5E">
      <w:r>
        <w:rPr>
          <w:rFonts w:hint="eastAsia"/>
        </w:rPr>
        <w:t>图</w:t>
      </w:r>
      <w:r w:rsidR="00334A45">
        <w:rPr>
          <w:rFonts w:hint="eastAsia"/>
        </w:rPr>
        <w:t>3</w:t>
      </w:r>
      <w:r w:rsidR="00334A45">
        <w:rPr>
          <w:rFonts w:hint="eastAsia"/>
        </w:rPr>
        <w:t>展示了</w:t>
      </w:r>
      <w:r w:rsidR="00334A45">
        <w:rPr>
          <w:rFonts w:hint="eastAsia"/>
        </w:rPr>
        <w:t>2007</w:t>
      </w:r>
      <w:r w:rsidR="00334A45">
        <w:rPr>
          <w:rFonts w:hint="eastAsia"/>
        </w:rPr>
        <w:t>年至</w:t>
      </w:r>
      <w:r w:rsidR="00334A45">
        <w:rPr>
          <w:rFonts w:hint="eastAsia"/>
        </w:rPr>
        <w:t>2018</w:t>
      </w:r>
      <w:r w:rsidR="00334A45">
        <w:rPr>
          <w:rFonts w:hint="eastAsia"/>
        </w:rPr>
        <w:t>年市场峰度与</w:t>
      </w:r>
      <w:r w:rsidR="00C95B6F">
        <w:rPr>
          <w:rFonts w:hint="eastAsia"/>
        </w:rPr>
        <w:t>平均峰度的变化情况。</w:t>
      </w:r>
      <w:r w:rsidR="006F7A48">
        <w:rPr>
          <w:rFonts w:hint="eastAsia"/>
        </w:rPr>
        <w:t>峰度方面</w:t>
      </w:r>
      <w:r w:rsidR="00DE6410">
        <w:rPr>
          <w:rFonts w:hint="eastAsia"/>
        </w:rPr>
        <w:t>，</w:t>
      </w:r>
      <w:r w:rsidR="006F7A48">
        <w:rPr>
          <w:rFonts w:hint="eastAsia"/>
        </w:rPr>
        <w:t>市场峰度</w:t>
      </w:r>
      <w:r w:rsidR="00042B68">
        <w:rPr>
          <w:rFonts w:hint="eastAsia"/>
        </w:rPr>
        <w:t>的波动幅度远高于等权重加权峰度</w:t>
      </w:r>
      <w:r w:rsidR="006F7A48">
        <w:rPr>
          <w:rFonts w:hint="eastAsia"/>
        </w:rPr>
        <w:t>和市值加权峰度</w:t>
      </w:r>
      <w:r w:rsidR="006C77B4">
        <w:rPr>
          <w:rFonts w:hint="eastAsia"/>
        </w:rPr>
        <w:t>。</w:t>
      </w:r>
      <w:r w:rsidR="00692A48">
        <w:rPr>
          <w:rFonts w:hint="eastAsia"/>
        </w:rPr>
        <w:t>但整体</w:t>
      </w:r>
      <w:r w:rsidR="00AF1F4C">
        <w:rPr>
          <w:rFonts w:hint="eastAsia"/>
        </w:rPr>
        <w:t>波动趋势方面，峰度与</w:t>
      </w:r>
      <w:r w:rsidR="005E4202">
        <w:rPr>
          <w:rFonts w:hint="eastAsia"/>
        </w:rPr>
        <w:t>前述指标的</w:t>
      </w:r>
      <w:r w:rsidR="00AF1F4C">
        <w:rPr>
          <w:rFonts w:hint="eastAsia"/>
        </w:rPr>
        <w:t>差异较小</w:t>
      </w:r>
      <w:r w:rsidR="005E4202">
        <w:rPr>
          <w:rFonts w:hint="eastAsia"/>
        </w:rPr>
        <w:t>，三个指标的</w:t>
      </w:r>
      <w:r w:rsidR="00EB61E1">
        <w:rPr>
          <w:rFonts w:hint="eastAsia"/>
        </w:rPr>
        <w:t>变化趋势相近</w:t>
      </w:r>
      <w:r w:rsidR="00AF1F4C">
        <w:rPr>
          <w:rFonts w:hint="eastAsia"/>
        </w:rPr>
        <w:t>。</w:t>
      </w:r>
    </w:p>
    <w:p w14:paraId="24B0D732" w14:textId="77777777" w:rsidR="00534726" w:rsidRDefault="00534726" w:rsidP="00651C5E"/>
    <w:tbl>
      <w:tblPr>
        <w:tblStyle w:val="a9"/>
        <w:tblW w:w="103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30"/>
      </w:tblGrid>
      <w:tr w:rsidR="006B7545" w:rsidRPr="00665A11" w14:paraId="6C01984B" w14:textId="77777777" w:rsidTr="00153D30">
        <w:trPr>
          <w:trHeight w:val="439"/>
          <w:jc w:val="center"/>
        </w:trPr>
        <w:tc>
          <w:tcPr>
            <w:tcW w:w="10330" w:type="dxa"/>
            <w:tcBorders>
              <w:bottom w:val="single" w:sz="4" w:space="0" w:color="000000"/>
            </w:tcBorders>
            <w:shd w:val="clear" w:color="auto" w:fill="auto"/>
          </w:tcPr>
          <w:p w14:paraId="776154DD" w14:textId="78BD3116" w:rsidR="006B7545" w:rsidRPr="00665A11" w:rsidRDefault="006B7545" w:rsidP="0058278E">
            <w:pPr>
              <w:pStyle w:val="4"/>
              <w:outlineLvl w:val="3"/>
              <w:rPr>
                <w:rFonts w:cs="Arial"/>
              </w:rPr>
            </w:pPr>
            <w:r w:rsidRPr="00665A11">
              <w:br w:type="page"/>
            </w:r>
            <w:r w:rsidR="00880A68">
              <w:rPr>
                <w:rFonts w:hint="eastAsia"/>
              </w:rPr>
              <w:t>图</w:t>
            </w:r>
            <w:r w:rsidR="00920813">
              <w:rPr>
                <w:rFonts w:hint="eastAsia"/>
              </w:rPr>
              <w:t>3</w:t>
            </w:r>
            <w:r w:rsidRPr="00665A11">
              <w:rPr>
                <w:rFonts w:hint="eastAsia"/>
              </w:rPr>
              <w:t>：</w:t>
            </w:r>
            <w:r w:rsidRPr="00665A11">
              <w:rPr>
                <w:rFonts w:hint="eastAsia"/>
              </w:rPr>
              <w:t>2007</w:t>
            </w:r>
            <w:r w:rsidRPr="00665A11">
              <w:rPr>
                <w:rFonts w:hint="eastAsia"/>
              </w:rPr>
              <w:t>年</w:t>
            </w:r>
            <w:r w:rsidRPr="00665A11">
              <w:rPr>
                <w:rFonts w:hint="eastAsia"/>
              </w:rPr>
              <w:t>-2018</w:t>
            </w:r>
            <w:r w:rsidRPr="00665A11">
              <w:rPr>
                <w:rFonts w:hint="eastAsia"/>
              </w:rPr>
              <w:t>年市场峰度与平均峰度</w:t>
            </w:r>
          </w:p>
        </w:tc>
      </w:tr>
      <w:tr w:rsidR="006B7545" w:rsidRPr="00DA6837" w14:paraId="6EF108D5" w14:textId="77777777" w:rsidTr="003C3BE9">
        <w:trPr>
          <w:trHeight w:val="1956"/>
          <w:jc w:val="center"/>
        </w:trPr>
        <w:tc>
          <w:tcPr>
            <w:tcW w:w="10330" w:type="dxa"/>
            <w:tcBorders>
              <w:top w:val="single" w:sz="4" w:space="0" w:color="000000"/>
              <w:bottom w:val="single" w:sz="4" w:space="0" w:color="auto"/>
            </w:tcBorders>
            <w:shd w:val="clear" w:color="auto" w:fill="auto"/>
            <w:vAlign w:val="center"/>
          </w:tcPr>
          <w:p w14:paraId="143C78C0" w14:textId="55AF6538" w:rsidR="006B7545" w:rsidRPr="00DA6837" w:rsidRDefault="00103C15" w:rsidP="00651C5E">
            <w:pPr>
              <w:rPr>
                <w:sz w:val="21"/>
              </w:rPr>
            </w:pPr>
            <w:r>
              <w:rPr>
                <w:noProof/>
              </w:rPr>
              <w:drawing>
                <wp:inline distT="0" distB="0" distL="0" distR="0" wp14:anchorId="44CB018B" wp14:editId="3B070711">
                  <wp:extent cx="6422390" cy="106870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3">
                            <a:extLst>
                              <a:ext uri="{28A0092B-C50C-407E-A947-70E740481C1C}">
                                <a14:useLocalDpi xmlns:a14="http://schemas.microsoft.com/office/drawing/2010/main" val="0"/>
                              </a:ext>
                            </a:extLst>
                          </a:blip>
                          <a:stretch>
                            <a:fillRect/>
                          </a:stretch>
                        </pic:blipFill>
                        <pic:spPr>
                          <a:xfrm>
                            <a:off x="0" y="0"/>
                            <a:ext cx="6422390" cy="1068705"/>
                          </a:xfrm>
                          <a:prstGeom prst="rect">
                            <a:avLst/>
                          </a:prstGeom>
                        </pic:spPr>
                      </pic:pic>
                    </a:graphicData>
                  </a:graphic>
                </wp:inline>
              </w:drawing>
            </w:r>
          </w:p>
        </w:tc>
      </w:tr>
      <w:tr w:rsidR="00103C15" w:rsidRPr="00DA6837" w14:paraId="59512FE6" w14:textId="77777777" w:rsidTr="003C3BE9">
        <w:trPr>
          <w:trHeight w:val="1956"/>
          <w:jc w:val="center"/>
        </w:trPr>
        <w:tc>
          <w:tcPr>
            <w:tcW w:w="10330" w:type="dxa"/>
            <w:tcBorders>
              <w:top w:val="single" w:sz="4" w:space="0" w:color="auto"/>
              <w:bottom w:val="single" w:sz="4" w:space="0" w:color="auto"/>
            </w:tcBorders>
            <w:shd w:val="clear" w:color="auto" w:fill="auto"/>
            <w:vAlign w:val="center"/>
          </w:tcPr>
          <w:p w14:paraId="5BEE2012" w14:textId="62C18EAB" w:rsidR="00103C15" w:rsidRDefault="00103C15" w:rsidP="00651C5E">
            <w:pPr>
              <w:rPr>
                <w:noProof/>
                <w:sz w:val="21"/>
              </w:rPr>
            </w:pPr>
            <w:r>
              <w:rPr>
                <w:noProof/>
              </w:rPr>
              <w:lastRenderedPageBreak/>
              <w:drawing>
                <wp:inline distT="0" distB="0" distL="0" distR="0" wp14:anchorId="368B1BF3" wp14:editId="4AD0DBD9">
                  <wp:extent cx="6422390" cy="10687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4">
                            <a:extLst>
                              <a:ext uri="{28A0092B-C50C-407E-A947-70E740481C1C}">
                                <a14:useLocalDpi xmlns:a14="http://schemas.microsoft.com/office/drawing/2010/main" val="0"/>
                              </a:ext>
                            </a:extLst>
                          </a:blip>
                          <a:stretch>
                            <a:fillRect/>
                          </a:stretch>
                        </pic:blipFill>
                        <pic:spPr>
                          <a:xfrm>
                            <a:off x="0" y="0"/>
                            <a:ext cx="6422390" cy="1068705"/>
                          </a:xfrm>
                          <a:prstGeom prst="rect">
                            <a:avLst/>
                          </a:prstGeom>
                        </pic:spPr>
                      </pic:pic>
                    </a:graphicData>
                  </a:graphic>
                </wp:inline>
              </w:drawing>
            </w:r>
          </w:p>
        </w:tc>
      </w:tr>
      <w:tr w:rsidR="00103C15" w:rsidRPr="00DA6837" w14:paraId="49FF0423" w14:textId="77777777" w:rsidTr="003C3BE9">
        <w:trPr>
          <w:trHeight w:val="1956"/>
          <w:jc w:val="center"/>
        </w:trPr>
        <w:tc>
          <w:tcPr>
            <w:tcW w:w="10330" w:type="dxa"/>
            <w:tcBorders>
              <w:top w:val="single" w:sz="4" w:space="0" w:color="auto"/>
              <w:bottom w:val="single" w:sz="4" w:space="0" w:color="000000"/>
            </w:tcBorders>
            <w:shd w:val="clear" w:color="auto" w:fill="auto"/>
            <w:vAlign w:val="center"/>
          </w:tcPr>
          <w:p w14:paraId="59D13585" w14:textId="6EC2DDE3" w:rsidR="00103C15" w:rsidRDefault="00103C15" w:rsidP="00651C5E">
            <w:pPr>
              <w:rPr>
                <w:noProof/>
                <w:sz w:val="21"/>
              </w:rPr>
            </w:pPr>
            <w:r>
              <w:rPr>
                <w:noProof/>
              </w:rPr>
              <w:drawing>
                <wp:inline distT="0" distB="0" distL="0" distR="0" wp14:anchorId="44C74BCB" wp14:editId="74C956A6">
                  <wp:extent cx="6422390" cy="10687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25">
                            <a:extLst>
                              <a:ext uri="{28A0092B-C50C-407E-A947-70E740481C1C}">
                                <a14:useLocalDpi xmlns:a14="http://schemas.microsoft.com/office/drawing/2010/main" val="0"/>
                              </a:ext>
                            </a:extLst>
                          </a:blip>
                          <a:stretch>
                            <a:fillRect/>
                          </a:stretch>
                        </pic:blipFill>
                        <pic:spPr>
                          <a:xfrm>
                            <a:off x="0" y="0"/>
                            <a:ext cx="6422390" cy="1068705"/>
                          </a:xfrm>
                          <a:prstGeom prst="rect">
                            <a:avLst/>
                          </a:prstGeom>
                        </pic:spPr>
                      </pic:pic>
                    </a:graphicData>
                  </a:graphic>
                </wp:inline>
              </w:drawing>
            </w:r>
          </w:p>
        </w:tc>
      </w:tr>
    </w:tbl>
    <w:p w14:paraId="7DB140ED" w14:textId="77777777" w:rsidR="00572523" w:rsidRDefault="00572523" w:rsidP="00651C5E"/>
    <w:p w14:paraId="1AF259EC" w14:textId="5B4F74B4" w:rsidR="003C25FA" w:rsidRDefault="00572523" w:rsidP="00651C5E">
      <w:r>
        <w:rPr>
          <w:rFonts w:hint="eastAsia"/>
        </w:rPr>
        <w:t>通过</w:t>
      </w:r>
      <w:r w:rsidR="008C46EF">
        <w:rPr>
          <w:rFonts w:hint="eastAsia"/>
        </w:rPr>
        <w:t>时序图对</w:t>
      </w:r>
      <w:r w:rsidR="002D5E2D">
        <w:rPr>
          <w:rFonts w:hint="eastAsia"/>
        </w:rPr>
        <w:t>数据</w:t>
      </w:r>
      <w:r w:rsidR="008C46EF">
        <w:rPr>
          <w:rFonts w:hint="eastAsia"/>
        </w:rPr>
        <w:t>有一定了解</w:t>
      </w:r>
      <w:r w:rsidR="00502DF2">
        <w:rPr>
          <w:rFonts w:hint="eastAsia"/>
        </w:rPr>
        <w:t>后，我们对</w:t>
      </w:r>
      <w:r w:rsidR="00DF213A">
        <w:rPr>
          <w:rFonts w:hint="eastAsia"/>
        </w:rPr>
        <w:t>2007</w:t>
      </w:r>
      <w:r w:rsidR="00DF213A">
        <w:rPr>
          <w:rFonts w:hint="eastAsia"/>
        </w:rPr>
        <w:t>年到</w:t>
      </w:r>
      <w:r w:rsidR="00DF213A">
        <w:rPr>
          <w:rFonts w:hint="eastAsia"/>
        </w:rPr>
        <w:t>2014</w:t>
      </w:r>
      <w:r w:rsidR="00DF213A">
        <w:rPr>
          <w:rFonts w:hint="eastAsia"/>
        </w:rPr>
        <w:t>年的</w:t>
      </w:r>
      <w:r w:rsidR="00F64311">
        <w:rPr>
          <w:rFonts w:hint="eastAsia"/>
        </w:rPr>
        <w:t>训练集</w:t>
      </w:r>
      <w:r w:rsidR="0085026B">
        <w:rPr>
          <w:rFonts w:hint="eastAsia"/>
        </w:rPr>
        <w:t>样本</w:t>
      </w:r>
      <w:r w:rsidR="00391B77">
        <w:rPr>
          <w:rFonts w:hint="eastAsia"/>
        </w:rPr>
        <w:t>进行描述性统计，其结果如表</w:t>
      </w:r>
      <w:r w:rsidR="00391B77">
        <w:rPr>
          <w:rFonts w:hint="eastAsia"/>
        </w:rPr>
        <w:t>1</w:t>
      </w:r>
      <w:r w:rsidR="00391B77">
        <w:rPr>
          <w:rFonts w:hint="eastAsia"/>
        </w:rPr>
        <w:t>。</w:t>
      </w:r>
      <w:r w:rsidR="00A6362A">
        <w:rPr>
          <w:rFonts w:hint="eastAsia"/>
        </w:rPr>
        <w:t>整体情况与前文所述差异不大：</w:t>
      </w:r>
      <w:r w:rsidR="000E0FB2">
        <w:rPr>
          <w:rFonts w:hint="eastAsia"/>
        </w:rPr>
        <w:t>等权重加权方差</w:t>
      </w:r>
      <w:r w:rsidR="006A7C49">
        <w:rPr>
          <w:rFonts w:hint="eastAsia"/>
        </w:rPr>
        <w:t>波动</w:t>
      </w:r>
      <w:r w:rsidR="007B37B9">
        <w:rPr>
          <w:rFonts w:hint="eastAsia"/>
        </w:rPr>
        <w:t>程度</w:t>
      </w:r>
      <w:r w:rsidR="003E14E9">
        <w:rPr>
          <w:rFonts w:hint="eastAsia"/>
        </w:rPr>
        <w:t>大于市场方差与市值加权方差</w:t>
      </w:r>
      <w:r w:rsidR="003B1B22">
        <w:rPr>
          <w:rFonts w:hint="eastAsia"/>
        </w:rPr>
        <w:t>；</w:t>
      </w:r>
      <w:r w:rsidR="006A7C49">
        <w:rPr>
          <w:rFonts w:hint="eastAsia"/>
        </w:rPr>
        <w:t>市场偏度波动</w:t>
      </w:r>
      <w:r w:rsidR="00103B4B">
        <w:rPr>
          <w:rFonts w:hint="eastAsia"/>
        </w:rPr>
        <w:t>程度较大</w:t>
      </w:r>
      <w:r w:rsidR="006A7C49">
        <w:rPr>
          <w:rFonts w:hint="eastAsia"/>
        </w:rPr>
        <w:t>，且其均值为负</w:t>
      </w:r>
      <w:r w:rsidR="002B01DD">
        <w:rPr>
          <w:rFonts w:hint="eastAsia"/>
        </w:rPr>
        <w:t>，小于等权重加权偏度与市值加权偏度</w:t>
      </w:r>
      <w:r w:rsidR="003B1B22">
        <w:rPr>
          <w:rFonts w:hint="eastAsia"/>
        </w:rPr>
        <w:t>；</w:t>
      </w:r>
      <w:r>
        <w:rPr>
          <w:rFonts w:hint="eastAsia"/>
        </w:rPr>
        <w:t>市场峰度均值较低，波动幅度更大</w:t>
      </w:r>
      <w:r w:rsidR="005376C1">
        <w:rPr>
          <w:rFonts w:hint="eastAsia"/>
        </w:rPr>
        <w:t>。</w:t>
      </w:r>
    </w:p>
    <w:p w14:paraId="7886D62E" w14:textId="77777777" w:rsidR="00E2452C" w:rsidRDefault="00E2452C" w:rsidP="00651C5E"/>
    <w:p w14:paraId="4300BF19" w14:textId="10DE7D41" w:rsidR="00F012E3" w:rsidRPr="00F012E3" w:rsidRDefault="00920813" w:rsidP="0058278E">
      <w:pPr>
        <w:pStyle w:val="4"/>
      </w:pPr>
      <w:r>
        <w:rPr>
          <w:rFonts w:hint="eastAsia"/>
        </w:rPr>
        <w:t>表</w:t>
      </w:r>
      <w:r>
        <w:fldChar w:fldCharType="begin"/>
      </w:r>
      <w:r>
        <w:instrText xml:space="preserve"> SEQ </w:instrText>
      </w:r>
      <w:r>
        <w:instrText>表</w:instrText>
      </w:r>
      <w:r>
        <w:instrText xml:space="preserve"> \* ARABIC </w:instrText>
      </w:r>
      <w:r>
        <w:fldChar w:fldCharType="separate"/>
      </w:r>
      <w:r w:rsidR="002747B2">
        <w:rPr>
          <w:noProof/>
        </w:rPr>
        <w:t>2</w:t>
      </w:r>
      <w:r>
        <w:fldChar w:fldCharType="end"/>
      </w:r>
      <w:r w:rsidR="00F012E3" w:rsidRPr="00F012E3">
        <w:rPr>
          <w:rFonts w:hint="eastAsia"/>
        </w:rPr>
        <w:t>：</w:t>
      </w:r>
      <w:r w:rsidR="00C657FE">
        <w:rPr>
          <w:rFonts w:cs="Times New Roman" w:hint="eastAsia"/>
        </w:rPr>
        <w:t>描述性统计</w:t>
      </w:r>
    </w:p>
    <w:tbl>
      <w:tblPr>
        <w:tblW w:w="5000" w:type="pct"/>
        <w:jc w:val="center"/>
        <w:tblCellMar>
          <w:left w:w="75" w:type="dxa"/>
          <w:right w:w="75" w:type="dxa"/>
        </w:tblCellMar>
        <w:tblLook w:val="0000" w:firstRow="0" w:lastRow="0" w:firstColumn="0" w:lastColumn="0" w:noHBand="0" w:noVBand="0"/>
      </w:tblPr>
      <w:tblGrid>
        <w:gridCol w:w="1797"/>
        <w:gridCol w:w="1511"/>
        <w:gridCol w:w="1701"/>
        <w:gridCol w:w="1701"/>
        <w:gridCol w:w="1323"/>
        <w:gridCol w:w="1321"/>
      </w:tblGrid>
      <w:tr w:rsidR="00E85595" w14:paraId="100DB362" w14:textId="77777777" w:rsidTr="00D1129C">
        <w:trPr>
          <w:jc w:val="center"/>
        </w:trPr>
        <w:tc>
          <w:tcPr>
            <w:tcW w:w="961" w:type="pct"/>
            <w:tcBorders>
              <w:top w:val="single" w:sz="8" w:space="0" w:color="auto"/>
              <w:left w:val="nil"/>
              <w:bottom w:val="nil"/>
              <w:right w:val="nil"/>
            </w:tcBorders>
            <w:vAlign w:val="center"/>
          </w:tcPr>
          <w:p w14:paraId="7B2D7DFD" w14:textId="77777777" w:rsidR="00E85595" w:rsidRPr="00681A0E" w:rsidRDefault="00E85595" w:rsidP="00A436E2">
            <w:pPr>
              <w:pStyle w:val="af3"/>
            </w:pPr>
          </w:p>
        </w:tc>
        <w:tc>
          <w:tcPr>
            <w:tcW w:w="808" w:type="pct"/>
            <w:tcBorders>
              <w:top w:val="single" w:sz="8" w:space="0" w:color="auto"/>
              <w:left w:val="nil"/>
              <w:bottom w:val="nil"/>
              <w:right w:val="nil"/>
            </w:tcBorders>
          </w:tcPr>
          <w:p w14:paraId="1B4746FA" w14:textId="77777777" w:rsidR="00E85595" w:rsidRPr="00681A0E" w:rsidRDefault="00E85595" w:rsidP="00A436E2">
            <w:pPr>
              <w:pStyle w:val="af3"/>
            </w:pPr>
            <w:r w:rsidRPr="00681A0E">
              <w:t>(1)</w:t>
            </w:r>
          </w:p>
        </w:tc>
        <w:tc>
          <w:tcPr>
            <w:tcW w:w="909" w:type="pct"/>
            <w:tcBorders>
              <w:top w:val="single" w:sz="8" w:space="0" w:color="auto"/>
              <w:left w:val="nil"/>
              <w:bottom w:val="nil"/>
              <w:right w:val="nil"/>
            </w:tcBorders>
          </w:tcPr>
          <w:p w14:paraId="187AA63C" w14:textId="77777777" w:rsidR="00E85595" w:rsidRPr="00681A0E" w:rsidRDefault="00E85595" w:rsidP="00A436E2">
            <w:pPr>
              <w:pStyle w:val="af3"/>
            </w:pPr>
            <w:r w:rsidRPr="00681A0E">
              <w:t>(2)</w:t>
            </w:r>
          </w:p>
        </w:tc>
        <w:tc>
          <w:tcPr>
            <w:tcW w:w="909" w:type="pct"/>
            <w:tcBorders>
              <w:top w:val="single" w:sz="8" w:space="0" w:color="auto"/>
              <w:left w:val="nil"/>
              <w:bottom w:val="nil"/>
              <w:right w:val="nil"/>
            </w:tcBorders>
          </w:tcPr>
          <w:p w14:paraId="3448153A" w14:textId="77777777" w:rsidR="00E85595" w:rsidRPr="00681A0E" w:rsidRDefault="00E85595" w:rsidP="00A436E2">
            <w:pPr>
              <w:pStyle w:val="af3"/>
            </w:pPr>
            <w:r w:rsidRPr="00681A0E">
              <w:t>(3)</w:t>
            </w:r>
          </w:p>
        </w:tc>
        <w:tc>
          <w:tcPr>
            <w:tcW w:w="707" w:type="pct"/>
            <w:tcBorders>
              <w:top w:val="single" w:sz="8" w:space="0" w:color="auto"/>
              <w:left w:val="nil"/>
              <w:bottom w:val="nil"/>
              <w:right w:val="nil"/>
            </w:tcBorders>
          </w:tcPr>
          <w:p w14:paraId="4C632C35" w14:textId="77777777" w:rsidR="00E85595" w:rsidRPr="00681A0E" w:rsidRDefault="00E85595" w:rsidP="00A436E2">
            <w:pPr>
              <w:pStyle w:val="af3"/>
            </w:pPr>
            <w:r w:rsidRPr="00681A0E">
              <w:t>(4)</w:t>
            </w:r>
          </w:p>
        </w:tc>
        <w:tc>
          <w:tcPr>
            <w:tcW w:w="706" w:type="pct"/>
            <w:tcBorders>
              <w:top w:val="single" w:sz="8" w:space="0" w:color="auto"/>
              <w:left w:val="nil"/>
              <w:bottom w:val="nil"/>
              <w:right w:val="nil"/>
            </w:tcBorders>
          </w:tcPr>
          <w:p w14:paraId="13A3DACD" w14:textId="77777777" w:rsidR="00E85595" w:rsidRPr="00681A0E" w:rsidRDefault="00E85595" w:rsidP="00A436E2">
            <w:pPr>
              <w:pStyle w:val="af3"/>
            </w:pPr>
            <w:r w:rsidRPr="00681A0E">
              <w:t>(5)</w:t>
            </w:r>
          </w:p>
        </w:tc>
      </w:tr>
      <w:tr w:rsidR="00B839F7" w14:paraId="257026B8" w14:textId="77777777" w:rsidTr="00D1129C">
        <w:trPr>
          <w:jc w:val="center"/>
        </w:trPr>
        <w:tc>
          <w:tcPr>
            <w:tcW w:w="961" w:type="pct"/>
            <w:tcBorders>
              <w:top w:val="nil"/>
              <w:left w:val="nil"/>
              <w:bottom w:val="single" w:sz="6" w:space="0" w:color="auto"/>
              <w:right w:val="nil"/>
            </w:tcBorders>
            <w:vAlign w:val="center"/>
          </w:tcPr>
          <w:p w14:paraId="78A75FF5" w14:textId="7FA67BD9" w:rsidR="00B839F7" w:rsidRPr="00681A0E" w:rsidRDefault="00D15BEC" w:rsidP="00A436E2">
            <w:pPr>
              <w:pStyle w:val="af3"/>
            </w:pPr>
            <w:r w:rsidRPr="00681A0E">
              <w:rPr>
                <w:rFonts w:hint="eastAsia"/>
              </w:rPr>
              <w:t>变量</w:t>
            </w:r>
          </w:p>
        </w:tc>
        <w:tc>
          <w:tcPr>
            <w:tcW w:w="808" w:type="pct"/>
            <w:tcBorders>
              <w:top w:val="nil"/>
              <w:left w:val="nil"/>
              <w:bottom w:val="single" w:sz="6" w:space="0" w:color="auto"/>
              <w:right w:val="nil"/>
            </w:tcBorders>
          </w:tcPr>
          <w:p w14:paraId="48194465" w14:textId="008E25DE" w:rsidR="00B839F7" w:rsidRPr="00681A0E" w:rsidRDefault="00D15BEC" w:rsidP="00A436E2">
            <w:pPr>
              <w:pStyle w:val="af3"/>
            </w:pPr>
            <w:r w:rsidRPr="00681A0E">
              <w:rPr>
                <w:rFonts w:hint="eastAsia"/>
              </w:rPr>
              <w:t>平均值</w:t>
            </w:r>
          </w:p>
        </w:tc>
        <w:tc>
          <w:tcPr>
            <w:tcW w:w="909" w:type="pct"/>
            <w:tcBorders>
              <w:top w:val="nil"/>
              <w:left w:val="nil"/>
              <w:bottom w:val="single" w:sz="6" w:space="0" w:color="auto"/>
              <w:right w:val="nil"/>
            </w:tcBorders>
          </w:tcPr>
          <w:p w14:paraId="0C61C36A" w14:textId="54B4A892" w:rsidR="00B839F7" w:rsidRPr="00681A0E" w:rsidRDefault="00D15BEC" w:rsidP="00A436E2">
            <w:pPr>
              <w:pStyle w:val="af3"/>
            </w:pPr>
            <w:r w:rsidRPr="00681A0E">
              <w:rPr>
                <w:rFonts w:hint="eastAsia"/>
              </w:rPr>
              <w:t>标准差</w:t>
            </w:r>
          </w:p>
        </w:tc>
        <w:tc>
          <w:tcPr>
            <w:tcW w:w="909" w:type="pct"/>
            <w:tcBorders>
              <w:top w:val="nil"/>
              <w:left w:val="nil"/>
              <w:bottom w:val="single" w:sz="6" w:space="0" w:color="auto"/>
              <w:right w:val="nil"/>
            </w:tcBorders>
          </w:tcPr>
          <w:p w14:paraId="1D92827E" w14:textId="0C3DB23F" w:rsidR="00B839F7" w:rsidRPr="00681A0E" w:rsidRDefault="00D15BEC" w:rsidP="00A436E2">
            <w:pPr>
              <w:pStyle w:val="af3"/>
            </w:pPr>
            <w:r w:rsidRPr="00681A0E">
              <w:rPr>
                <w:rFonts w:hint="eastAsia"/>
              </w:rPr>
              <w:t>最小值</w:t>
            </w:r>
          </w:p>
        </w:tc>
        <w:tc>
          <w:tcPr>
            <w:tcW w:w="707" w:type="pct"/>
            <w:tcBorders>
              <w:top w:val="nil"/>
              <w:left w:val="nil"/>
              <w:bottom w:val="single" w:sz="6" w:space="0" w:color="auto"/>
              <w:right w:val="nil"/>
            </w:tcBorders>
          </w:tcPr>
          <w:p w14:paraId="18A4CC1B" w14:textId="225C45D4" w:rsidR="00B839F7" w:rsidRPr="00681A0E" w:rsidRDefault="00D15BEC" w:rsidP="00A436E2">
            <w:pPr>
              <w:pStyle w:val="af3"/>
            </w:pPr>
            <w:r w:rsidRPr="00681A0E">
              <w:rPr>
                <w:rFonts w:hint="eastAsia"/>
              </w:rPr>
              <w:t>中位数</w:t>
            </w:r>
          </w:p>
        </w:tc>
        <w:tc>
          <w:tcPr>
            <w:tcW w:w="706" w:type="pct"/>
            <w:tcBorders>
              <w:top w:val="nil"/>
              <w:left w:val="nil"/>
              <w:bottom w:val="single" w:sz="6" w:space="0" w:color="auto"/>
              <w:right w:val="nil"/>
            </w:tcBorders>
          </w:tcPr>
          <w:p w14:paraId="0536E15C" w14:textId="1FAF5563" w:rsidR="00B839F7" w:rsidRPr="00681A0E" w:rsidRDefault="00D15BEC" w:rsidP="00A436E2">
            <w:pPr>
              <w:pStyle w:val="af3"/>
            </w:pPr>
            <w:r w:rsidRPr="00681A0E">
              <w:rPr>
                <w:rFonts w:hint="eastAsia"/>
              </w:rPr>
              <w:t>最大值</w:t>
            </w:r>
          </w:p>
        </w:tc>
      </w:tr>
      <w:tr w:rsidR="00FA4D30" w14:paraId="40340081" w14:textId="77777777" w:rsidTr="00D1129C">
        <w:trPr>
          <w:jc w:val="center"/>
        </w:trPr>
        <w:tc>
          <w:tcPr>
            <w:tcW w:w="961" w:type="pct"/>
            <w:tcBorders>
              <w:top w:val="nil"/>
              <w:left w:val="nil"/>
              <w:bottom w:val="nil"/>
              <w:right w:val="nil"/>
            </w:tcBorders>
            <w:vAlign w:val="center"/>
          </w:tcPr>
          <w:p w14:paraId="3A1C2BEC" w14:textId="3711FA9A" w:rsidR="00FA4D30" w:rsidRPr="00681A0E" w:rsidRDefault="00FE36EA" w:rsidP="00A436E2">
            <w:pPr>
              <w:pStyle w:val="af3"/>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tc>
        <w:tc>
          <w:tcPr>
            <w:tcW w:w="808" w:type="pct"/>
            <w:tcBorders>
              <w:top w:val="nil"/>
              <w:left w:val="nil"/>
              <w:bottom w:val="nil"/>
              <w:right w:val="nil"/>
            </w:tcBorders>
            <w:vAlign w:val="center"/>
          </w:tcPr>
          <w:p w14:paraId="65CDD7D8" w14:textId="5953F338" w:rsidR="00FA4D30" w:rsidRPr="00681A0E" w:rsidRDefault="00FA4D30" w:rsidP="00A436E2">
            <w:pPr>
              <w:pStyle w:val="af3"/>
            </w:pPr>
            <w:r w:rsidRPr="00681A0E">
              <w:t xml:space="preserve">-0.025 </w:t>
            </w:r>
          </w:p>
        </w:tc>
        <w:tc>
          <w:tcPr>
            <w:tcW w:w="909" w:type="pct"/>
            <w:tcBorders>
              <w:top w:val="single" w:sz="6" w:space="0" w:color="auto"/>
              <w:left w:val="nil"/>
              <w:bottom w:val="nil"/>
              <w:right w:val="nil"/>
            </w:tcBorders>
            <w:vAlign w:val="center"/>
          </w:tcPr>
          <w:p w14:paraId="24DE74E1" w14:textId="02DA530D" w:rsidR="00FA4D30" w:rsidRPr="00681A0E" w:rsidRDefault="00FA4D30" w:rsidP="00A436E2">
            <w:pPr>
              <w:pStyle w:val="af3"/>
            </w:pPr>
            <w:r w:rsidRPr="00681A0E">
              <w:t xml:space="preserve">0.098 </w:t>
            </w:r>
          </w:p>
        </w:tc>
        <w:tc>
          <w:tcPr>
            <w:tcW w:w="909" w:type="pct"/>
            <w:tcBorders>
              <w:top w:val="nil"/>
              <w:left w:val="nil"/>
              <w:bottom w:val="nil"/>
              <w:right w:val="nil"/>
            </w:tcBorders>
            <w:vAlign w:val="center"/>
          </w:tcPr>
          <w:p w14:paraId="05369570" w14:textId="77FEB534" w:rsidR="00FA4D30" w:rsidRPr="00681A0E" w:rsidRDefault="00FA4D30" w:rsidP="00A436E2">
            <w:pPr>
              <w:pStyle w:val="af3"/>
            </w:pPr>
            <w:r w:rsidRPr="00681A0E">
              <w:t xml:space="preserve">-0.289 </w:t>
            </w:r>
          </w:p>
        </w:tc>
        <w:tc>
          <w:tcPr>
            <w:tcW w:w="707" w:type="pct"/>
            <w:tcBorders>
              <w:top w:val="nil"/>
              <w:left w:val="nil"/>
              <w:bottom w:val="nil"/>
              <w:right w:val="nil"/>
            </w:tcBorders>
            <w:vAlign w:val="center"/>
          </w:tcPr>
          <w:p w14:paraId="1A0F97EC" w14:textId="55572AB6" w:rsidR="00FA4D30" w:rsidRPr="00681A0E" w:rsidRDefault="00FA4D30" w:rsidP="00A436E2">
            <w:pPr>
              <w:pStyle w:val="af3"/>
            </w:pPr>
            <w:r w:rsidRPr="00681A0E">
              <w:t xml:space="preserve">-0.019 </w:t>
            </w:r>
          </w:p>
        </w:tc>
        <w:tc>
          <w:tcPr>
            <w:tcW w:w="706" w:type="pct"/>
            <w:tcBorders>
              <w:top w:val="nil"/>
              <w:left w:val="nil"/>
              <w:bottom w:val="nil"/>
              <w:right w:val="nil"/>
            </w:tcBorders>
            <w:vAlign w:val="center"/>
          </w:tcPr>
          <w:p w14:paraId="6343EEFB" w14:textId="20B69B49" w:rsidR="00FA4D30" w:rsidRPr="00681A0E" w:rsidRDefault="00FA4D30" w:rsidP="00A436E2">
            <w:pPr>
              <w:pStyle w:val="af3"/>
            </w:pPr>
            <w:r w:rsidRPr="00681A0E">
              <w:t xml:space="preserve">0.257 </w:t>
            </w:r>
          </w:p>
        </w:tc>
      </w:tr>
      <w:tr w:rsidR="00D1129C" w14:paraId="594318E7" w14:textId="77777777" w:rsidTr="00D1129C">
        <w:trPr>
          <w:jc w:val="center"/>
        </w:trPr>
        <w:tc>
          <w:tcPr>
            <w:tcW w:w="961" w:type="pct"/>
            <w:tcBorders>
              <w:top w:val="nil"/>
              <w:left w:val="nil"/>
              <w:bottom w:val="nil"/>
              <w:right w:val="nil"/>
            </w:tcBorders>
            <w:vAlign w:val="center"/>
          </w:tcPr>
          <w:p w14:paraId="26042F3B" w14:textId="42326195" w:rsidR="00D1129C" w:rsidRPr="00681A0E" w:rsidRDefault="00FE36EA" w:rsidP="00A436E2">
            <w:pPr>
              <w:pStyle w:val="af3"/>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808" w:type="pct"/>
            <w:tcBorders>
              <w:top w:val="nil"/>
              <w:left w:val="nil"/>
              <w:bottom w:val="nil"/>
              <w:right w:val="nil"/>
            </w:tcBorders>
            <w:vAlign w:val="center"/>
          </w:tcPr>
          <w:p w14:paraId="0994A029" w14:textId="1D61C8ED" w:rsidR="00D1129C" w:rsidRPr="00681A0E" w:rsidRDefault="00D1129C" w:rsidP="00A436E2">
            <w:pPr>
              <w:pStyle w:val="af3"/>
            </w:pPr>
            <w:r w:rsidRPr="00681A0E">
              <w:t xml:space="preserve">0.008 </w:t>
            </w:r>
          </w:p>
        </w:tc>
        <w:tc>
          <w:tcPr>
            <w:tcW w:w="909" w:type="pct"/>
            <w:tcBorders>
              <w:top w:val="nil"/>
              <w:left w:val="nil"/>
              <w:bottom w:val="nil"/>
              <w:right w:val="nil"/>
            </w:tcBorders>
            <w:vAlign w:val="center"/>
          </w:tcPr>
          <w:p w14:paraId="25D10170" w14:textId="21C57378" w:rsidR="00D1129C" w:rsidRPr="00681A0E" w:rsidRDefault="00D1129C" w:rsidP="00A436E2">
            <w:pPr>
              <w:pStyle w:val="af3"/>
            </w:pPr>
            <w:r w:rsidRPr="00681A0E">
              <w:t xml:space="preserve">0.008 </w:t>
            </w:r>
          </w:p>
        </w:tc>
        <w:tc>
          <w:tcPr>
            <w:tcW w:w="909" w:type="pct"/>
            <w:tcBorders>
              <w:top w:val="nil"/>
              <w:left w:val="nil"/>
              <w:bottom w:val="nil"/>
              <w:right w:val="nil"/>
            </w:tcBorders>
            <w:vAlign w:val="center"/>
          </w:tcPr>
          <w:p w14:paraId="5E30F689" w14:textId="1B98D124" w:rsidR="00D1129C" w:rsidRPr="00681A0E" w:rsidRDefault="00D1129C" w:rsidP="00A436E2">
            <w:pPr>
              <w:pStyle w:val="af3"/>
            </w:pPr>
            <w:r w:rsidRPr="00681A0E">
              <w:t xml:space="preserve">0.001 </w:t>
            </w:r>
          </w:p>
        </w:tc>
        <w:tc>
          <w:tcPr>
            <w:tcW w:w="707" w:type="pct"/>
            <w:tcBorders>
              <w:top w:val="nil"/>
              <w:left w:val="nil"/>
              <w:bottom w:val="nil"/>
              <w:right w:val="nil"/>
            </w:tcBorders>
            <w:vAlign w:val="center"/>
          </w:tcPr>
          <w:p w14:paraId="176EBF3D" w14:textId="1133F4B8" w:rsidR="00D1129C" w:rsidRPr="00681A0E" w:rsidRDefault="00D1129C" w:rsidP="00A436E2">
            <w:pPr>
              <w:pStyle w:val="af3"/>
            </w:pPr>
            <w:r w:rsidRPr="00681A0E">
              <w:t xml:space="preserve">0.005 </w:t>
            </w:r>
          </w:p>
        </w:tc>
        <w:tc>
          <w:tcPr>
            <w:tcW w:w="706" w:type="pct"/>
            <w:tcBorders>
              <w:top w:val="nil"/>
              <w:left w:val="nil"/>
              <w:bottom w:val="nil"/>
              <w:right w:val="nil"/>
            </w:tcBorders>
            <w:vAlign w:val="center"/>
          </w:tcPr>
          <w:p w14:paraId="0EAB35FE" w14:textId="5F03FB51" w:rsidR="00D1129C" w:rsidRPr="00681A0E" w:rsidRDefault="00D1129C" w:rsidP="00A436E2">
            <w:pPr>
              <w:pStyle w:val="af3"/>
            </w:pPr>
            <w:r w:rsidRPr="00681A0E">
              <w:t xml:space="preserve">0.047 </w:t>
            </w:r>
          </w:p>
        </w:tc>
      </w:tr>
      <w:tr w:rsidR="00D1129C" w14:paraId="67A13435" w14:textId="77777777" w:rsidTr="00D1129C">
        <w:trPr>
          <w:jc w:val="center"/>
        </w:trPr>
        <w:tc>
          <w:tcPr>
            <w:tcW w:w="961" w:type="pct"/>
            <w:tcBorders>
              <w:top w:val="nil"/>
              <w:left w:val="nil"/>
              <w:bottom w:val="nil"/>
              <w:right w:val="nil"/>
            </w:tcBorders>
            <w:vAlign w:val="center"/>
          </w:tcPr>
          <w:p w14:paraId="7E1F48A1" w14:textId="38069275" w:rsidR="00D1129C" w:rsidRPr="00681A0E" w:rsidRDefault="00FE36EA" w:rsidP="00A436E2">
            <w:pPr>
              <w:pStyle w:val="af3"/>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808" w:type="pct"/>
            <w:tcBorders>
              <w:top w:val="nil"/>
              <w:left w:val="nil"/>
              <w:bottom w:val="nil"/>
              <w:right w:val="nil"/>
            </w:tcBorders>
            <w:vAlign w:val="center"/>
          </w:tcPr>
          <w:p w14:paraId="11324C37" w14:textId="7BC594BB" w:rsidR="00D1129C" w:rsidRPr="00681A0E" w:rsidRDefault="00D1129C" w:rsidP="00A436E2">
            <w:pPr>
              <w:pStyle w:val="af3"/>
            </w:pPr>
            <w:r w:rsidRPr="00681A0E">
              <w:t xml:space="preserve">-0.272 </w:t>
            </w:r>
          </w:p>
        </w:tc>
        <w:tc>
          <w:tcPr>
            <w:tcW w:w="909" w:type="pct"/>
            <w:tcBorders>
              <w:top w:val="nil"/>
              <w:left w:val="nil"/>
              <w:bottom w:val="nil"/>
              <w:right w:val="nil"/>
            </w:tcBorders>
            <w:vAlign w:val="center"/>
          </w:tcPr>
          <w:p w14:paraId="51A29A0B" w14:textId="04CD1A4C" w:rsidR="00D1129C" w:rsidRPr="00681A0E" w:rsidRDefault="00D1129C" w:rsidP="00A436E2">
            <w:pPr>
              <w:pStyle w:val="af3"/>
            </w:pPr>
            <w:r w:rsidRPr="00681A0E">
              <w:t xml:space="preserve">0.719 </w:t>
            </w:r>
          </w:p>
        </w:tc>
        <w:tc>
          <w:tcPr>
            <w:tcW w:w="909" w:type="pct"/>
            <w:tcBorders>
              <w:top w:val="nil"/>
              <w:left w:val="nil"/>
              <w:bottom w:val="nil"/>
              <w:right w:val="nil"/>
            </w:tcBorders>
            <w:vAlign w:val="center"/>
          </w:tcPr>
          <w:p w14:paraId="65FC7D72" w14:textId="1EEE71BA" w:rsidR="00D1129C" w:rsidRPr="00681A0E" w:rsidRDefault="00D1129C" w:rsidP="00A436E2">
            <w:pPr>
              <w:pStyle w:val="af3"/>
            </w:pPr>
            <w:r w:rsidRPr="00681A0E">
              <w:t xml:space="preserve">-2.122 </w:t>
            </w:r>
          </w:p>
        </w:tc>
        <w:tc>
          <w:tcPr>
            <w:tcW w:w="707" w:type="pct"/>
            <w:tcBorders>
              <w:top w:val="nil"/>
              <w:left w:val="nil"/>
              <w:bottom w:val="nil"/>
              <w:right w:val="nil"/>
            </w:tcBorders>
            <w:vAlign w:val="center"/>
          </w:tcPr>
          <w:p w14:paraId="22657C5F" w14:textId="1FC62398" w:rsidR="00D1129C" w:rsidRPr="00681A0E" w:rsidRDefault="00D1129C" w:rsidP="00A436E2">
            <w:pPr>
              <w:pStyle w:val="af3"/>
            </w:pPr>
            <w:r w:rsidRPr="00681A0E">
              <w:t xml:space="preserve">-0.280 </w:t>
            </w:r>
          </w:p>
        </w:tc>
        <w:tc>
          <w:tcPr>
            <w:tcW w:w="706" w:type="pct"/>
            <w:tcBorders>
              <w:top w:val="nil"/>
              <w:left w:val="nil"/>
              <w:bottom w:val="nil"/>
              <w:right w:val="nil"/>
            </w:tcBorders>
            <w:vAlign w:val="center"/>
          </w:tcPr>
          <w:p w14:paraId="2A6108F4" w14:textId="160D431E" w:rsidR="00D1129C" w:rsidRPr="00681A0E" w:rsidRDefault="00D1129C" w:rsidP="00A436E2">
            <w:pPr>
              <w:pStyle w:val="af3"/>
            </w:pPr>
            <w:r w:rsidRPr="00681A0E">
              <w:t xml:space="preserve">1.416 </w:t>
            </w:r>
          </w:p>
        </w:tc>
      </w:tr>
      <w:tr w:rsidR="00D1129C" w14:paraId="0CA96B75" w14:textId="77777777" w:rsidTr="00D1129C">
        <w:trPr>
          <w:jc w:val="center"/>
        </w:trPr>
        <w:tc>
          <w:tcPr>
            <w:tcW w:w="961" w:type="pct"/>
            <w:tcBorders>
              <w:top w:val="nil"/>
              <w:left w:val="nil"/>
              <w:bottom w:val="nil"/>
              <w:right w:val="nil"/>
            </w:tcBorders>
            <w:vAlign w:val="center"/>
          </w:tcPr>
          <w:p w14:paraId="2E5CBE9B" w14:textId="3DA4F200" w:rsidR="00D1129C" w:rsidRPr="00681A0E" w:rsidRDefault="00FE36EA" w:rsidP="00A436E2">
            <w:pPr>
              <w:pStyle w:val="af3"/>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808" w:type="pct"/>
            <w:tcBorders>
              <w:top w:val="nil"/>
              <w:left w:val="nil"/>
              <w:bottom w:val="nil"/>
              <w:right w:val="nil"/>
            </w:tcBorders>
            <w:vAlign w:val="center"/>
          </w:tcPr>
          <w:p w14:paraId="3709029F" w14:textId="18FCB324" w:rsidR="00D1129C" w:rsidRPr="00681A0E" w:rsidRDefault="00D1129C" w:rsidP="00A436E2">
            <w:pPr>
              <w:pStyle w:val="af3"/>
            </w:pPr>
            <w:r w:rsidRPr="00681A0E">
              <w:t xml:space="preserve">0.179 </w:t>
            </w:r>
          </w:p>
        </w:tc>
        <w:tc>
          <w:tcPr>
            <w:tcW w:w="909" w:type="pct"/>
            <w:tcBorders>
              <w:top w:val="nil"/>
              <w:left w:val="nil"/>
              <w:bottom w:val="nil"/>
              <w:right w:val="nil"/>
            </w:tcBorders>
            <w:vAlign w:val="center"/>
          </w:tcPr>
          <w:p w14:paraId="6FB65E15" w14:textId="5C4FF6B2" w:rsidR="00D1129C" w:rsidRPr="00681A0E" w:rsidRDefault="00D1129C" w:rsidP="00A436E2">
            <w:pPr>
              <w:pStyle w:val="af3"/>
            </w:pPr>
            <w:r w:rsidRPr="00681A0E">
              <w:t xml:space="preserve">1.169 </w:t>
            </w:r>
          </w:p>
        </w:tc>
        <w:tc>
          <w:tcPr>
            <w:tcW w:w="909" w:type="pct"/>
            <w:tcBorders>
              <w:top w:val="nil"/>
              <w:left w:val="nil"/>
              <w:bottom w:val="nil"/>
              <w:right w:val="nil"/>
            </w:tcBorders>
            <w:vAlign w:val="center"/>
          </w:tcPr>
          <w:p w14:paraId="4244410B" w14:textId="65E54217" w:rsidR="00D1129C" w:rsidRPr="00681A0E" w:rsidRDefault="00D1129C" w:rsidP="00A436E2">
            <w:pPr>
              <w:pStyle w:val="af3"/>
            </w:pPr>
            <w:r w:rsidRPr="00681A0E">
              <w:t xml:space="preserve">-1.211 </w:t>
            </w:r>
          </w:p>
        </w:tc>
        <w:tc>
          <w:tcPr>
            <w:tcW w:w="707" w:type="pct"/>
            <w:tcBorders>
              <w:top w:val="nil"/>
              <w:left w:val="nil"/>
              <w:bottom w:val="nil"/>
              <w:right w:val="nil"/>
            </w:tcBorders>
            <w:vAlign w:val="center"/>
          </w:tcPr>
          <w:p w14:paraId="4F800EBF" w14:textId="5FF3C772" w:rsidR="00D1129C" w:rsidRPr="00681A0E" w:rsidRDefault="00D1129C" w:rsidP="00A436E2">
            <w:pPr>
              <w:pStyle w:val="af3"/>
            </w:pPr>
            <w:r w:rsidRPr="00681A0E">
              <w:t xml:space="preserve">-0.133 </w:t>
            </w:r>
          </w:p>
        </w:tc>
        <w:tc>
          <w:tcPr>
            <w:tcW w:w="706" w:type="pct"/>
            <w:tcBorders>
              <w:top w:val="nil"/>
              <w:left w:val="nil"/>
              <w:bottom w:val="nil"/>
              <w:right w:val="nil"/>
            </w:tcBorders>
            <w:vAlign w:val="center"/>
          </w:tcPr>
          <w:p w14:paraId="7EC2A7B9" w14:textId="30079E2F" w:rsidR="00D1129C" w:rsidRPr="00681A0E" w:rsidRDefault="00D1129C" w:rsidP="00A436E2">
            <w:pPr>
              <w:pStyle w:val="af3"/>
            </w:pPr>
            <w:r w:rsidRPr="00681A0E">
              <w:t xml:space="preserve">4.753 </w:t>
            </w:r>
          </w:p>
        </w:tc>
      </w:tr>
      <w:tr w:rsidR="00D1129C" w14:paraId="3A280FF2" w14:textId="77777777" w:rsidTr="00D1129C">
        <w:trPr>
          <w:jc w:val="center"/>
        </w:trPr>
        <w:tc>
          <w:tcPr>
            <w:tcW w:w="961" w:type="pct"/>
            <w:tcBorders>
              <w:top w:val="nil"/>
              <w:left w:val="nil"/>
              <w:bottom w:val="nil"/>
              <w:right w:val="nil"/>
            </w:tcBorders>
            <w:vAlign w:val="center"/>
          </w:tcPr>
          <w:p w14:paraId="5A8C15BC" w14:textId="14114B92" w:rsidR="00D1129C" w:rsidRPr="00681A0E" w:rsidRDefault="00FE36EA" w:rsidP="00A436E2">
            <w:pPr>
              <w:pStyle w:val="af3"/>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808" w:type="pct"/>
            <w:tcBorders>
              <w:top w:val="nil"/>
              <w:left w:val="nil"/>
              <w:bottom w:val="nil"/>
              <w:right w:val="nil"/>
            </w:tcBorders>
            <w:vAlign w:val="center"/>
          </w:tcPr>
          <w:p w14:paraId="4B2AA9E8" w14:textId="197EABBD" w:rsidR="00D1129C" w:rsidRPr="00681A0E" w:rsidRDefault="00D1129C" w:rsidP="00A436E2">
            <w:pPr>
              <w:pStyle w:val="af3"/>
            </w:pPr>
            <w:r w:rsidRPr="00681A0E">
              <w:t xml:space="preserve">0.035 </w:t>
            </w:r>
          </w:p>
        </w:tc>
        <w:tc>
          <w:tcPr>
            <w:tcW w:w="909" w:type="pct"/>
            <w:tcBorders>
              <w:top w:val="nil"/>
              <w:left w:val="nil"/>
              <w:bottom w:val="nil"/>
              <w:right w:val="nil"/>
            </w:tcBorders>
            <w:vAlign w:val="center"/>
          </w:tcPr>
          <w:p w14:paraId="3EC5169A" w14:textId="3008E4F0" w:rsidR="00D1129C" w:rsidRPr="00681A0E" w:rsidRDefault="00D1129C" w:rsidP="00A436E2">
            <w:pPr>
              <w:pStyle w:val="af3"/>
            </w:pPr>
            <w:r w:rsidRPr="00681A0E">
              <w:t xml:space="preserve">0.045 </w:t>
            </w:r>
          </w:p>
        </w:tc>
        <w:tc>
          <w:tcPr>
            <w:tcW w:w="909" w:type="pct"/>
            <w:tcBorders>
              <w:top w:val="nil"/>
              <w:left w:val="nil"/>
              <w:bottom w:val="nil"/>
              <w:right w:val="nil"/>
            </w:tcBorders>
            <w:vAlign w:val="center"/>
          </w:tcPr>
          <w:p w14:paraId="2A00EC4F" w14:textId="1A6A39E5" w:rsidR="00D1129C" w:rsidRPr="00681A0E" w:rsidRDefault="00D1129C" w:rsidP="00A436E2">
            <w:pPr>
              <w:pStyle w:val="af3"/>
            </w:pPr>
            <w:r w:rsidRPr="00681A0E">
              <w:t xml:space="preserve">0.007 </w:t>
            </w:r>
          </w:p>
        </w:tc>
        <w:tc>
          <w:tcPr>
            <w:tcW w:w="707" w:type="pct"/>
            <w:tcBorders>
              <w:top w:val="nil"/>
              <w:left w:val="nil"/>
              <w:bottom w:val="nil"/>
              <w:right w:val="nil"/>
            </w:tcBorders>
            <w:vAlign w:val="center"/>
          </w:tcPr>
          <w:p w14:paraId="00766ECA" w14:textId="28D289D3" w:rsidR="00D1129C" w:rsidRPr="00681A0E" w:rsidRDefault="00D1129C" w:rsidP="00A436E2">
            <w:pPr>
              <w:pStyle w:val="af3"/>
            </w:pPr>
            <w:r w:rsidRPr="00681A0E">
              <w:t xml:space="preserve">0.022 </w:t>
            </w:r>
          </w:p>
        </w:tc>
        <w:tc>
          <w:tcPr>
            <w:tcW w:w="706" w:type="pct"/>
            <w:tcBorders>
              <w:top w:val="nil"/>
              <w:left w:val="nil"/>
              <w:bottom w:val="nil"/>
              <w:right w:val="nil"/>
            </w:tcBorders>
            <w:vAlign w:val="center"/>
          </w:tcPr>
          <w:p w14:paraId="5A84F7EC" w14:textId="4722611A" w:rsidR="00D1129C" w:rsidRPr="00681A0E" w:rsidRDefault="00D1129C" w:rsidP="00A436E2">
            <w:pPr>
              <w:pStyle w:val="af3"/>
            </w:pPr>
            <w:r w:rsidRPr="00681A0E">
              <w:t xml:space="preserve">0.313 </w:t>
            </w:r>
          </w:p>
        </w:tc>
      </w:tr>
      <w:tr w:rsidR="00D1129C" w14:paraId="46FA11F4" w14:textId="77777777" w:rsidTr="00D1129C">
        <w:trPr>
          <w:jc w:val="center"/>
        </w:trPr>
        <w:tc>
          <w:tcPr>
            <w:tcW w:w="961" w:type="pct"/>
            <w:tcBorders>
              <w:top w:val="nil"/>
              <w:left w:val="nil"/>
              <w:bottom w:val="nil"/>
              <w:right w:val="nil"/>
            </w:tcBorders>
            <w:vAlign w:val="center"/>
          </w:tcPr>
          <w:p w14:paraId="2DF89BD8" w14:textId="15C327CC" w:rsidR="00D1129C" w:rsidRPr="00681A0E" w:rsidRDefault="00FE36EA" w:rsidP="00A436E2">
            <w:pPr>
              <w:pStyle w:val="af3"/>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808" w:type="pct"/>
            <w:tcBorders>
              <w:top w:val="nil"/>
              <w:left w:val="nil"/>
              <w:bottom w:val="nil"/>
              <w:right w:val="nil"/>
            </w:tcBorders>
            <w:vAlign w:val="center"/>
          </w:tcPr>
          <w:p w14:paraId="357F7AA5" w14:textId="064D97C4" w:rsidR="00D1129C" w:rsidRPr="00681A0E" w:rsidRDefault="00D1129C" w:rsidP="00A436E2">
            <w:pPr>
              <w:pStyle w:val="af3"/>
            </w:pPr>
            <w:r w:rsidRPr="00681A0E">
              <w:t xml:space="preserve">-0.028 </w:t>
            </w:r>
          </w:p>
        </w:tc>
        <w:tc>
          <w:tcPr>
            <w:tcW w:w="909" w:type="pct"/>
            <w:tcBorders>
              <w:top w:val="nil"/>
              <w:left w:val="nil"/>
              <w:bottom w:val="nil"/>
              <w:right w:val="nil"/>
            </w:tcBorders>
            <w:vAlign w:val="center"/>
          </w:tcPr>
          <w:p w14:paraId="7690E939" w14:textId="1C260206" w:rsidR="00D1129C" w:rsidRPr="00681A0E" w:rsidRDefault="00D1129C" w:rsidP="00A436E2">
            <w:pPr>
              <w:pStyle w:val="af3"/>
            </w:pPr>
            <w:r w:rsidRPr="00681A0E">
              <w:t xml:space="preserve">0.241 </w:t>
            </w:r>
          </w:p>
        </w:tc>
        <w:tc>
          <w:tcPr>
            <w:tcW w:w="909" w:type="pct"/>
            <w:tcBorders>
              <w:top w:val="nil"/>
              <w:left w:val="nil"/>
              <w:bottom w:val="nil"/>
              <w:right w:val="nil"/>
            </w:tcBorders>
            <w:vAlign w:val="center"/>
          </w:tcPr>
          <w:p w14:paraId="30503561" w14:textId="1D90C983" w:rsidR="00D1129C" w:rsidRPr="00681A0E" w:rsidRDefault="00D1129C" w:rsidP="00A436E2">
            <w:pPr>
              <w:pStyle w:val="af3"/>
            </w:pPr>
            <w:r w:rsidRPr="00681A0E">
              <w:t xml:space="preserve">-0.801 </w:t>
            </w:r>
          </w:p>
        </w:tc>
        <w:tc>
          <w:tcPr>
            <w:tcW w:w="707" w:type="pct"/>
            <w:tcBorders>
              <w:top w:val="nil"/>
              <w:left w:val="nil"/>
              <w:bottom w:val="nil"/>
              <w:right w:val="nil"/>
            </w:tcBorders>
            <w:vAlign w:val="center"/>
          </w:tcPr>
          <w:p w14:paraId="101CA5E1" w14:textId="57C66A15" w:rsidR="00D1129C" w:rsidRPr="00681A0E" w:rsidRDefault="00D1129C" w:rsidP="00A436E2">
            <w:pPr>
              <w:pStyle w:val="af3"/>
            </w:pPr>
            <w:r w:rsidRPr="00681A0E">
              <w:t xml:space="preserve">-0.031 </w:t>
            </w:r>
          </w:p>
        </w:tc>
        <w:tc>
          <w:tcPr>
            <w:tcW w:w="706" w:type="pct"/>
            <w:tcBorders>
              <w:top w:val="nil"/>
              <w:left w:val="nil"/>
              <w:bottom w:val="nil"/>
              <w:right w:val="nil"/>
            </w:tcBorders>
            <w:vAlign w:val="center"/>
          </w:tcPr>
          <w:p w14:paraId="361461D6" w14:textId="5065C124" w:rsidR="00D1129C" w:rsidRPr="00681A0E" w:rsidRDefault="00D1129C" w:rsidP="00A436E2">
            <w:pPr>
              <w:pStyle w:val="af3"/>
            </w:pPr>
            <w:r w:rsidRPr="00681A0E">
              <w:t xml:space="preserve">0.460 </w:t>
            </w:r>
          </w:p>
        </w:tc>
      </w:tr>
      <w:tr w:rsidR="00D1129C" w14:paraId="6E81AC19" w14:textId="77777777" w:rsidTr="00D1129C">
        <w:trPr>
          <w:jc w:val="center"/>
        </w:trPr>
        <w:tc>
          <w:tcPr>
            <w:tcW w:w="961" w:type="pct"/>
            <w:tcBorders>
              <w:top w:val="nil"/>
              <w:left w:val="nil"/>
              <w:bottom w:val="nil"/>
              <w:right w:val="nil"/>
            </w:tcBorders>
            <w:vAlign w:val="center"/>
          </w:tcPr>
          <w:p w14:paraId="028F94DC" w14:textId="2B3A63DA" w:rsidR="00D1129C" w:rsidRPr="00681A0E" w:rsidRDefault="00FE36EA" w:rsidP="00A436E2">
            <w:pPr>
              <w:pStyle w:val="af3"/>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808" w:type="pct"/>
            <w:tcBorders>
              <w:top w:val="nil"/>
              <w:left w:val="nil"/>
              <w:bottom w:val="nil"/>
              <w:right w:val="nil"/>
            </w:tcBorders>
            <w:vAlign w:val="center"/>
          </w:tcPr>
          <w:p w14:paraId="594E7FE1" w14:textId="6369236C" w:rsidR="00D1129C" w:rsidRPr="00681A0E" w:rsidRDefault="00D1129C" w:rsidP="00A436E2">
            <w:pPr>
              <w:pStyle w:val="af3"/>
            </w:pPr>
            <w:r w:rsidRPr="00681A0E">
              <w:t xml:space="preserve">0.254 </w:t>
            </w:r>
          </w:p>
        </w:tc>
        <w:tc>
          <w:tcPr>
            <w:tcW w:w="909" w:type="pct"/>
            <w:tcBorders>
              <w:top w:val="nil"/>
              <w:left w:val="nil"/>
              <w:bottom w:val="nil"/>
              <w:right w:val="nil"/>
            </w:tcBorders>
            <w:vAlign w:val="center"/>
          </w:tcPr>
          <w:p w14:paraId="338CD147" w14:textId="0FDF0D5A" w:rsidR="00D1129C" w:rsidRPr="00681A0E" w:rsidRDefault="00D1129C" w:rsidP="00A436E2">
            <w:pPr>
              <w:pStyle w:val="af3"/>
            </w:pPr>
            <w:r w:rsidRPr="00681A0E">
              <w:t xml:space="preserve">0.402 </w:t>
            </w:r>
          </w:p>
        </w:tc>
        <w:tc>
          <w:tcPr>
            <w:tcW w:w="909" w:type="pct"/>
            <w:tcBorders>
              <w:top w:val="nil"/>
              <w:left w:val="nil"/>
              <w:bottom w:val="nil"/>
              <w:right w:val="nil"/>
            </w:tcBorders>
            <w:vAlign w:val="center"/>
          </w:tcPr>
          <w:p w14:paraId="3C4568E9" w14:textId="2AC7A1CC" w:rsidR="00D1129C" w:rsidRPr="00681A0E" w:rsidRDefault="00D1129C" w:rsidP="00A436E2">
            <w:pPr>
              <w:pStyle w:val="af3"/>
            </w:pPr>
            <w:r w:rsidRPr="00681A0E">
              <w:t xml:space="preserve">-0.668 </w:t>
            </w:r>
          </w:p>
        </w:tc>
        <w:tc>
          <w:tcPr>
            <w:tcW w:w="707" w:type="pct"/>
            <w:tcBorders>
              <w:top w:val="nil"/>
              <w:left w:val="nil"/>
              <w:bottom w:val="nil"/>
              <w:right w:val="nil"/>
            </w:tcBorders>
            <w:vAlign w:val="center"/>
          </w:tcPr>
          <w:p w14:paraId="4DD67D7F" w14:textId="02D28B32" w:rsidR="00D1129C" w:rsidRPr="00681A0E" w:rsidRDefault="00D1129C" w:rsidP="00A436E2">
            <w:pPr>
              <w:pStyle w:val="af3"/>
            </w:pPr>
            <w:r w:rsidRPr="00681A0E">
              <w:t xml:space="preserve">0.222 </w:t>
            </w:r>
          </w:p>
        </w:tc>
        <w:tc>
          <w:tcPr>
            <w:tcW w:w="706" w:type="pct"/>
            <w:tcBorders>
              <w:top w:val="nil"/>
              <w:left w:val="nil"/>
              <w:bottom w:val="nil"/>
              <w:right w:val="nil"/>
            </w:tcBorders>
            <w:vAlign w:val="center"/>
          </w:tcPr>
          <w:p w14:paraId="38995C96" w14:textId="4DB514FE" w:rsidR="00D1129C" w:rsidRPr="00681A0E" w:rsidRDefault="00D1129C" w:rsidP="00A436E2">
            <w:pPr>
              <w:pStyle w:val="af3"/>
            </w:pPr>
            <w:r w:rsidRPr="00681A0E">
              <w:t xml:space="preserve">1.462 </w:t>
            </w:r>
          </w:p>
        </w:tc>
      </w:tr>
      <w:tr w:rsidR="00D1129C" w14:paraId="1887A583" w14:textId="77777777" w:rsidTr="00D1129C">
        <w:trPr>
          <w:jc w:val="center"/>
        </w:trPr>
        <w:tc>
          <w:tcPr>
            <w:tcW w:w="961" w:type="pct"/>
            <w:tcBorders>
              <w:top w:val="nil"/>
              <w:left w:val="nil"/>
              <w:bottom w:val="nil"/>
              <w:right w:val="nil"/>
            </w:tcBorders>
            <w:vAlign w:val="center"/>
          </w:tcPr>
          <w:p w14:paraId="7FB43177" w14:textId="24194465" w:rsidR="00D1129C" w:rsidRPr="00681A0E" w:rsidRDefault="00FE36EA" w:rsidP="00A436E2">
            <w:pPr>
              <w:pStyle w:val="af3"/>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808" w:type="pct"/>
            <w:tcBorders>
              <w:top w:val="nil"/>
              <w:left w:val="nil"/>
              <w:bottom w:val="nil"/>
              <w:right w:val="nil"/>
            </w:tcBorders>
            <w:vAlign w:val="center"/>
          </w:tcPr>
          <w:p w14:paraId="3EDAA222" w14:textId="2C61E782" w:rsidR="00D1129C" w:rsidRPr="00681A0E" w:rsidRDefault="00D1129C" w:rsidP="00A436E2">
            <w:pPr>
              <w:pStyle w:val="af3"/>
            </w:pPr>
            <w:r w:rsidRPr="00681A0E">
              <w:t xml:space="preserve">0.016 </w:t>
            </w:r>
          </w:p>
        </w:tc>
        <w:tc>
          <w:tcPr>
            <w:tcW w:w="909" w:type="pct"/>
            <w:tcBorders>
              <w:top w:val="nil"/>
              <w:left w:val="nil"/>
              <w:bottom w:val="nil"/>
              <w:right w:val="nil"/>
            </w:tcBorders>
            <w:vAlign w:val="center"/>
          </w:tcPr>
          <w:p w14:paraId="648ACE96" w14:textId="38CAA0E5" w:rsidR="00D1129C" w:rsidRPr="00681A0E" w:rsidRDefault="00D1129C" w:rsidP="00A436E2">
            <w:pPr>
              <w:pStyle w:val="af3"/>
            </w:pPr>
            <w:r w:rsidRPr="00681A0E">
              <w:t xml:space="preserve">0.011 </w:t>
            </w:r>
          </w:p>
        </w:tc>
        <w:tc>
          <w:tcPr>
            <w:tcW w:w="909" w:type="pct"/>
            <w:tcBorders>
              <w:top w:val="nil"/>
              <w:left w:val="nil"/>
              <w:bottom w:val="nil"/>
              <w:right w:val="nil"/>
            </w:tcBorders>
            <w:vAlign w:val="center"/>
          </w:tcPr>
          <w:p w14:paraId="3C244156" w14:textId="0B5CDCFC" w:rsidR="00D1129C" w:rsidRPr="00681A0E" w:rsidRDefault="00D1129C" w:rsidP="00A436E2">
            <w:pPr>
              <w:pStyle w:val="af3"/>
            </w:pPr>
            <w:r w:rsidRPr="00681A0E">
              <w:t xml:space="preserve">0.005 </w:t>
            </w:r>
          </w:p>
        </w:tc>
        <w:tc>
          <w:tcPr>
            <w:tcW w:w="707" w:type="pct"/>
            <w:tcBorders>
              <w:top w:val="nil"/>
              <w:left w:val="nil"/>
              <w:bottom w:val="nil"/>
              <w:right w:val="nil"/>
            </w:tcBorders>
            <w:vAlign w:val="center"/>
          </w:tcPr>
          <w:p w14:paraId="55EB48D9" w14:textId="1B4FED1A" w:rsidR="00D1129C" w:rsidRPr="00681A0E" w:rsidRDefault="00D1129C" w:rsidP="00A436E2">
            <w:pPr>
              <w:pStyle w:val="af3"/>
            </w:pPr>
            <w:r w:rsidRPr="00681A0E">
              <w:t xml:space="preserve">0.012 </w:t>
            </w:r>
          </w:p>
        </w:tc>
        <w:tc>
          <w:tcPr>
            <w:tcW w:w="706" w:type="pct"/>
            <w:tcBorders>
              <w:top w:val="nil"/>
              <w:left w:val="nil"/>
              <w:bottom w:val="nil"/>
              <w:right w:val="nil"/>
            </w:tcBorders>
            <w:vAlign w:val="center"/>
          </w:tcPr>
          <w:p w14:paraId="3E56870C" w14:textId="2D399FA4" w:rsidR="00D1129C" w:rsidRPr="00681A0E" w:rsidRDefault="00D1129C" w:rsidP="00A436E2">
            <w:pPr>
              <w:pStyle w:val="af3"/>
            </w:pPr>
            <w:r w:rsidRPr="00681A0E">
              <w:t xml:space="preserve">0.061 </w:t>
            </w:r>
          </w:p>
        </w:tc>
      </w:tr>
      <w:tr w:rsidR="00D1129C" w14:paraId="43B313A9" w14:textId="77777777" w:rsidTr="00D1129C">
        <w:trPr>
          <w:jc w:val="center"/>
        </w:trPr>
        <w:tc>
          <w:tcPr>
            <w:tcW w:w="961" w:type="pct"/>
            <w:tcBorders>
              <w:top w:val="nil"/>
              <w:left w:val="nil"/>
              <w:bottom w:val="nil"/>
              <w:right w:val="nil"/>
            </w:tcBorders>
            <w:vAlign w:val="center"/>
          </w:tcPr>
          <w:p w14:paraId="26E55760" w14:textId="51EFDA6E" w:rsidR="00D1129C" w:rsidRPr="00681A0E" w:rsidRDefault="00FE36EA" w:rsidP="00A436E2">
            <w:pPr>
              <w:pStyle w:val="af3"/>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808" w:type="pct"/>
            <w:tcBorders>
              <w:top w:val="nil"/>
              <w:left w:val="nil"/>
              <w:bottom w:val="nil"/>
              <w:right w:val="nil"/>
            </w:tcBorders>
            <w:vAlign w:val="center"/>
          </w:tcPr>
          <w:p w14:paraId="4755CDF9" w14:textId="31A44024" w:rsidR="00D1129C" w:rsidRPr="00681A0E" w:rsidRDefault="00D1129C" w:rsidP="00A436E2">
            <w:pPr>
              <w:pStyle w:val="af3"/>
            </w:pPr>
            <w:r w:rsidRPr="00681A0E">
              <w:t xml:space="preserve">0.067 </w:t>
            </w:r>
          </w:p>
        </w:tc>
        <w:tc>
          <w:tcPr>
            <w:tcW w:w="909" w:type="pct"/>
            <w:tcBorders>
              <w:top w:val="nil"/>
              <w:left w:val="nil"/>
              <w:bottom w:val="nil"/>
              <w:right w:val="nil"/>
            </w:tcBorders>
            <w:vAlign w:val="center"/>
          </w:tcPr>
          <w:p w14:paraId="41CBA9F7" w14:textId="22D073D5" w:rsidR="00D1129C" w:rsidRPr="00681A0E" w:rsidRDefault="00D1129C" w:rsidP="00A436E2">
            <w:pPr>
              <w:pStyle w:val="af3"/>
            </w:pPr>
            <w:r w:rsidRPr="00681A0E">
              <w:t xml:space="preserve">0.327 </w:t>
            </w:r>
          </w:p>
        </w:tc>
        <w:tc>
          <w:tcPr>
            <w:tcW w:w="909" w:type="pct"/>
            <w:tcBorders>
              <w:top w:val="nil"/>
              <w:left w:val="nil"/>
              <w:bottom w:val="nil"/>
              <w:right w:val="nil"/>
            </w:tcBorders>
            <w:vAlign w:val="center"/>
          </w:tcPr>
          <w:p w14:paraId="3D4440C6" w14:textId="2131B6B1" w:rsidR="00D1129C" w:rsidRPr="00681A0E" w:rsidRDefault="00D1129C" w:rsidP="00A436E2">
            <w:pPr>
              <w:pStyle w:val="af3"/>
            </w:pPr>
            <w:r w:rsidRPr="00681A0E">
              <w:t xml:space="preserve">-0.966 </w:t>
            </w:r>
          </w:p>
        </w:tc>
        <w:tc>
          <w:tcPr>
            <w:tcW w:w="707" w:type="pct"/>
            <w:tcBorders>
              <w:top w:val="nil"/>
              <w:left w:val="nil"/>
              <w:bottom w:val="nil"/>
              <w:right w:val="nil"/>
            </w:tcBorders>
            <w:vAlign w:val="center"/>
          </w:tcPr>
          <w:p w14:paraId="7E75AFD0" w14:textId="58715D06" w:rsidR="00D1129C" w:rsidRPr="00681A0E" w:rsidRDefault="00D1129C" w:rsidP="00A436E2">
            <w:pPr>
              <w:pStyle w:val="af3"/>
            </w:pPr>
            <w:r w:rsidRPr="00681A0E">
              <w:t xml:space="preserve">0.064 </w:t>
            </w:r>
          </w:p>
        </w:tc>
        <w:tc>
          <w:tcPr>
            <w:tcW w:w="706" w:type="pct"/>
            <w:tcBorders>
              <w:top w:val="nil"/>
              <w:left w:val="nil"/>
              <w:bottom w:val="nil"/>
              <w:right w:val="nil"/>
            </w:tcBorders>
            <w:vAlign w:val="center"/>
          </w:tcPr>
          <w:p w14:paraId="03E6AE22" w14:textId="01621D88" w:rsidR="00D1129C" w:rsidRPr="00681A0E" w:rsidRDefault="00D1129C" w:rsidP="00A436E2">
            <w:pPr>
              <w:pStyle w:val="af3"/>
            </w:pPr>
            <w:r w:rsidRPr="00681A0E">
              <w:t xml:space="preserve">0.700 </w:t>
            </w:r>
          </w:p>
        </w:tc>
      </w:tr>
      <w:tr w:rsidR="00D1129C" w14:paraId="4BC2837F" w14:textId="77777777" w:rsidTr="00D1129C">
        <w:trPr>
          <w:jc w:val="center"/>
        </w:trPr>
        <w:tc>
          <w:tcPr>
            <w:tcW w:w="961" w:type="pct"/>
            <w:tcBorders>
              <w:top w:val="nil"/>
              <w:left w:val="nil"/>
              <w:bottom w:val="single" w:sz="8" w:space="0" w:color="auto"/>
              <w:right w:val="nil"/>
            </w:tcBorders>
            <w:vAlign w:val="center"/>
          </w:tcPr>
          <w:p w14:paraId="480614E8" w14:textId="5E879736" w:rsidR="00D1129C" w:rsidRPr="00681A0E" w:rsidRDefault="00FE36EA" w:rsidP="00A436E2">
            <w:pPr>
              <w:pStyle w:val="af3"/>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808" w:type="pct"/>
            <w:tcBorders>
              <w:top w:val="nil"/>
              <w:left w:val="nil"/>
              <w:bottom w:val="single" w:sz="8" w:space="0" w:color="auto"/>
              <w:right w:val="nil"/>
            </w:tcBorders>
            <w:vAlign w:val="center"/>
          </w:tcPr>
          <w:p w14:paraId="2C5CF24E" w14:textId="091547D6" w:rsidR="00D1129C" w:rsidRPr="00681A0E" w:rsidRDefault="00D1129C" w:rsidP="00A436E2">
            <w:pPr>
              <w:pStyle w:val="af3"/>
            </w:pPr>
            <w:r w:rsidRPr="00681A0E">
              <w:t xml:space="preserve">0.249 </w:t>
            </w:r>
          </w:p>
        </w:tc>
        <w:tc>
          <w:tcPr>
            <w:tcW w:w="909" w:type="pct"/>
            <w:tcBorders>
              <w:top w:val="nil"/>
              <w:left w:val="nil"/>
              <w:bottom w:val="single" w:sz="8" w:space="0" w:color="auto"/>
              <w:right w:val="nil"/>
            </w:tcBorders>
            <w:vAlign w:val="center"/>
          </w:tcPr>
          <w:p w14:paraId="04C87501" w14:textId="70F427B9" w:rsidR="00D1129C" w:rsidRPr="00681A0E" w:rsidRDefault="00D1129C" w:rsidP="00A436E2">
            <w:pPr>
              <w:pStyle w:val="af3"/>
            </w:pPr>
            <w:r w:rsidRPr="00681A0E">
              <w:t xml:space="preserve">0.399 </w:t>
            </w:r>
          </w:p>
        </w:tc>
        <w:tc>
          <w:tcPr>
            <w:tcW w:w="909" w:type="pct"/>
            <w:tcBorders>
              <w:top w:val="nil"/>
              <w:left w:val="nil"/>
              <w:bottom w:val="single" w:sz="8" w:space="0" w:color="auto"/>
              <w:right w:val="nil"/>
            </w:tcBorders>
            <w:vAlign w:val="center"/>
          </w:tcPr>
          <w:p w14:paraId="193D5299" w14:textId="0BA96B24" w:rsidR="00D1129C" w:rsidRPr="00681A0E" w:rsidRDefault="00D1129C" w:rsidP="00A436E2">
            <w:pPr>
              <w:pStyle w:val="af3"/>
            </w:pPr>
            <w:r w:rsidRPr="00681A0E">
              <w:t xml:space="preserve">-0.624 </w:t>
            </w:r>
          </w:p>
        </w:tc>
        <w:tc>
          <w:tcPr>
            <w:tcW w:w="707" w:type="pct"/>
            <w:tcBorders>
              <w:top w:val="nil"/>
              <w:left w:val="nil"/>
              <w:bottom w:val="single" w:sz="8" w:space="0" w:color="auto"/>
              <w:right w:val="nil"/>
            </w:tcBorders>
            <w:vAlign w:val="center"/>
          </w:tcPr>
          <w:p w14:paraId="60968A00" w14:textId="31BEAEF5" w:rsidR="00D1129C" w:rsidRPr="00681A0E" w:rsidRDefault="00D1129C" w:rsidP="00A436E2">
            <w:pPr>
              <w:pStyle w:val="af3"/>
            </w:pPr>
            <w:r w:rsidRPr="00681A0E">
              <w:t xml:space="preserve">0.159 </w:t>
            </w:r>
          </w:p>
        </w:tc>
        <w:tc>
          <w:tcPr>
            <w:tcW w:w="706" w:type="pct"/>
            <w:tcBorders>
              <w:top w:val="nil"/>
              <w:left w:val="nil"/>
              <w:bottom w:val="single" w:sz="8" w:space="0" w:color="auto"/>
              <w:right w:val="nil"/>
            </w:tcBorders>
            <w:vAlign w:val="center"/>
          </w:tcPr>
          <w:p w14:paraId="0A391AB7" w14:textId="7C59B98E" w:rsidR="00D1129C" w:rsidRPr="00681A0E" w:rsidRDefault="00D1129C" w:rsidP="00A436E2">
            <w:pPr>
              <w:pStyle w:val="af3"/>
            </w:pPr>
            <w:r w:rsidRPr="00681A0E">
              <w:t xml:space="preserve">1.410 </w:t>
            </w:r>
          </w:p>
        </w:tc>
      </w:tr>
    </w:tbl>
    <w:p w14:paraId="535F854F" w14:textId="77777777" w:rsidR="00E2452C" w:rsidRDefault="00E2452C" w:rsidP="00651C5E"/>
    <w:p w14:paraId="50A61A5E" w14:textId="1B364401" w:rsidR="00FB1D80" w:rsidRDefault="002E6D45" w:rsidP="00651C5E">
      <w:r>
        <w:rPr>
          <w:rFonts w:hint="eastAsia"/>
        </w:rPr>
        <w:t>通过相关系数矩阵</w:t>
      </w:r>
      <w:r w:rsidR="00585C6E">
        <w:rPr>
          <w:rFonts w:hint="eastAsia"/>
        </w:rPr>
        <w:t>（表</w:t>
      </w:r>
      <w:r w:rsidR="00585C6E">
        <w:rPr>
          <w:rFonts w:hint="eastAsia"/>
        </w:rPr>
        <w:t>3</w:t>
      </w:r>
      <w:r w:rsidR="00585C6E">
        <w:rPr>
          <w:rFonts w:hint="eastAsia"/>
        </w:rPr>
        <w:t>）</w:t>
      </w:r>
      <w:r>
        <w:rPr>
          <w:rFonts w:hint="eastAsia"/>
        </w:rPr>
        <w:t>可以发现，</w:t>
      </w:r>
      <w:r w:rsidR="00990F8F">
        <w:rPr>
          <w:rFonts w:hint="eastAsia"/>
        </w:rPr>
        <w:t>领先一期的市场超额收益率与市场峰度、等权重加权方差、等权重加权偏度、等权重加权峰度、市值加权偏度、市值加权峰度均有一定相关性，</w:t>
      </w:r>
      <w:r w:rsidR="00673ED7">
        <w:rPr>
          <w:rFonts w:hint="eastAsia"/>
        </w:rPr>
        <w:t>这表明我们可以尝试通过相关指标预测领先一期的市场超额收益率。</w:t>
      </w:r>
    </w:p>
    <w:p w14:paraId="446B1799" w14:textId="77777777" w:rsidR="004D7643" w:rsidRDefault="004D7643" w:rsidP="00651C5E"/>
    <w:p w14:paraId="248EDBDA" w14:textId="3B4B9752" w:rsidR="00B023A3" w:rsidRDefault="00920813" w:rsidP="0058278E">
      <w:pPr>
        <w:pStyle w:val="4"/>
        <w:rPr>
          <w:rFonts w:ascii="Cambria Math" w:hAnsi="Cambria Math"/>
        </w:rPr>
      </w:pPr>
      <w:r>
        <w:rPr>
          <w:rFonts w:hint="eastAsia"/>
        </w:rPr>
        <w:lastRenderedPageBreak/>
        <w:t>表</w:t>
      </w:r>
      <w:r>
        <w:fldChar w:fldCharType="begin"/>
      </w:r>
      <w:r>
        <w:instrText xml:space="preserve"> SEQ </w:instrText>
      </w:r>
      <w:r>
        <w:instrText>表</w:instrText>
      </w:r>
      <w:r>
        <w:instrText xml:space="preserve"> \* ARABIC </w:instrText>
      </w:r>
      <w:r>
        <w:fldChar w:fldCharType="separate"/>
      </w:r>
      <w:r w:rsidR="002747B2">
        <w:rPr>
          <w:noProof/>
        </w:rPr>
        <w:t>3</w:t>
      </w:r>
      <w:r>
        <w:fldChar w:fldCharType="end"/>
      </w:r>
      <w:r w:rsidR="00457738">
        <w:rPr>
          <w:rFonts w:hint="eastAsia"/>
        </w:rPr>
        <w:t>：</w:t>
      </w:r>
      <w:proofErr w:type="gramStart"/>
      <w:r w:rsidR="00457738">
        <w:rPr>
          <w:rFonts w:hint="eastAsia"/>
        </w:rPr>
        <w:t>各统计</w:t>
      </w:r>
      <w:proofErr w:type="gramEnd"/>
      <w:r w:rsidR="00457738">
        <w:rPr>
          <w:rFonts w:hint="eastAsia"/>
        </w:rPr>
        <w:t>指标的相关系数矩阵</w:t>
      </w:r>
    </w:p>
    <w:tbl>
      <w:tblPr>
        <w:tblW w:w="5000" w:type="pct"/>
        <w:jc w:val="center"/>
        <w:tblCellMar>
          <w:left w:w="75" w:type="dxa"/>
          <w:right w:w="75" w:type="dxa"/>
        </w:tblCellMar>
        <w:tblLook w:val="0000" w:firstRow="0" w:lastRow="0" w:firstColumn="0" w:lastColumn="0" w:noHBand="0" w:noVBand="0"/>
      </w:tblPr>
      <w:tblGrid>
        <w:gridCol w:w="882"/>
        <w:gridCol w:w="686"/>
        <w:gridCol w:w="790"/>
        <w:gridCol w:w="792"/>
        <w:gridCol w:w="775"/>
        <w:gridCol w:w="749"/>
        <w:gridCol w:w="681"/>
        <w:gridCol w:w="840"/>
        <w:gridCol w:w="814"/>
        <w:gridCol w:w="684"/>
        <w:gridCol w:w="844"/>
        <w:gridCol w:w="817"/>
      </w:tblGrid>
      <w:tr w:rsidR="0046026C" w:rsidRPr="004D7643" w14:paraId="26ABDA84" w14:textId="407B9930" w:rsidTr="003702F5">
        <w:trPr>
          <w:jc w:val="center"/>
        </w:trPr>
        <w:tc>
          <w:tcPr>
            <w:tcW w:w="542" w:type="pct"/>
            <w:tcBorders>
              <w:top w:val="single" w:sz="8" w:space="0" w:color="auto"/>
              <w:left w:val="nil"/>
              <w:bottom w:val="single" w:sz="6" w:space="0" w:color="auto"/>
              <w:right w:val="nil"/>
            </w:tcBorders>
            <w:vAlign w:val="center"/>
          </w:tcPr>
          <w:p w14:paraId="560B11B5" w14:textId="4CC7134B" w:rsidR="0046026C" w:rsidRPr="004D7643" w:rsidRDefault="0046026C" w:rsidP="00A436E2">
            <w:pPr>
              <w:pStyle w:val="af3"/>
            </w:pPr>
            <w:r w:rsidRPr="004D7643">
              <w:rPr>
                <w:rFonts w:hint="eastAsia"/>
              </w:rPr>
              <w:t>变量名称</w:t>
            </w:r>
          </w:p>
        </w:tc>
        <w:tc>
          <w:tcPr>
            <w:tcW w:w="437" w:type="pct"/>
            <w:tcBorders>
              <w:top w:val="single" w:sz="8" w:space="0" w:color="auto"/>
              <w:left w:val="nil"/>
              <w:bottom w:val="single" w:sz="6" w:space="0" w:color="auto"/>
              <w:right w:val="nil"/>
            </w:tcBorders>
            <w:vAlign w:val="center"/>
          </w:tcPr>
          <w:p w14:paraId="01B32BEB" w14:textId="0EB3F1E5"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tc>
        <w:tc>
          <w:tcPr>
            <w:tcW w:w="493" w:type="pct"/>
            <w:tcBorders>
              <w:top w:val="single" w:sz="8" w:space="0" w:color="auto"/>
              <w:left w:val="nil"/>
              <w:bottom w:val="single" w:sz="6" w:space="0" w:color="auto"/>
              <w:right w:val="nil"/>
            </w:tcBorders>
            <w:vAlign w:val="center"/>
          </w:tcPr>
          <w:p w14:paraId="51A87DB5" w14:textId="3322D692"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m:oMathPara>
          </w:p>
        </w:tc>
        <w:tc>
          <w:tcPr>
            <w:tcW w:w="493" w:type="pct"/>
            <w:tcBorders>
              <w:top w:val="single" w:sz="8" w:space="0" w:color="auto"/>
              <w:left w:val="nil"/>
              <w:bottom w:val="single" w:sz="6" w:space="0" w:color="auto"/>
              <w:right w:val="nil"/>
            </w:tcBorders>
            <w:vAlign w:val="center"/>
          </w:tcPr>
          <w:p w14:paraId="47EB7075" w14:textId="27794447"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383" w:type="pct"/>
            <w:tcBorders>
              <w:top w:val="single" w:sz="8" w:space="0" w:color="auto"/>
              <w:left w:val="nil"/>
              <w:bottom w:val="single" w:sz="6" w:space="0" w:color="auto"/>
              <w:right w:val="nil"/>
            </w:tcBorders>
            <w:vAlign w:val="center"/>
          </w:tcPr>
          <w:p w14:paraId="2E4611F8" w14:textId="4D33877B"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383" w:type="pct"/>
            <w:tcBorders>
              <w:top w:val="single" w:sz="8" w:space="0" w:color="auto"/>
              <w:left w:val="nil"/>
              <w:bottom w:val="single" w:sz="6" w:space="0" w:color="auto"/>
              <w:right w:val="nil"/>
            </w:tcBorders>
            <w:vAlign w:val="center"/>
          </w:tcPr>
          <w:p w14:paraId="512C2C49" w14:textId="40D39D9A"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382" w:type="pct"/>
            <w:tcBorders>
              <w:top w:val="single" w:sz="8" w:space="0" w:color="auto"/>
              <w:left w:val="nil"/>
              <w:bottom w:val="single" w:sz="6" w:space="0" w:color="auto"/>
              <w:right w:val="nil"/>
            </w:tcBorders>
            <w:vAlign w:val="center"/>
          </w:tcPr>
          <w:p w14:paraId="724CE127" w14:textId="4F9468FD"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382" w:type="pct"/>
            <w:tcBorders>
              <w:top w:val="single" w:sz="8" w:space="0" w:color="auto"/>
              <w:left w:val="nil"/>
              <w:bottom w:val="single" w:sz="6" w:space="0" w:color="auto"/>
              <w:right w:val="nil"/>
            </w:tcBorders>
            <w:vAlign w:val="center"/>
          </w:tcPr>
          <w:p w14:paraId="68BB09FE" w14:textId="19647E2B"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378" w:type="pct"/>
            <w:tcBorders>
              <w:top w:val="single" w:sz="8" w:space="0" w:color="auto"/>
              <w:left w:val="nil"/>
              <w:bottom w:val="single" w:sz="6" w:space="0" w:color="auto"/>
              <w:right w:val="nil"/>
            </w:tcBorders>
            <w:vAlign w:val="center"/>
          </w:tcPr>
          <w:p w14:paraId="5DC3473F" w14:textId="7E8CDCBC"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376" w:type="pct"/>
            <w:tcBorders>
              <w:top w:val="single" w:sz="8" w:space="0" w:color="auto"/>
              <w:left w:val="nil"/>
              <w:bottom w:val="single" w:sz="6" w:space="0" w:color="auto"/>
              <w:right w:val="nil"/>
            </w:tcBorders>
            <w:vAlign w:val="center"/>
          </w:tcPr>
          <w:p w14:paraId="73CCFD77" w14:textId="693D0ACB"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375" w:type="pct"/>
            <w:tcBorders>
              <w:top w:val="single" w:sz="8" w:space="0" w:color="auto"/>
              <w:left w:val="nil"/>
              <w:bottom w:val="single" w:sz="6" w:space="0" w:color="auto"/>
              <w:right w:val="nil"/>
            </w:tcBorders>
            <w:vAlign w:val="center"/>
          </w:tcPr>
          <w:p w14:paraId="09C8CDD3" w14:textId="3AD57E1C"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375" w:type="pct"/>
            <w:tcBorders>
              <w:top w:val="single" w:sz="8" w:space="0" w:color="auto"/>
              <w:left w:val="nil"/>
              <w:bottom w:val="single" w:sz="6" w:space="0" w:color="auto"/>
              <w:right w:val="nil"/>
            </w:tcBorders>
            <w:vAlign w:val="center"/>
          </w:tcPr>
          <w:p w14:paraId="60B095B6" w14:textId="3C59BB3D"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r>
      <w:tr w:rsidR="0046026C" w:rsidRPr="004D7643" w14:paraId="51B68B44" w14:textId="716C47B2" w:rsidTr="003702F5">
        <w:trPr>
          <w:jc w:val="center"/>
        </w:trPr>
        <w:tc>
          <w:tcPr>
            <w:tcW w:w="542" w:type="pct"/>
            <w:tcBorders>
              <w:top w:val="nil"/>
              <w:left w:val="nil"/>
              <w:bottom w:val="nil"/>
              <w:right w:val="nil"/>
            </w:tcBorders>
            <w:vAlign w:val="center"/>
          </w:tcPr>
          <w:p w14:paraId="29EAC64F" w14:textId="3214D856"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tc>
        <w:tc>
          <w:tcPr>
            <w:tcW w:w="437" w:type="pct"/>
            <w:tcBorders>
              <w:top w:val="nil"/>
              <w:left w:val="nil"/>
              <w:bottom w:val="nil"/>
              <w:right w:val="nil"/>
            </w:tcBorders>
            <w:vAlign w:val="center"/>
          </w:tcPr>
          <w:p w14:paraId="2EC67BB3" w14:textId="32C8C896" w:rsidR="0046026C" w:rsidRPr="00A852AE" w:rsidRDefault="0046026C" w:rsidP="00A436E2">
            <w:pPr>
              <w:pStyle w:val="af3"/>
              <w:rPr>
                <w:sz w:val="20"/>
                <w:szCs w:val="11"/>
              </w:rPr>
            </w:pPr>
            <w:r w:rsidRPr="00A852AE">
              <w:rPr>
                <w:sz w:val="20"/>
                <w:szCs w:val="11"/>
              </w:rPr>
              <w:t>1.000</w:t>
            </w:r>
          </w:p>
        </w:tc>
        <w:tc>
          <w:tcPr>
            <w:tcW w:w="493" w:type="pct"/>
            <w:tcBorders>
              <w:top w:val="single" w:sz="6" w:space="0" w:color="auto"/>
              <w:left w:val="nil"/>
              <w:right w:val="nil"/>
            </w:tcBorders>
            <w:vAlign w:val="center"/>
          </w:tcPr>
          <w:p w14:paraId="0F8441F2" w14:textId="5BC3FCDB" w:rsidR="0046026C" w:rsidRPr="00A852AE" w:rsidRDefault="0046026C" w:rsidP="00A436E2">
            <w:pPr>
              <w:pStyle w:val="af3"/>
              <w:rPr>
                <w:sz w:val="20"/>
                <w:szCs w:val="11"/>
              </w:rPr>
            </w:pPr>
          </w:p>
        </w:tc>
        <w:tc>
          <w:tcPr>
            <w:tcW w:w="493" w:type="pct"/>
            <w:tcBorders>
              <w:top w:val="nil"/>
              <w:left w:val="nil"/>
              <w:bottom w:val="nil"/>
              <w:right w:val="nil"/>
            </w:tcBorders>
            <w:vAlign w:val="center"/>
          </w:tcPr>
          <w:p w14:paraId="5FE29211" w14:textId="08C839A6" w:rsidR="0046026C" w:rsidRPr="00A852AE" w:rsidRDefault="0046026C" w:rsidP="00A436E2">
            <w:pPr>
              <w:pStyle w:val="af3"/>
              <w:rPr>
                <w:sz w:val="20"/>
                <w:szCs w:val="11"/>
              </w:rPr>
            </w:pPr>
          </w:p>
        </w:tc>
        <w:tc>
          <w:tcPr>
            <w:tcW w:w="383" w:type="pct"/>
            <w:tcBorders>
              <w:top w:val="nil"/>
              <w:left w:val="nil"/>
              <w:bottom w:val="nil"/>
              <w:right w:val="nil"/>
            </w:tcBorders>
            <w:vAlign w:val="center"/>
          </w:tcPr>
          <w:p w14:paraId="120A7603" w14:textId="045851DA" w:rsidR="0046026C" w:rsidRPr="00A852AE" w:rsidRDefault="0046026C" w:rsidP="00A436E2">
            <w:pPr>
              <w:pStyle w:val="af3"/>
              <w:rPr>
                <w:sz w:val="20"/>
                <w:szCs w:val="11"/>
              </w:rPr>
            </w:pPr>
          </w:p>
        </w:tc>
        <w:tc>
          <w:tcPr>
            <w:tcW w:w="383" w:type="pct"/>
            <w:tcBorders>
              <w:top w:val="nil"/>
              <w:left w:val="nil"/>
              <w:bottom w:val="nil"/>
              <w:right w:val="nil"/>
            </w:tcBorders>
            <w:vAlign w:val="center"/>
          </w:tcPr>
          <w:p w14:paraId="365E10C8" w14:textId="4B48C2AE" w:rsidR="0046026C" w:rsidRPr="00A852AE" w:rsidRDefault="0046026C" w:rsidP="00A436E2">
            <w:pPr>
              <w:pStyle w:val="af3"/>
              <w:rPr>
                <w:sz w:val="20"/>
                <w:szCs w:val="11"/>
              </w:rPr>
            </w:pPr>
          </w:p>
        </w:tc>
        <w:tc>
          <w:tcPr>
            <w:tcW w:w="382" w:type="pct"/>
            <w:tcBorders>
              <w:top w:val="nil"/>
              <w:left w:val="nil"/>
              <w:bottom w:val="nil"/>
              <w:right w:val="nil"/>
            </w:tcBorders>
            <w:vAlign w:val="center"/>
          </w:tcPr>
          <w:p w14:paraId="1BFBD528" w14:textId="77777777" w:rsidR="0046026C" w:rsidRPr="00A852AE" w:rsidRDefault="0046026C" w:rsidP="00A436E2">
            <w:pPr>
              <w:pStyle w:val="af3"/>
              <w:rPr>
                <w:sz w:val="20"/>
                <w:szCs w:val="11"/>
              </w:rPr>
            </w:pPr>
          </w:p>
        </w:tc>
        <w:tc>
          <w:tcPr>
            <w:tcW w:w="382" w:type="pct"/>
            <w:tcBorders>
              <w:top w:val="nil"/>
              <w:left w:val="nil"/>
              <w:bottom w:val="nil"/>
              <w:right w:val="nil"/>
            </w:tcBorders>
            <w:vAlign w:val="center"/>
          </w:tcPr>
          <w:p w14:paraId="18853B41" w14:textId="77777777" w:rsidR="0046026C" w:rsidRPr="00A852AE" w:rsidRDefault="0046026C" w:rsidP="00A436E2">
            <w:pPr>
              <w:pStyle w:val="af3"/>
              <w:rPr>
                <w:sz w:val="20"/>
                <w:szCs w:val="11"/>
              </w:rPr>
            </w:pPr>
          </w:p>
        </w:tc>
        <w:tc>
          <w:tcPr>
            <w:tcW w:w="378" w:type="pct"/>
            <w:tcBorders>
              <w:top w:val="nil"/>
              <w:left w:val="nil"/>
              <w:bottom w:val="nil"/>
              <w:right w:val="nil"/>
            </w:tcBorders>
            <w:vAlign w:val="center"/>
          </w:tcPr>
          <w:p w14:paraId="0892FD5A" w14:textId="77777777" w:rsidR="0046026C" w:rsidRPr="00A852AE" w:rsidRDefault="0046026C" w:rsidP="00A436E2">
            <w:pPr>
              <w:pStyle w:val="af3"/>
              <w:rPr>
                <w:sz w:val="20"/>
                <w:szCs w:val="11"/>
              </w:rPr>
            </w:pPr>
          </w:p>
        </w:tc>
        <w:tc>
          <w:tcPr>
            <w:tcW w:w="376" w:type="pct"/>
            <w:tcBorders>
              <w:top w:val="nil"/>
              <w:left w:val="nil"/>
              <w:bottom w:val="nil"/>
              <w:right w:val="nil"/>
            </w:tcBorders>
            <w:vAlign w:val="center"/>
          </w:tcPr>
          <w:p w14:paraId="0D574956"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6F70819F"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62077D09" w14:textId="77777777" w:rsidR="0046026C" w:rsidRPr="00A852AE" w:rsidRDefault="0046026C" w:rsidP="00A436E2">
            <w:pPr>
              <w:pStyle w:val="af3"/>
              <w:rPr>
                <w:sz w:val="20"/>
                <w:szCs w:val="11"/>
              </w:rPr>
            </w:pPr>
          </w:p>
        </w:tc>
      </w:tr>
      <w:tr w:rsidR="0046026C" w:rsidRPr="004D7643" w14:paraId="3F02A054" w14:textId="5454A865" w:rsidTr="003702F5">
        <w:trPr>
          <w:jc w:val="center"/>
        </w:trPr>
        <w:tc>
          <w:tcPr>
            <w:tcW w:w="542" w:type="pct"/>
            <w:tcBorders>
              <w:top w:val="nil"/>
              <w:left w:val="nil"/>
              <w:bottom w:val="nil"/>
              <w:right w:val="nil"/>
            </w:tcBorders>
            <w:vAlign w:val="center"/>
          </w:tcPr>
          <w:p w14:paraId="4EFF8921" w14:textId="35222298"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m:oMathPara>
          </w:p>
        </w:tc>
        <w:tc>
          <w:tcPr>
            <w:tcW w:w="437" w:type="pct"/>
            <w:tcBorders>
              <w:top w:val="nil"/>
              <w:left w:val="nil"/>
              <w:bottom w:val="nil"/>
              <w:right w:val="nil"/>
            </w:tcBorders>
            <w:vAlign w:val="center"/>
          </w:tcPr>
          <w:p w14:paraId="3C3C8AFC" w14:textId="416166AD" w:rsidR="0046026C" w:rsidRPr="00A852AE" w:rsidRDefault="0046026C" w:rsidP="00A436E2">
            <w:pPr>
              <w:pStyle w:val="af3"/>
              <w:rPr>
                <w:sz w:val="20"/>
                <w:szCs w:val="11"/>
              </w:rPr>
            </w:pPr>
            <w:r w:rsidRPr="00A852AE">
              <w:rPr>
                <w:sz w:val="20"/>
                <w:szCs w:val="11"/>
              </w:rPr>
              <w:t>0.130</w:t>
            </w:r>
          </w:p>
        </w:tc>
        <w:tc>
          <w:tcPr>
            <w:tcW w:w="493" w:type="pct"/>
            <w:tcBorders>
              <w:left w:val="nil"/>
              <w:bottom w:val="nil"/>
              <w:right w:val="nil"/>
            </w:tcBorders>
            <w:vAlign w:val="center"/>
          </w:tcPr>
          <w:p w14:paraId="79ACB0C6" w14:textId="50ACD00A" w:rsidR="0046026C" w:rsidRPr="00A852AE" w:rsidRDefault="0046026C" w:rsidP="00A436E2">
            <w:pPr>
              <w:pStyle w:val="af3"/>
              <w:rPr>
                <w:sz w:val="20"/>
                <w:szCs w:val="11"/>
              </w:rPr>
            </w:pPr>
            <w:r w:rsidRPr="00A852AE">
              <w:rPr>
                <w:sz w:val="20"/>
                <w:szCs w:val="11"/>
              </w:rPr>
              <w:t>1.000</w:t>
            </w:r>
          </w:p>
        </w:tc>
        <w:tc>
          <w:tcPr>
            <w:tcW w:w="493" w:type="pct"/>
            <w:tcBorders>
              <w:top w:val="nil"/>
              <w:left w:val="nil"/>
              <w:bottom w:val="nil"/>
              <w:right w:val="nil"/>
            </w:tcBorders>
            <w:vAlign w:val="center"/>
          </w:tcPr>
          <w:p w14:paraId="710683DA" w14:textId="77777777" w:rsidR="0046026C" w:rsidRPr="00A852AE" w:rsidRDefault="0046026C" w:rsidP="00A436E2">
            <w:pPr>
              <w:pStyle w:val="af3"/>
              <w:rPr>
                <w:sz w:val="20"/>
                <w:szCs w:val="11"/>
              </w:rPr>
            </w:pPr>
          </w:p>
        </w:tc>
        <w:tc>
          <w:tcPr>
            <w:tcW w:w="383" w:type="pct"/>
            <w:tcBorders>
              <w:top w:val="nil"/>
              <w:left w:val="nil"/>
              <w:bottom w:val="nil"/>
              <w:right w:val="nil"/>
            </w:tcBorders>
            <w:vAlign w:val="center"/>
          </w:tcPr>
          <w:p w14:paraId="21FD4001" w14:textId="77777777" w:rsidR="0046026C" w:rsidRPr="00A852AE" w:rsidRDefault="0046026C" w:rsidP="00A436E2">
            <w:pPr>
              <w:pStyle w:val="af3"/>
              <w:rPr>
                <w:sz w:val="20"/>
                <w:szCs w:val="11"/>
              </w:rPr>
            </w:pPr>
          </w:p>
        </w:tc>
        <w:tc>
          <w:tcPr>
            <w:tcW w:w="383" w:type="pct"/>
            <w:tcBorders>
              <w:top w:val="nil"/>
              <w:left w:val="nil"/>
              <w:bottom w:val="nil"/>
              <w:right w:val="nil"/>
            </w:tcBorders>
            <w:vAlign w:val="center"/>
          </w:tcPr>
          <w:p w14:paraId="0B8D18F2" w14:textId="77777777" w:rsidR="0046026C" w:rsidRPr="00A852AE" w:rsidRDefault="0046026C" w:rsidP="00A436E2">
            <w:pPr>
              <w:pStyle w:val="af3"/>
              <w:rPr>
                <w:sz w:val="20"/>
                <w:szCs w:val="11"/>
              </w:rPr>
            </w:pPr>
          </w:p>
        </w:tc>
        <w:tc>
          <w:tcPr>
            <w:tcW w:w="382" w:type="pct"/>
            <w:tcBorders>
              <w:top w:val="nil"/>
              <w:left w:val="nil"/>
              <w:bottom w:val="nil"/>
              <w:right w:val="nil"/>
            </w:tcBorders>
            <w:vAlign w:val="center"/>
          </w:tcPr>
          <w:p w14:paraId="0850191E" w14:textId="77777777" w:rsidR="0046026C" w:rsidRPr="00A852AE" w:rsidRDefault="0046026C" w:rsidP="00A436E2">
            <w:pPr>
              <w:pStyle w:val="af3"/>
              <w:rPr>
                <w:sz w:val="20"/>
                <w:szCs w:val="11"/>
              </w:rPr>
            </w:pPr>
          </w:p>
        </w:tc>
        <w:tc>
          <w:tcPr>
            <w:tcW w:w="382" w:type="pct"/>
            <w:tcBorders>
              <w:top w:val="nil"/>
              <w:left w:val="nil"/>
              <w:bottom w:val="nil"/>
              <w:right w:val="nil"/>
            </w:tcBorders>
            <w:vAlign w:val="center"/>
          </w:tcPr>
          <w:p w14:paraId="6A529693" w14:textId="77777777" w:rsidR="0046026C" w:rsidRPr="00A852AE" w:rsidRDefault="0046026C" w:rsidP="00A436E2">
            <w:pPr>
              <w:pStyle w:val="af3"/>
              <w:rPr>
                <w:sz w:val="20"/>
                <w:szCs w:val="11"/>
              </w:rPr>
            </w:pPr>
          </w:p>
        </w:tc>
        <w:tc>
          <w:tcPr>
            <w:tcW w:w="378" w:type="pct"/>
            <w:tcBorders>
              <w:top w:val="nil"/>
              <w:left w:val="nil"/>
              <w:bottom w:val="nil"/>
              <w:right w:val="nil"/>
            </w:tcBorders>
            <w:vAlign w:val="center"/>
          </w:tcPr>
          <w:p w14:paraId="5A361B2A" w14:textId="77777777" w:rsidR="0046026C" w:rsidRPr="00A852AE" w:rsidRDefault="0046026C" w:rsidP="00A436E2">
            <w:pPr>
              <w:pStyle w:val="af3"/>
              <w:rPr>
                <w:sz w:val="20"/>
                <w:szCs w:val="11"/>
              </w:rPr>
            </w:pPr>
          </w:p>
        </w:tc>
        <w:tc>
          <w:tcPr>
            <w:tcW w:w="376" w:type="pct"/>
            <w:tcBorders>
              <w:top w:val="nil"/>
              <w:left w:val="nil"/>
              <w:bottom w:val="nil"/>
              <w:right w:val="nil"/>
            </w:tcBorders>
            <w:vAlign w:val="center"/>
          </w:tcPr>
          <w:p w14:paraId="20421DBC"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3D3A3CAF"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4ECD1AA2" w14:textId="77777777" w:rsidR="0046026C" w:rsidRPr="00A852AE" w:rsidRDefault="0046026C" w:rsidP="00A436E2">
            <w:pPr>
              <w:pStyle w:val="af3"/>
              <w:rPr>
                <w:sz w:val="20"/>
                <w:szCs w:val="11"/>
              </w:rPr>
            </w:pPr>
          </w:p>
        </w:tc>
      </w:tr>
      <w:tr w:rsidR="0046026C" w:rsidRPr="004D7643" w14:paraId="53215880" w14:textId="2D83A0EE" w:rsidTr="003702F5">
        <w:trPr>
          <w:jc w:val="center"/>
        </w:trPr>
        <w:tc>
          <w:tcPr>
            <w:tcW w:w="542" w:type="pct"/>
            <w:tcBorders>
              <w:top w:val="nil"/>
              <w:left w:val="nil"/>
              <w:bottom w:val="nil"/>
              <w:right w:val="nil"/>
            </w:tcBorders>
            <w:vAlign w:val="center"/>
          </w:tcPr>
          <w:p w14:paraId="63099BE6" w14:textId="428B02F2"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437" w:type="pct"/>
            <w:tcBorders>
              <w:top w:val="nil"/>
              <w:left w:val="nil"/>
              <w:bottom w:val="nil"/>
              <w:right w:val="nil"/>
            </w:tcBorders>
            <w:vAlign w:val="center"/>
          </w:tcPr>
          <w:p w14:paraId="02AEAB7D" w14:textId="30CFD5D7" w:rsidR="0046026C" w:rsidRPr="00A852AE" w:rsidRDefault="0046026C" w:rsidP="00A436E2">
            <w:pPr>
              <w:pStyle w:val="af3"/>
              <w:rPr>
                <w:sz w:val="20"/>
                <w:szCs w:val="11"/>
              </w:rPr>
            </w:pPr>
            <w:r w:rsidRPr="00A852AE">
              <w:rPr>
                <w:sz w:val="20"/>
                <w:szCs w:val="11"/>
              </w:rPr>
              <w:t>-0.012</w:t>
            </w:r>
          </w:p>
        </w:tc>
        <w:tc>
          <w:tcPr>
            <w:tcW w:w="493" w:type="pct"/>
            <w:tcBorders>
              <w:top w:val="nil"/>
              <w:left w:val="nil"/>
              <w:bottom w:val="nil"/>
              <w:right w:val="nil"/>
            </w:tcBorders>
            <w:vAlign w:val="center"/>
          </w:tcPr>
          <w:p w14:paraId="01F5813A" w14:textId="5A0C9982" w:rsidR="0046026C" w:rsidRPr="00A852AE" w:rsidRDefault="0046026C" w:rsidP="00A436E2">
            <w:pPr>
              <w:pStyle w:val="af3"/>
              <w:rPr>
                <w:sz w:val="20"/>
                <w:szCs w:val="11"/>
              </w:rPr>
            </w:pPr>
            <w:r w:rsidRPr="00A852AE">
              <w:rPr>
                <w:sz w:val="20"/>
                <w:szCs w:val="11"/>
              </w:rPr>
              <w:t>-0.198</w:t>
            </w:r>
          </w:p>
        </w:tc>
        <w:tc>
          <w:tcPr>
            <w:tcW w:w="493" w:type="pct"/>
            <w:tcBorders>
              <w:top w:val="nil"/>
              <w:left w:val="nil"/>
              <w:bottom w:val="nil"/>
              <w:right w:val="nil"/>
            </w:tcBorders>
            <w:vAlign w:val="center"/>
          </w:tcPr>
          <w:p w14:paraId="426B44FF" w14:textId="69EC43DB" w:rsidR="0046026C" w:rsidRPr="00A852AE" w:rsidRDefault="0046026C" w:rsidP="00A436E2">
            <w:pPr>
              <w:pStyle w:val="af3"/>
              <w:rPr>
                <w:sz w:val="20"/>
                <w:szCs w:val="11"/>
              </w:rPr>
            </w:pPr>
            <w:r w:rsidRPr="00A852AE">
              <w:rPr>
                <w:sz w:val="20"/>
                <w:szCs w:val="11"/>
              </w:rPr>
              <w:t>1.000</w:t>
            </w:r>
          </w:p>
        </w:tc>
        <w:tc>
          <w:tcPr>
            <w:tcW w:w="383" w:type="pct"/>
            <w:tcBorders>
              <w:top w:val="nil"/>
              <w:left w:val="nil"/>
              <w:bottom w:val="nil"/>
              <w:right w:val="nil"/>
            </w:tcBorders>
            <w:vAlign w:val="center"/>
          </w:tcPr>
          <w:p w14:paraId="2842BA95" w14:textId="27F40E9D" w:rsidR="0046026C" w:rsidRPr="00A852AE" w:rsidRDefault="0046026C" w:rsidP="00A436E2">
            <w:pPr>
              <w:pStyle w:val="af3"/>
              <w:rPr>
                <w:sz w:val="20"/>
                <w:szCs w:val="11"/>
              </w:rPr>
            </w:pPr>
          </w:p>
        </w:tc>
        <w:tc>
          <w:tcPr>
            <w:tcW w:w="383" w:type="pct"/>
            <w:tcBorders>
              <w:top w:val="nil"/>
              <w:left w:val="nil"/>
              <w:bottom w:val="nil"/>
              <w:right w:val="nil"/>
            </w:tcBorders>
            <w:vAlign w:val="center"/>
          </w:tcPr>
          <w:p w14:paraId="22FCB10F" w14:textId="58E15FA5" w:rsidR="0046026C" w:rsidRPr="00A852AE" w:rsidRDefault="0046026C" w:rsidP="00A436E2">
            <w:pPr>
              <w:pStyle w:val="af3"/>
              <w:rPr>
                <w:sz w:val="20"/>
                <w:szCs w:val="11"/>
              </w:rPr>
            </w:pPr>
          </w:p>
        </w:tc>
        <w:tc>
          <w:tcPr>
            <w:tcW w:w="382" w:type="pct"/>
            <w:tcBorders>
              <w:top w:val="nil"/>
              <w:left w:val="nil"/>
              <w:bottom w:val="nil"/>
              <w:right w:val="nil"/>
            </w:tcBorders>
            <w:vAlign w:val="center"/>
          </w:tcPr>
          <w:p w14:paraId="4CDFEDE7" w14:textId="77777777" w:rsidR="0046026C" w:rsidRPr="00A852AE" w:rsidRDefault="0046026C" w:rsidP="00A436E2">
            <w:pPr>
              <w:pStyle w:val="af3"/>
              <w:rPr>
                <w:sz w:val="20"/>
                <w:szCs w:val="11"/>
              </w:rPr>
            </w:pPr>
          </w:p>
        </w:tc>
        <w:tc>
          <w:tcPr>
            <w:tcW w:w="382" w:type="pct"/>
            <w:tcBorders>
              <w:top w:val="nil"/>
              <w:left w:val="nil"/>
              <w:bottom w:val="nil"/>
              <w:right w:val="nil"/>
            </w:tcBorders>
            <w:vAlign w:val="center"/>
          </w:tcPr>
          <w:p w14:paraId="066F2924" w14:textId="77777777" w:rsidR="0046026C" w:rsidRPr="00A852AE" w:rsidRDefault="0046026C" w:rsidP="00A436E2">
            <w:pPr>
              <w:pStyle w:val="af3"/>
              <w:rPr>
                <w:sz w:val="20"/>
                <w:szCs w:val="11"/>
              </w:rPr>
            </w:pPr>
          </w:p>
        </w:tc>
        <w:tc>
          <w:tcPr>
            <w:tcW w:w="378" w:type="pct"/>
            <w:tcBorders>
              <w:top w:val="nil"/>
              <w:left w:val="nil"/>
              <w:bottom w:val="nil"/>
              <w:right w:val="nil"/>
            </w:tcBorders>
            <w:vAlign w:val="center"/>
          </w:tcPr>
          <w:p w14:paraId="346E8EEF" w14:textId="77777777" w:rsidR="0046026C" w:rsidRPr="00A852AE" w:rsidRDefault="0046026C" w:rsidP="00A436E2">
            <w:pPr>
              <w:pStyle w:val="af3"/>
              <w:rPr>
                <w:sz w:val="20"/>
                <w:szCs w:val="11"/>
              </w:rPr>
            </w:pPr>
          </w:p>
        </w:tc>
        <w:tc>
          <w:tcPr>
            <w:tcW w:w="376" w:type="pct"/>
            <w:tcBorders>
              <w:top w:val="nil"/>
              <w:left w:val="nil"/>
              <w:bottom w:val="nil"/>
              <w:right w:val="nil"/>
            </w:tcBorders>
            <w:vAlign w:val="center"/>
          </w:tcPr>
          <w:p w14:paraId="5329C62D"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195F601B"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2DC18967" w14:textId="77777777" w:rsidR="0046026C" w:rsidRPr="00A852AE" w:rsidRDefault="0046026C" w:rsidP="00A436E2">
            <w:pPr>
              <w:pStyle w:val="af3"/>
              <w:rPr>
                <w:sz w:val="20"/>
                <w:szCs w:val="11"/>
              </w:rPr>
            </w:pPr>
          </w:p>
        </w:tc>
      </w:tr>
      <w:tr w:rsidR="0046026C" w:rsidRPr="004D7643" w14:paraId="74408783" w14:textId="74C0FE12" w:rsidTr="003702F5">
        <w:trPr>
          <w:jc w:val="center"/>
        </w:trPr>
        <w:tc>
          <w:tcPr>
            <w:tcW w:w="542" w:type="pct"/>
            <w:tcBorders>
              <w:top w:val="nil"/>
              <w:left w:val="nil"/>
              <w:bottom w:val="nil"/>
              <w:right w:val="nil"/>
            </w:tcBorders>
            <w:vAlign w:val="center"/>
          </w:tcPr>
          <w:p w14:paraId="414D0E5A" w14:textId="264C5D80"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437" w:type="pct"/>
            <w:tcBorders>
              <w:top w:val="nil"/>
              <w:left w:val="nil"/>
              <w:bottom w:val="nil"/>
              <w:right w:val="nil"/>
            </w:tcBorders>
            <w:vAlign w:val="center"/>
          </w:tcPr>
          <w:p w14:paraId="442C6318" w14:textId="1B7A08A5" w:rsidR="0046026C" w:rsidRPr="00A852AE" w:rsidRDefault="0046026C" w:rsidP="00A436E2">
            <w:pPr>
              <w:pStyle w:val="af3"/>
              <w:rPr>
                <w:sz w:val="20"/>
                <w:szCs w:val="11"/>
              </w:rPr>
            </w:pPr>
            <w:r w:rsidRPr="00A852AE">
              <w:rPr>
                <w:sz w:val="20"/>
                <w:szCs w:val="11"/>
              </w:rPr>
              <w:t>-0.045</w:t>
            </w:r>
          </w:p>
        </w:tc>
        <w:tc>
          <w:tcPr>
            <w:tcW w:w="493" w:type="pct"/>
            <w:tcBorders>
              <w:top w:val="nil"/>
              <w:left w:val="nil"/>
              <w:bottom w:val="nil"/>
              <w:right w:val="nil"/>
            </w:tcBorders>
            <w:vAlign w:val="center"/>
          </w:tcPr>
          <w:p w14:paraId="75E265BC" w14:textId="2C75AF30" w:rsidR="0046026C" w:rsidRPr="00A852AE" w:rsidRDefault="0046026C" w:rsidP="00A436E2">
            <w:pPr>
              <w:pStyle w:val="af3"/>
              <w:rPr>
                <w:sz w:val="20"/>
                <w:szCs w:val="11"/>
              </w:rPr>
            </w:pPr>
            <w:r w:rsidRPr="00A852AE">
              <w:rPr>
                <w:sz w:val="20"/>
                <w:szCs w:val="11"/>
              </w:rPr>
              <w:t>-0.159</w:t>
            </w:r>
          </w:p>
        </w:tc>
        <w:tc>
          <w:tcPr>
            <w:tcW w:w="493" w:type="pct"/>
            <w:tcBorders>
              <w:top w:val="nil"/>
              <w:left w:val="nil"/>
              <w:bottom w:val="nil"/>
              <w:right w:val="nil"/>
            </w:tcBorders>
            <w:vAlign w:val="center"/>
          </w:tcPr>
          <w:p w14:paraId="0965CB38" w14:textId="41ACF43D" w:rsidR="0046026C" w:rsidRPr="00A852AE" w:rsidRDefault="0046026C" w:rsidP="00A436E2">
            <w:pPr>
              <w:pStyle w:val="af3"/>
              <w:rPr>
                <w:sz w:val="20"/>
                <w:szCs w:val="11"/>
              </w:rPr>
            </w:pPr>
            <w:r w:rsidRPr="00A852AE">
              <w:rPr>
                <w:sz w:val="20"/>
                <w:szCs w:val="11"/>
              </w:rPr>
              <w:t>-0.080</w:t>
            </w:r>
          </w:p>
        </w:tc>
        <w:tc>
          <w:tcPr>
            <w:tcW w:w="383" w:type="pct"/>
            <w:tcBorders>
              <w:top w:val="nil"/>
              <w:left w:val="nil"/>
              <w:bottom w:val="nil"/>
              <w:right w:val="nil"/>
            </w:tcBorders>
            <w:vAlign w:val="center"/>
          </w:tcPr>
          <w:p w14:paraId="2131E8CE" w14:textId="038541FA" w:rsidR="0046026C" w:rsidRPr="00A852AE" w:rsidRDefault="0046026C" w:rsidP="00A436E2">
            <w:pPr>
              <w:pStyle w:val="af3"/>
              <w:rPr>
                <w:sz w:val="20"/>
                <w:szCs w:val="11"/>
              </w:rPr>
            </w:pPr>
            <w:r w:rsidRPr="00A852AE">
              <w:rPr>
                <w:sz w:val="20"/>
                <w:szCs w:val="11"/>
              </w:rPr>
              <w:t>1.000</w:t>
            </w:r>
          </w:p>
        </w:tc>
        <w:tc>
          <w:tcPr>
            <w:tcW w:w="383" w:type="pct"/>
            <w:tcBorders>
              <w:top w:val="nil"/>
              <w:left w:val="nil"/>
              <w:bottom w:val="nil"/>
              <w:right w:val="nil"/>
            </w:tcBorders>
            <w:vAlign w:val="center"/>
          </w:tcPr>
          <w:p w14:paraId="12BCE8ED" w14:textId="2A40C4AD" w:rsidR="0046026C" w:rsidRPr="00A852AE" w:rsidRDefault="0046026C" w:rsidP="00A436E2">
            <w:pPr>
              <w:pStyle w:val="af3"/>
              <w:rPr>
                <w:sz w:val="20"/>
                <w:szCs w:val="11"/>
              </w:rPr>
            </w:pPr>
          </w:p>
        </w:tc>
        <w:tc>
          <w:tcPr>
            <w:tcW w:w="382" w:type="pct"/>
            <w:tcBorders>
              <w:top w:val="nil"/>
              <w:left w:val="nil"/>
              <w:bottom w:val="nil"/>
              <w:right w:val="nil"/>
            </w:tcBorders>
            <w:vAlign w:val="center"/>
          </w:tcPr>
          <w:p w14:paraId="075AD9F9" w14:textId="77777777" w:rsidR="0046026C" w:rsidRPr="00A852AE" w:rsidRDefault="0046026C" w:rsidP="00A436E2">
            <w:pPr>
              <w:pStyle w:val="af3"/>
              <w:rPr>
                <w:sz w:val="20"/>
                <w:szCs w:val="11"/>
              </w:rPr>
            </w:pPr>
          </w:p>
        </w:tc>
        <w:tc>
          <w:tcPr>
            <w:tcW w:w="382" w:type="pct"/>
            <w:tcBorders>
              <w:top w:val="nil"/>
              <w:left w:val="nil"/>
              <w:bottom w:val="nil"/>
              <w:right w:val="nil"/>
            </w:tcBorders>
            <w:vAlign w:val="center"/>
          </w:tcPr>
          <w:p w14:paraId="564F7C91" w14:textId="77777777" w:rsidR="0046026C" w:rsidRPr="00A852AE" w:rsidRDefault="0046026C" w:rsidP="00A436E2">
            <w:pPr>
              <w:pStyle w:val="af3"/>
              <w:rPr>
                <w:sz w:val="20"/>
                <w:szCs w:val="11"/>
              </w:rPr>
            </w:pPr>
          </w:p>
        </w:tc>
        <w:tc>
          <w:tcPr>
            <w:tcW w:w="378" w:type="pct"/>
            <w:tcBorders>
              <w:top w:val="nil"/>
              <w:left w:val="nil"/>
              <w:bottom w:val="nil"/>
              <w:right w:val="nil"/>
            </w:tcBorders>
            <w:vAlign w:val="center"/>
          </w:tcPr>
          <w:p w14:paraId="7196A136" w14:textId="77777777" w:rsidR="0046026C" w:rsidRPr="00A852AE" w:rsidRDefault="0046026C" w:rsidP="00A436E2">
            <w:pPr>
              <w:pStyle w:val="af3"/>
              <w:rPr>
                <w:sz w:val="20"/>
                <w:szCs w:val="11"/>
              </w:rPr>
            </w:pPr>
          </w:p>
        </w:tc>
        <w:tc>
          <w:tcPr>
            <w:tcW w:w="376" w:type="pct"/>
            <w:tcBorders>
              <w:top w:val="nil"/>
              <w:left w:val="nil"/>
              <w:bottom w:val="nil"/>
              <w:right w:val="nil"/>
            </w:tcBorders>
            <w:vAlign w:val="center"/>
          </w:tcPr>
          <w:p w14:paraId="361318BE"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6499AA8C"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2ADFE796" w14:textId="77777777" w:rsidR="0046026C" w:rsidRPr="00A852AE" w:rsidRDefault="0046026C" w:rsidP="00A436E2">
            <w:pPr>
              <w:pStyle w:val="af3"/>
              <w:rPr>
                <w:sz w:val="20"/>
                <w:szCs w:val="11"/>
              </w:rPr>
            </w:pPr>
          </w:p>
        </w:tc>
      </w:tr>
      <w:tr w:rsidR="0046026C" w:rsidRPr="004D7643" w14:paraId="3A2F3BB8" w14:textId="6AC42075" w:rsidTr="003702F5">
        <w:trPr>
          <w:jc w:val="center"/>
        </w:trPr>
        <w:tc>
          <w:tcPr>
            <w:tcW w:w="542" w:type="pct"/>
            <w:tcBorders>
              <w:top w:val="nil"/>
              <w:left w:val="nil"/>
              <w:bottom w:val="nil"/>
              <w:right w:val="nil"/>
            </w:tcBorders>
            <w:vAlign w:val="center"/>
          </w:tcPr>
          <w:p w14:paraId="6A9BAE5D" w14:textId="08A55528"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437" w:type="pct"/>
            <w:tcBorders>
              <w:top w:val="nil"/>
              <w:left w:val="nil"/>
              <w:bottom w:val="nil"/>
              <w:right w:val="nil"/>
            </w:tcBorders>
            <w:vAlign w:val="center"/>
          </w:tcPr>
          <w:p w14:paraId="717D16B3" w14:textId="6FE7A95F" w:rsidR="0046026C" w:rsidRPr="00A852AE" w:rsidRDefault="0046026C" w:rsidP="00A436E2">
            <w:pPr>
              <w:pStyle w:val="af3"/>
              <w:rPr>
                <w:sz w:val="20"/>
                <w:szCs w:val="11"/>
              </w:rPr>
            </w:pPr>
            <w:r w:rsidRPr="00A852AE">
              <w:rPr>
                <w:sz w:val="20"/>
                <w:szCs w:val="11"/>
              </w:rPr>
              <w:t>-0.171</w:t>
            </w:r>
          </w:p>
        </w:tc>
        <w:tc>
          <w:tcPr>
            <w:tcW w:w="493" w:type="pct"/>
            <w:tcBorders>
              <w:top w:val="nil"/>
              <w:left w:val="nil"/>
              <w:bottom w:val="nil"/>
              <w:right w:val="nil"/>
            </w:tcBorders>
            <w:vAlign w:val="center"/>
          </w:tcPr>
          <w:p w14:paraId="66DCC6F6" w14:textId="76E925E7" w:rsidR="0046026C" w:rsidRPr="00A852AE" w:rsidRDefault="0046026C" w:rsidP="00A436E2">
            <w:pPr>
              <w:pStyle w:val="af3"/>
              <w:rPr>
                <w:sz w:val="20"/>
                <w:szCs w:val="11"/>
              </w:rPr>
            </w:pPr>
            <w:r w:rsidRPr="00A852AE">
              <w:rPr>
                <w:sz w:val="20"/>
                <w:szCs w:val="11"/>
              </w:rPr>
              <w:t>0.284</w:t>
            </w:r>
          </w:p>
        </w:tc>
        <w:tc>
          <w:tcPr>
            <w:tcW w:w="493" w:type="pct"/>
            <w:tcBorders>
              <w:top w:val="nil"/>
              <w:left w:val="nil"/>
              <w:bottom w:val="nil"/>
              <w:right w:val="nil"/>
            </w:tcBorders>
            <w:vAlign w:val="center"/>
          </w:tcPr>
          <w:p w14:paraId="3EC9C7F9" w14:textId="23006327" w:rsidR="0046026C" w:rsidRPr="00A852AE" w:rsidRDefault="0046026C" w:rsidP="00A436E2">
            <w:pPr>
              <w:pStyle w:val="af3"/>
              <w:rPr>
                <w:sz w:val="20"/>
                <w:szCs w:val="11"/>
              </w:rPr>
            </w:pPr>
            <w:r w:rsidRPr="00A852AE">
              <w:rPr>
                <w:sz w:val="20"/>
                <w:szCs w:val="11"/>
              </w:rPr>
              <w:t>0.029</w:t>
            </w:r>
          </w:p>
        </w:tc>
        <w:tc>
          <w:tcPr>
            <w:tcW w:w="383" w:type="pct"/>
            <w:tcBorders>
              <w:top w:val="nil"/>
              <w:left w:val="nil"/>
              <w:bottom w:val="nil"/>
              <w:right w:val="nil"/>
            </w:tcBorders>
            <w:vAlign w:val="center"/>
          </w:tcPr>
          <w:p w14:paraId="5E0977EB" w14:textId="5849A7AA" w:rsidR="0046026C" w:rsidRPr="00A852AE" w:rsidRDefault="0046026C" w:rsidP="00A436E2">
            <w:pPr>
              <w:pStyle w:val="af3"/>
              <w:rPr>
                <w:sz w:val="20"/>
                <w:szCs w:val="11"/>
              </w:rPr>
            </w:pPr>
            <w:r w:rsidRPr="00A852AE">
              <w:rPr>
                <w:sz w:val="20"/>
                <w:szCs w:val="11"/>
              </w:rPr>
              <w:t>-0.492</w:t>
            </w:r>
          </w:p>
        </w:tc>
        <w:tc>
          <w:tcPr>
            <w:tcW w:w="383" w:type="pct"/>
            <w:tcBorders>
              <w:top w:val="nil"/>
              <w:left w:val="nil"/>
              <w:bottom w:val="nil"/>
              <w:right w:val="nil"/>
            </w:tcBorders>
            <w:vAlign w:val="center"/>
          </w:tcPr>
          <w:p w14:paraId="2C4A51C2" w14:textId="7691C1F2" w:rsidR="0046026C" w:rsidRPr="00A852AE" w:rsidRDefault="0046026C" w:rsidP="00A436E2">
            <w:pPr>
              <w:pStyle w:val="af3"/>
              <w:rPr>
                <w:sz w:val="20"/>
                <w:szCs w:val="11"/>
              </w:rPr>
            </w:pPr>
            <w:r w:rsidRPr="00A852AE">
              <w:rPr>
                <w:sz w:val="20"/>
                <w:szCs w:val="11"/>
              </w:rPr>
              <w:t>1.000</w:t>
            </w:r>
          </w:p>
        </w:tc>
        <w:tc>
          <w:tcPr>
            <w:tcW w:w="382" w:type="pct"/>
            <w:tcBorders>
              <w:top w:val="nil"/>
              <w:left w:val="nil"/>
              <w:bottom w:val="nil"/>
              <w:right w:val="nil"/>
            </w:tcBorders>
            <w:vAlign w:val="center"/>
          </w:tcPr>
          <w:p w14:paraId="27518644" w14:textId="77777777" w:rsidR="0046026C" w:rsidRPr="00A852AE" w:rsidRDefault="0046026C" w:rsidP="00A436E2">
            <w:pPr>
              <w:pStyle w:val="af3"/>
              <w:rPr>
                <w:sz w:val="20"/>
                <w:szCs w:val="11"/>
              </w:rPr>
            </w:pPr>
          </w:p>
        </w:tc>
        <w:tc>
          <w:tcPr>
            <w:tcW w:w="382" w:type="pct"/>
            <w:tcBorders>
              <w:top w:val="nil"/>
              <w:left w:val="nil"/>
              <w:bottom w:val="nil"/>
              <w:right w:val="nil"/>
            </w:tcBorders>
            <w:vAlign w:val="center"/>
          </w:tcPr>
          <w:p w14:paraId="1123A80A" w14:textId="77777777" w:rsidR="0046026C" w:rsidRPr="00A852AE" w:rsidRDefault="0046026C" w:rsidP="00A436E2">
            <w:pPr>
              <w:pStyle w:val="af3"/>
              <w:rPr>
                <w:sz w:val="20"/>
                <w:szCs w:val="11"/>
              </w:rPr>
            </w:pPr>
          </w:p>
        </w:tc>
        <w:tc>
          <w:tcPr>
            <w:tcW w:w="378" w:type="pct"/>
            <w:tcBorders>
              <w:top w:val="nil"/>
              <w:left w:val="nil"/>
              <w:bottom w:val="nil"/>
              <w:right w:val="nil"/>
            </w:tcBorders>
            <w:vAlign w:val="center"/>
          </w:tcPr>
          <w:p w14:paraId="13840EF1" w14:textId="77777777" w:rsidR="0046026C" w:rsidRPr="00A852AE" w:rsidRDefault="0046026C" w:rsidP="00A436E2">
            <w:pPr>
              <w:pStyle w:val="af3"/>
              <w:rPr>
                <w:sz w:val="20"/>
                <w:szCs w:val="11"/>
              </w:rPr>
            </w:pPr>
          </w:p>
        </w:tc>
        <w:tc>
          <w:tcPr>
            <w:tcW w:w="376" w:type="pct"/>
            <w:tcBorders>
              <w:top w:val="nil"/>
              <w:left w:val="nil"/>
              <w:bottom w:val="nil"/>
              <w:right w:val="nil"/>
            </w:tcBorders>
            <w:vAlign w:val="center"/>
          </w:tcPr>
          <w:p w14:paraId="0D32DE94"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4602E9CC"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011E26D6" w14:textId="77777777" w:rsidR="0046026C" w:rsidRPr="00A852AE" w:rsidRDefault="0046026C" w:rsidP="00A436E2">
            <w:pPr>
              <w:pStyle w:val="af3"/>
              <w:rPr>
                <w:sz w:val="20"/>
                <w:szCs w:val="11"/>
              </w:rPr>
            </w:pPr>
          </w:p>
        </w:tc>
      </w:tr>
      <w:tr w:rsidR="0046026C" w:rsidRPr="004D7643" w14:paraId="0CB2AF6E" w14:textId="7CC49CA8" w:rsidTr="003702F5">
        <w:trPr>
          <w:jc w:val="center"/>
        </w:trPr>
        <w:tc>
          <w:tcPr>
            <w:tcW w:w="542" w:type="pct"/>
            <w:tcBorders>
              <w:top w:val="nil"/>
              <w:left w:val="nil"/>
              <w:bottom w:val="nil"/>
              <w:right w:val="nil"/>
            </w:tcBorders>
            <w:vAlign w:val="center"/>
          </w:tcPr>
          <w:p w14:paraId="4112DD2E" w14:textId="7D5893F0"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437" w:type="pct"/>
            <w:tcBorders>
              <w:top w:val="nil"/>
              <w:left w:val="nil"/>
              <w:bottom w:val="nil"/>
              <w:right w:val="nil"/>
            </w:tcBorders>
            <w:vAlign w:val="center"/>
          </w:tcPr>
          <w:p w14:paraId="0BBC17AA" w14:textId="7D0B4417" w:rsidR="0046026C" w:rsidRPr="00A852AE" w:rsidRDefault="0046026C" w:rsidP="00A436E2">
            <w:pPr>
              <w:pStyle w:val="af3"/>
              <w:rPr>
                <w:sz w:val="20"/>
                <w:szCs w:val="11"/>
              </w:rPr>
            </w:pPr>
            <w:r w:rsidRPr="00A852AE">
              <w:rPr>
                <w:sz w:val="20"/>
                <w:szCs w:val="11"/>
              </w:rPr>
              <w:t>0.172</w:t>
            </w:r>
          </w:p>
        </w:tc>
        <w:tc>
          <w:tcPr>
            <w:tcW w:w="493" w:type="pct"/>
            <w:tcBorders>
              <w:top w:val="nil"/>
              <w:left w:val="nil"/>
              <w:bottom w:val="nil"/>
              <w:right w:val="nil"/>
            </w:tcBorders>
            <w:vAlign w:val="center"/>
          </w:tcPr>
          <w:p w14:paraId="49E48217" w14:textId="1BB5320B" w:rsidR="0046026C" w:rsidRPr="00A852AE" w:rsidRDefault="0046026C" w:rsidP="00A436E2">
            <w:pPr>
              <w:pStyle w:val="af3"/>
              <w:rPr>
                <w:sz w:val="20"/>
                <w:szCs w:val="11"/>
              </w:rPr>
            </w:pPr>
            <w:r w:rsidRPr="00A852AE">
              <w:rPr>
                <w:sz w:val="20"/>
                <w:szCs w:val="11"/>
              </w:rPr>
              <w:t>0.181</w:t>
            </w:r>
          </w:p>
        </w:tc>
        <w:tc>
          <w:tcPr>
            <w:tcW w:w="493" w:type="pct"/>
            <w:tcBorders>
              <w:top w:val="nil"/>
              <w:left w:val="nil"/>
              <w:bottom w:val="nil"/>
              <w:right w:val="nil"/>
            </w:tcBorders>
            <w:vAlign w:val="center"/>
          </w:tcPr>
          <w:p w14:paraId="5E5F8212" w14:textId="6521317B" w:rsidR="0046026C" w:rsidRPr="00A852AE" w:rsidRDefault="0046026C" w:rsidP="00A436E2">
            <w:pPr>
              <w:pStyle w:val="af3"/>
              <w:rPr>
                <w:sz w:val="20"/>
                <w:szCs w:val="11"/>
              </w:rPr>
            </w:pPr>
            <w:r w:rsidRPr="00A852AE">
              <w:rPr>
                <w:sz w:val="20"/>
                <w:szCs w:val="11"/>
              </w:rPr>
              <w:t>0.428</w:t>
            </w:r>
          </w:p>
        </w:tc>
        <w:tc>
          <w:tcPr>
            <w:tcW w:w="383" w:type="pct"/>
            <w:tcBorders>
              <w:top w:val="nil"/>
              <w:left w:val="nil"/>
              <w:bottom w:val="nil"/>
              <w:right w:val="nil"/>
            </w:tcBorders>
            <w:vAlign w:val="center"/>
          </w:tcPr>
          <w:p w14:paraId="110DE4F4" w14:textId="1555BA38" w:rsidR="0046026C" w:rsidRPr="00A852AE" w:rsidRDefault="0046026C" w:rsidP="00A436E2">
            <w:pPr>
              <w:pStyle w:val="af3"/>
              <w:rPr>
                <w:sz w:val="20"/>
                <w:szCs w:val="11"/>
              </w:rPr>
            </w:pPr>
            <w:r w:rsidRPr="00A852AE">
              <w:rPr>
                <w:sz w:val="20"/>
                <w:szCs w:val="11"/>
              </w:rPr>
              <w:t>-0.063</w:t>
            </w:r>
          </w:p>
        </w:tc>
        <w:tc>
          <w:tcPr>
            <w:tcW w:w="383" w:type="pct"/>
            <w:tcBorders>
              <w:top w:val="nil"/>
              <w:left w:val="nil"/>
              <w:bottom w:val="nil"/>
              <w:right w:val="nil"/>
            </w:tcBorders>
            <w:vAlign w:val="center"/>
          </w:tcPr>
          <w:p w14:paraId="5D151425" w14:textId="66BDADFB" w:rsidR="0046026C" w:rsidRPr="00A852AE" w:rsidRDefault="0046026C" w:rsidP="00A436E2">
            <w:pPr>
              <w:pStyle w:val="af3"/>
              <w:rPr>
                <w:sz w:val="20"/>
                <w:szCs w:val="11"/>
              </w:rPr>
            </w:pPr>
            <w:r w:rsidRPr="00A852AE">
              <w:rPr>
                <w:sz w:val="20"/>
                <w:szCs w:val="11"/>
              </w:rPr>
              <w:t>0.106</w:t>
            </w:r>
          </w:p>
        </w:tc>
        <w:tc>
          <w:tcPr>
            <w:tcW w:w="382" w:type="pct"/>
            <w:tcBorders>
              <w:top w:val="nil"/>
              <w:left w:val="nil"/>
              <w:bottom w:val="nil"/>
              <w:right w:val="nil"/>
            </w:tcBorders>
            <w:vAlign w:val="center"/>
          </w:tcPr>
          <w:p w14:paraId="6590ADD0" w14:textId="4AEFBDD2" w:rsidR="0046026C" w:rsidRPr="00A852AE" w:rsidRDefault="0046026C" w:rsidP="00A436E2">
            <w:pPr>
              <w:pStyle w:val="af3"/>
              <w:rPr>
                <w:sz w:val="20"/>
                <w:szCs w:val="11"/>
              </w:rPr>
            </w:pPr>
            <w:r w:rsidRPr="00A852AE">
              <w:rPr>
                <w:sz w:val="20"/>
                <w:szCs w:val="11"/>
              </w:rPr>
              <w:t>1.000</w:t>
            </w:r>
          </w:p>
        </w:tc>
        <w:tc>
          <w:tcPr>
            <w:tcW w:w="382" w:type="pct"/>
            <w:tcBorders>
              <w:top w:val="nil"/>
              <w:left w:val="nil"/>
              <w:bottom w:val="nil"/>
              <w:right w:val="nil"/>
            </w:tcBorders>
            <w:vAlign w:val="center"/>
          </w:tcPr>
          <w:p w14:paraId="2D0019C2" w14:textId="77777777" w:rsidR="0046026C" w:rsidRPr="00A852AE" w:rsidRDefault="0046026C" w:rsidP="00A436E2">
            <w:pPr>
              <w:pStyle w:val="af3"/>
              <w:rPr>
                <w:sz w:val="20"/>
                <w:szCs w:val="11"/>
              </w:rPr>
            </w:pPr>
          </w:p>
        </w:tc>
        <w:tc>
          <w:tcPr>
            <w:tcW w:w="378" w:type="pct"/>
            <w:tcBorders>
              <w:top w:val="nil"/>
              <w:left w:val="nil"/>
              <w:bottom w:val="nil"/>
              <w:right w:val="nil"/>
            </w:tcBorders>
            <w:vAlign w:val="center"/>
          </w:tcPr>
          <w:p w14:paraId="00055000" w14:textId="77777777" w:rsidR="0046026C" w:rsidRPr="00A852AE" w:rsidRDefault="0046026C" w:rsidP="00A436E2">
            <w:pPr>
              <w:pStyle w:val="af3"/>
              <w:rPr>
                <w:sz w:val="20"/>
                <w:szCs w:val="11"/>
              </w:rPr>
            </w:pPr>
          </w:p>
        </w:tc>
        <w:tc>
          <w:tcPr>
            <w:tcW w:w="376" w:type="pct"/>
            <w:tcBorders>
              <w:top w:val="nil"/>
              <w:left w:val="nil"/>
              <w:bottom w:val="nil"/>
              <w:right w:val="nil"/>
            </w:tcBorders>
            <w:vAlign w:val="center"/>
          </w:tcPr>
          <w:p w14:paraId="314603F7"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5F949E0E"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1DBACCB9" w14:textId="77777777" w:rsidR="0046026C" w:rsidRPr="00A852AE" w:rsidRDefault="0046026C" w:rsidP="00A436E2">
            <w:pPr>
              <w:pStyle w:val="af3"/>
              <w:rPr>
                <w:sz w:val="20"/>
                <w:szCs w:val="11"/>
              </w:rPr>
            </w:pPr>
          </w:p>
        </w:tc>
      </w:tr>
      <w:tr w:rsidR="0046026C" w:rsidRPr="004D7643" w14:paraId="3DDAAC02" w14:textId="224CA59B" w:rsidTr="003702F5">
        <w:trPr>
          <w:jc w:val="center"/>
        </w:trPr>
        <w:tc>
          <w:tcPr>
            <w:tcW w:w="542" w:type="pct"/>
            <w:tcBorders>
              <w:top w:val="nil"/>
              <w:left w:val="nil"/>
              <w:bottom w:val="nil"/>
              <w:right w:val="nil"/>
            </w:tcBorders>
            <w:vAlign w:val="center"/>
          </w:tcPr>
          <w:p w14:paraId="3E00B639" w14:textId="39ADF603"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437" w:type="pct"/>
            <w:tcBorders>
              <w:top w:val="nil"/>
              <w:left w:val="nil"/>
              <w:bottom w:val="nil"/>
              <w:right w:val="nil"/>
            </w:tcBorders>
            <w:vAlign w:val="center"/>
          </w:tcPr>
          <w:p w14:paraId="3C5B8971" w14:textId="441F8068" w:rsidR="0046026C" w:rsidRPr="00A852AE" w:rsidRDefault="0046026C" w:rsidP="00A436E2">
            <w:pPr>
              <w:pStyle w:val="af3"/>
              <w:rPr>
                <w:sz w:val="20"/>
                <w:szCs w:val="11"/>
              </w:rPr>
            </w:pPr>
            <w:r w:rsidRPr="00A852AE">
              <w:rPr>
                <w:sz w:val="20"/>
                <w:szCs w:val="11"/>
              </w:rPr>
              <w:t>-0.084</w:t>
            </w:r>
          </w:p>
        </w:tc>
        <w:tc>
          <w:tcPr>
            <w:tcW w:w="493" w:type="pct"/>
            <w:tcBorders>
              <w:top w:val="nil"/>
              <w:left w:val="nil"/>
              <w:bottom w:val="nil"/>
              <w:right w:val="nil"/>
            </w:tcBorders>
            <w:vAlign w:val="center"/>
          </w:tcPr>
          <w:p w14:paraId="1EB47AA3" w14:textId="6C79098F" w:rsidR="0046026C" w:rsidRPr="00A852AE" w:rsidRDefault="0046026C" w:rsidP="00A436E2">
            <w:pPr>
              <w:pStyle w:val="af3"/>
              <w:rPr>
                <w:sz w:val="20"/>
                <w:szCs w:val="11"/>
              </w:rPr>
            </w:pPr>
            <w:r w:rsidRPr="00A852AE">
              <w:rPr>
                <w:sz w:val="20"/>
                <w:szCs w:val="11"/>
              </w:rPr>
              <w:t>0.279</w:t>
            </w:r>
          </w:p>
        </w:tc>
        <w:tc>
          <w:tcPr>
            <w:tcW w:w="493" w:type="pct"/>
            <w:tcBorders>
              <w:top w:val="nil"/>
              <w:left w:val="nil"/>
              <w:bottom w:val="nil"/>
              <w:right w:val="nil"/>
            </w:tcBorders>
            <w:vAlign w:val="center"/>
          </w:tcPr>
          <w:p w14:paraId="0CD176BD" w14:textId="4E7C2906" w:rsidR="0046026C" w:rsidRPr="00A852AE" w:rsidRDefault="0046026C" w:rsidP="00A436E2">
            <w:pPr>
              <w:pStyle w:val="af3"/>
              <w:rPr>
                <w:sz w:val="20"/>
                <w:szCs w:val="11"/>
              </w:rPr>
            </w:pPr>
            <w:r w:rsidRPr="00A852AE">
              <w:rPr>
                <w:sz w:val="20"/>
                <w:szCs w:val="11"/>
              </w:rPr>
              <w:t>-0.342</w:t>
            </w:r>
          </w:p>
        </w:tc>
        <w:tc>
          <w:tcPr>
            <w:tcW w:w="383" w:type="pct"/>
            <w:tcBorders>
              <w:top w:val="nil"/>
              <w:left w:val="nil"/>
              <w:bottom w:val="nil"/>
              <w:right w:val="nil"/>
            </w:tcBorders>
            <w:vAlign w:val="center"/>
          </w:tcPr>
          <w:p w14:paraId="5AC4FAFD" w14:textId="5AC07D50" w:rsidR="0046026C" w:rsidRPr="00A852AE" w:rsidRDefault="0046026C" w:rsidP="00A436E2">
            <w:pPr>
              <w:pStyle w:val="af3"/>
              <w:rPr>
                <w:sz w:val="20"/>
                <w:szCs w:val="11"/>
              </w:rPr>
            </w:pPr>
            <w:r w:rsidRPr="00A852AE">
              <w:rPr>
                <w:sz w:val="20"/>
                <w:szCs w:val="11"/>
              </w:rPr>
              <w:t>0.625</w:t>
            </w:r>
          </w:p>
        </w:tc>
        <w:tc>
          <w:tcPr>
            <w:tcW w:w="383" w:type="pct"/>
            <w:tcBorders>
              <w:top w:val="nil"/>
              <w:left w:val="nil"/>
              <w:bottom w:val="nil"/>
              <w:right w:val="nil"/>
            </w:tcBorders>
            <w:vAlign w:val="center"/>
          </w:tcPr>
          <w:p w14:paraId="51DD9CF1" w14:textId="475DE4CF" w:rsidR="0046026C" w:rsidRPr="00A852AE" w:rsidRDefault="0046026C" w:rsidP="00A436E2">
            <w:pPr>
              <w:pStyle w:val="af3"/>
              <w:rPr>
                <w:sz w:val="20"/>
                <w:szCs w:val="11"/>
              </w:rPr>
            </w:pPr>
            <w:r w:rsidRPr="00A852AE">
              <w:rPr>
                <w:sz w:val="20"/>
                <w:szCs w:val="11"/>
              </w:rPr>
              <w:t>-0.221</w:t>
            </w:r>
          </w:p>
        </w:tc>
        <w:tc>
          <w:tcPr>
            <w:tcW w:w="382" w:type="pct"/>
            <w:tcBorders>
              <w:top w:val="nil"/>
              <w:left w:val="nil"/>
              <w:bottom w:val="nil"/>
              <w:right w:val="nil"/>
            </w:tcBorders>
            <w:vAlign w:val="center"/>
          </w:tcPr>
          <w:p w14:paraId="29D765A7" w14:textId="6A5209A9" w:rsidR="0046026C" w:rsidRPr="00A852AE" w:rsidRDefault="0046026C" w:rsidP="00A436E2">
            <w:pPr>
              <w:pStyle w:val="af3"/>
              <w:rPr>
                <w:sz w:val="20"/>
                <w:szCs w:val="11"/>
              </w:rPr>
            </w:pPr>
            <w:r w:rsidRPr="00A852AE">
              <w:rPr>
                <w:sz w:val="20"/>
                <w:szCs w:val="11"/>
              </w:rPr>
              <w:t>0.016</w:t>
            </w:r>
          </w:p>
        </w:tc>
        <w:tc>
          <w:tcPr>
            <w:tcW w:w="382" w:type="pct"/>
            <w:tcBorders>
              <w:top w:val="nil"/>
              <w:left w:val="nil"/>
              <w:bottom w:val="nil"/>
              <w:right w:val="nil"/>
            </w:tcBorders>
            <w:vAlign w:val="center"/>
          </w:tcPr>
          <w:p w14:paraId="3BFF0A7C" w14:textId="68499992" w:rsidR="0046026C" w:rsidRPr="00A852AE" w:rsidRDefault="0046026C" w:rsidP="00A436E2">
            <w:pPr>
              <w:pStyle w:val="af3"/>
              <w:rPr>
                <w:sz w:val="20"/>
                <w:szCs w:val="11"/>
              </w:rPr>
            </w:pPr>
            <w:r w:rsidRPr="00A852AE">
              <w:rPr>
                <w:sz w:val="20"/>
                <w:szCs w:val="11"/>
              </w:rPr>
              <w:t>1.000</w:t>
            </w:r>
          </w:p>
        </w:tc>
        <w:tc>
          <w:tcPr>
            <w:tcW w:w="378" w:type="pct"/>
            <w:tcBorders>
              <w:top w:val="nil"/>
              <w:left w:val="nil"/>
              <w:bottom w:val="nil"/>
              <w:right w:val="nil"/>
            </w:tcBorders>
            <w:vAlign w:val="center"/>
          </w:tcPr>
          <w:p w14:paraId="71C64E46" w14:textId="77777777" w:rsidR="0046026C" w:rsidRPr="00A852AE" w:rsidRDefault="0046026C" w:rsidP="00A436E2">
            <w:pPr>
              <w:pStyle w:val="af3"/>
              <w:rPr>
                <w:sz w:val="20"/>
                <w:szCs w:val="11"/>
              </w:rPr>
            </w:pPr>
          </w:p>
        </w:tc>
        <w:tc>
          <w:tcPr>
            <w:tcW w:w="376" w:type="pct"/>
            <w:tcBorders>
              <w:top w:val="nil"/>
              <w:left w:val="nil"/>
              <w:bottom w:val="nil"/>
              <w:right w:val="nil"/>
            </w:tcBorders>
            <w:vAlign w:val="center"/>
          </w:tcPr>
          <w:p w14:paraId="7C3E04BF"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4E0E4BB3"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717A0153" w14:textId="77777777" w:rsidR="0046026C" w:rsidRPr="00A852AE" w:rsidRDefault="0046026C" w:rsidP="00A436E2">
            <w:pPr>
              <w:pStyle w:val="af3"/>
              <w:rPr>
                <w:sz w:val="20"/>
                <w:szCs w:val="11"/>
              </w:rPr>
            </w:pPr>
          </w:p>
        </w:tc>
      </w:tr>
      <w:tr w:rsidR="0046026C" w:rsidRPr="004D7643" w14:paraId="53561EC4" w14:textId="7091BB12" w:rsidTr="003702F5">
        <w:trPr>
          <w:jc w:val="center"/>
        </w:trPr>
        <w:tc>
          <w:tcPr>
            <w:tcW w:w="542" w:type="pct"/>
            <w:tcBorders>
              <w:top w:val="nil"/>
              <w:left w:val="nil"/>
              <w:bottom w:val="nil"/>
              <w:right w:val="nil"/>
            </w:tcBorders>
            <w:vAlign w:val="center"/>
          </w:tcPr>
          <w:p w14:paraId="09059622" w14:textId="2BE2CE3A"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437" w:type="pct"/>
            <w:tcBorders>
              <w:top w:val="nil"/>
              <w:left w:val="nil"/>
              <w:bottom w:val="nil"/>
              <w:right w:val="nil"/>
            </w:tcBorders>
            <w:vAlign w:val="center"/>
          </w:tcPr>
          <w:p w14:paraId="365D3BD1" w14:textId="72EADAE3" w:rsidR="0046026C" w:rsidRPr="00A852AE" w:rsidRDefault="0046026C" w:rsidP="00A436E2">
            <w:pPr>
              <w:pStyle w:val="af3"/>
              <w:rPr>
                <w:sz w:val="20"/>
                <w:szCs w:val="11"/>
              </w:rPr>
            </w:pPr>
            <w:r w:rsidRPr="00A852AE">
              <w:rPr>
                <w:sz w:val="20"/>
                <w:szCs w:val="11"/>
              </w:rPr>
              <w:t>-0.198</w:t>
            </w:r>
          </w:p>
        </w:tc>
        <w:tc>
          <w:tcPr>
            <w:tcW w:w="493" w:type="pct"/>
            <w:tcBorders>
              <w:top w:val="nil"/>
              <w:left w:val="nil"/>
              <w:bottom w:val="nil"/>
              <w:right w:val="nil"/>
            </w:tcBorders>
            <w:vAlign w:val="center"/>
          </w:tcPr>
          <w:p w14:paraId="31CC93DF" w14:textId="39F9068F" w:rsidR="0046026C" w:rsidRPr="00A852AE" w:rsidRDefault="0046026C" w:rsidP="00A436E2">
            <w:pPr>
              <w:pStyle w:val="af3"/>
              <w:rPr>
                <w:sz w:val="20"/>
                <w:szCs w:val="11"/>
              </w:rPr>
            </w:pPr>
            <w:r w:rsidRPr="00A852AE">
              <w:rPr>
                <w:sz w:val="20"/>
                <w:szCs w:val="11"/>
              </w:rPr>
              <w:t>0.270</w:t>
            </w:r>
          </w:p>
        </w:tc>
        <w:tc>
          <w:tcPr>
            <w:tcW w:w="493" w:type="pct"/>
            <w:tcBorders>
              <w:top w:val="nil"/>
              <w:left w:val="nil"/>
              <w:bottom w:val="nil"/>
              <w:right w:val="nil"/>
            </w:tcBorders>
            <w:vAlign w:val="center"/>
          </w:tcPr>
          <w:p w14:paraId="1051AEC7" w14:textId="61DDDD6E" w:rsidR="0046026C" w:rsidRPr="00A852AE" w:rsidRDefault="0046026C" w:rsidP="00A436E2">
            <w:pPr>
              <w:pStyle w:val="af3"/>
              <w:rPr>
                <w:sz w:val="20"/>
                <w:szCs w:val="11"/>
              </w:rPr>
            </w:pPr>
            <w:r w:rsidRPr="00A852AE">
              <w:rPr>
                <w:sz w:val="20"/>
                <w:szCs w:val="11"/>
              </w:rPr>
              <w:t>-0.484</w:t>
            </w:r>
          </w:p>
        </w:tc>
        <w:tc>
          <w:tcPr>
            <w:tcW w:w="383" w:type="pct"/>
            <w:tcBorders>
              <w:top w:val="nil"/>
              <w:left w:val="nil"/>
              <w:bottom w:val="nil"/>
              <w:right w:val="nil"/>
            </w:tcBorders>
            <w:vAlign w:val="center"/>
          </w:tcPr>
          <w:p w14:paraId="28AAB6D3" w14:textId="55FDCDF2" w:rsidR="0046026C" w:rsidRPr="00A852AE" w:rsidRDefault="0046026C" w:rsidP="00A436E2">
            <w:pPr>
              <w:pStyle w:val="af3"/>
              <w:rPr>
                <w:sz w:val="20"/>
                <w:szCs w:val="11"/>
              </w:rPr>
            </w:pPr>
            <w:r w:rsidRPr="00A852AE">
              <w:rPr>
                <w:sz w:val="20"/>
                <w:szCs w:val="11"/>
              </w:rPr>
              <w:t>-0.326</w:t>
            </w:r>
          </w:p>
        </w:tc>
        <w:tc>
          <w:tcPr>
            <w:tcW w:w="383" w:type="pct"/>
            <w:tcBorders>
              <w:top w:val="nil"/>
              <w:left w:val="nil"/>
              <w:bottom w:val="nil"/>
              <w:right w:val="nil"/>
            </w:tcBorders>
            <w:vAlign w:val="center"/>
          </w:tcPr>
          <w:p w14:paraId="38348EC6" w14:textId="1EDCD10E" w:rsidR="0046026C" w:rsidRPr="00A852AE" w:rsidRDefault="0046026C" w:rsidP="00A436E2">
            <w:pPr>
              <w:pStyle w:val="af3"/>
              <w:rPr>
                <w:sz w:val="20"/>
                <w:szCs w:val="11"/>
              </w:rPr>
            </w:pPr>
            <w:r w:rsidRPr="00A852AE">
              <w:rPr>
                <w:sz w:val="20"/>
                <w:szCs w:val="11"/>
              </w:rPr>
              <w:t>0.481</w:t>
            </w:r>
          </w:p>
        </w:tc>
        <w:tc>
          <w:tcPr>
            <w:tcW w:w="382" w:type="pct"/>
            <w:tcBorders>
              <w:top w:val="nil"/>
              <w:left w:val="nil"/>
              <w:bottom w:val="nil"/>
              <w:right w:val="nil"/>
            </w:tcBorders>
            <w:vAlign w:val="center"/>
          </w:tcPr>
          <w:p w14:paraId="4FB59236" w14:textId="6A955592" w:rsidR="0046026C" w:rsidRPr="00A852AE" w:rsidRDefault="0046026C" w:rsidP="00A436E2">
            <w:pPr>
              <w:pStyle w:val="af3"/>
              <w:rPr>
                <w:sz w:val="20"/>
                <w:szCs w:val="11"/>
              </w:rPr>
            </w:pPr>
            <w:r w:rsidRPr="00A852AE">
              <w:rPr>
                <w:sz w:val="20"/>
                <w:szCs w:val="11"/>
              </w:rPr>
              <w:t>-0.184</w:t>
            </w:r>
          </w:p>
        </w:tc>
        <w:tc>
          <w:tcPr>
            <w:tcW w:w="382" w:type="pct"/>
            <w:tcBorders>
              <w:top w:val="nil"/>
              <w:left w:val="nil"/>
              <w:bottom w:val="nil"/>
              <w:right w:val="nil"/>
            </w:tcBorders>
            <w:vAlign w:val="center"/>
          </w:tcPr>
          <w:p w14:paraId="7A91B184" w14:textId="7E00B294" w:rsidR="0046026C" w:rsidRPr="00A852AE" w:rsidRDefault="0046026C" w:rsidP="00A436E2">
            <w:pPr>
              <w:pStyle w:val="af3"/>
              <w:rPr>
                <w:sz w:val="20"/>
                <w:szCs w:val="11"/>
              </w:rPr>
            </w:pPr>
            <w:r w:rsidRPr="00A852AE">
              <w:rPr>
                <w:sz w:val="20"/>
                <w:szCs w:val="11"/>
              </w:rPr>
              <w:t>0.039</w:t>
            </w:r>
          </w:p>
        </w:tc>
        <w:tc>
          <w:tcPr>
            <w:tcW w:w="378" w:type="pct"/>
            <w:tcBorders>
              <w:top w:val="nil"/>
              <w:left w:val="nil"/>
              <w:bottom w:val="nil"/>
              <w:right w:val="nil"/>
            </w:tcBorders>
            <w:vAlign w:val="center"/>
          </w:tcPr>
          <w:p w14:paraId="5E0EB964" w14:textId="7BCFD139" w:rsidR="0046026C" w:rsidRPr="00A852AE" w:rsidRDefault="0046026C" w:rsidP="00A436E2">
            <w:pPr>
              <w:pStyle w:val="af3"/>
              <w:rPr>
                <w:sz w:val="20"/>
                <w:szCs w:val="11"/>
              </w:rPr>
            </w:pPr>
            <w:r w:rsidRPr="00A852AE">
              <w:rPr>
                <w:sz w:val="20"/>
                <w:szCs w:val="11"/>
              </w:rPr>
              <w:t>1.000</w:t>
            </w:r>
          </w:p>
        </w:tc>
        <w:tc>
          <w:tcPr>
            <w:tcW w:w="376" w:type="pct"/>
            <w:tcBorders>
              <w:top w:val="nil"/>
              <w:left w:val="nil"/>
              <w:bottom w:val="nil"/>
              <w:right w:val="nil"/>
            </w:tcBorders>
            <w:vAlign w:val="center"/>
          </w:tcPr>
          <w:p w14:paraId="79D48A57"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2944237A"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21C28D5D" w14:textId="77777777" w:rsidR="0046026C" w:rsidRPr="00A852AE" w:rsidRDefault="0046026C" w:rsidP="00A436E2">
            <w:pPr>
              <w:pStyle w:val="af3"/>
              <w:rPr>
                <w:sz w:val="20"/>
                <w:szCs w:val="11"/>
              </w:rPr>
            </w:pPr>
          </w:p>
        </w:tc>
      </w:tr>
      <w:tr w:rsidR="0046026C" w:rsidRPr="004D7643" w14:paraId="6C854490" w14:textId="3FB5EAF2" w:rsidTr="003702F5">
        <w:trPr>
          <w:jc w:val="center"/>
        </w:trPr>
        <w:tc>
          <w:tcPr>
            <w:tcW w:w="542" w:type="pct"/>
            <w:tcBorders>
              <w:top w:val="nil"/>
              <w:left w:val="nil"/>
              <w:bottom w:val="nil"/>
              <w:right w:val="nil"/>
            </w:tcBorders>
            <w:vAlign w:val="center"/>
          </w:tcPr>
          <w:p w14:paraId="29E72111" w14:textId="3C5E0B30"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437" w:type="pct"/>
            <w:tcBorders>
              <w:top w:val="nil"/>
              <w:left w:val="nil"/>
              <w:bottom w:val="nil"/>
              <w:right w:val="nil"/>
            </w:tcBorders>
            <w:vAlign w:val="center"/>
          </w:tcPr>
          <w:p w14:paraId="22EC572E" w14:textId="52E1F633" w:rsidR="0046026C" w:rsidRPr="00A852AE" w:rsidRDefault="0046026C" w:rsidP="00A436E2">
            <w:pPr>
              <w:pStyle w:val="af3"/>
              <w:rPr>
                <w:sz w:val="20"/>
                <w:szCs w:val="11"/>
              </w:rPr>
            </w:pPr>
            <w:r w:rsidRPr="00A852AE">
              <w:rPr>
                <w:sz w:val="20"/>
                <w:szCs w:val="11"/>
              </w:rPr>
              <w:t>-0.040</w:t>
            </w:r>
          </w:p>
        </w:tc>
        <w:tc>
          <w:tcPr>
            <w:tcW w:w="493" w:type="pct"/>
            <w:tcBorders>
              <w:top w:val="nil"/>
              <w:left w:val="nil"/>
              <w:bottom w:val="nil"/>
              <w:right w:val="nil"/>
            </w:tcBorders>
            <w:vAlign w:val="center"/>
          </w:tcPr>
          <w:p w14:paraId="5FD9368F" w14:textId="6C5CF2EA" w:rsidR="0046026C" w:rsidRPr="00A852AE" w:rsidRDefault="0046026C" w:rsidP="00A436E2">
            <w:pPr>
              <w:pStyle w:val="af3"/>
              <w:rPr>
                <w:sz w:val="20"/>
                <w:szCs w:val="11"/>
              </w:rPr>
            </w:pPr>
            <w:r w:rsidRPr="00A852AE">
              <w:rPr>
                <w:sz w:val="20"/>
                <w:szCs w:val="11"/>
              </w:rPr>
              <w:t>-0.087</w:t>
            </w:r>
          </w:p>
        </w:tc>
        <w:tc>
          <w:tcPr>
            <w:tcW w:w="493" w:type="pct"/>
            <w:tcBorders>
              <w:top w:val="nil"/>
              <w:left w:val="nil"/>
              <w:bottom w:val="nil"/>
              <w:right w:val="nil"/>
            </w:tcBorders>
            <w:vAlign w:val="center"/>
          </w:tcPr>
          <w:p w14:paraId="2B0EE44B" w14:textId="5B512ADB" w:rsidR="0046026C" w:rsidRPr="00A852AE" w:rsidRDefault="0046026C" w:rsidP="00A436E2">
            <w:pPr>
              <w:pStyle w:val="af3"/>
              <w:rPr>
                <w:sz w:val="20"/>
                <w:szCs w:val="11"/>
              </w:rPr>
            </w:pPr>
            <w:r w:rsidRPr="00A852AE">
              <w:rPr>
                <w:sz w:val="20"/>
                <w:szCs w:val="11"/>
              </w:rPr>
              <w:t>0.897</w:t>
            </w:r>
          </w:p>
        </w:tc>
        <w:tc>
          <w:tcPr>
            <w:tcW w:w="383" w:type="pct"/>
            <w:tcBorders>
              <w:top w:val="nil"/>
              <w:left w:val="nil"/>
              <w:bottom w:val="nil"/>
              <w:right w:val="nil"/>
            </w:tcBorders>
            <w:vAlign w:val="center"/>
          </w:tcPr>
          <w:p w14:paraId="7558CAA3" w14:textId="36C2D460" w:rsidR="0046026C" w:rsidRPr="00A852AE" w:rsidRDefault="0046026C" w:rsidP="00A436E2">
            <w:pPr>
              <w:pStyle w:val="af3"/>
              <w:rPr>
                <w:sz w:val="20"/>
                <w:szCs w:val="11"/>
              </w:rPr>
            </w:pPr>
            <w:r w:rsidRPr="00A852AE">
              <w:rPr>
                <w:sz w:val="20"/>
                <w:szCs w:val="11"/>
              </w:rPr>
              <w:t>-0.129</w:t>
            </w:r>
          </w:p>
        </w:tc>
        <w:tc>
          <w:tcPr>
            <w:tcW w:w="383" w:type="pct"/>
            <w:tcBorders>
              <w:top w:val="nil"/>
              <w:left w:val="nil"/>
              <w:bottom w:val="nil"/>
              <w:right w:val="nil"/>
            </w:tcBorders>
            <w:vAlign w:val="center"/>
          </w:tcPr>
          <w:p w14:paraId="6A62D4A9" w14:textId="7DB6FD93" w:rsidR="0046026C" w:rsidRPr="00A852AE" w:rsidRDefault="0046026C" w:rsidP="00A436E2">
            <w:pPr>
              <w:pStyle w:val="af3"/>
              <w:rPr>
                <w:sz w:val="20"/>
                <w:szCs w:val="11"/>
              </w:rPr>
            </w:pPr>
            <w:r w:rsidRPr="00A852AE">
              <w:rPr>
                <w:sz w:val="20"/>
                <w:szCs w:val="11"/>
              </w:rPr>
              <w:t>0.138</w:t>
            </w:r>
          </w:p>
        </w:tc>
        <w:tc>
          <w:tcPr>
            <w:tcW w:w="382" w:type="pct"/>
            <w:tcBorders>
              <w:top w:val="nil"/>
              <w:left w:val="nil"/>
              <w:bottom w:val="nil"/>
              <w:right w:val="nil"/>
            </w:tcBorders>
            <w:vAlign w:val="center"/>
          </w:tcPr>
          <w:p w14:paraId="1EE7BD05" w14:textId="6E9A627A" w:rsidR="0046026C" w:rsidRPr="00A852AE" w:rsidRDefault="0046026C" w:rsidP="00A436E2">
            <w:pPr>
              <w:pStyle w:val="af3"/>
              <w:rPr>
                <w:sz w:val="20"/>
                <w:szCs w:val="11"/>
              </w:rPr>
            </w:pPr>
            <w:r w:rsidRPr="00A852AE">
              <w:rPr>
                <w:sz w:val="20"/>
                <w:szCs w:val="11"/>
              </w:rPr>
              <w:t>0.528</w:t>
            </w:r>
          </w:p>
        </w:tc>
        <w:tc>
          <w:tcPr>
            <w:tcW w:w="382" w:type="pct"/>
            <w:tcBorders>
              <w:top w:val="nil"/>
              <w:left w:val="nil"/>
              <w:bottom w:val="nil"/>
              <w:right w:val="nil"/>
            </w:tcBorders>
            <w:vAlign w:val="center"/>
          </w:tcPr>
          <w:p w14:paraId="2B865644" w14:textId="33C0DC61" w:rsidR="0046026C" w:rsidRPr="00A852AE" w:rsidRDefault="0046026C" w:rsidP="00A436E2">
            <w:pPr>
              <w:pStyle w:val="af3"/>
              <w:rPr>
                <w:sz w:val="20"/>
                <w:szCs w:val="11"/>
              </w:rPr>
            </w:pPr>
            <w:r w:rsidRPr="00A852AE">
              <w:rPr>
                <w:sz w:val="20"/>
                <w:szCs w:val="11"/>
              </w:rPr>
              <w:t>-0.308</w:t>
            </w:r>
          </w:p>
        </w:tc>
        <w:tc>
          <w:tcPr>
            <w:tcW w:w="378" w:type="pct"/>
            <w:tcBorders>
              <w:top w:val="nil"/>
              <w:left w:val="nil"/>
              <w:bottom w:val="nil"/>
              <w:right w:val="nil"/>
            </w:tcBorders>
            <w:vAlign w:val="center"/>
          </w:tcPr>
          <w:p w14:paraId="552C6163" w14:textId="08D34B09" w:rsidR="0046026C" w:rsidRPr="00A852AE" w:rsidRDefault="0046026C" w:rsidP="00A436E2">
            <w:pPr>
              <w:pStyle w:val="af3"/>
              <w:rPr>
                <w:sz w:val="20"/>
                <w:szCs w:val="11"/>
              </w:rPr>
            </w:pPr>
            <w:r w:rsidRPr="00A852AE">
              <w:rPr>
                <w:sz w:val="20"/>
                <w:szCs w:val="11"/>
              </w:rPr>
              <w:t>-0.393</w:t>
            </w:r>
          </w:p>
        </w:tc>
        <w:tc>
          <w:tcPr>
            <w:tcW w:w="376" w:type="pct"/>
            <w:tcBorders>
              <w:top w:val="nil"/>
              <w:left w:val="nil"/>
              <w:bottom w:val="nil"/>
              <w:right w:val="nil"/>
            </w:tcBorders>
            <w:vAlign w:val="center"/>
          </w:tcPr>
          <w:p w14:paraId="55D3D750" w14:textId="2CF24AEC" w:rsidR="0046026C" w:rsidRPr="00A852AE" w:rsidRDefault="0046026C" w:rsidP="00A436E2">
            <w:pPr>
              <w:pStyle w:val="af3"/>
              <w:rPr>
                <w:sz w:val="20"/>
                <w:szCs w:val="11"/>
              </w:rPr>
            </w:pPr>
            <w:r w:rsidRPr="00A852AE">
              <w:rPr>
                <w:sz w:val="20"/>
                <w:szCs w:val="11"/>
              </w:rPr>
              <w:t>1.000</w:t>
            </w:r>
          </w:p>
        </w:tc>
        <w:tc>
          <w:tcPr>
            <w:tcW w:w="375" w:type="pct"/>
            <w:tcBorders>
              <w:top w:val="nil"/>
              <w:left w:val="nil"/>
              <w:bottom w:val="nil"/>
              <w:right w:val="nil"/>
            </w:tcBorders>
            <w:vAlign w:val="center"/>
          </w:tcPr>
          <w:p w14:paraId="60F682EB" w14:textId="77777777" w:rsidR="0046026C" w:rsidRPr="00A852AE" w:rsidRDefault="0046026C" w:rsidP="00A436E2">
            <w:pPr>
              <w:pStyle w:val="af3"/>
              <w:rPr>
                <w:sz w:val="20"/>
                <w:szCs w:val="11"/>
              </w:rPr>
            </w:pPr>
          </w:p>
        </w:tc>
        <w:tc>
          <w:tcPr>
            <w:tcW w:w="375" w:type="pct"/>
            <w:tcBorders>
              <w:top w:val="nil"/>
              <w:left w:val="nil"/>
              <w:bottom w:val="nil"/>
              <w:right w:val="nil"/>
            </w:tcBorders>
            <w:vAlign w:val="center"/>
          </w:tcPr>
          <w:p w14:paraId="41032EAA" w14:textId="77777777" w:rsidR="0046026C" w:rsidRPr="00A852AE" w:rsidRDefault="0046026C" w:rsidP="00A436E2">
            <w:pPr>
              <w:pStyle w:val="af3"/>
              <w:rPr>
                <w:sz w:val="20"/>
                <w:szCs w:val="11"/>
              </w:rPr>
            </w:pPr>
          </w:p>
        </w:tc>
      </w:tr>
      <w:tr w:rsidR="0046026C" w:rsidRPr="004D7643" w14:paraId="3ADB017D" w14:textId="3222070D" w:rsidTr="003702F5">
        <w:trPr>
          <w:jc w:val="center"/>
        </w:trPr>
        <w:tc>
          <w:tcPr>
            <w:tcW w:w="542" w:type="pct"/>
            <w:tcBorders>
              <w:top w:val="nil"/>
              <w:left w:val="nil"/>
              <w:bottom w:val="nil"/>
              <w:right w:val="nil"/>
            </w:tcBorders>
            <w:vAlign w:val="center"/>
          </w:tcPr>
          <w:p w14:paraId="4FA43B1A" w14:textId="75EE20D4"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437" w:type="pct"/>
            <w:tcBorders>
              <w:top w:val="nil"/>
              <w:left w:val="nil"/>
              <w:bottom w:val="nil"/>
              <w:right w:val="nil"/>
            </w:tcBorders>
            <w:vAlign w:val="center"/>
          </w:tcPr>
          <w:p w14:paraId="6A7C38C6" w14:textId="3AE735D9" w:rsidR="0046026C" w:rsidRPr="00A852AE" w:rsidRDefault="0046026C" w:rsidP="00A436E2">
            <w:pPr>
              <w:pStyle w:val="af3"/>
              <w:rPr>
                <w:sz w:val="20"/>
                <w:szCs w:val="11"/>
              </w:rPr>
            </w:pPr>
            <w:r w:rsidRPr="00A852AE">
              <w:rPr>
                <w:sz w:val="20"/>
                <w:szCs w:val="11"/>
              </w:rPr>
              <w:t>-0.085</w:t>
            </w:r>
          </w:p>
        </w:tc>
        <w:tc>
          <w:tcPr>
            <w:tcW w:w="493" w:type="pct"/>
            <w:tcBorders>
              <w:top w:val="nil"/>
              <w:left w:val="nil"/>
              <w:bottom w:val="nil"/>
              <w:right w:val="nil"/>
            </w:tcBorders>
            <w:vAlign w:val="center"/>
          </w:tcPr>
          <w:p w14:paraId="3A9AE616" w14:textId="33565A1F" w:rsidR="0046026C" w:rsidRPr="00A852AE" w:rsidRDefault="0046026C" w:rsidP="00A436E2">
            <w:pPr>
              <w:pStyle w:val="af3"/>
              <w:rPr>
                <w:sz w:val="20"/>
                <w:szCs w:val="11"/>
              </w:rPr>
            </w:pPr>
            <w:r w:rsidRPr="00A852AE">
              <w:rPr>
                <w:sz w:val="20"/>
                <w:szCs w:val="11"/>
              </w:rPr>
              <w:t>0.253</w:t>
            </w:r>
          </w:p>
        </w:tc>
        <w:tc>
          <w:tcPr>
            <w:tcW w:w="493" w:type="pct"/>
            <w:tcBorders>
              <w:top w:val="nil"/>
              <w:left w:val="nil"/>
              <w:bottom w:val="nil"/>
              <w:right w:val="nil"/>
            </w:tcBorders>
            <w:vAlign w:val="center"/>
          </w:tcPr>
          <w:p w14:paraId="6379B1E2" w14:textId="3F423B95" w:rsidR="0046026C" w:rsidRPr="00A852AE" w:rsidRDefault="0046026C" w:rsidP="00A436E2">
            <w:pPr>
              <w:pStyle w:val="af3"/>
              <w:rPr>
                <w:sz w:val="20"/>
                <w:szCs w:val="11"/>
              </w:rPr>
            </w:pPr>
            <w:r w:rsidRPr="00A852AE">
              <w:rPr>
                <w:sz w:val="20"/>
                <w:szCs w:val="11"/>
              </w:rPr>
              <w:t>-0.260</w:t>
            </w:r>
          </w:p>
        </w:tc>
        <w:tc>
          <w:tcPr>
            <w:tcW w:w="383" w:type="pct"/>
            <w:tcBorders>
              <w:top w:val="nil"/>
              <w:left w:val="nil"/>
              <w:bottom w:val="nil"/>
              <w:right w:val="nil"/>
            </w:tcBorders>
            <w:vAlign w:val="center"/>
          </w:tcPr>
          <w:p w14:paraId="4EAA076A" w14:textId="44A12E7E" w:rsidR="0046026C" w:rsidRPr="00A852AE" w:rsidRDefault="0046026C" w:rsidP="00A436E2">
            <w:pPr>
              <w:pStyle w:val="af3"/>
              <w:rPr>
                <w:sz w:val="20"/>
                <w:szCs w:val="11"/>
              </w:rPr>
            </w:pPr>
            <w:r w:rsidRPr="00A852AE">
              <w:rPr>
                <w:sz w:val="20"/>
                <w:szCs w:val="11"/>
              </w:rPr>
              <w:t>0.661</w:t>
            </w:r>
          </w:p>
        </w:tc>
        <w:tc>
          <w:tcPr>
            <w:tcW w:w="383" w:type="pct"/>
            <w:tcBorders>
              <w:top w:val="nil"/>
              <w:left w:val="nil"/>
              <w:bottom w:val="nil"/>
              <w:right w:val="nil"/>
            </w:tcBorders>
            <w:vAlign w:val="center"/>
          </w:tcPr>
          <w:p w14:paraId="6BEB3EF4" w14:textId="5C8381A4" w:rsidR="0046026C" w:rsidRPr="00A852AE" w:rsidRDefault="0046026C" w:rsidP="00A436E2">
            <w:pPr>
              <w:pStyle w:val="af3"/>
              <w:rPr>
                <w:sz w:val="20"/>
                <w:szCs w:val="11"/>
              </w:rPr>
            </w:pPr>
            <w:r w:rsidRPr="00A852AE">
              <w:rPr>
                <w:sz w:val="20"/>
                <w:szCs w:val="11"/>
              </w:rPr>
              <w:t>-0.166</w:t>
            </w:r>
          </w:p>
        </w:tc>
        <w:tc>
          <w:tcPr>
            <w:tcW w:w="382" w:type="pct"/>
            <w:tcBorders>
              <w:top w:val="nil"/>
              <w:left w:val="nil"/>
              <w:bottom w:val="nil"/>
              <w:right w:val="nil"/>
            </w:tcBorders>
            <w:vAlign w:val="center"/>
          </w:tcPr>
          <w:p w14:paraId="50A7FFF2" w14:textId="6631117B" w:rsidR="0046026C" w:rsidRPr="00A852AE" w:rsidRDefault="0046026C" w:rsidP="00A436E2">
            <w:pPr>
              <w:pStyle w:val="af3"/>
              <w:rPr>
                <w:sz w:val="20"/>
                <w:szCs w:val="11"/>
              </w:rPr>
            </w:pPr>
            <w:r w:rsidRPr="00A852AE">
              <w:rPr>
                <w:sz w:val="20"/>
                <w:szCs w:val="11"/>
              </w:rPr>
              <w:t>0.064</w:t>
            </w:r>
          </w:p>
        </w:tc>
        <w:tc>
          <w:tcPr>
            <w:tcW w:w="382" w:type="pct"/>
            <w:tcBorders>
              <w:top w:val="nil"/>
              <w:left w:val="nil"/>
              <w:bottom w:val="nil"/>
              <w:right w:val="nil"/>
            </w:tcBorders>
            <w:vAlign w:val="center"/>
          </w:tcPr>
          <w:p w14:paraId="6155B547" w14:textId="03787C0C" w:rsidR="0046026C" w:rsidRPr="00A852AE" w:rsidRDefault="0046026C" w:rsidP="00A436E2">
            <w:pPr>
              <w:pStyle w:val="af3"/>
              <w:rPr>
                <w:sz w:val="20"/>
                <w:szCs w:val="11"/>
              </w:rPr>
            </w:pPr>
            <w:r w:rsidRPr="00A852AE">
              <w:rPr>
                <w:sz w:val="20"/>
                <w:szCs w:val="11"/>
              </w:rPr>
              <w:t>0.812</w:t>
            </w:r>
          </w:p>
        </w:tc>
        <w:tc>
          <w:tcPr>
            <w:tcW w:w="378" w:type="pct"/>
            <w:tcBorders>
              <w:top w:val="nil"/>
              <w:left w:val="nil"/>
              <w:bottom w:val="nil"/>
              <w:right w:val="nil"/>
            </w:tcBorders>
            <w:vAlign w:val="center"/>
          </w:tcPr>
          <w:p w14:paraId="14081CBC" w14:textId="403B7C1A" w:rsidR="0046026C" w:rsidRPr="00A852AE" w:rsidRDefault="0046026C" w:rsidP="00A436E2">
            <w:pPr>
              <w:pStyle w:val="af3"/>
              <w:rPr>
                <w:sz w:val="20"/>
                <w:szCs w:val="11"/>
              </w:rPr>
            </w:pPr>
            <w:r w:rsidRPr="00A852AE">
              <w:rPr>
                <w:sz w:val="20"/>
                <w:szCs w:val="11"/>
              </w:rPr>
              <w:t>0.053</w:t>
            </w:r>
          </w:p>
        </w:tc>
        <w:tc>
          <w:tcPr>
            <w:tcW w:w="376" w:type="pct"/>
            <w:tcBorders>
              <w:top w:val="nil"/>
              <w:left w:val="nil"/>
              <w:bottom w:val="nil"/>
              <w:right w:val="nil"/>
            </w:tcBorders>
            <w:vAlign w:val="center"/>
          </w:tcPr>
          <w:p w14:paraId="545E6438" w14:textId="4514BD93" w:rsidR="0046026C" w:rsidRPr="00A852AE" w:rsidRDefault="0046026C" w:rsidP="00A436E2">
            <w:pPr>
              <w:pStyle w:val="af3"/>
              <w:rPr>
                <w:sz w:val="20"/>
                <w:szCs w:val="11"/>
              </w:rPr>
            </w:pPr>
            <w:r w:rsidRPr="00A852AE">
              <w:rPr>
                <w:sz w:val="20"/>
                <w:szCs w:val="11"/>
              </w:rPr>
              <w:t>-0.178</w:t>
            </w:r>
          </w:p>
        </w:tc>
        <w:tc>
          <w:tcPr>
            <w:tcW w:w="375" w:type="pct"/>
            <w:tcBorders>
              <w:top w:val="nil"/>
              <w:left w:val="nil"/>
              <w:bottom w:val="nil"/>
              <w:right w:val="nil"/>
            </w:tcBorders>
            <w:vAlign w:val="center"/>
          </w:tcPr>
          <w:p w14:paraId="3B636A9E" w14:textId="47B978DC" w:rsidR="0046026C" w:rsidRPr="00A852AE" w:rsidRDefault="0046026C" w:rsidP="00A436E2">
            <w:pPr>
              <w:pStyle w:val="af3"/>
              <w:rPr>
                <w:sz w:val="20"/>
                <w:szCs w:val="11"/>
              </w:rPr>
            </w:pPr>
            <w:r w:rsidRPr="00A852AE">
              <w:rPr>
                <w:sz w:val="20"/>
                <w:szCs w:val="11"/>
              </w:rPr>
              <w:t>1.000</w:t>
            </w:r>
          </w:p>
        </w:tc>
        <w:tc>
          <w:tcPr>
            <w:tcW w:w="375" w:type="pct"/>
            <w:tcBorders>
              <w:top w:val="nil"/>
              <w:left w:val="nil"/>
              <w:bottom w:val="nil"/>
              <w:right w:val="nil"/>
            </w:tcBorders>
            <w:vAlign w:val="center"/>
          </w:tcPr>
          <w:p w14:paraId="5E7548A6" w14:textId="77777777" w:rsidR="0046026C" w:rsidRPr="00A852AE" w:rsidRDefault="0046026C" w:rsidP="00A436E2">
            <w:pPr>
              <w:pStyle w:val="af3"/>
              <w:rPr>
                <w:sz w:val="20"/>
                <w:szCs w:val="11"/>
              </w:rPr>
            </w:pPr>
          </w:p>
        </w:tc>
      </w:tr>
      <w:tr w:rsidR="0046026C" w:rsidRPr="004D7643" w14:paraId="40F04108" w14:textId="5470FAB8" w:rsidTr="003702F5">
        <w:trPr>
          <w:jc w:val="center"/>
        </w:trPr>
        <w:tc>
          <w:tcPr>
            <w:tcW w:w="542" w:type="pct"/>
            <w:tcBorders>
              <w:top w:val="nil"/>
              <w:left w:val="nil"/>
              <w:bottom w:val="single" w:sz="8" w:space="0" w:color="auto"/>
              <w:right w:val="nil"/>
            </w:tcBorders>
            <w:vAlign w:val="center"/>
          </w:tcPr>
          <w:p w14:paraId="7ED4F325" w14:textId="66479A6A" w:rsidR="0046026C" w:rsidRPr="004D7643" w:rsidRDefault="00FE36EA" w:rsidP="00A436E2">
            <w:pPr>
              <w:pStyle w:val="af3"/>
              <w:rPr>
                <w:rFonts w:ascii="Times New Roman" w:hAnsi="Times New Roman"/>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437" w:type="pct"/>
            <w:tcBorders>
              <w:top w:val="nil"/>
              <w:left w:val="nil"/>
              <w:bottom w:val="single" w:sz="8" w:space="0" w:color="auto"/>
              <w:right w:val="nil"/>
            </w:tcBorders>
            <w:vAlign w:val="center"/>
          </w:tcPr>
          <w:p w14:paraId="4A80D15F" w14:textId="7F802F9B" w:rsidR="0046026C" w:rsidRPr="00A852AE" w:rsidRDefault="0046026C" w:rsidP="00A436E2">
            <w:pPr>
              <w:pStyle w:val="af3"/>
              <w:rPr>
                <w:sz w:val="20"/>
                <w:szCs w:val="11"/>
              </w:rPr>
            </w:pPr>
            <w:r w:rsidRPr="00A852AE">
              <w:rPr>
                <w:sz w:val="20"/>
                <w:szCs w:val="11"/>
              </w:rPr>
              <w:t>-0.091</w:t>
            </w:r>
          </w:p>
        </w:tc>
        <w:tc>
          <w:tcPr>
            <w:tcW w:w="493" w:type="pct"/>
            <w:tcBorders>
              <w:top w:val="nil"/>
              <w:left w:val="nil"/>
              <w:bottom w:val="single" w:sz="8" w:space="0" w:color="auto"/>
              <w:right w:val="nil"/>
            </w:tcBorders>
            <w:vAlign w:val="center"/>
          </w:tcPr>
          <w:p w14:paraId="4AECF7F6" w14:textId="28A79C0B" w:rsidR="0046026C" w:rsidRPr="00A852AE" w:rsidRDefault="0046026C" w:rsidP="00A436E2">
            <w:pPr>
              <w:pStyle w:val="af3"/>
              <w:rPr>
                <w:sz w:val="20"/>
                <w:szCs w:val="11"/>
              </w:rPr>
            </w:pPr>
            <w:r w:rsidRPr="00A852AE">
              <w:rPr>
                <w:sz w:val="20"/>
                <w:szCs w:val="11"/>
              </w:rPr>
              <w:t>0.052</w:t>
            </w:r>
          </w:p>
        </w:tc>
        <w:tc>
          <w:tcPr>
            <w:tcW w:w="493" w:type="pct"/>
            <w:tcBorders>
              <w:top w:val="nil"/>
              <w:left w:val="nil"/>
              <w:bottom w:val="single" w:sz="8" w:space="0" w:color="auto"/>
              <w:right w:val="nil"/>
            </w:tcBorders>
            <w:vAlign w:val="center"/>
          </w:tcPr>
          <w:p w14:paraId="7FF17905" w14:textId="21F9DA79" w:rsidR="0046026C" w:rsidRPr="00A852AE" w:rsidRDefault="0046026C" w:rsidP="00A436E2">
            <w:pPr>
              <w:pStyle w:val="af3"/>
              <w:rPr>
                <w:sz w:val="20"/>
                <w:szCs w:val="11"/>
              </w:rPr>
            </w:pPr>
            <w:r w:rsidRPr="00A852AE">
              <w:rPr>
                <w:sz w:val="20"/>
                <w:szCs w:val="11"/>
              </w:rPr>
              <w:t>-0.151</w:t>
            </w:r>
          </w:p>
        </w:tc>
        <w:tc>
          <w:tcPr>
            <w:tcW w:w="383" w:type="pct"/>
            <w:tcBorders>
              <w:top w:val="nil"/>
              <w:left w:val="nil"/>
              <w:bottom w:val="single" w:sz="8" w:space="0" w:color="auto"/>
              <w:right w:val="nil"/>
            </w:tcBorders>
            <w:vAlign w:val="center"/>
          </w:tcPr>
          <w:p w14:paraId="6DBCC128" w14:textId="51DF0111" w:rsidR="0046026C" w:rsidRPr="00A852AE" w:rsidRDefault="0046026C" w:rsidP="00A436E2">
            <w:pPr>
              <w:pStyle w:val="af3"/>
              <w:rPr>
                <w:sz w:val="20"/>
                <w:szCs w:val="11"/>
              </w:rPr>
            </w:pPr>
            <w:r w:rsidRPr="00A852AE">
              <w:rPr>
                <w:sz w:val="20"/>
                <w:szCs w:val="11"/>
              </w:rPr>
              <w:t>-0.217</w:t>
            </w:r>
          </w:p>
        </w:tc>
        <w:tc>
          <w:tcPr>
            <w:tcW w:w="383" w:type="pct"/>
            <w:tcBorders>
              <w:top w:val="nil"/>
              <w:left w:val="nil"/>
              <w:bottom w:val="single" w:sz="8" w:space="0" w:color="auto"/>
              <w:right w:val="nil"/>
            </w:tcBorders>
            <w:vAlign w:val="center"/>
          </w:tcPr>
          <w:p w14:paraId="7D4AFD9C" w14:textId="61EF1586" w:rsidR="0046026C" w:rsidRPr="00A852AE" w:rsidRDefault="0046026C" w:rsidP="00A436E2">
            <w:pPr>
              <w:pStyle w:val="af3"/>
              <w:rPr>
                <w:sz w:val="20"/>
                <w:szCs w:val="11"/>
              </w:rPr>
            </w:pPr>
            <w:r w:rsidRPr="00A852AE">
              <w:rPr>
                <w:sz w:val="20"/>
                <w:szCs w:val="11"/>
              </w:rPr>
              <w:t>0.495</w:t>
            </w:r>
          </w:p>
        </w:tc>
        <w:tc>
          <w:tcPr>
            <w:tcW w:w="382" w:type="pct"/>
            <w:tcBorders>
              <w:top w:val="nil"/>
              <w:left w:val="nil"/>
              <w:bottom w:val="single" w:sz="8" w:space="0" w:color="auto"/>
              <w:right w:val="nil"/>
            </w:tcBorders>
            <w:vAlign w:val="center"/>
          </w:tcPr>
          <w:p w14:paraId="627F3D86" w14:textId="315E5C33" w:rsidR="0046026C" w:rsidRPr="00A852AE" w:rsidRDefault="0046026C" w:rsidP="00A436E2">
            <w:pPr>
              <w:pStyle w:val="af3"/>
              <w:rPr>
                <w:sz w:val="20"/>
                <w:szCs w:val="11"/>
              </w:rPr>
            </w:pPr>
            <w:r w:rsidRPr="00A852AE">
              <w:rPr>
                <w:sz w:val="20"/>
                <w:szCs w:val="11"/>
              </w:rPr>
              <w:t>-0.079</w:t>
            </w:r>
          </w:p>
        </w:tc>
        <w:tc>
          <w:tcPr>
            <w:tcW w:w="382" w:type="pct"/>
            <w:tcBorders>
              <w:top w:val="nil"/>
              <w:left w:val="nil"/>
              <w:bottom w:val="single" w:sz="8" w:space="0" w:color="auto"/>
              <w:right w:val="nil"/>
            </w:tcBorders>
            <w:vAlign w:val="center"/>
          </w:tcPr>
          <w:p w14:paraId="324F032A" w14:textId="0C03E6EC" w:rsidR="0046026C" w:rsidRPr="00A852AE" w:rsidRDefault="0046026C" w:rsidP="00A436E2">
            <w:pPr>
              <w:pStyle w:val="af3"/>
              <w:rPr>
                <w:sz w:val="20"/>
                <w:szCs w:val="11"/>
              </w:rPr>
            </w:pPr>
            <w:r w:rsidRPr="00A852AE">
              <w:rPr>
                <w:sz w:val="20"/>
                <w:szCs w:val="11"/>
              </w:rPr>
              <w:t>0.015</w:t>
            </w:r>
          </w:p>
        </w:tc>
        <w:tc>
          <w:tcPr>
            <w:tcW w:w="378" w:type="pct"/>
            <w:tcBorders>
              <w:top w:val="nil"/>
              <w:left w:val="nil"/>
              <w:bottom w:val="single" w:sz="8" w:space="0" w:color="auto"/>
              <w:right w:val="nil"/>
            </w:tcBorders>
            <w:vAlign w:val="center"/>
          </w:tcPr>
          <w:p w14:paraId="247B045D" w14:textId="0CBEAFC6" w:rsidR="0046026C" w:rsidRPr="00A852AE" w:rsidRDefault="0046026C" w:rsidP="00A436E2">
            <w:pPr>
              <w:pStyle w:val="af3"/>
              <w:rPr>
                <w:sz w:val="20"/>
                <w:szCs w:val="11"/>
              </w:rPr>
            </w:pPr>
            <w:r w:rsidRPr="00A852AE">
              <w:rPr>
                <w:sz w:val="20"/>
                <w:szCs w:val="11"/>
              </w:rPr>
              <w:t>0.651</w:t>
            </w:r>
          </w:p>
        </w:tc>
        <w:tc>
          <w:tcPr>
            <w:tcW w:w="376" w:type="pct"/>
            <w:tcBorders>
              <w:top w:val="nil"/>
              <w:left w:val="nil"/>
              <w:bottom w:val="single" w:sz="8" w:space="0" w:color="auto"/>
              <w:right w:val="nil"/>
            </w:tcBorders>
            <w:vAlign w:val="center"/>
          </w:tcPr>
          <w:p w14:paraId="24CFF127" w14:textId="0A69EFB6" w:rsidR="0046026C" w:rsidRPr="00A852AE" w:rsidRDefault="0046026C" w:rsidP="00A436E2">
            <w:pPr>
              <w:pStyle w:val="af3"/>
              <w:rPr>
                <w:sz w:val="20"/>
                <w:szCs w:val="11"/>
              </w:rPr>
            </w:pPr>
            <w:r w:rsidRPr="00A852AE">
              <w:rPr>
                <w:sz w:val="20"/>
                <w:szCs w:val="11"/>
              </w:rPr>
              <w:t>-0.105</w:t>
            </w:r>
          </w:p>
        </w:tc>
        <w:tc>
          <w:tcPr>
            <w:tcW w:w="375" w:type="pct"/>
            <w:tcBorders>
              <w:top w:val="nil"/>
              <w:left w:val="nil"/>
              <w:bottom w:val="single" w:sz="8" w:space="0" w:color="auto"/>
              <w:right w:val="nil"/>
            </w:tcBorders>
            <w:vAlign w:val="center"/>
          </w:tcPr>
          <w:p w14:paraId="7F424000" w14:textId="1D1DD61C" w:rsidR="0046026C" w:rsidRPr="00A852AE" w:rsidRDefault="0046026C" w:rsidP="00A436E2">
            <w:pPr>
              <w:pStyle w:val="af3"/>
              <w:rPr>
                <w:sz w:val="20"/>
                <w:szCs w:val="11"/>
              </w:rPr>
            </w:pPr>
            <w:r w:rsidRPr="00A852AE">
              <w:rPr>
                <w:sz w:val="20"/>
                <w:szCs w:val="11"/>
              </w:rPr>
              <w:t>0.070</w:t>
            </w:r>
          </w:p>
        </w:tc>
        <w:tc>
          <w:tcPr>
            <w:tcW w:w="375" w:type="pct"/>
            <w:tcBorders>
              <w:top w:val="nil"/>
              <w:left w:val="nil"/>
              <w:bottom w:val="single" w:sz="8" w:space="0" w:color="auto"/>
              <w:right w:val="nil"/>
            </w:tcBorders>
            <w:vAlign w:val="center"/>
          </w:tcPr>
          <w:p w14:paraId="0D4F4CB3" w14:textId="1CABC478" w:rsidR="0046026C" w:rsidRPr="00A852AE" w:rsidRDefault="0046026C" w:rsidP="00A436E2">
            <w:pPr>
              <w:pStyle w:val="af3"/>
              <w:rPr>
                <w:sz w:val="20"/>
                <w:szCs w:val="11"/>
              </w:rPr>
            </w:pPr>
            <w:r w:rsidRPr="00A852AE">
              <w:rPr>
                <w:sz w:val="20"/>
                <w:szCs w:val="11"/>
              </w:rPr>
              <w:t>1.000</w:t>
            </w:r>
          </w:p>
        </w:tc>
      </w:tr>
    </w:tbl>
    <w:p w14:paraId="0DCD8299" w14:textId="77777777" w:rsidR="007A1237" w:rsidRDefault="007A1237" w:rsidP="00651C5E"/>
    <w:p w14:paraId="1307B27D" w14:textId="2D075826" w:rsidR="00AD0D6B" w:rsidRDefault="00AD0D6B" w:rsidP="00651C5E">
      <w:r>
        <w:br w:type="page"/>
      </w:r>
    </w:p>
    <w:p w14:paraId="476972E9" w14:textId="19F187F9" w:rsidR="00B023A3" w:rsidRDefault="00D95820" w:rsidP="00651C5E">
      <w:pPr>
        <w:pStyle w:val="1"/>
      </w:pPr>
      <w:bookmarkStart w:id="11" w:name="_Toc69494023"/>
      <w:r>
        <w:rPr>
          <w:rFonts w:hint="eastAsia"/>
        </w:rPr>
        <w:lastRenderedPageBreak/>
        <w:t>三、实证研究</w:t>
      </w:r>
      <w:bookmarkEnd w:id="11"/>
    </w:p>
    <w:p w14:paraId="4FCC2E90" w14:textId="4948C830" w:rsidR="003944B7" w:rsidRPr="003944B7" w:rsidRDefault="003944B7" w:rsidP="00651C5E">
      <w:r>
        <w:rPr>
          <w:rFonts w:hint="eastAsia"/>
        </w:rPr>
        <w:t>在描述性统计的基础上，为了更近一步地研究我国</w:t>
      </w:r>
      <w:r>
        <w:rPr>
          <w:rFonts w:hint="eastAsia"/>
        </w:rPr>
        <w:t>A</w:t>
      </w:r>
      <w:r>
        <w:rPr>
          <w:rFonts w:hint="eastAsia"/>
        </w:rPr>
        <w:t>股市场中高阶</w:t>
      </w:r>
      <w:proofErr w:type="gramStart"/>
      <w:r>
        <w:rPr>
          <w:rFonts w:hint="eastAsia"/>
        </w:rPr>
        <w:t>矩</w:t>
      </w:r>
      <w:proofErr w:type="gramEnd"/>
      <w:r>
        <w:rPr>
          <w:rFonts w:hint="eastAsia"/>
        </w:rPr>
        <w:t>风险与领先一期超额收益率之间的关系，我们通过线性回归定量地研究二者的关联。</w:t>
      </w:r>
    </w:p>
    <w:p w14:paraId="32B678E5" w14:textId="716F2430" w:rsidR="00B023A3" w:rsidRDefault="00B023A3" w:rsidP="00651C5E">
      <w:pPr>
        <w:pStyle w:val="2"/>
      </w:pPr>
      <w:bookmarkStart w:id="12" w:name="_Toc69494024"/>
      <w:r>
        <w:rPr>
          <w:rFonts w:hint="eastAsia"/>
        </w:rPr>
        <w:t>（一）超额收益率与高阶</w:t>
      </w:r>
      <w:proofErr w:type="gramStart"/>
      <w:r>
        <w:rPr>
          <w:rFonts w:hint="eastAsia"/>
        </w:rPr>
        <w:t>矩</w:t>
      </w:r>
      <w:proofErr w:type="gramEnd"/>
      <w:r>
        <w:rPr>
          <w:rFonts w:hint="eastAsia"/>
        </w:rPr>
        <w:t>风险</w:t>
      </w:r>
      <w:bookmarkEnd w:id="12"/>
    </w:p>
    <w:p w14:paraId="528BEF70" w14:textId="2904B915" w:rsidR="00332437" w:rsidRPr="007D14B6" w:rsidRDefault="009337E6" w:rsidP="00651C5E">
      <w:pPr>
        <w:pStyle w:val="3"/>
      </w:pPr>
      <w:r w:rsidRPr="007D14B6">
        <w:rPr>
          <w:rFonts w:hint="eastAsia"/>
        </w:rPr>
        <w:t>1.</w:t>
      </w:r>
      <w:r w:rsidRPr="007D14B6">
        <w:rPr>
          <w:rFonts w:hint="eastAsia"/>
        </w:rPr>
        <w:t>单变量回归</w:t>
      </w:r>
    </w:p>
    <w:p w14:paraId="4C03250D" w14:textId="3348BE33" w:rsidR="00500EED" w:rsidRDefault="00840ACF" w:rsidP="00651C5E">
      <w:r>
        <w:rPr>
          <w:rFonts w:hint="eastAsia"/>
        </w:rPr>
        <w:t>在研究超额收益率与各高阶</w:t>
      </w:r>
      <w:proofErr w:type="gramStart"/>
      <w:r>
        <w:rPr>
          <w:rFonts w:hint="eastAsia"/>
        </w:rPr>
        <w:t>矩</w:t>
      </w:r>
      <w:proofErr w:type="gramEnd"/>
      <w:r>
        <w:rPr>
          <w:rFonts w:hint="eastAsia"/>
        </w:rPr>
        <w:t>风险指标相关系数矩阵的基础上，我们通过单变量回归</w:t>
      </w:r>
      <w:r w:rsidR="00EE78DA">
        <w:rPr>
          <w:rFonts w:hint="eastAsia"/>
        </w:rPr>
        <w:t>初步</w:t>
      </w:r>
      <w:r w:rsidR="000D713D">
        <w:rPr>
          <w:rFonts w:hint="eastAsia"/>
        </w:rPr>
        <w:t>验证各变量与超额收益率的关系。</w:t>
      </w:r>
      <w:r w:rsidR="009367A2">
        <w:rPr>
          <w:rFonts w:hint="eastAsia"/>
        </w:rPr>
        <w:t>单变量回归结果如</w:t>
      </w:r>
      <w:r w:rsidR="00380C16">
        <w:rPr>
          <w:rFonts w:hint="eastAsia"/>
        </w:rPr>
        <w:t>表</w:t>
      </w:r>
      <w:r w:rsidR="00380C16">
        <w:rPr>
          <w:rFonts w:hint="eastAsia"/>
        </w:rPr>
        <w:t>4</w:t>
      </w:r>
      <w:r w:rsidR="00380C16">
        <w:rPr>
          <w:rFonts w:hint="eastAsia"/>
        </w:rPr>
        <w:t>所示。</w:t>
      </w:r>
    </w:p>
    <w:p w14:paraId="27B7FE1B" w14:textId="05466F15" w:rsidR="00500EED" w:rsidRDefault="00500EED" w:rsidP="00651C5E">
      <w:r>
        <w:rPr>
          <w:rFonts w:hint="eastAsia"/>
        </w:rPr>
        <w:t>通过单变量回归，我们可以发现，市场峰度、等权重加权方差、等权重加权峰度等变量的回归系数显著，而市值加权方差、偏度与峰度的回归系数并不显著，从单变量的回归结果来看，这与</w:t>
      </w:r>
      <w:r>
        <w:rPr>
          <w:rFonts w:hint="eastAsia"/>
        </w:rPr>
        <w:t>Bali</w:t>
      </w:r>
      <w:r>
        <w:rPr>
          <w:rFonts w:hint="eastAsia"/>
        </w:rPr>
        <w:t>等（</w:t>
      </w:r>
      <w:r>
        <w:rPr>
          <w:rFonts w:hint="eastAsia"/>
        </w:rPr>
        <w:t>20</w:t>
      </w:r>
      <w:r w:rsidR="00E759B4">
        <w:t>05</w:t>
      </w:r>
      <w:r>
        <w:rPr>
          <w:rFonts w:hint="eastAsia"/>
        </w:rPr>
        <w:t>）在美国市场中得到的结论一致。</w:t>
      </w:r>
    </w:p>
    <w:p w14:paraId="5FC79022" w14:textId="77777777" w:rsidR="00C964A6" w:rsidRDefault="00C964A6" w:rsidP="00651C5E">
      <w:pPr>
        <w:sectPr w:rsidR="00C964A6" w:rsidSect="003D6351">
          <w:headerReference w:type="even" r:id="rId26"/>
          <w:headerReference w:type="default" r:id="rId27"/>
          <w:footerReference w:type="default" r:id="rId28"/>
          <w:type w:val="continuous"/>
          <w:pgSz w:w="11906" w:h="16838"/>
          <w:pgMar w:top="1418" w:right="1134" w:bottom="1134" w:left="1418" w:header="851" w:footer="992" w:gutter="0"/>
          <w:pgNumType w:start="1"/>
          <w:cols w:space="425"/>
          <w:docGrid w:type="lines" w:linePitch="326"/>
        </w:sectPr>
      </w:pPr>
    </w:p>
    <w:tbl>
      <w:tblPr>
        <w:tblStyle w:val="a9"/>
        <w:tblW w:w="135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80"/>
      </w:tblGrid>
      <w:tr w:rsidR="00FB187D" w:rsidRPr="00665A11" w14:paraId="4BA409F6" w14:textId="77777777" w:rsidTr="00211BF9">
        <w:trPr>
          <w:trHeight w:val="439"/>
          <w:jc w:val="center"/>
        </w:trPr>
        <w:tc>
          <w:tcPr>
            <w:tcW w:w="13580" w:type="dxa"/>
            <w:tcBorders>
              <w:bottom w:val="single" w:sz="4" w:space="0" w:color="000000"/>
            </w:tcBorders>
            <w:shd w:val="clear" w:color="auto" w:fill="auto"/>
          </w:tcPr>
          <w:p w14:paraId="7F1B0BE3" w14:textId="65019CE5" w:rsidR="00FB187D" w:rsidRPr="00665A11" w:rsidRDefault="00FB187D" w:rsidP="0058278E">
            <w:pPr>
              <w:pStyle w:val="4"/>
              <w:outlineLvl w:val="3"/>
              <w:rPr>
                <w:rFonts w:cs="Arial"/>
              </w:rPr>
            </w:pPr>
            <w:r w:rsidRPr="00665A11">
              <w:lastRenderedPageBreak/>
              <w:br w:type="page"/>
            </w:r>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47B2">
              <w:rPr>
                <w:noProof/>
              </w:rPr>
              <w:t>4</w:t>
            </w:r>
            <w:r>
              <w:fldChar w:fldCharType="end"/>
            </w:r>
            <w:r w:rsidRPr="00665A11">
              <w:rPr>
                <w:rFonts w:hint="eastAsia"/>
              </w:rPr>
              <w:t>：</w:t>
            </w:r>
            <w:r>
              <w:rPr>
                <w:rFonts w:hint="eastAsia"/>
              </w:rPr>
              <w:t>多变量回归结果</w:t>
            </w:r>
          </w:p>
        </w:tc>
      </w:tr>
      <w:tr w:rsidR="00FB187D" w:rsidRPr="00DA6837" w14:paraId="5DD202BE" w14:textId="77777777" w:rsidTr="00211BF9">
        <w:trPr>
          <w:trHeight w:hRule="exact" w:val="7896"/>
          <w:jc w:val="center"/>
        </w:trPr>
        <w:tc>
          <w:tcPr>
            <w:tcW w:w="13580" w:type="dxa"/>
            <w:tcBorders>
              <w:top w:val="single" w:sz="4" w:space="0" w:color="000000"/>
              <w:bottom w:val="single" w:sz="8" w:space="0" w:color="auto"/>
            </w:tcBorders>
            <w:shd w:val="clear" w:color="auto" w:fill="auto"/>
            <w:vAlign w:val="center"/>
          </w:tcPr>
          <w:tbl>
            <w:tblPr>
              <w:tblW w:w="13364" w:type="dxa"/>
              <w:tblLook w:val="04A0" w:firstRow="1" w:lastRow="0" w:firstColumn="1" w:lastColumn="0" w:noHBand="0" w:noVBand="1"/>
            </w:tblPr>
            <w:tblGrid>
              <w:gridCol w:w="1474"/>
              <w:gridCol w:w="1321"/>
              <w:gridCol w:w="1321"/>
              <w:gridCol w:w="1321"/>
              <w:gridCol w:w="1321"/>
              <w:gridCol w:w="1321"/>
              <w:gridCol w:w="1321"/>
              <w:gridCol w:w="1321"/>
              <w:gridCol w:w="1321"/>
              <w:gridCol w:w="1322"/>
            </w:tblGrid>
            <w:tr w:rsidR="00FB187D" w:rsidRPr="00FB187D" w14:paraId="603453EA" w14:textId="77777777" w:rsidTr="003702F5">
              <w:trPr>
                <w:trHeight w:val="315"/>
              </w:trPr>
              <w:tc>
                <w:tcPr>
                  <w:tcW w:w="1474" w:type="dxa"/>
                  <w:tcBorders>
                    <w:top w:val="nil"/>
                    <w:left w:val="nil"/>
                    <w:bottom w:val="nil"/>
                    <w:right w:val="nil"/>
                  </w:tcBorders>
                  <w:shd w:val="clear" w:color="auto" w:fill="auto"/>
                  <w:vAlign w:val="center"/>
                  <w:hideMark/>
                </w:tcPr>
                <w:p w14:paraId="14751051" w14:textId="77777777" w:rsidR="00FB187D" w:rsidRPr="00D948E5" w:rsidRDefault="00FB187D" w:rsidP="00A436E2">
                  <w:pPr>
                    <w:pStyle w:val="af3"/>
                  </w:pPr>
                </w:p>
              </w:tc>
              <w:tc>
                <w:tcPr>
                  <w:tcW w:w="1321" w:type="dxa"/>
                  <w:tcBorders>
                    <w:top w:val="nil"/>
                    <w:left w:val="nil"/>
                    <w:bottom w:val="nil"/>
                    <w:right w:val="nil"/>
                  </w:tcBorders>
                  <w:shd w:val="clear" w:color="auto" w:fill="auto"/>
                  <w:vAlign w:val="center"/>
                  <w:hideMark/>
                </w:tcPr>
                <w:p w14:paraId="69FF9F1B" w14:textId="77777777" w:rsidR="00FB187D" w:rsidRPr="00D948E5" w:rsidRDefault="00FB187D" w:rsidP="00A436E2">
                  <w:pPr>
                    <w:pStyle w:val="af3"/>
                  </w:pPr>
                  <w:r w:rsidRPr="00D948E5">
                    <w:t>(1)</w:t>
                  </w:r>
                </w:p>
              </w:tc>
              <w:tc>
                <w:tcPr>
                  <w:tcW w:w="1321" w:type="dxa"/>
                  <w:tcBorders>
                    <w:top w:val="nil"/>
                    <w:left w:val="nil"/>
                    <w:bottom w:val="nil"/>
                    <w:right w:val="nil"/>
                  </w:tcBorders>
                  <w:shd w:val="clear" w:color="auto" w:fill="auto"/>
                  <w:vAlign w:val="center"/>
                  <w:hideMark/>
                </w:tcPr>
                <w:p w14:paraId="0E87CB0B" w14:textId="77777777" w:rsidR="00FB187D" w:rsidRPr="00D948E5" w:rsidRDefault="00FB187D" w:rsidP="00A436E2">
                  <w:pPr>
                    <w:pStyle w:val="af3"/>
                  </w:pPr>
                  <w:r w:rsidRPr="00D948E5">
                    <w:t>(2)</w:t>
                  </w:r>
                </w:p>
              </w:tc>
              <w:tc>
                <w:tcPr>
                  <w:tcW w:w="1321" w:type="dxa"/>
                  <w:tcBorders>
                    <w:top w:val="nil"/>
                    <w:left w:val="nil"/>
                    <w:bottom w:val="nil"/>
                    <w:right w:val="nil"/>
                  </w:tcBorders>
                  <w:shd w:val="clear" w:color="auto" w:fill="auto"/>
                  <w:vAlign w:val="center"/>
                  <w:hideMark/>
                </w:tcPr>
                <w:p w14:paraId="0A851E9F" w14:textId="77777777" w:rsidR="00FB187D" w:rsidRPr="00D948E5" w:rsidRDefault="00FB187D" w:rsidP="00A436E2">
                  <w:pPr>
                    <w:pStyle w:val="af3"/>
                  </w:pPr>
                  <w:r w:rsidRPr="00D948E5">
                    <w:t>(3)</w:t>
                  </w:r>
                </w:p>
              </w:tc>
              <w:tc>
                <w:tcPr>
                  <w:tcW w:w="1321" w:type="dxa"/>
                  <w:tcBorders>
                    <w:top w:val="nil"/>
                    <w:left w:val="nil"/>
                    <w:bottom w:val="nil"/>
                    <w:right w:val="nil"/>
                  </w:tcBorders>
                  <w:shd w:val="clear" w:color="auto" w:fill="auto"/>
                  <w:vAlign w:val="center"/>
                  <w:hideMark/>
                </w:tcPr>
                <w:p w14:paraId="2FF46107" w14:textId="77777777" w:rsidR="00FB187D" w:rsidRPr="00D948E5" w:rsidRDefault="00FB187D" w:rsidP="00A436E2">
                  <w:pPr>
                    <w:pStyle w:val="af3"/>
                  </w:pPr>
                  <w:r w:rsidRPr="00D948E5">
                    <w:t>(4)</w:t>
                  </w:r>
                </w:p>
              </w:tc>
              <w:tc>
                <w:tcPr>
                  <w:tcW w:w="1321" w:type="dxa"/>
                  <w:tcBorders>
                    <w:top w:val="nil"/>
                    <w:left w:val="nil"/>
                    <w:bottom w:val="nil"/>
                    <w:right w:val="nil"/>
                  </w:tcBorders>
                  <w:shd w:val="clear" w:color="auto" w:fill="auto"/>
                  <w:vAlign w:val="center"/>
                  <w:hideMark/>
                </w:tcPr>
                <w:p w14:paraId="4D3B03E9" w14:textId="77777777" w:rsidR="00FB187D" w:rsidRPr="00D948E5" w:rsidRDefault="00FB187D" w:rsidP="00A436E2">
                  <w:pPr>
                    <w:pStyle w:val="af3"/>
                  </w:pPr>
                  <w:r w:rsidRPr="00D948E5">
                    <w:t>(5)</w:t>
                  </w:r>
                </w:p>
              </w:tc>
              <w:tc>
                <w:tcPr>
                  <w:tcW w:w="1321" w:type="dxa"/>
                  <w:tcBorders>
                    <w:top w:val="nil"/>
                    <w:left w:val="nil"/>
                    <w:bottom w:val="nil"/>
                    <w:right w:val="nil"/>
                  </w:tcBorders>
                  <w:shd w:val="clear" w:color="auto" w:fill="auto"/>
                  <w:vAlign w:val="center"/>
                  <w:hideMark/>
                </w:tcPr>
                <w:p w14:paraId="6C11EE97" w14:textId="77777777" w:rsidR="00FB187D" w:rsidRPr="00D948E5" w:rsidRDefault="00FB187D" w:rsidP="00A436E2">
                  <w:pPr>
                    <w:pStyle w:val="af3"/>
                  </w:pPr>
                  <w:r w:rsidRPr="00D948E5">
                    <w:t>(6)</w:t>
                  </w:r>
                </w:p>
              </w:tc>
              <w:tc>
                <w:tcPr>
                  <w:tcW w:w="1321" w:type="dxa"/>
                  <w:tcBorders>
                    <w:top w:val="nil"/>
                    <w:left w:val="nil"/>
                    <w:bottom w:val="nil"/>
                    <w:right w:val="nil"/>
                  </w:tcBorders>
                  <w:shd w:val="clear" w:color="auto" w:fill="auto"/>
                  <w:vAlign w:val="center"/>
                  <w:hideMark/>
                </w:tcPr>
                <w:p w14:paraId="06FAF4BF" w14:textId="77777777" w:rsidR="00FB187D" w:rsidRPr="00D948E5" w:rsidRDefault="00FB187D" w:rsidP="00A436E2">
                  <w:pPr>
                    <w:pStyle w:val="af3"/>
                  </w:pPr>
                  <w:r w:rsidRPr="00D948E5">
                    <w:t>(7)</w:t>
                  </w:r>
                </w:p>
              </w:tc>
              <w:tc>
                <w:tcPr>
                  <w:tcW w:w="1321" w:type="dxa"/>
                  <w:tcBorders>
                    <w:top w:val="nil"/>
                    <w:left w:val="nil"/>
                    <w:bottom w:val="nil"/>
                    <w:right w:val="nil"/>
                  </w:tcBorders>
                  <w:shd w:val="clear" w:color="auto" w:fill="auto"/>
                  <w:vAlign w:val="center"/>
                  <w:hideMark/>
                </w:tcPr>
                <w:p w14:paraId="648BE76D" w14:textId="77777777" w:rsidR="00FB187D" w:rsidRPr="00D948E5" w:rsidRDefault="00FB187D" w:rsidP="00A436E2">
                  <w:pPr>
                    <w:pStyle w:val="af3"/>
                  </w:pPr>
                  <w:r w:rsidRPr="00D948E5">
                    <w:t>(8)</w:t>
                  </w:r>
                </w:p>
              </w:tc>
              <w:tc>
                <w:tcPr>
                  <w:tcW w:w="1322" w:type="dxa"/>
                  <w:tcBorders>
                    <w:top w:val="nil"/>
                    <w:left w:val="nil"/>
                    <w:bottom w:val="nil"/>
                    <w:right w:val="nil"/>
                  </w:tcBorders>
                  <w:shd w:val="clear" w:color="auto" w:fill="auto"/>
                  <w:vAlign w:val="center"/>
                  <w:hideMark/>
                </w:tcPr>
                <w:p w14:paraId="663A2899" w14:textId="77777777" w:rsidR="00FB187D" w:rsidRPr="00D948E5" w:rsidRDefault="00FB187D" w:rsidP="00A436E2">
                  <w:pPr>
                    <w:pStyle w:val="af3"/>
                  </w:pPr>
                  <w:r w:rsidRPr="00D948E5">
                    <w:t>(9)</w:t>
                  </w:r>
                </w:p>
              </w:tc>
            </w:tr>
            <w:tr w:rsidR="00FB187D" w:rsidRPr="00FB187D" w14:paraId="6125F4E0" w14:textId="77777777" w:rsidTr="003702F5">
              <w:trPr>
                <w:trHeight w:val="315"/>
              </w:trPr>
              <w:tc>
                <w:tcPr>
                  <w:tcW w:w="1474" w:type="dxa"/>
                  <w:tcBorders>
                    <w:top w:val="nil"/>
                    <w:left w:val="nil"/>
                    <w:bottom w:val="single" w:sz="4" w:space="0" w:color="auto"/>
                    <w:right w:val="nil"/>
                  </w:tcBorders>
                  <w:shd w:val="clear" w:color="auto" w:fill="auto"/>
                  <w:vAlign w:val="center"/>
                  <w:hideMark/>
                </w:tcPr>
                <w:p w14:paraId="52842C25" w14:textId="77777777" w:rsidR="00FB187D" w:rsidRPr="00D948E5" w:rsidRDefault="00FB187D" w:rsidP="00A436E2">
                  <w:pPr>
                    <w:pStyle w:val="af3"/>
                  </w:pPr>
                  <w:r w:rsidRPr="00D948E5">
                    <w:rPr>
                      <w:rFonts w:hint="eastAsia"/>
                    </w:rPr>
                    <w:t>变量</w:t>
                  </w:r>
                </w:p>
              </w:tc>
              <w:tc>
                <w:tcPr>
                  <w:tcW w:w="11890" w:type="dxa"/>
                  <w:gridSpan w:val="9"/>
                  <w:tcBorders>
                    <w:top w:val="nil"/>
                    <w:left w:val="nil"/>
                    <w:bottom w:val="single" w:sz="4" w:space="0" w:color="auto"/>
                    <w:right w:val="nil"/>
                  </w:tcBorders>
                  <w:shd w:val="clear" w:color="auto" w:fill="auto"/>
                  <w:vAlign w:val="center"/>
                  <w:hideMark/>
                </w:tcPr>
                <w:p w14:paraId="339E761D" w14:textId="217F6C62" w:rsidR="00FB187D" w:rsidRPr="00D948E5"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tc>
            </w:tr>
            <w:tr w:rsidR="00C33E4E" w:rsidRPr="00FB187D" w14:paraId="4C52F7EF" w14:textId="77777777" w:rsidTr="003702F5">
              <w:trPr>
                <w:trHeight w:val="315"/>
              </w:trPr>
              <w:tc>
                <w:tcPr>
                  <w:tcW w:w="1474" w:type="dxa"/>
                  <w:tcBorders>
                    <w:top w:val="nil"/>
                    <w:left w:val="nil"/>
                    <w:bottom w:val="nil"/>
                    <w:right w:val="nil"/>
                  </w:tcBorders>
                  <w:shd w:val="clear" w:color="auto" w:fill="auto"/>
                  <w:vAlign w:val="center"/>
                  <w:hideMark/>
                </w:tcPr>
                <w:p w14:paraId="08301403" w14:textId="2E592F67" w:rsidR="00C33E4E" w:rsidRPr="00D948E5"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1321" w:type="dxa"/>
                  <w:tcBorders>
                    <w:top w:val="nil"/>
                    <w:left w:val="nil"/>
                    <w:bottom w:val="nil"/>
                    <w:right w:val="nil"/>
                  </w:tcBorders>
                  <w:shd w:val="clear" w:color="auto" w:fill="auto"/>
                  <w:vAlign w:val="center"/>
                  <w:hideMark/>
                </w:tcPr>
                <w:p w14:paraId="377C7A60" w14:textId="710E1E81" w:rsidR="00C33E4E" w:rsidRPr="00C33E4E" w:rsidRDefault="00C33E4E" w:rsidP="00A436E2">
                  <w:pPr>
                    <w:pStyle w:val="af3"/>
                    <w:rPr>
                      <w:rFonts w:ascii="Times New Roman" w:eastAsia="等线" w:hAnsi="Times New Roman"/>
                      <w:color w:val="000000"/>
                    </w:rPr>
                  </w:pPr>
                  <w:r w:rsidRPr="00C33E4E">
                    <w:t>-0.144</w:t>
                  </w:r>
                </w:p>
              </w:tc>
              <w:tc>
                <w:tcPr>
                  <w:tcW w:w="1321" w:type="dxa"/>
                  <w:tcBorders>
                    <w:top w:val="nil"/>
                    <w:left w:val="nil"/>
                    <w:bottom w:val="nil"/>
                    <w:right w:val="nil"/>
                  </w:tcBorders>
                  <w:shd w:val="clear" w:color="auto" w:fill="auto"/>
                  <w:vAlign w:val="center"/>
                  <w:hideMark/>
                </w:tcPr>
                <w:p w14:paraId="3D6F930F"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C698CA6"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845B336"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4F92903"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5A71E74"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747EAC1"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1D05EB2C"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071BB09C" w14:textId="77777777" w:rsidR="00C33E4E" w:rsidRPr="00C33E4E" w:rsidRDefault="00C33E4E" w:rsidP="00A436E2">
                  <w:pPr>
                    <w:pStyle w:val="af3"/>
                  </w:pPr>
                </w:p>
              </w:tc>
            </w:tr>
            <w:tr w:rsidR="00C33E4E" w:rsidRPr="00FB187D" w14:paraId="65DF6F21" w14:textId="77777777" w:rsidTr="003702F5">
              <w:trPr>
                <w:trHeight w:val="315"/>
              </w:trPr>
              <w:tc>
                <w:tcPr>
                  <w:tcW w:w="1474" w:type="dxa"/>
                  <w:tcBorders>
                    <w:top w:val="nil"/>
                    <w:left w:val="nil"/>
                    <w:bottom w:val="nil"/>
                    <w:right w:val="nil"/>
                  </w:tcBorders>
                  <w:shd w:val="clear" w:color="auto" w:fill="auto"/>
                  <w:vAlign w:val="center"/>
                  <w:hideMark/>
                </w:tcPr>
                <w:p w14:paraId="25FE6C8F" w14:textId="77777777" w:rsidR="00C33E4E" w:rsidRPr="00D948E5" w:rsidRDefault="00C33E4E" w:rsidP="00A436E2">
                  <w:pPr>
                    <w:pStyle w:val="af3"/>
                  </w:pPr>
                </w:p>
              </w:tc>
              <w:tc>
                <w:tcPr>
                  <w:tcW w:w="1321" w:type="dxa"/>
                  <w:tcBorders>
                    <w:top w:val="nil"/>
                    <w:left w:val="nil"/>
                    <w:bottom w:val="nil"/>
                    <w:right w:val="nil"/>
                  </w:tcBorders>
                  <w:shd w:val="clear" w:color="auto" w:fill="auto"/>
                  <w:vAlign w:val="center"/>
                  <w:hideMark/>
                </w:tcPr>
                <w:p w14:paraId="2C977088" w14:textId="545190CD" w:rsidR="00C33E4E" w:rsidRPr="00C33E4E" w:rsidRDefault="00C33E4E" w:rsidP="00A436E2">
                  <w:pPr>
                    <w:pStyle w:val="af3"/>
                    <w:rPr>
                      <w:rFonts w:ascii="Times New Roman" w:eastAsia="等线" w:hAnsi="Times New Roman"/>
                      <w:color w:val="000000"/>
                    </w:rPr>
                  </w:pPr>
                  <w:r w:rsidRPr="00C33E4E">
                    <w:t>(-0.12)</w:t>
                  </w:r>
                </w:p>
              </w:tc>
              <w:tc>
                <w:tcPr>
                  <w:tcW w:w="1321" w:type="dxa"/>
                  <w:tcBorders>
                    <w:top w:val="nil"/>
                    <w:left w:val="nil"/>
                    <w:bottom w:val="nil"/>
                    <w:right w:val="nil"/>
                  </w:tcBorders>
                  <w:shd w:val="clear" w:color="auto" w:fill="auto"/>
                  <w:vAlign w:val="center"/>
                  <w:hideMark/>
                </w:tcPr>
                <w:p w14:paraId="48C4EF4B"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61CDA93"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BFA1A6F"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4D4F6C8"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190C240F"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1D01F48"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84CB9BE"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227E646D" w14:textId="77777777" w:rsidR="00C33E4E" w:rsidRPr="00C33E4E" w:rsidRDefault="00C33E4E" w:rsidP="00A436E2">
                  <w:pPr>
                    <w:pStyle w:val="af3"/>
                  </w:pPr>
                </w:p>
              </w:tc>
            </w:tr>
            <w:tr w:rsidR="00C33E4E" w:rsidRPr="00FB187D" w14:paraId="1D344C80" w14:textId="77777777" w:rsidTr="003702F5">
              <w:trPr>
                <w:trHeight w:val="315"/>
              </w:trPr>
              <w:tc>
                <w:tcPr>
                  <w:tcW w:w="1474" w:type="dxa"/>
                  <w:tcBorders>
                    <w:top w:val="nil"/>
                    <w:left w:val="nil"/>
                    <w:bottom w:val="nil"/>
                    <w:right w:val="nil"/>
                  </w:tcBorders>
                  <w:shd w:val="clear" w:color="auto" w:fill="auto"/>
                  <w:vAlign w:val="center"/>
                  <w:hideMark/>
                </w:tcPr>
                <w:p w14:paraId="47B73468" w14:textId="713760D0" w:rsidR="00C33E4E" w:rsidRPr="00D948E5"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1321" w:type="dxa"/>
                  <w:tcBorders>
                    <w:top w:val="nil"/>
                    <w:left w:val="nil"/>
                    <w:bottom w:val="nil"/>
                    <w:right w:val="nil"/>
                  </w:tcBorders>
                  <w:shd w:val="clear" w:color="auto" w:fill="auto"/>
                  <w:vAlign w:val="center"/>
                  <w:hideMark/>
                </w:tcPr>
                <w:p w14:paraId="5A625771"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9C165D7" w14:textId="4F34AEBD" w:rsidR="00C33E4E" w:rsidRPr="00C33E4E" w:rsidRDefault="00C33E4E" w:rsidP="00A436E2">
                  <w:pPr>
                    <w:pStyle w:val="af3"/>
                    <w:rPr>
                      <w:rFonts w:ascii="Times New Roman" w:eastAsia="等线" w:hAnsi="Times New Roman"/>
                      <w:color w:val="000000"/>
                    </w:rPr>
                  </w:pPr>
                  <w:r w:rsidRPr="00C33E4E">
                    <w:t>-0.006</w:t>
                  </w:r>
                </w:p>
              </w:tc>
              <w:tc>
                <w:tcPr>
                  <w:tcW w:w="1321" w:type="dxa"/>
                  <w:tcBorders>
                    <w:top w:val="nil"/>
                    <w:left w:val="nil"/>
                    <w:bottom w:val="nil"/>
                    <w:right w:val="nil"/>
                  </w:tcBorders>
                  <w:shd w:val="clear" w:color="auto" w:fill="auto"/>
                  <w:vAlign w:val="center"/>
                  <w:hideMark/>
                </w:tcPr>
                <w:p w14:paraId="5B6CB023"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3AE100B"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7AA7452"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613D7795"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E216A78"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2FE412E"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5F175567" w14:textId="77777777" w:rsidR="00C33E4E" w:rsidRPr="00C33E4E" w:rsidRDefault="00C33E4E" w:rsidP="00A436E2">
                  <w:pPr>
                    <w:pStyle w:val="af3"/>
                  </w:pPr>
                </w:p>
              </w:tc>
            </w:tr>
            <w:tr w:rsidR="00C33E4E" w:rsidRPr="00FB187D" w14:paraId="40CE578E" w14:textId="77777777" w:rsidTr="003702F5">
              <w:trPr>
                <w:trHeight w:val="315"/>
              </w:trPr>
              <w:tc>
                <w:tcPr>
                  <w:tcW w:w="1474" w:type="dxa"/>
                  <w:tcBorders>
                    <w:top w:val="nil"/>
                    <w:left w:val="nil"/>
                    <w:bottom w:val="nil"/>
                    <w:right w:val="nil"/>
                  </w:tcBorders>
                  <w:shd w:val="clear" w:color="auto" w:fill="auto"/>
                  <w:vAlign w:val="center"/>
                  <w:hideMark/>
                </w:tcPr>
                <w:p w14:paraId="7A679C8B" w14:textId="77777777" w:rsidR="00C33E4E" w:rsidRPr="00D948E5" w:rsidRDefault="00C33E4E" w:rsidP="00A436E2">
                  <w:pPr>
                    <w:pStyle w:val="af3"/>
                  </w:pPr>
                </w:p>
              </w:tc>
              <w:tc>
                <w:tcPr>
                  <w:tcW w:w="1321" w:type="dxa"/>
                  <w:tcBorders>
                    <w:top w:val="nil"/>
                    <w:left w:val="nil"/>
                    <w:bottom w:val="nil"/>
                    <w:right w:val="nil"/>
                  </w:tcBorders>
                  <w:shd w:val="clear" w:color="auto" w:fill="auto"/>
                  <w:vAlign w:val="center"/>
                  <w:hideMark/>
                </w:tcPr>
                <w:p w14:paraId="73ED7CB9"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8D6CBB3" w14:textId="7EB71FEA" w:rsidR="00C33E4E" w:rsidRPr="00C33E4E" w:rsidRDefault="00C33E4E" w:rsidP="00A436E2">
                  <w:pPr>
                    <w:pStyle w:val="af3"/>
                    <w:rPr>
                      <w:rFonts w:ascii="Times New Roman" w:eastAsia="等线" w:hAnsi="Times New Roman"/>
                      <w:color w:val="000000"/>
                    </w:rPr>
                  </w:pPr>
                  <w:r w:rsidRPr="00C33E4E">
                    <w:t>(-0.44)</w:t>
                  </w:r>
                </w:p>
              </w:tc>
              <w:tc>
                <w:tcPr>
                  <w:tcW w:w="1321" w:type="dxa"/>
                  <w:tcBorders>
                    <w:top w:val="nil"/>
                    <w:left w:val="nil"/>
                    <w:bottom w:val="nil"/>
                    <w:right w:val="nil"/>
                  </w:tcBorders>
                  <w:shd w:val="clear" w:color="auto" w:fill="auto"/>
                  <w:vAlign w:val="center"/>
                  <w:hideMark/>
                </w:tcPr>
                <w:p w14:paraId="63519407"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BA8B013"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177B972"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9121D83"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1702EEED"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6694C6BF"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7499869E" w14:textId="77777777" w:rsidR="00C33E4E" w:rsidRPr="00C33E4E" w:rsidRDefault="00C33E4E" w:rsidP="00A436E2">
                  <w:pPr>
                    <w:pStyle w:val="af3"/>
                  </w:pPr>
                </w:p>
              </w:tc>
            </w:tr>
            <w:tr w:rsidR="00C33E4E" w:rsidRPr="00FB187D" w14:paraId="427B4422" w14:textId="77777777" w:rsidTr="003702F5">
              <w:trPr>
                <w:trHeight w:val="315"/>
              </w:trPr>
              <w:tc>
                <w:tcPr>
                  <w:tcW w:w="1474" w:type="dxa"/>
                  <w:tcBorders>
                    <w:top w:val="nil"/>
                    <w:left w:val="nil"/>
                    <w:bottom w:val="nil"/>
                    <w:right w:val="nil"/>
                  </w:tcBorders>
                  <w:shd w:val="clear" w:color="auto" w:fill="auto"/>
                  <w:vAlign w:val="center"/>
                  <w:hideMark/>
                </w:tcPr>
                <w:p w14:paraId="4701BBAD" w14:textId="6E3D1805" w:rsidR="00C33E4E" w:rsidRPr="00D948E5"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1321" w:type="dxa"/>
                  <w:tcBorders>
                    <w:top w:val="nil"/>
                    <w:left w:val="nil"/>
                    <w:bottom w:val="nil"/>
                    <w:right w:val="nil"/>
                  </w:tcBorders>
                  <w:shd w:val="clear" w:color="auto" w:fill="auto"/>
                  <w:vAlign w:val="center"/>
                  <w:hideMark/>
                </w:tcPr>
                <w:p w14:paraId="2889B491"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5E0D48D"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D46EFB3" w14:textId="6FC6C142" w:rsidR="00C33E4E" w:rsidRPr="00C33E4E" w:rsidRDefault="00C33E4E" w:rsidP="00A436E2">
                  <w:pPr>
                    <w:pStyle w:val="af3"/>
                    <w:rPr>
                      <w:rFonts w:ascii="Times New Roman" w:eastAsia="等线" w:hAnsi="Times New Roman"/>
                      <w:color w:val="000000"/>
                    </w:rPr>
                  </w:pPr>
                  <w:r w:rsidRPr="00C33E4E">
                    <w:t>-0.014*</w:t>
                  </w:r>
                </w:p>
              </w:tc>
              <w:tc>
                <w:tcPr>
                  <w:tcW w:w="1321" w:type="dxa"/>
                  <w:tcBorders>
                    <w:top w:val="nil"/>
                    <w:left w:val="nil"/>
                    <w:bottom w:val="nil"/>
                    <w:right w:val="nil"/>
                  </w:tcBorders>
                  <w:shd w:val="clear" w:color="auto" w:fill="auto"/>
                  <w:vAlign w:val="center"/>
                  <w:hideMark/>
                </w:tcPr>
                <w:p w14:paraId="05669500"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B6ED4DA"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5E87D58"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31D841D"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E624325"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2AB6D0F6" w14:textId="77777777" w:rsidR="00C33E4E" w:rsidRPr="00C33E4E" w:rsidRDefault="00C33E4E" w:rsidP="00A436E2">
                  <w:pPr>
                    <w:pStyle w:val="af3"/>
                  </w:pPr>
                </w:p>
              </w:tc>
            </w:tr>
            <w:tr w:rsidR="00C33E4E" w:rsidRPr="00FB187D" w14:paraId="2B0C4AC9" w14:textId="77777777" w:rsidTr="003702F5">
              <w:trPr>
                <w:trHeight w:val="315"/>
              </w:trPr>
              <w:tc>
                <w:tcPr>
                  <w:tcW w:w="1474" w:type="dxa"/>
                  <w:tcBorders>
                    <w:top w:val="nil"/>
                    <w:left w:val="nil"/>
                    <w:bottom w:val="nil"/>
                    <w:right w:val="nil"/>
                  </w:tcBorders>
                  <w:shd w:val="clear" w:color="auto" w:fill="auto"/>
                  <w:vAlign w:val="center"/>
                  <w:hideMark/>
                </w:tcPr>
                <w:p w14:paraId="0DF1B33B" w14:textId="77777777" w:rsidR="00C33E4E" w:rsidRPr="00D948E5" w:rsidRDefault="00C33E4E" w:rsidP="00A436E2">
                  <w:pPr>
                    <w:pStyle w:val="af3"/>
                  </w:pPr>
                </w:p>
              </w:tc>
              <w:tc>
                <w:tcPr>
                  <w:tcW w:w="1321" w:type="dxa"/>
                  <w:tcBorders>
                    <w:top w:val="nil"/>
                    <w:left w:val="nil"/>
                    <w:bottom w:val="nil"/>
                    <w:right w:val="nil"/>
                  </w:tcBorders>
                  <w:shd w:val="clear" w:color="auto" w:fill="auto"/>
                  <w:vAlign w:val="center"/>
                  <w:hideMark/>
                </w:tcPr>
                <w:p w14:paraId="0C75A0F9"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17AD2F53"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69FD45D6" w14:textId="56C433A9" w:rsidR="00C33E4E" w:rsidRPr="00C33E4E" w:rsidRDefault="00C33E4E" w:rsidP="00A436E2">
                  <w:pPr>
                    <w:pStyle w:val="af3"/>
                    <w:rPr>
                      <w:rFonts w:ascii="Times New Roman" w:eastAsia="等线" w:hAnsi="Times New Roman"/>
                      <w:color w:val="000000"/>
                    </w:rPr>
                  </w:pPr>
                  <w:r w:rsidRPr="00C33E4E">
                    <w:t>(-1.68)</w:t>
                  </w:r>
                </w:p>
              </w:tc>
              <w:tc>
                <w:tcPr>
                  <w:tcW w:w="1321" w:type="dxa"/>
                  <w:tcBorders>
                    <w:top w:val="nil"/>
                    <w:left w:val="nil"/>
                    <w:bottom w:val="nil"/>
                    <w:right w:val="nil"/>
                  </w:tcBorders>
                  <w:shd w:val="clear" w:color="auto" w:fill="auto"/>
                  <w:vAlign w:val="center"/>
                  <w:hideMark/>
                </w:tcPr>
                <w:p w14:paraId="346D15E8"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7EE4616"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6B03ADE7"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733770D"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C6AD236"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090F4D11" w14:textId="77777777" w:rsidR="00C33E4E" w:rsidRPr="00C33E4E" w:rsidRDefault="00C33E4E" w:rsidP="00A436E2">
                  <w:pPr>
                    <w:pStyle w:val="af3"/>
                  </w:pPr>
                </w:p>
              </w:tc>
            </w:tr>
            <w:tr w:rsidR="00C33E4E" w:rsidRPr="00FB187D" w14:paraId="2A99B11D" w14:textId="77777777" w:rsidTr="003702F5">
              <w:trPr>
                <w:trHeight w:val="315"/>
              </w:trPr>
              <w:tc>
                <w:tcPr>
                  <w:tcW w:w="1474" w:type="dxa"/>
                  <w:tcBorders>
                    <w:top w:val="nil"/>
                    <w:left w:val="nil"/>
                    <w:bottom w:val="nil"/>
                    <w:right w:val="nil"/>
                  </w:tcBorders>
                  <w:shd w:val="clear" w:color="auto" w:fill="auto"/>
                  <w:vAlign w:val="center"/>
                  <w:hideMark/>
                </w:tcPr>
                <w:p w14:paraId="119DD10C" w14:textId="08D7B99A" w:rsidR="00C33E4E" w:rsidRPr="00D948E5"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1321" w:type="dxa"/>
                  <w:tcBorders>
                    <w:top w:val="nil"/>
                    <w:left w:val="nil"/>
                    <w:bottom w:val="nil"/>
                    <w:right w:val="nil"/>
                  </w:tcBorders>
                  <w:shd w:val="clear" w:color="auto" w:fill="auto"/>
                  <w:vAlign w:val="center"/>
                  <w:hideMark/>
                </w:tcPr>
                <w:p w14:paraId="6E696C88"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D759FEE"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485577D"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A7A0AB7" w14:textId="2BF8B514" w:rsidR="00C33E4E" w:rsidRPr="00C33E4E" w:rsidRDefault="00C33E4E" w:rsidP="00A436E2">
                  <w:pPr>
                    <w:pStyle w:val="af3"/>
                    <w:rPr>
                      <w:rFonts w:ascii="Times New Roman" w:eastAsia="等线" w:hAnsi="Times New Roman"/>
                      <w:color w:val="000000"/>
                    </w:rPr>
                  </w:pPr>
                  <w:r w:rsidRPr="00C33E4E">
                    <w:t>0.369*</w:t>
                  </w:r>
                </w:p>
              </w:tc>
              <w:tc>
                <w:tcPr>
                  <w:tcW w:w="1321" w:type="dxa"/>
                  <w:tcBorders>
                    <w:top w:val="nil"/>
                    <w:left w:val="nil"/>
                    <w:bottom w:val="nil"/>
                    <w:right w:val="nil"/>
                  </w:tcBorders>
                  <w:shd w:val="clear" w:color="auto" w:fill="auto"/>
                  <w:vAlign w:val="center"/>
                  <w:hideMark/>
                </w:tcPr>
                <w:p w14:paraId="06F9B9B8"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55673E7"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0A93743"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6B9F716"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2748B021" w14:textId="77777777" w:rsidR="00C33E4E" w:rsidRPr="00C33E4E" w:rsidRDefault="00C33E4E" w:rsidP="00A436E2">
                  <w:pPr>
                    <w:pStyle w:val="af3"/>
                  </w:pPr>
                </w:p>
              </w:tc>
            </w:tr>
            <w:tr w:rsidR="00C33E4E" w:rsidRPr="00FB187D" w14:paraId="783295F3" w14:textId="77777777" w:rsidTr="003702F5">
              <w:trPr>
                <w:trHeight w:val="315"/>
              </w:trPr>
              <w:tc>
                <w:tcPr>
                  <w:tcW w:w="1474" w:type="dxa"/>
                  <w:tcBorders>
                    <w:top w:val="nil"/>
                    <w:left w:val="nil"/>
                    <w:bottom w:val="nil"/>
                    <w:right w:val="nil"/>
                  </w:tcBorders>
                  <w:shd w:val="clear" w:color="auto" w:fill="auto"/>
                  <w:vAlign w:val="center"/>
                  <w:hideMark/>
                </w:tcPr>
                <w:p w14:paraId="652C782E" w14:textId="77777777" w:rsidR="00C33E4E" w:rsidRPr="00D948E5" w:rsidRDefault="00C33E4E" w:rsidP="00A436E2">
                  <w:pPr>
                    <w:pStyle w:val="af3"/>
                  </w:pPr>
                </w:p>
              </w:tc>
              <w:tc>
                <w:tcPr>
                  <w:tcW w:w="1321" w:type="dxa"/>
                  <w:tcBorders>
                    <w:top w:val="nil"/>
                    <w:left w:val="nil"/>
                    <w:bottom w:val="nil"/>
                    <w:right w:val="nil"/>
                  </w:tcBorders>
                  <w:shd w:val="clear" w:color="auto" w:fill="auto"/>
                  <w:vAlign w:val="center"/>
                  <w:hideMark/>
                </w:tcPr>
                <w:p w14:paraId="760B63F6"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E06B9BF"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310A515"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09A0885" w14:textId="7777406B" w:rsidR="00C33E4E" w:rsidRPr="00C33E4E" w:rsidRDefault="00C33E4E" w:rsidP="00A436E2">
                  <w:pPr>
                    <w:pStyle w:val="af3"/>
                    <w:rPr>
                      <w:rFonts w:ascii="Times New Roman" w:eastAsia="等线" w:hAnsi="Times New Roman"/>
                      <w:color w:val="000000"/>
                    </w:rPr>
                  </w:pPr>
                  <w:r w:rsidRPr="00C33E4E">
                    <w:t>(1.69)</w:t>
                  </w:r>
                </w:p>
              </w:tc>
              <w:tc>
                <w:tcPr>
                  <w:tcW w:w="1321" w:type="dxa"/>
                  <w:tcBorders>
                    <w:top w:val="nil"/>
                    <w:left w:val="nil"/>
                    <w:bottom w:val="nil"/>
                    <w:right w:val="nil"/>
                  </w:tcBorders>
                  <w:shd w:val="clear" w:color="auto" w:fill="auto"/>
                  <w:vAlign w:val="center"/>
                  <w:hideMark/>
                </w:tcPr>
                <w:p w14:paraId="7045B3C0"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D0DB9FF"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2A53F2E"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875B5DB"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46CE6CD9" w14:textId="77777777" w:rsidR="00C33E4E" w:rsidRPr="00C33E4E" w:rsidRDefault="00C33E4E" w:rsidP="00A436E2">
                  <w:pPr>
                    <w:pStyle w:val="af3"/>
                  </w:pPr>
                </w:p>
              </w:tc>
            </w:tr>
            <w:tr w:rsidR="00C33E4E" w:rsidRPr="00FB187D" w14:paraId="2B29CFA3" w14:textId="77777777" w:rsidTr="003702F5">
              <w:trPr>
                <w:trHeight w:val="315"/>
              </w:trPr>
              <w:tc>
                <w:tcPr>
                  <w:tcW w:w="1474" w:type="dxa"/>
                  <w:tcBorders>
                    <w:top w:val="nil"/>
                    <w:left w:val="nil"/>
                    <w:bottom w:val="nil"/>
                    <w:right w:val="nil"/>
                  </w:tcBorders>
                  <w:shd w:val="clear" w:color="auto" w:fill="auto"/>
                  <w:vAlign w:val="center"/>
                  <w:hideMark/>
                </w:tcPr>
                <w:p w14:paraId="47AF724E" w14:textId="056D0C73" w:rsidR="00C33E4E" w:rsidRPr="00D948E5"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1321" w:type="dxa"/>
                  <w:tcBorders>
                    <w:top w:val="nil"/>
                    <w:left w:val="nil"/>
                    <w:bottom w:val="nil"/>
                    <w:right w:val="nil"/>
                  </w:tcBorders>
                  <w:shd w:val="clear" w:color="auto" w:fill="auto"/>
                  <w:vAlign w:val="center"/>
                  <w:hideMark/>
                </w:tcPr>
                <w:p w14:paraId="30C0EAE3"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3FFC40E"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61132C4"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CD54F69"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E54508D" w14:textId="5B2F2B82" w:rsidR="00C33E4E" w:rsidRPr="00C33E4E" w:rsidRDefault="00C33E4E" w:rsidP="00A436E2">
                  <w:pPr>
                    <w:pStyle w:val="af3"/>
                    <w:rPr>
                      <w:rFonts w:ascii="Times New Roman" w:eastAsia="等线" w:hAnsi="Times New Roman"/>
                      <w:color w:val="000000"/>
                    </w:rPr>
                  </w:pPr>
                  <w:r w:rsidRPr="00C33E4E">
                    <w:t>-0.034</w:t>
                  </w:r>
                </w:p>
              </w:tc>
              <w:tc>
                <w:tcPr>
                  <w:tcW w:w="1321" w:type="dxa"/>
                  <w:tcBorders>
                    <w:top w:val="nil"/>
                    <w:left w:val="nil"/>
                    <w:bottom w:val="nil"/>
                    <w:right w:val="nil"/>
                  </w:tcBorders>
                  <w:shd w:val="clear" w:color="auto" w:fill="auto"/>
                  <w:vAlign w:val="center"/>
                  <w:hideMark/>
                </w:tcPr>
                <w:p w14:paraId="73A31027"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1AFADB0"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BA72D26"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377C0071" w14:textId="77777777" w:rsidR="00C33E4E" w:rsidRPr="00C33E4E" w:rsidRDefault="00C33E4E" w:rsidP="00A436E2">
                  <w:pPr>
                    <w:pStyle w:val="af3"/>
                  </w:pPr>
                </w:p>
              </w:tc>
            </w:tr>
            <w:tr w:rsidR="00C33E4E" w:rsidRPr="00FB187D" w14:paraId="470FC790" w14:textId="77777777" w:rsidTr="003702F5">
              <w:trPr>
                <w:trHeight w:val="315"/>
              </w:trPr>
              <w:tc>
                <w:tcPr>
                  <w:tcW w:w="1474" w:type="dxa"/>
                  <w:tcBorders>
                    <w:top w:val="nil"/>
                    <w:left w:val="nil"/>
                    <w:bottom w:val="nil"/>
                    <w:right w:val="nil"/>
                  </w:tcBorders>
                  <w:shd w:val="clear" w:color="auto" w:fill="auto"/>
                  <w:vAlign w:val="center"/>
                  <w:hideMark/>
                </w:tcPr>
                <w:p w14:paraId="7E0F58DB" w14:textId="77777777" w:rsidR="00C33E4E" w:rsidRPr="00D948E5" w:rsidRDefault="00C33E4E" w:rsidP="00A436E2">
                  <w:pPr>
                    <w:pStyle w:val="af3"/>
                  </w:pPr>
                </w:p>
              </w:tc>
              <w:tc>
                <w:tcPr>
                  <w:tcW w:w="1321" w:type="dxa"/>
                  <w:tcBorders>
                    <w:top w:val="nil"/>
                    <w:left w:val="nil"/>
                    <w:bottom w:val="nil"/>
                    <w:right w:val="nil"/>
                  </w:tcBorders>
                  <w:shd w:val="clear" w:color="auto" w:fill="auto"/>
                  <w:vAlign w:val="center"/>
                  <w:hideMark/>
                </w:tcPr>
                <w:p w14:paraId="2DD0D60D"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FB07A61"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053A3EB"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3C44F8D"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D2CC4B1" w14:textId="4669F15A" w:rsidR="00C33E4E" w:rsidRPr="00C33E4E" w:rsidRDefault="00C33E4E" w:rsidP="00A436E2">
                  <w:pPr>
                    <w:pStyle w:val="af3"/>
                    <w:rPr>
                      <w:rFonts w:ascii="Times New Roman" w:eastAsia="等线" w:hAnsi="Times New Roman"/>
                      <w:color w:val="000000"/>
                    </w:rPr>
                  </w:pPr>
                  <w:r w:rsidRPr="00C33E4E">
                    <w:t>(-0.82)</w:t>
                  </w:r>
                </w:p>
              </w:tc>
              <w:tc>
                <w:tcPr>
                  <w:tcW w:w="1321" w:type="dxa"/>
                  <w:tcBorders>
                    <w:top w:val="nil"/>
                    <w:left w:val="nil"/>
                    <w:bottom w:val="nil"/>
                    <w:right w:val="nil"/>
                  </w:tcBorders>
                  <w:shd w:val="clear" w:color="auto" w:fill="auto"/>
                  <w:vAlign w:val="center"/>
                  <w:hideMark/>
                </w:tcPr>
                <w:p w14:paraId="2982866E"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F6BF26B"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B3FBF26"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1794EB33" w14:textId="77777777" w:rsidR="00C33E4E" w:rsidRPr="00C33E4E" w:rsidRDefault="00C33E4E" w:rsidP="00A436E2">
                  <w:pPr>
                    <w:pStyle w:val="af3"/>
                  </w:pPr>
                </w:p>
              </w:tc>
            </w:tr>
            <w:tr w:rsidR="00C33E4E" w:rsidRPr="00FB187D" w14:paraId="173F4621" w14:textId="77777777" w:rsidTr="003702F5">
              <w:trPr>
                <w:trHeight w:val="315"/>
              </w:trPr>
              <w:tc>
                <w:tcPr>
                  <w:tcW w:w="1474" w:type="dxa"/>
                  <w:tcBorders>
                    <w:top w:val="nil"/>
                    <w:left w:val="nil"/>
                    <w:bottom w:val="nil"/>
                    <w:right w:val="nil"/>
                  </w:tcBorders>
                  <w:shd w:val="clear" w:color="auto" w:fill="auto"/>
                  <w:vAlign w:val="center"/>
                  <w:hideMark/>
                </w:tcPr>
                <w:p w14:paraId="4367B674" w14:textId="1F102C9B" w:rsidR="00C33E4E" w:rsidRPr="00D948E5"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1321" w:type="dxa"/>
                  <w:tcBorders>
                    <w:top w:val="nil"/>
                    <w:left w:val="nil"/>
                    <w:bottom w:val="nil"/>
                    <w:right w:val="nil"/>
                  </w:tcBorders>
                  <w:shd w:val="clear" w:color="auto" w:fill="auto"/>
                  <w:vAlign w:val="center"/>
                  <w:hideMark/>
                </w:tcPr>
                <w:p w14:paraId="7CCF637E"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B28D36F"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8440A24"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545BF20"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6FC2035E"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10817B3" w14:textId="29DFC3F9" w:rsidR="00C33E4E" w:rsidRPr="00C33E4E" w:rsidRDefault="00C33E4E" w:rsidP="00A436E2">
                  <w:pPr>
                    <w:pStyle w:val="af3"/>
                    <w:rPr>
                      <w:rFonts w:ascii="Times New Roman" w:eastAsia="等线" w:hAnsi="Times New Roman"/>
                      <w:color w:val="000000"/>
                    </w:rPr>
                  </w:pPr>
                  <w:r w:rsidRPr="00C33E4E">
                    <w:t>-0.048*</w:t>
                  </w:r>
                </w:p>
              </w:tc>
              <w:tc>
                <w:tcPr>
                  <w:tcW w:w="1321" w:type="dxa"/>
                  <w:tcBorders>
                    <w:top w:val="nil"/>
                    <w:left w:val="nil"/>
                    <w:bottom w:val="nil"/>
                    <w:right w:val="nil"/>
                  </w:tcBorders>
                  <w:shd w:val="clear" w:color="auto" w:fill="auto"/>
                  <w:vAlign w:val="center"/>
                  <w:hideMark/>
                </w:tcPr>
                <w:p w14:paraId="2E81ECE5"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969CFE1"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7B58C30A" w14:textId="77777777" w:rsidR="00C33E4E" w:rsidRPr="00C33E4E" w:rsidRDefault="00C33E4E" w:rsidP="00A436E2">
                  <w:pPr>
                    <w:pStyle w:val="af3"/>
                  </w:pPr>
                </w:p>
              </w:tc>
            </w:tr>
            <w:tr w:rsidR="00C33E4E" w:rsidRPr="00FB187D" w14:paraId="35225E5E" w14:textId="77777777" w:rsidTr="003702F5">
              <w:trPr>
                <w:trHeight w:val="315"/>
              </w:trPr>
              <w:tc>
                <w:tcPr>
                  <w:tcW w:w="1474" w:type="dxa"/>
                  <w:tcBorders>
                    <w:top w:val="nil"/>
                    <w:left w:val="nil"/>
                    <w:bottom w:val="nil"/>
                    <w:right w:val="nil"/>
                  </w:tcBorders>
                  <w:shd w:val="clear" w:color="auto" w:fill="auto"/>
                  <w:vAlign w:val="center"/>
                  <w:hideMark/>
                </w:tcPr>
                <w:p w14:paraId="71721E40" w14:textId="77777777" w:rsidR="00C33E4E" w:rsidRPr="00D948E5" w:rsidRDefault="00C33E4E" w:rsidP="00A436E2">
                  <w:pPr>
                    <w:pStyle w:val="af3"/>
                  </w:pPr>
                </w:p>
              </w:tc>
              <w:tc>
                <w:tcPr>
                  <w:tcW w:w="1321" w:type="dxa"/>
                  <w:tcBorders>
                    <w:top w:val="nil"/>
                    <w:left w:val="nil"/>
                    <w:bottom w:val="nil"/>
                    <w:right w:val="nil"/>
                  </w:tcBorders>
                  <w:shd w:val="clear" w:color="auto" w:fill="auto"/>
                  <w:vAlign w:val="center"/>
                  <w:hideMark/>
                </w:tcPr>
                <w:p w14:paraId="41FF7B48"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12940B8"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6A471DE"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DB10CC5"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C43AC9B"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B419FFF" w14:textId="7AA866A8" w:rsidR="00C33E4E" w:rsidRPr="00C33E4E" w:rsidRDefault="00C33E4E" w:rsidP="00A436E2">
                  <w:pPr>
                    <w:pStyle w:val="af3"/>
                    <w:rPr>
                      <w:rFonts w:ascii="Times New Roman" w:eastAsia="等线" w:hAnsi="Times New Roman"/>
                      <w:color w:val="000000"/>
                    </w:rPr>
                  </w:pPr>
                  <w:r w:rsidRPr="00C33E4E">
                    <w:t>(-1.95)</w:t>
                  </w:r>
                </w:p>
              </w:tc>
              <w:tc>
                <w:tcPr>
                  <w:tcW w:w="1321" w:type="dxa"/>
                  <w:tcBorders>
                    <w:top w:val="nil"/>
                    <w:left w:val="nil"/>
                    <w:bottom w:val="nil"/>
                    <w:right w:val="nil"/>
                  </w:tcBorders>
                  <w:shd w:val="clear" w:color="auto" w:fill="auto"/>
                  <w:vAlign w:val="center"/>
                  <w:hideMark/>
                </w:tcPr>
                <w:p w14:paraId="0FA3C82A"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1942B486"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2F14342D" w14:textId="77777777" w:rsidR="00C33E4E" w:rsidRPr="00C33E4E" w:rsidRDefault="00C33E4E" w:rsidP="00A436E2">
                  <w:pPr>
                    <w:pStyle w:val="af3"/>
                  </w:pPr>
                </w:p>
              </w:tc>
            </w:tr>
            <w:tr w:rsidR="00C33E4E" w:rsidRPr="00FB187D" w14:paraId="3EE183A6" w14:textId="77777777" w:rsidTr="003702F5">
              <w:trPr>
                <w:trHeight w:val="315"/>
              </w:trPr>
              <w:tc>
                <w:tcPr>
                  <w:tcW w:w="1474" w:type="dxa"/>
                  <w:tcBorders>
                    <w:top w:val="nil"/>
                    <w:left w:val="nil"/>
                    <w:bottom w:val="nil"/>
                    <w:right w:val="nil"/>
                  </w:tcBorders>
                  <w:shd w:val="clear" w:color="auto" w:fill="auto"/>
                  <w:vAlign w:val="center"/>
                  <w:hideMark/>
                </w:tcPr>
                <w:p w14:paraId="028B0296" w14:textId="77FB8E81" w:rsidR="00C33E4E" w:rsidRPr="00D948E5"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1321" w:type="dxa"/>
                  <w:tcBorders>
                    <w:top w:val="nil"/>
                    <w:left w:val="nil"/>
                    <w:bottom w:val="nil"/>
                    <w:right w:val="nil"/>
                  </w:tcBorders>
                  <w:shd w:val="clear" w:color="auto" w:fill="auto"/>
                  <w:vAlign w:val="center"/>
                  <w:hideMark/>
                </w:tcPr>
                <w:p w14:paraId="29EEDE14"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BCA77D7"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1644407"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6E92A0F9"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A3667E5"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643C8458"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0AE211A" w14:textId="5B3FBFF6" w:rsidR="00C33E4E" w:rsidRPr="00C33E4E" w:rsidRDefault="00C33E4E" w:rsidP="00A436E2">
                  <w:pPr>
                    <w:pStyle w:val="af3"/>
                    <w:rPr>
                      <w:rFonts w:ascii="Times New Roman" w:eastAsia="等线" w:hAnsi="Times New Roman"/>
                      <w:color w:val="000000"/>
                    </w:rPr>
                  </w:pPr>
                  <w:r w:rsidRPr="00C33E4E">
                    <w:t>-0.343</w:t>
                  </w:r>
                </w:p>
              </w:tc>
              <w:tc>
                <w:tcPr>
                  <w:tcW w:w="1321" w:type="dxa"/>
                  <w:tcBorders>
                    <w:top w:val="nil"/>
                    <w:left w:val="nil"/>
                    <w:bottom w:val="nil"/>
                    <w:right w:val="nil"/>
                  </w:tcBorders>
                  <w:shd w:val="clear" w:color="auto" w:fill="auto"/>
                  <w:vAlign w:val="center"/>
                  <w:hideMark/>
                </w:tcPr>
                <w:p w14:paraId="3338A2F6"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1ED079E8" w14:textId="77777777" w:rsidR="00C33E4E" w:rsidRPr="00C33E4E" w:rsidRDefault="00C33E4E" w:rsidP="00A436E2">
                  <w:pPr>
                    <w:pStyle w:val="af3"/>
                  </w:pPr>
                </w:p>
              </w:tc>
            </w:tr>
            <w:tr w:rsidR="00C33E4E" w:rsidRPr="00FB187D" w14:paraId="19BAF161" w14:textId="77777777" w:rsidTr="003702F5">
              <w:trPr>
                <w:trHeight w:val="315"/>
              </w:trPr>
              <w:tc>
                <w:tcPr>
                  <w:tcW w:w="1474" w:type="dxa"/>
                  <w:tcBorders>
                    <w:top w:val="nil"/>
                    <w:left w:val="nil"/>
                    <w:bottom w:val="nil"/>
                    <w:right w:val="nil"/>
                  </w:tcBorders>
                  <w:shd w:val="clear" w:color="auto" w:fill="auto"/>
                  <w:vAlign w:val="center"/>
                  <w:hideMark/>
                </w:tcPr>
                <w:p w14:paraId="6C8448A3" w14:textId="77777777" w:rsidR="00C33E4E" w:rsidRPr="00D948E5" w:rsidRDefault="00C33E4E" w:rsidP="00A436E2">
                  <w:pPr>
                    <w:pStyle w:val="af3"/>
                  </w:pPr>
                </w:p>
              </w:tc>
              <w:tc>
                <w:tcPr>
                  <w:tcW w:w="1321" w:type="dxa"/>
                  <w:tcBorders>
                    <w:top w:val="nil"/>
                    <w:left w:val="nil"/>
                    <w:bottom w:val="nil"/>
                    <w:right w:val="nil"/>
                  </w:tcBorders>
                  <w:shd w:val="clear" w:color="auto" w:fill="auto"/>
                  <w:vAlign w:val="center"/>
                  <w:hideMark/>
                </w:tcPr>
                <w:p w14:paraId="29E388C2"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1902318D"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433B51C"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EB7A034"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589CB18"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241609D"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61243B7A" w14:textId="18071F42" w:rsidR="00C33E4E" w:rsidRPr="00C33E4E" w:rsidRDefault="00C33E4E" w:rsidP="00A436E2">
                  <w:pPr>
                    <w:pStyle w:val="af3"/>
                    <w:rPr>
                      <w:rFonts w:ascii="Times New Roman" w:eastAsia="等线" w:hAnsi="Times New Roman"/>
                      <w:color w:val="000000"/>
                    </w:rPr>
                  </w:pPr>
                  <w:r w:rsidRPr="00C33E4E">
                    <w:t>(-0.38)</w:t>
                  </w:r>
                </w:p>
              </w:tc>
              <w:tc>
                <w:tcPr>
                  <w:tcW w:w="1321" w:type="dxa"/>
                  <w:tcBorders>
                    <w:top w:val="nil"/>
                    <w:left w:val="nil"/>
                    <w:bottom w:val="nil"/>
                    <w:right w:val="nil"/>
                  </w:tcBorders>
                  <w:shd w:val="clear" w:color="auto" w:fill="auto"/>
                  <w:vAlign w:val="center"/>
                  <w:hideMark/>
                </w:tcPr>
                <w:p w14:paraId="460AAC5C"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228314A0" w14:textId="77777777" w:rsidR="00C33E4E" w:rsidRPr="00C33E4E" w:rsidRDefault="00C33E4E" w:rsidP="00A436E2">
                  <w:pPr>
                    <w:pStyle w:val="af3"/>
                  </w:pPr>
                </w:p>
              </w:tc>
            </w:tr>
            <w:tr w:rsidR="00C33E4E" w:rsidRPr="00FB187D" w14:paraId="38118765" w14:textId="77777777" w:rsidTr="003702F5">
              <w:trPr>
                <w:trHeight w:val="315"/>
              </w:trPr>
              <w:tc>
                <w:tcPr>
                  <w:tcW w:w="1474" w:type="dxa"/>
                  <w:tcBorders>
                    <w:top w:val="nil"/>
                    <w:left w:val="nil"/>
                    <w:bottom w:val="nil"/>
                    <w:right w:val="nil"/>
                  </w:tcBorders>
                  <w:shd w:val="clear" w:color="auto" w:fill="auto"/>
                  <w:vAlign w:val="center"/>
                  <w:hideMark/>
                </w:tcPr>
                <w:p w14:paraId="33CAD302" w14:textId="1D8BC1F7" w:rsidR="00C33E4E" w:rsidRPr="00D948E5"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1321" w:type="dxa"/>
                  <w:tcBorders>
                    <w:top w:val="nil"/>
                    <w:left w:val="nil"/>
                    <w:bottom w:val="nil"/>
                    <w:right w:val="nil"/>
                  </w:tcBorders>
                  <w:shd w:val="clear" w:color="auto" w:fill="auto"/>
                  <w:vAlign w:val="center"/>
                  <w:hideMark/>
                </w:tcPr>
                <w:p w14:paraId="070DB31F"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39D5300"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585FD51"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053EFDA"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5F257FD2"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CA57E6B"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3EFB4A0"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DF12B3B" w14:textId="0F902AC9" w:rsidR="00C33E4E" w:rsidRPr="00C33E4E" w:rsidRDefault="00C33E4E" w:rsidP="00A436E2">
                  <w:pPr>
                    <w:pStyle w:val="af3"/>
                    <w:rPr>
                      <w:rFonts w:ascii="Times New Roman" w:eastAsia="等线" w:hAnsi="Times New Roman"/>
                      <w:color w:val="000000"/>
                    </w:rPr>
                  </w:pPr>
                  <w:r w:rsidRPr="00C33E4E">
                    <w:t>-0.025</w:t>
                  </w:r>
                </w:p>
              </w:tc>
              <w:tc>
                <w:tcPr>
                  <w:tcW w:w="1322" w:type="dxa"/>
                  <w:tcBorders>
                    <w:top w:val="nil"/>
                    <w:left w:val="nil"/>
                    <w:bottom w:val="nil"/>
                    <w:right w:val="nil"/>
                  </w:tcBorders>
                  <w:shd w:val="clear" w:color="auto" w:fill="auto"/>
                  <w:vAlign w:val="center"/>
                  <w:hideMark/>
                </w:tcPr>
                <w:p w14:paraId="78142662" w14:textId="77777777" w:rsidR="00C33E4E" w:rsidRPr="00C33E4E" w:rsidRDefault="00C33E4E" w:rsidP="00A436E2">
                  <w:pPr>
                    <w:pStyle w:val="af3"/>
                  </w:pPr>
                </w:p>
              </w:tc>
            </w:tr>
            <w:tr w:rsidR="00C33E4E" w:rsidRPr="00FB187D" w14:paraId="71B36DBD" w14:textId="77777777" w:rsidTr="003702F5">
              <w:trPr>
                <w:trHeight w:val="315"/>
              </w:trPr>
              <w:tc>
                <w:tcPr>
                  <w:tcW w:w="1474" w:type="dxa"/>
                  <w:tcBorders>
                    <w:top w:val="nil"/>
                    <w:left w:val="nil"/>
                    <w:bottom w:val="nil"/>
                    <w:right w:val="nil"/>
                  </w:tcBorders>
                  <w:shd w:val="clear" w:color="auto" w:fill="auto"/>
                  <w:vAlign w:val="center"/>
                  <w:hideMark/>
                </w:tcPr>
                <w:p w14:paraId="13840908" w14:textId="77777777" w:rsidR="00C33E4E" w:rsidRPr="00D948E5" w:rsidRDefault="00C33E4E" w:rsidP="00A436E2">
                  <w:pPr>
                    <w:pStyle w:val="af3"/>
                  </w:pPr>
                </w:p>
              </w:tc>
              <w:tc>
                <w:tcPr>
                  <w:tcW w:w="1321" w:type="dxa"/>
                  <w:tcBorders>
                    <w:top w:val="nil"/>
                    <w:left w:val="nil"/>
                    <w:bottom w:val="nil"/>
                    <w:right w:val="nil"/>
                  </w:tcBorders>
                  <w:shd w:val="clear" w:color="auto" w:fill="auto"/>
                  <w:vAlign w:val="center"/>
                  <w:hideMark/>
                </w:tcPr>
                <w:p w14:paraId="4B5B3B7E"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06062479"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4B1E550"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7B7001C"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28C080A"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11D479E"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1B514607"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17F834EA" w14:textId="55239A3E" w:rsidR="00C33E4E" w:rsidRPr="00C33E4E" w:rsidRDefault="00C33E4E" w:rsidP="00A436E2">
                  <w:pPr>
                    <w:pStyle w:val="af3"/>
                    <w:rPr>
                      <w:rFonts w:ascii="Times New Roman" w:eastAsia="等线" w:hAnsi="Times New Roman"/>
                      <w:color w:val="000000"/>
                    </w:rPr>
                  </w:pPr>
                  <w:r w:rsidRPr="00C33E4E">
                    <w:t>(-0.83)</w:t>
                  </w:r>
                </w:p>
              </w:tc>
              <w:tc>
                <w:tcPr>
                  <w:tcW w:w="1322" w:type="dxa"/>
                  <w:tcBorders>
                    <w:top w:val="nil"/>
                    <w:left w:val="nil"/>
                    <w:bottom w:val="nil"/>
                    <w:right w:val="nil"/>
                  </w:tcBorders>
                  <w:shd w:val="clear" w:color="auto" w:fill="auto"/>
                  <w:vAlign w:val="center"/>
                  <w:hideMark/>
                </w:tcPr>
                <w:p w14:paraId="2812BB98" w14:textId="77777777" w:rsidR="00C33E4E" w:rsidRPr="00C33E4E" w:rsidRDefault="00C33E4E" w:rsidP="00A436E2">
                  <w:pPr>
                    <w:pStyle w:val="af3"/>
                  </w:pPr>
                </w:p>
              </w:tc>
            </w:tr>
            <w:tr w:rsidR="00C33E4E" w:rsidRPr="00FB187D" w14:paraId="0926D737" w14:textId="77777777" w:rsidTr="003702F5">
              <w:trPr>
                <w:trHeight w:val="315"/>
              </w:trPr>
              <w:tc>
                <w:tcPr>
                  <w:tcW w:w="1474" w:type="dxa"/>
                  <w:tcBorders>
                    <w:top w:val="nil"/>
                    <w:left w:val="nil"/>
                    <w:bottom w:val="nil"/>
                    <w:right w:val="nil"/>
                  </w:tcBorders>
                  <w:shd w:val="clear" w:color="auto" w:fill="auto"/>
                  <w:vAlign w:val="center"/>
                  <w:hideMark/>
                </w:tcPr>
                <w:p w14:paraId="0B85DC5B" w14:textId="413A30BD" w:rsidR="00C33E4E" w:rsidRPr="00D948E5"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1321" w:type="dxa"/>
                  <w:tcBorders>
                    <w:top w:val="nil"/>
                    <w:left w:val="nil"/>
                    <w:bottom w:val="nil"/>
                    <w:right w:val="nil"/>
                  </w:tcBorders>
                  <w:shd w:val="clear" w:color="auto" w:fill="auto"/>
                  <w:vAlign w:val="center"/>
                  <w:hideMark/>
                </w:tcPr>
                <w:p w14:paraId="296349BB"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61104706"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881A4F2"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0A1A3BE"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41382F8"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B9440DB"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188E674"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BFDC243"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1112612E" w14:textId="45B601D7" w:rsidR="00C33E4E" w:rsidRPr="00C33E4E" w:rsidRDefault="00C33E4E" w:rsidP="00A436E2">
                  <w:pPr>
                    <w:pStyle w:val="af3"/>
                    <w:rPr>
                      <w:rFonts w:ascii="Times New Roman" w:eastAsia="等线" w:hAnsi="Times New Roman"/>
                      <w:color w:val="000000"/>
                    </w:rPr>
                  </w:pPr>
                  <w:r w:rsidRPr="00C33E4E">
                    <w:t>-0.022</w:t>
                  </w:r>
                </w:p>
              </w:tc>
            </w:tr>
            <w:tr w:rsidR="00C33E4E" w:rsidRPr="00FB187D" w14:paraId="6D5866B9" w14:textId="77777777" w:rsidTr="003702F5">
              <w:trPr>
                <w:trHeight w:val="315"/>
              </w:trPr>
              <w:tc>
                <w:tcPr>
                  <w:tcW w:w="1474" w:type="dxa"/>
                  <w:tcBorders>
                    <w:top w:val="nil"/>
                    <w:left w:val="nil"/>
                    <w:bottom w:val="nil"/>
                    <w:right w:val="nil"/>
                  </w:tcBorders>
                  <w:shd w:val="clear" w:color="auto" w:fill="auto"/>
                  <w:vAlign w:val="center"/>
                  <w:hideMark/>
                </w:tcPr>
                <w:p w14:paraId="321B009E" w14:textId="77777777" w:rsidR="00C33E4E" w:rsidRPr="00D948E5" w:rsidRDefault="00C33E4E" w:rsidP="00A436E2">
                  <w:pPr>
                    <w:pStyle w:val="af3"/>
                  </w:pPr>
                </w:p>
              </w:tc>
              <w:tc>
                <w:tcPr>
                  <w:tcW w:w="1321" w:type="dxa"/>
                  <w:tcBorders>
                    <w:top w:val="nil"/>
                    <w:left w:val="nil"/>
                    <w:bottom w:val="nil"/>
                    <w:right w:val="nil"/>
                  </w:tcBorders>
                  <w:shd w:val="clear" w:color="auto" w:fill="auto"/>
                  <w:vAlign w:val="center"/>
                  <w:hideMark/>
                </w:tcPr>
                <w:p w14:paraId="50F38A9C"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A195B04"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29C561DA"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1447A0EB"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1AF51E1B"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4890B744"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72D39426" w14:textId="77777777" w:rsidR="00C33E4E" w:rsidRPr="00C33E4E" w:rsidRDefault="00C33E4E" w:rsidP="00A436E2">
                  <w:pPr>
                    <w:pStyle w:val="af3"/>
                  </w:pPr>
                </w:p>
              </w:tc>
              <w:tc>
                <w:tcPr>
                  <w:tcW w:w="1321" w:type="dxa"/>
                  <w:tcBorders>
                    <w:top w:val="nil"/>
                    <w:left w:val="nil"/>
                    <w:bottom w:val="nil"/>
                    <w:right w:val="nil"/>
                  </w:tcBorders>
                  <w:shd w:val="clear" w:color="auto" w:fill="auto"/>
                  <w:vAlign w:val="center"/>
                  <w:hideMark/>
                </w:tcPr>
                <w:p w14:paraId="39E77DF3" w14:textId="77777777" w:rsidR="00C33E4E" w:rsidRPr="00C33E4E" w:rsidRDefault="00C33E4E" w:rsidP="00A436E2">
                  <w:pPr>
                    <w:pStyle w:val="af3"/>
                  </w:pPr>
                </w:p>
              </w:tc>
              <w:tc>
                <w:tcPr>
                  <w:tcW w:w="1322" w:type="dxa"/>
                  <w:tcBorders>
                    <w:top w:val="nil"/>
                    <w:left w:val="nil"/>
                    <w:bottom w:val="nil"/>
                    <w:right w:val="nil"/>
                  </w:tcBorders>
                  <w:shd w:val="clear" w:color="auto" w:fill="auto"/>
                  <w:vAlign w:val="center"/>
                  <w:hideMark/>
                </w:tcPr>
                <w:p w14:paraId="00D7AEC5" w14:textId="06F611DB" w:rsidR="00C33E4E" w:rsidRPr="00C33E4E" w:rsidRDefault="00C33E4E" w:rsidP="00A436E2">
                  <w:pPr>
                    <w:pStyle w:val="af3"/>
                    <w:rPr>
                      <w:rFonts w:ascii="Times New Roman" w:eastAsia="等线" w:hAnsi="Times New Roman"/>
                      <w:color w:val="000000"/>
                    </w:rPr>
                  </w:pPr>
                  <w:r w:rsidRPr="00C33E4E">
                    <w:t>(-0.89)</w:t>
                  </w:r>
                </w:p>
              </w:tc>
            </w:tr>
            <w:tr w:rsidR="00C33E4E" w:rsidRPr="00FB187D" w14:paraId="78989227" w14:textId="77777777" w:rsidTr="003702F5">
              <w:trPr>
                <w:trHeight w:val="315"/>
              </w:trPr>
              <w:tc>
                <w:tcPr>
                  <w:tcW w:w="1474" w:type="dxa"/>
                  <w:tcBorders>
                    <w:top w:val="nil"/>
                    <w:left w:val="nil"/>
                    <w:bottom w:val="nil"/>
                    <w:right w:val="nil"/>
                  </w:tcBorders>
                  <w:shd w:val="clear" w:color="auto" w:fill="auto"/>
                  <w:vAlign w:val="center"/>
                  <w:hideMark/>
                </w:tcPr>
                <w:p w14:paraId="7369B905" w14:textId="119D0D99" w:rsidR="00C33E4E" w:rsidRPr="00D948E5" w:rsidRDefault="00C33E4E" w:rsidP="00A436E2">
                  <w:pPr>
                    <w:pStyle w:val="af3"/>
                    <w:rPr>
                      <w:rFonts w:ascii="Times New Roman" w:eastAsia="等线" w:hAnsi="Times New Roman"/>
                    </w:rPr>
                  </w:pPr>
                  <w:r w:rsidRPr="00D948E5">
                    <w:rPr>
                      <w:rFonts w:hint="eastAsia"/>
                    </w:rPr>
                    <w:t>截距项</w:t>
                  </w:r>
                </w:p>
              </w:tc>
              <w:tc>
                <w:tcPr>
                  <w:tcW w:w="1321" w:type="dxa"/>
                  <w:tcBorders>
                    <w:top w:val="nil"/>
                    <w:left w:val="nil"/>
                    <w:bottom w:val="nil"/>
                    <w:right w:val="nil"/>
                  </w:tcBorders>
                  <w:shd w:val="clear" w:color="auto" w:fill="auto"/>
                  <w:vAlign w:val="center"/>
                  <w:hideMark/>
                </w:tcPr>
                <w:p w14:paraId="39EBFD43" w14:textId="0ADCAE8D" w:rsidR="00C33E4E" w:rsidRPr="00C33E4E" w:rsidRDefault="00C33E4E" w:rsidP="00A436E2">
                  <w:pPr>
                    <w:pStyle w:val="af3"/>
                    <w:rPr>
                      <w:rFonts w:ascii="Times New Roman" w:eastAsia="等线" w:hAnsi="Times New Roman"/>
                      <w:color w:val="000000"/>
                    </w:rPr>
                  </w:pPr>
                  <w:r w:rsidRPr="00C33E4E">
                    <w:t>-0.024*</w:t>
                  </w:r>
                </w:p>
              </w:tc>
              <w:tc>
                <w:tcPr>
                  <w:tcW w:w="1321" w:type="dxa"/>
                  <w:tcBorders>
                    <w:top w:val="nil"/>
                    <w:left w:val="nil"/>
                    <w:bottom w:val="nil"/>
                    <w:right w:val="nil"/>
                  </w:tcBorders>
                  <w:shd w:val="clear" w:color="auto" w:fill="auto"/>
                  <w:vAlign w:val="center"/>
                  <w:hideMark/>
                </w:tcPr>
                <w:p w14:paraId="2D5FC457" w14:textId="431FB5A1" w:rsidR="00C33E4E" w:rsidRPr="00C33E4E" w:rsidRDefault="00C33E4E" w:rsidP="00A436E2">
                  <w:pPr>
                    <w:pStyle w:val="af3"/>
                    <w:rPr>
                      <w:rFonts w:ascii="Times New Roman" w:eastAsia="等线" w:hAnsi="Times New Roman"/>
                      <w:color w:val="000000"/>
                    </w:rPr>
                  </w:pPr>
                  <w:r w:rsidRPr="00C33E4E">
                    <w:t>-0.026**</w:t>
                  </w:r>
                </w:p>
              </w:tc>
              <w:tc>
                <w:tcPr>
                  <w:tcW w:w="1321" w:type="dxa"/>
                  <w:tcBorders>
                    <w:top w:val="nil"/>
                    <w:left w:val="nil"/>
                    <w:bottom w:val="nil"/>
                    <w:right w:val="nil"/>
                  </w:tcBorders>
                  <w:shd w:val="clear" w:color="auto" w:fill="auto"/>
                  <w:vAlign w:val="center"/>
                  <w:hideMark/>
                </w:tcPr>
                <w:p w14:paraId="4DFBFEA5" w14:textId="1B10A3DD" w:rsidR="00C33E4E" w:rsidRPr="00C33E4E" w:rsidRDefault="00C33E4E" w:rsidP="00A436E2">
                  <w:pPr>
                    <w:pStyle w:val="af3"/>
                    <w:rPr>
                      <w:rFonts w:ascii="Times New Roman" w:eastAsia="等线" w:hAnsi="Times New Roman"/>
                      <w:color w:val="000000"/>
                    </w:rPr>
                  </w:pPr>
                  <w:r w:rsidRPr="00C33E4E">
                    <w:t>-0.022**</w:t>
                  </w:r>
                </w:p>
              </w:tc>
              <w:tc>
                <w:tcPr>
                  <w:tcW w:w="1321" w:type="dxa"/>
                  <w:tcBorders>
                    <w:top w:val="nil"/>
                    <w:left w:val="nil"/>
                    <w:bottom w:val="nil"/>
                    <w:right w:val="nil"/>
                  </w:tcBorders>
                  <w:shd w:val="clear" w:color="auto" w:fill="auto"/>
                  <w:vAlign w:val="center"/>
                  <w:hideMark/>
                </w:tcPr>
                <w:p w14:paraId="5764CCE4" w14:textId="7032D05E" w:rsidR="00C33E4E" w:rsidRPr="00C33E4E" w:rsidRDefault="00C33E4E" w:rsidP="00A436E2">
                  <w:pPr>
                    <w:pStyle w:val="af3"/>
                    <w:rPr>
                      <w:rFonts w:ascii="Times New Roman" w:eastAsia="等线" w:hAnsi="Times New Roman"/>
                      <w:color w:val="000000"/>
                    </w:rPr>
                  </w:pPr>
                  <w:r w:rsidRPr="00C33E4E">
                    <w:t>-0.038***</w:t>
                  </w:r>
                </w:p>
              </w:tc>
              <w:tc>
                <w:tcPr>
                  <w:tcW w:w="1321" w:type="dxa"/>
                  <w:tcBorders>
                    <w:top w:val="nil"/>
                    <w:left w:val="nil"/>
                    <w:bottom w:val="nil"/>
                    <w:right w:val="nil"/>
                  </w:tcBorders>
                  <w:shd w:val="clear" w:color="auto" w:fill="auto"/>
                  <w:vAlign w:val="center"/>
                  <w:hideMark/>
                </w:tcPr>
                <w:p w14:paraId="51153592" w14:textId="42887504" w:rsidR="00C33E4E" w:rsidRPr="00C33E4E" w:rsidRDefault="00C33E4E" w:rsidP="00A436E2">
                  <w:pPr>
                    <w:pStyle w:val="af3"/>
                    <w:rPr>
                      <w:rFonts w:ascii="Times New Roman" w:eastAsia="等线" w:hAnsi="Times New Roman"/>
                      <w:color w:val="000000"/>
                    </w:rPr>
                  </w:pPr>
                  <w:r w:rsidRPr="00C33E4E">
                    <w:t>-0.026**</w:t>
                  </w:r>
                </w:p>
              </w:tc>
              <w:tc>
                <w:tcPr>
                  <w:tcW w:w="1321" w:type="dxa"/>
                  <w:tcBorders>
                    <w:top w:val="nil"/>
                    <w:left w:val="nil"/>
                    <w:bottom w:val="nil"/>
                    <w:right w:val="nil"/>
                  </w:tcBorders>
                  <w:shd w:val="clear" w:color="auto" w:fill="auto"/>
                  <w:vAlign w:val="center"/>
                  <w:hideMark/>
                </w:tcPr>
                <w:p w14:paraId="35B50DB6" w14:textId="3227AEB9" w:rsidR="00C33E4E" w:rsidRPr="00C33E4E" w:rsidRDefault="00C33E4E" w:rsidP="00A436E2">
                  <w:pPr>
                    <w:pStyle w:val="af3"/>
                    <w:rPr>
                      <w:rFonts w:ascii="Times New Roman" w:eastAsia="等线" w:hAnsi="Times New Roman"/>
                      <w:color w:val="000000"/>
                    </w:rPr>
                  </w:pPr>
                  <w:r w:rsidRPr="00C33E4E">
                    <w:t>-0.012</w:t>
                  </w:r>
                </w:p>
              </w:tc>
              <w:tc>
                <w:tcPr>
                  <w:tcW w:w="1321" w:type="dxa"/>
                  <w:tcBorders>
                    <w:top w:val="nil"/>
                    <w:left w:val="nil"/>
                    <w:bottom w:val="nil"/>
                    <w:right w:val="nil"/>
                  </w:tcBorders>
                  <w:shd w:val="clear" w:color="auto" w:fill="auto"/>
                  <w:vAlign w:val="center"/>
                  <w:hideMark/>
                </w:tcPr>
                <w:p w14:paraId="7DDBD9A1" w14:textId="7DB73D77" w:rsidR="00C33E4E" w:rsidRPr="00C33E4E" w:rsidRDefault="00C33E4E" w:rsidP="00A436E2">
                  <w:pPr>
                    <w:pStyle w:val="af3"/>
                    <w:rPr>
                      <w:rFonts w:ascii="Times New Roman" w:eastAsia="等线" w:hAnsi="Times New Roman"/>
                      <w:color w:val="000000"/>
                    </w:rPr>
                  </w:pPr>
                  <w:r w:rsidRPr="00C33E4E">
                    <w:t>-0.019</w:t>
                  </w:r>
                </w:p>
              </w:tc>
              <w:tc>
                <w:tcPr>
                  <w:tcW w:w="1321" w:type="dxa"/>
                  <w:tcBorders>
                    <w:top w:val="nil"/>
                    <w:left w:val="nil"/>
                    <w:bottom w:val="nil"/>
                    <w:right w:val="nil"/>
                  </w:tcBorders>
                  <w:shd w:val="clear" w:color="auto" w:fill="auto"/>
                  <w:vAlign w:val="center"/>
                  <w:hideMark/>
                </w:tcPr>
                <w:p w14:paraId="7638DF82" w14:textId="0AF6018F" w:rsidR="00C33E4E" w:rsidRPr="00C33E4E" w:rsidRDefault="00C33E4E" w:rsidP="00A436E2">
                  <w:pPr>
                    <w:pStyle w:val="af3"/>
                    <w:rPr>
                      <w:rFonts w:ascii="Times New Roman" w:eastAsia="等线" w:hAnsi="Times New Roman"/>
                      <w:color w:val="000000"/>
                    </w:rPr>
                  </w:pPr>
                  <w:r w:rsidRPr="00C33E4E">
                    <w:t>-0.023**</w:t>
                  </w:r>
                </w:p>
              </w:tc>
              <w:tc>
                <w:tcPr>
                  <w:tcW w:w="1322" w:type="dxa"/>
                  <w:tcBorders>
                    <w:top w:val="nil"/>
                    <w:left w:val="nil"/>
                    <w:bottom w:val="nil"/>
                    <w:right w:val="nil"/>
                  </w:tcBorders>
                  <w:shd w:val="clear" w:color="auto" w:fill="auto"/>
                  <w:vAlign w:val="center"/>
                  <w:hideMark/>
                </w:tcPr>
                <w:p w14:paraId="7EE37F53" w14:textId="7E8101F5" w:rsidR="00C33E4E" w:rsidRPr="00C33E4E" w:rsidRDefault="00C33E4E" w:rsidP="00A436E2">
                  <w:pPr>
                    <w:pStyle w:val="af3"/>
                    <w:rPr>
                      <w:rFonts w:ascii="Times New Roman" w:eastAsia="等线" w:hAnsi="Times New Roman"/>
                      <w:color w:val="000000"/>
                    </w:rPr>
                  </w:pPr>
                  <w:r w:rsidRPr="00C33E4E">
                    <w:t>-0.019</w:t>
                  </w:r>
                </w:p>
              </w:tc>
            </w:tr>
            <w:tr w:rsidR="00C33E4E" w:rsidRPr="00FB187D" w14:paraId="01DD9AD5" w14:textId="77777777" w:rsidTr="003702F5">
              <w:trPr>
                <w:trHeight w:val="315"/>
              </w:trPr>
              <w:tc>
                <w:tcPr>
                  <w:tcW w:w="1474" w:type="dxa"/>
                  <w:tcBorders>
                    <w:top w:val="nil"/>
                    <w:left w:val="nil"/>
                    <w:bottom w:val="nil"/>
                    <w:right w:val="nil"/>
                  </w:tcBorders>
                  <w:shd w:val="clear" w:color="auto" w:fill="auto"/>
                  <w:vAlign w:val="center"/>
                  <w:hideMark/>
                </w:tcPr>
                <w:p w14:paraId="102BDDE1" w14:textId="77777777" w:rsidR="00C33E4E" w:rsidRPr="00D948E5" w:rsidRDefault="00C33E4E" w:rsidP="00A436E2">
                  <w:pPr>
                    <w:pStyle w:val="af3"/>
                  </w:pPr>
                </w:p>
              </w:tc>
              <w:tc>
                <w:tcPr>
                  <w:tcW w:w="1321" w:type="dxa"/>
                  <w:tcBorders>
                    <w:top w:val="nil"/>
                    <w:left w:val="nil"/>
                    <w:bottom w:val="nil"/>
                    <w:right w:val="nil"/>
                  </w:tcBorders>
                  <w:shd w:val="clear" w:color="auto" w:fill="auto"/>
                  <w:vAlign w:val="center"/>
                  <w:hideMark/>
                </w:tcPr>
                <w:p w14:paraId="7DEBB004" w14:textId="2E57BB5D" w:rsidR="00C33E4E" w:rsidRPr="00C33E4E" w:rsidRDefault="00C33E4E" w:rsidP="00A436E2">
                  <w:pPr>
                    <w:pStyle w:val="af3"/>
                    <w:rPr>
                      <w:rFonts w:ascii="Times New Roman" w:eastAsia="等线" w:hAnsi="Times New Roman"/>
                      <w:color w:val="000000"/>
                    </w:rPr>
                  </w:pPr>
                  <w:r w:rsidRPr="00C33E4E">
                    <w:t>(-1.69)</w:t>
                  </w:r>
                </w:p>
              </w:tc>
              <w:tc>
                <w:tcPr>
                  <w:tcW w:w="1321" w:type="dxa"/>
                  <w:tcBorders>
                    <w:top w:val="nil"/>
                    <w:left w:val="nil"/>
                    <w:bottom w:val="nil"/>
                    <w:right w:val="nil"/>
                  </w:tcBorders>
                  <w:shd w:val="clear" w:color="auto" w:fill="auto"/>
                  <w:vAlign w:val="center"/>
                  <w:hideMark/>
                </w:tcPr>
                <w:p w14:paraId="55CC7AE5" w14:textId="17C9A4C7" w:rsidR="00C33E4E" w:rsidRPr="00C33E4E" w:rsidRDefault="00C33E4E" w:rsidP="00A436E2">
                  <w:pPr>
                    <w:pStyle w:val="af3"/>
                    <w:rPr>
                      <w:rFonts w:ascii="Times New Roman" w:eastAsia="等线" w:hAnsi="Times New Roman"/>
                      <w:color w:val="000000"/>
                    </w:rPr>
                  </w:pPr>
                  <w:r w:rsidRPr="00C33E4E">
                    <w:t>(-2.46)</w:t>
                  </w:r>
                </w:p>
              </w:tc>
              <w:tc>
                <w:tcPr>
                  <w:tcW w:w="1321" w:type="dxa"/>
                  <w:tcBorders>
                    <w:top w:val="nil"/>
                    <w:left w:val="nil"/>
                    <w:bottom w:val="nil"/>
                    <w:right w:val="nil"/>
                  </w:tcBorders>
                  <w:shd w:val="clear" w:color="auto" w:fill="auto"/>
                  <w:vAlign w:val="center"/>
                  <w:hideMark/>
                </w:tcPr>
                <w:p w14:paraId="20937D55" w14:textId="32F3D2E4" w:rsidR="00C33E4E" w:rsidRPr="00C33E4E" w:rsidRDefault="00C33E4E" w:rsidP="00A436E2">
                  <w:pPr>
                    <w:pStyle w:val="af3"/>
                    <w:rPr>
                      <w:rFonts w:ascii="Times New Roman" w:eastAsia="等线" w:hAnsi="Times New Roman"/>
                      <w:color w:val="000000"/>
                    </w:rPr>
                  </w:pPr>
                  <w:r w:rsidRPr="00C33E4E">
                    <w:t>(-2.21)</w:t>
                  </w:r>
                </w:p>
              </w:tc>
              <w:tc>
                <w:tcPr>
                  <w:tcW w:w="1321" w:type="dxa"/>
                  <w:tcBorders>
                    <w:top w:val="nil"/>
                    <w:left w:val="nil"/>
                    <w:bottom w:val="nil"/>
                    <w:right w:val="nil"/>
                  </w:tcBorders>
                  <w:shd w:val="clear" w:color="auto" w:fill="auto"/>
                  <w:vAlign w:val="center"/>
                  <w:hideMark/>
                </w:tcPr>
                <w:p w14:paraId="553BED0F" w14:textId="26EB0C31" w:rsidR="00C33E4E" w:rsidRPr="00C33E4E" w:rsidRDefault="00C33E4E" w:rsidP="00A436E2">
                  <w:pPr>
                    <w:pStyle w:val="af3"/>
                    <w:rPr>
                      <w:rFonts w:ascii="Times New Roman" w:eastAsia="等线" w:hAnsi="Times New Roman"/>
                      <w:color w:val="000000"/>
                    </w:rPr>
                  </w:pPr>
                  <w:r w:rsidRPr="00C33E4E">
                    <w:t>(-3.01)</w:t>
                  </w:r>
                </w:p>
              </w:tc>
              <w:tc>
                <w:tcPr>
                  <w:tcW w:w="1321" w:type="dxa"/>
                  <w:tcBorders>
                    <w:top w:val="nil"/>
                    <w:left w:val="nil"/>
                    <w:bottom w:val="nil"/>
                    <w:right w:val="nil"/>
                  </w:tcBorders>
                  <w:shd w:val="clear" w:color="auto" w:fill="auto"/>
                  <w:vAlign w:val="center"/>
                  <w:hideMark/>
                </w:tcPr>
                <w:p w14:paraId="770247B7" w14:textId="7918B60B" w:rsidR="00C33E4E" w:rsidRPr="00C33E4E" w:rsidRDefault="00C33E4E" w:rsidP="00A436E2">
                  <w:pPr>
                    <w:pStyle w:val="af3"/>
                    <w:rPr>
                      <w:rFonts w:ascii="Times New Roman" w:eastAsia="等线" w:hAnsi="Times New Roman"/>
                      <w:color w:val="000000"/>
                    </w:rPr>
                  </w:pPr>
                  <w:r w:rsidRPr="00C33E4E">
                    <w:t>(-2.55)</w:t>
                  </w:r>
                </w:p>
              </w:tc>
              <w:tc>
                <w:tcPr>
                  <w:tcW w:w="1321" w:type="dxa"/>
                  <w:tcBorders>
                    <w:top w:val="nil"/>
                    <w:left w:val="nil"/>
                    <w:bottom w:val="nil"/>
                    <w:right w:val="nil"/>
                  </w:tcBorders>
                  <w:shd w:val="clear" w:color="auto" w:fill="auto"/>
                  <w:vAlign w:val="center"/>
                  <w:hideMark/>
                </w:tcPr>
                <w:p w14:paraId="2D862D92" w14:textId="37657A92" w:rsidR="00C33E4E" w:rsidRPr="00C33E4E" w:rsidRDefault="00C33E4E" w:rsidP="00A436E2">
                  <w:pPr>
                    <w:pStyle w:val="af3"/>
                    <w:rPr>
                      <w:rFonts w:ascii="Times New Roman" w:eastAsia="等线" w:hAnsi="Times New Roman"/>
                      <w:color w:val="000000"/>
                    </w:rPr>
                  </w:pPr>
                  <w:r w:rsidRPr="00C33E4E">
                    <w:t>(-1.07)</w:t>
                  </w:r>
                </w:p>
              </w:tc>
              <w:tc>
                <w:tcPr>
                  <w:tcW w:w="1321" w:type="dxa"/>
                  <w:tcBorders>
                    <w:top w:val="nil"/>
                    <w:left w:val="nil"/>
                    <w:bottom w:val="nil"/>
                    <w:right w:val="nil"/>
                  </w:tcBorders>
                  <w:shd w:val="clear" w:color="auto" w:fill="auto"/>
                  <w:vAlign w:val="center"/>
                  <w:hideMark/>
                </w:tcPr>
                <w:p w14:paraId="0F8EF7B5" w14:textId="0C74D8F1" w:rsidR="00C33E4E" w:rsidRPr="00C33E4E" w:rsidRDefault="00C33E4E" w:rsidP="00A436E2">
                  <w:pPr>
                    <w:pStyle w:val="af3"/>
                    <w:rPr>
                      <w:rFonts w:ascii="Times New Roman" w:eastAsia="等线" w:hAnsi="Times New Roman"/>
                      <w:color w:val="000000"/>
                    </w:rPr>
                  </w:pPr>
                  <w:r w:rsidRPr="00C33E4E">
                    <w:t>(-1.09)</w:t>
                  </w:r>
                </w:p>
              </w:tc>
              <w:tc>
                <w:tcPr>
                  <w:tcW w:w="1321" w:type="dxa"/>
                  <w:tcBorders>
                    <w:top w:val="nil"/>
                    <w:left w:val="nil"/>
                    <w:bottom w:val="nil"/>
                    <w:right w:val="nil"/>
                  </w:tcBorders>
                  <w:shd w:val="clear" w:color="auto" w:fill="auto"/>
                  <w:vAlign w:val="center"/>
                  <w:hideMark/>
                </w:tcPr>
                <w:p w14:paraId="7AC1A109" w14:textId="6F38F560" w:rsidR="00C33E4E" w:rsidRPr="00C33E4E" w:rsidRDefault="00C33E4E" w:rsidP="00A436E2">
                  <w:pPr>
                    <w:pStyle w:val="af3"/>
                    <w:rPr>
                      <w:rFonts w:ascii="Times New Roman" w:eastAsia="等线" w:hAnsi="Times New Roman"/>
                      <w:color w:val="000000"/>
                    </w:rPr>
                  </w:pPr>
                  <w:r w:rsidRPr="00C33E4E">
                    <w:t>(-2.25)</w:t>
                  </w:r>
                </w:p>
              </w:tc>
              <w:tc>
                <w:tcPr>
                  <w:tcW w:w="1322" w:type="dxa"/>
                  <w:tcBorders>
                    <w:top w:val="nil"/>
                    <w:left w:val="nil"/>
                    <w:bottom w:val="nil"/>
                    <w:right w:val="nil"/>
                  </w:tcBorders>
                  <w:shd w:val="clear" w:color="auto" w:fill="auto"/>
                  <w:vAlign w:val="center"/>
                  <w:hideMark/>
                </w:tcPr>
                <w:p w14:paraId="714BBEA4" w14:textId="2D688661" w:rsidR="00C33E4E" w:rsidRPr="00C33E4E" w:rsidRDefault="00C33E4E" w:rsidP="00A436E2">
                  <w:pPr>
                    <w:pStyle w:val="af3"/>
                    <w:rPr>
                      <w:rFonts w:ascii="Times New Roman" w:eastAsia="等线" w:hAnsi="Times New Roman"/>
                      <w:color w:val="000000"/>
                    </w:rPr>
                  </w:pPr>
                  <w:r w:rsidRPr="00C33E4E">
                    <w:t>(-1.62)</w:t>
                  </w:r>
                </w:p>
              </w:tc>
            </w:tr>
            <w:tr w:rsidR="00FB187D" w:rsidRPr="00FB187D" w14:paraId="6D1844A3" w14:textId="77777777" w:rsidTr="003702F5">
              <w:trPr>
                <w:trHeight w:val="315"/>
              </w:trPr>
              <w:tc>
                <w:tcPr>
                  <w:tcW w:w="1474" w:type="dxa"/>
                  <w:tcBorders>
                    <w:top w:val="single" w:sz="4" w:space="0" w:color="auto"/>
                    <w:left w:val="nil"/>
                    <w:bottom w:val="nil"/>
                    <w:right w:val="nil"/>
                  </w:tcBorders>
                  <w:shd w:val="clear" w:color="auto" w:fill="auto"/>
                  <w:vAlign w:val="center"/>
                  <w:hideMark/>
                </w:tcPr>
                <w:p w14:paraId="2D899D98" w14:textId="77777777" w:rsidR="00FB187D" w:rsidRPr="00D948E5" w:rsidRDefault="00FB187D" w:rsidP="00A436E2">
                  <w:pPr>
                    <w:pStyle w:val="af3"/>
                  </w:pPr>
                  <w:r w:rsidRPr="00D948E5">
                    <w:rPr>
                      <w:rFonts w:hint="eastAsia"/>
                    </w:rPr>
                    <w:t>观测值</w:t>
                  </w:r>
                </w:p>
              </w:tc>
              <w:tc>
                <w:tcPr>
                  <w:tcW w:w="1321" w:type="dxa"/>
                  <w:tcBorders>
                    <w:top w:val="single" w:sz="4" w:space="0" w:color="auto"/>
                    <w:left w:val="nil"/>
                    <w:bottom w:val="nil"/>
                    <w:right w:val="nil"/>
                  </w:tcBorders>
                  <w:shd w:val="clear" w:color="auto" w:fill="auto"/>
                  <w:vAlign w:val="center"/>
                  <w:hideMark/>
                </w:tcPr>
                <w:p w14:paraId="136F9D40" w14:textId="77777777" w:rsidR="00FB187D" w:rsidRPr="00D948E5" w:rsidRDefault="00FB187D" w:rsidP="00A436E2">
                  <w:pPr>
                    <w:pStyle w:val="af3"/>
                  </w:pPr>
                  <w:r w:rsidRPr="00D948E5">
                    <w:t>96</w:t>
                  </w:r>
                </w:p>
              </w:tc>
              <w:tc>
                <w:tcPr>
                  <w:tcW w:w="1321" w:type="dxa"/>
                  <w:tcBorders>
                    <w:top w:val="single" w:sz="4" w:space="0" w:color="auto"/>
                    <w:left w:val="nil"/>
                    <w:bottom w:val="nil"/>
                    <w:right w:val="nil"/>
                  </w:tcBorders>
                  <w:shd w:val="clear" w:color="auto" w:fill="auto"/>
                  <w:vAlign w:val="center"/>
                  <w:hideMark/>
                </w:tcPr>
                <w:p w14:paraId="3BF0603D" w14:textId="77777777" w:rsidR="00FB187D" w:rsidRPr="00D948E5" w:rsidRDefault="00FB187D" w:rsidP="00A436E2">
                  <w:pPr>
                    <w:pStyle w:val="af3"/>
                  </w:pPr>
                  <w:r w:rsidRPr="00D948E5">
                    <w:t>96</w:t>
                  </w:r>
                </w:p>
              </w:tc>
              <w:tc>
                <w:tcPr>
                  <w:tcW w:w="1321" w:type="dxa"/>
                  <w:tcBorders>
                    <w:top w:val="single" w:sz="4" w:space="0" w:color="auto"/>
                    <w:left w:val="nil"/>
                    <w:bottom w:val="nil"/>
                    <w:right w:val="nil"/>
                  </w:tcBorders>
                  <w:shd w:val="clear" w:color="auto" w:fill="auto"/>
                  <w:vAlign w:val="center"/>
                  <w:hideMark/>
                </w:tcPr>
                <w:p w14:paraId="0FA8E2A6" w14:textId="77777777" w:rsidR="00FB187D" w:rsidRPr="00D948E5" w:rsidRDefault="00FB187D" w:rsidP="00A436E2">
                  <w:pPr>
                    <w:pStyle w:val="af3"/>
                  </w:pPr>
                  <w:r w:rsidRPr="00D948E5">
                    <w:t>96</w:t>
                  </w:r>
                </w:p>
              </w:tc>
              <w:tc>
                <w:tcPr>
                  <w:tcW w:w="1321" w:type="dxa"/>
                  <w:tcBorders>
                    <w:top w:val="single" w:sz="4" w:space="0" w:color="auto"/>
                    <w:left w:val="nil"/>
                    <w:bottom w:val="nil"/>
                    <w:right w:val="nil"/>
                  </w:tcBorders>
                  <w:shd w:val="clear" w:color="auto" w:fill="auto"/>
                  <w:vAlign w:val="center"/>
                  <w:hideMark/>
                </w:tcPr>
                <w:p w14:paraId="5D0BAFA7" w14:textId="77777777" w:rsidR="00FB187D" w:rsidRPr="00D948E5" w:rsidRDefault="00FB187D" w:rsidP="00A436E2">
                  <w:pPr>
                    <w:pStyle w:val="af3"/>
                  </w:pPr>
                  <w:r w:rsidRPr="00D948E5">
                    <w:t>96</w:t>
                  </w:r>
                </w:p>
              </w:tc>
              <w:tc>
                <w:tcPr>
                  <w:tcW w:w="1321" w:type="dxa"/>
                  <w:tcBorders>
                    <w:top w:val="single" w:sz="4" w:space="0" w:color="auto"/>
                    <w:left w:val="nil"/>
                    <w:bottom w:val="nil"/>
                    <w:right w:val="nil"/>
                  </w:tcBorders>
                  <w:shd w:val="clear" w:color="auto" w:fill="auto"/>
                  <w:vAlign w:val="center"/>
                  <w:hideMark/>
                </w:tcPr>
                <w:p w14:paraId="245E8019" w14:textId="77777777" w:rsidR="00FB187D" w:rsidRPr="00D948E5" w:rsidRDefault="00FB187D" w:rsidP="00A436E2">
                  <w:pPr>
                    <w:pStyle w:val="af3"/>
                  </w:pPr>
                  <w:r w:rsidRPr="00D948E5">
                    <w:t>96</w:t>
                  </w:r>
                </w:p>
              </w:tc>
              <w:tc>
                <w:tcPr>
                  <w:tcW w:w="1321" w:type="dxa"/>
                  <w:tcBorders>
                    <w:top w:val="single" w:sz="4" w:space="0" w:color="auto"/>
                    <w:left w:val="nil"/>
                    <w:bottom w:val="nil"/>
                    <w:right w:val="nil"/>
                  </w:tcBorders>
                  <w:shd w:val="clear" w:color="auto" w:fill="auto"/>
                  <w:vAlign w:val="center"/>
                  <w:hideMark/>
                </w:tcPr>
                <w:p w14:paraId="5864FE2C" w14:textId="77777777" w:rsidR="00FB187D" w:rsidRPr="00D948E5" w:rsidRDefault="00FB187D" w:rsidP="00A436E2">
                  <w:pPr>
                    <w:pStyle w:val="af3"/>
                  </w:pPr>
                  <w:r w:rsidRPr="00D948E5">
                    <w:t>96</w:t>
                  </w:r>
                </w:p>
              </w:tc>
              <w:tc>
                <w:tcPr>
                  <w:tcW w:w="1321" w:type="dxa"/>
                  <w:tcBorders>
                    <w:top w:val="single" w:sz="4" w:space="0" w:color="auto"/>
                    <w:left w:val="nil"/>
                    <w:bottom w:val="nil"/>
                    <w:right w:val="nil"/>
                  </w:tcBorders>
                  <w:shd w:val="clear" w:color="auto" w:fill="auto"/>
                  <w:vAlign w:val="center"/>
                  <w:hideMark/>
                </w:tcPr>
                <w:p w14:paraId="3577B594" w14:textId="77777777" w:rsidR="00FB187D" w:rsidRPr="00D948E5" w:rsidRDefault="00FB187D" w:rsidP="00A436E2">
                  <w:pPr>
                    <w:pStyle w:val="af3"/>
                  </w:pPr>
                  <w:r w:rsidRPr="00D948E5">
                    <w:t>96</w:t>
                  </w:r>
                </w:p>
              </w:tc>
              <w:tc>
                <w:tcPr>
                  <w:tcW w:w="1321" w:type="dxa"/>
                  <w:tcBorders>
                    <w:top w:val="single" w:sz="4" w:space="0" w:color="auto"/>
                    <w:left w:val="nil"/>
                    <w:bottom w:val="nil"/>
                    <w:right w:val="nil"/>
                  </w:tcBorders>
                  <w:shd w:val="clear" w:color="auto" w:fill="auto"/>
                  <w:vAlign w:val="center"/>
                  <w:hideMark/>
                </w:tcPr>
                <w:p w14:paraId="4C7DAF34" w14:textId="77777777" w:rsidR="00FB187D" w:rsidRPr="00D948E5" w:rsidRDefault="00FB187D" w:rsidP="00A436E2">
                  <w:pPr>
                    <w:pStyle w:val="af3"/>
                  </w:pPr>
                  <w:r w:rsidRPr="00D948E5">
                    <w:t>96</w:t>
                  </w:r>
                </w:p>
              </w:tc>
              <w:tc>
                <w:tcPr>
                  <w:tcW w:w="1322" w:type="dxa"/>
                  <w:tcBorders>
                    <w:top w:val="single" w:sz="4" w:space="0" w:color="auto"/>
                    <w:left w:val="nil"/>
                    <w:bottom w:val="nil"/>
                    <w:right w:val="nil"/>
                  </w:tcBorders>
                  <w:shd w:val="clear" w:color="auto" w:fill="auto"/>
                  <w:vAlign w:val="center"/>
                  <w:hideMark/>
                </w:tcPr>
                <w:p w14:paraId="0CB73FD3" w14:textId="77777777" w:rsidR="00FB187D" w:rsidRPr="00D948E5" w:rsidRDefault="00FB187D" w:rsidP="00A436E2">
                  <w:pPr>
                    <w:pStyle w:val="af3"/>
                  </w:pPr>
                  <w:r w:rsidRPr="00D948E5">
                    <w:t>96</w:t>
                  </w:r>
                </w:p>
              </w:tc>
            </w:tr>
            <w:tr w:rsidR="00C33E4E" w:rsidRPr="00C33E4E" w14:paraId="5E903145" w14:textId="77777777" w:rsidTr="003702F5">
              <w:trPr>
                <w:trHeight w:val="70"/>
              </w:trPr>
              <w:tc>
                <w:tcPr>
                  <w:tcW w:w="1474" w:type="dxa"/>
                  <w:tcBorders>
                    <w:top w:val="nil"/>
                    <w:left w:val="nil"/>
                    <w:bottom w:val="nil"/>
                    <w:right w:val="nil"/>
                  </w:tcBorders>
                  <w:shd w:val="clear" w:color="auto" w:fill="auto"/>
                  <w:vAlign w:val="center"/>
                  <w:hideMark/>
                </w:tcPr>
                <w:p w14:paraId="570E09E3" w14:textId="77777777" w:rsidR="00C33E4E" w:rsidRPr="00C33E4E" w:rsidRDefault="00C33E4E" w:rsidP="00A436E2">
                  <w:pPr>
                    <w:pStyle w:val="af3"/>
                  </w:pPr>
                  <w:r w:rsidRPr="00C33E4E">
                    <w:t>R</w:t>
                  </w:r>
                  <w:r w:rsidRPr="00C33E4E">
                    <w:rPr>
                      <w:rFonts w:ascii="宋体" w:hAnsi="宋体" w:hint="eastAsia"/>
                    </w:rPr>
                    <w:t>平方</w:t>
                  </w:r>
                </w:p>
              </w:tc>
              <w:tc>
                <w:tcPr>
                  <w:tcW w:w="1321" w:type="dxa"/>
                  <w:tcBorders>
                    <w:top w:val="nil"/>
                    <w:left w:val="nil"/>
                    <w:bottom w:val="nil"/>
                    <w:right w:val="nil"/>
                  </w:tcBorders>
                  <w:shd w:val="clear" w:color="auto" w:fill="auto"/>
                  <w:vAlign w:val="center"/>
                  <w:hideMark/>
                </w:tcPr>
                <w:p w14:paraId="509E403A" w14:textId="3F2ED9AE" w:rsidR="00C33E4E" w:rsidRPr="00C33E4E" w:rsidRDefault="00C33E4E" w:rsidP="00A436E2">
                  <w:pPr>
                    <w:pStyle w:val="af3"/>
                    <w:rPr>
                      <w:rFonts w:ascii="Times New Roman" w:eastAsia="等线" w:hAnsi="Times New Roman"/>
                      <w:color w:val="000000"/>
                    </w:rPr>
                  </w:pPr>
                  <w:r w:rsidRPr="00C33E4E">
                    <w:t>0.000</w:t>
                  </w:r>
                </w:p>
              </w:tc>
              <w:tc>
                <w:tcPr>
                  <w:tcW w:w="1321" w:type="dxa"/>
                  <w:tcBorders>
                    <w:top w:val="nil"/>
                    <w:left w:val="nil"/>
                    <w:bottom w:val="nil"/>
                    <w:right w:val="nil"/>
                  </w:tcBorders>
                  <w:shd w:val="clear" w:color="auto" w:fill="auto"/>
                  <w:vAlign w:val="center"/>
                  <w:hideMark/>
                </w:tcPr>
                <w:p w14:paraId="6212C716" w14:textId="56D1903E" w:rsidR="00C33E4E" w:rsidRPr="00C33E4E" w:rsidRDefault="00C33E4E" w:rsidP="00A436E2">
                  <w:pPr>
                    <w:pStyle w:val="af3"/>
                    <w:rPr>
                      <w:rFonts w:ascii="Times New Roman" w:eastAsia="等线" w:hAnsi="Times New Roman"/>
                      <w:color w:val="000000"/>
                    </w:rPr>
                  </w:pPr>
                  <w:r w:rsidRPr="00C33E4E">
                    <w:t>0.002</w:t>
                  </w:r>
                </w:p>
              </w:tc>
              <w:tc>
                <w:tcPr>
                  <w:tcW w:w="1321" w:type="dxa"/>
                  <w:tcBorders>
                    <w:top w:val="nil"/>
                    <w:left w:val="nil"/>
                    <w:bottom w:val="nil"/>
                    <w:right w:val="nil"/>
                  </w:tcBorders>
                  <w:shd w:val="clear" w:color="auto" w:fill="auto"/>
                  <w:vAlign w:val="center"/>
                  <w:hideMark/>
                </w:tcPr>
                <w:p w14:paraId="056C84EA" w14:textId="0C43F1E0" w:rsidR="00C33E4E" w:rsidRPr="00C33E4E" w:rsidRDefault="00C33E4E" w:rsidP="00A436E2">
                  <w:pPr>
                    <w:pStyle w:val="af3"/>
                    <w:rPr>
                      <w:rFonts w:ascii="Times New Roman" w:eastAsia="等线" w:hAnsi="Times New Roman"/>
                      <w:color w:val="000000"/>
                    </w:rPr>
                  </w:pPr>
                  <w:r w:rsidRPr="00C33E4E">
                    <w:t>0.029</w:t>
                  </w:r>
                </w:p>
              </w:tc>
              <w:tc>
                <w:tcPr>
                  <w:tcW w:w="1321" w:type="dxa"/>
                  <w:tcBorders>
                    <w:top w:val="nil"/>
                    <w:left w:val="nil"/>
                    <w:bottom w:val="nil"/>
                    <w:right w:val="nil"/>
                  </w:tcBorders>
                  <w:shd w:val="clear" w:color="auto" w:fill="auto"/>
                  <w:vAlign w:val="center"/>
                  <w:hideMark/>
                </w:tcPr>
                <w:p w14:paraId="2F33CA65" w14:textId="741415F3" w:rsidR="00C33E4E" w:rsidRPr="00C33E4E" w:rsidRDefault="00C33E4E" w:rsidP="00A436E2">
                  <w:pPr>
                    <w:pStyle w:val="af3"/>
                    <w:rPr>
                      <w:rFonts w:ascii="Times New Roman" w:eastAsia="等线" w:hAnsi="Times New Roman"/>
                      <w:color w:val="000000"/>
                    </w:rPr>
                  </w:pPr>
                  <w:r w:rsidRPr="00C33E4E">
                    <w:t>0.030</w:t>
                  </w:r>
                </w:p>
              </w:tc>
              <w:tc>
                <w:tcPr>
                  <w:tcW w:w="1321" w:type="dxa"/>
                  <w:tcBorders>
                    <w:top w:val="nil"/>
                    <w:left w:val="nil"/>
                    <w:bottom w:val="nil"/>
                    <w:right w:val="nil"/>
                  </w:tcBorders>
                  <w:shd w:val="clear" w:color="auto" w:fill="auto"/>
                  <w:vAlign w:val="center"/>
                  <w:hideMark/>
                </w:tcPr>
                <w:p w14:paraId="70E83FCF" w14:textId="70E3E428" w:rsidR="00C33E4E" w:rsidRPr="00C33E4E" w:rsidRDefault="00C33E4E" w:rsidP="00A436E2">
                  <w:pPr>
                    <w:pStyle w:val="af3"/>
                    <w:rPr>
                      <w:rFonts w:ascii="Times New Roman" w:eastAsia="等线" w:hAnsi="Times New Roman"/>
                      <w:color w:val="000000"/>
                    </w:rPr>
                  </w:pPr>
                  <w:r w:rsidRPr="00C33E4E">
                    <w:t>0.007</w:t>
                  </w:r>
                </w:p>
              </w:tc>
              <w:tc>
                <w:tcPr>
                  <w:tcW w:w="1321" w:type="dxa"/>
                  <w:tcBorders>
                    <w:top w:val="nil"/>
                    <w:left w:val="nil"/>
                    <w:bottom w:val="nil"/>
                    <w:right w:val="nil"/>
                  </w:tcBorders>
                  <w:shd w:val="clear" w:color="auto" w:fill="auto"/>
                  <w:vAlign w:val="center"/>
                  <w:hideMark/>
                </w:tcPr>
                <w:p w14:paraId="18E4CE1B" w14:textId="3F2AFD75" w:rsidR="00C33E4E" w:rsidRPr="00C33E4E" w:rsidRDefault="00C33E4E" w:rsidP="00A436E2">
                  <w:pPr>
                    <w:pStyle w:val="af3"/>
                    <w:rPr>
                      <w:rFonts w:ascii="Times New Roman" w:eastAsia="等线" w:hAnsi="Times New Roman"/>
                      <w:color w:val="000000"/>
                    </w:rPr>
                  </w:pPr>
                  <w:r w:rsidRPr="00C33E4E">
                    <w:t>0.039</w:t>
                  </w:r>
                </w:p>
              </w:tc>
              <w:tc>
                <w:tcPr>
                  <w:tcW w:w="1321" w:type="dxa"/>
                  <w:tcBorders>
                    <w:top w:val="nil"/>
                    <w:left w:val="nil"/>
                    <w:bottom w:val="nil"/>
                    <w:right w:val="nil"/>
                  </w:tcBorders>
                  <w:shd w:val="clear" w:color="auto" w:fill="auto"/>
                  <w:vAlign w:val="center"/>
                  <w:hideMark/>
                </w:tcPr>
                <w:p w14:paraId="1CC3967C" w14:textId="10AC3B79" w:rsidR="00C33E4E" w:rsidRPr="00C33E4E" w:rsidRDefault="00C33E4E" w:rsidP="00A436E2">
                  <w:pPr>
                    <w:pStyle w:val="af3"/>
                    <w:rPr>
                      <w:rFonts w:ascii="Times New Roman" w:eastAsia="等线" w:hAnsi="Times New Roman"/>
                      <w:color w:val="000000"/>
                    </w:rPr>
                  </w:pPr>
                  <w:r w:rsidRPr="00C33E4E">
                    <w:t>0.002</w:t>
                  </w:r>
                </w:p>
              </w:tc>
              <w:tc>
                <w:tcPr>
                  <w:tcW w:w="1321" w:type="dxa"/>
                  <w:tcBorders>
                    <w:top w:val="nil"/>
                    <w:left w:val="nil"/>
                    <w:bottom w:val="nil"/>
                    <w:right w:val="nil"/>
                  </w:tcBorders>
                  <w:shd w:val="clear" w:color="auto" w:fill="auto"/>
                  <w:vAlign w:val="center"/>
                  <w:hideMark/>
                </w:tcPr>
                <w:p w14:paraId="1670E120" w14:textId="4AF7BC2C" w:rsidR="00C33E4E" w:rsidRPr="00C33E4E" w:rsidRDefault="00C33E4E" w:rsidP="00A436E2">
                  <w:pPr>
                    <w:pStyle w:val="af3"/>
                    <w:rPr>
                      <w:rFonts w:ascii="Times New Roman" w:eastAsia="等线" w:hAnsi="Times New Roman"/>
                      <w:color w:val="000000"/>
                    </w:rPr>
                  </w:pPr>
                  <w:r w:rsidRPr="00C33E4E">
                    <w:t>0.007</w:t>
                  </w:r>
                </w:p>
              </w:tc>
              <w:tc>
                <w:tcPr>
                  <w:tcW w:w="1322" w:type="dxa"/>
                  <w:tcBorders>
                    <w:top w:val="nil"/>
                    <w:left w:val="nil"/>
                    <w:bottom w:val="nil"/>
                    <w:right w:val="nil"/>
                  </w:tcBorders>
                  <w:shd w:val="clear" w:color="auto" w:fill="auto"/>
                  <w:vAlign w:val="center"/>
                  <w:hideMark/>
                </w:tcPr>
                <w:p w14:paraId="03794672" w14:textId="58DB6A23" w:rsidR="00C33E4E" w:rsidRPr="00C33E4E" w:rsidRDefault="00C33E4E" w:rsidP="00A436E2">
                  <w:pPr>
                    <w:pStyle w:val="af3"/>
                    <w:rPr>
                      <w:rFonts w:ascii="Times New Roman" w:eastAsia="等线" w:hAnsi="Times New Roman"/>
                      <w:color w:val="000000"/>
                    </w:rPr>
                  </w:pPr>
                  <w:r w:rsidRPr="00C33E4E">
                    <w:t>0.008</w:t>
                  </w:r>
                </w:p>
              </w:tc>
            </w:tr>
          </w:tbl>
          <w:p w14:paraId="4C832291" w14:textId="77777777" w:rsidR="00FB187D" w:rsidRPr="009D2FEC" w:rsidRDefault="00FB187D" w:rsidP="00651C5E"/>
        </w:tc>
      </w:tr>
      <w:tr w:rsidR="00FB187D" w:rsidRPr="00C33E4E" w14:paraId="537FF4FE" w14:textId="77777777" w:rsidTr="00211BF9">
        <w:trPr>
          <w:trHeight w:hRule="exact" w:val="737"/>
          <w:jc w:val="center"/>
        </w:trPr>
        <w:tc>
          <w:tcPr>
            <w:tcW w:w="13580" w:type="dxa"/>
            <w:tcBorders>
              <w:top w:val="single" w:sz="8" w:space="0" w:color="auto"/>
            </w:tcBorders>
            <w:shd w:val="clear" w:color="auto" w:fill="auto"/>
            <w:vAlign w:val="center"/>
          </w:tcPr>
          <w:p w14:paraId="5CC02CB5" w14:textId="77777777" w:rsidR="00FB187D" w:rsidRPr="003702F5" w:rsidRDefault="00FB187D" w:rsidP="00651C5E">
            <w:pPr>
              <w:ind w:firstLine="360"/>
              <w:rPr>
                <w:sz w:val="18"/>
                <w:szCs w:val="18"/>
              </w:rPr>
            </w:pPr>
            <w:r w:rsidRPr="003702F5">
              <w:rPr>
                <w:rFonts w:hint="eastAsia"/>
                <w:sz w:val="18"/>
                <w:szCs w:val="18"/>
              </w:rPr>
              <w:t>注：括号中为回归系数的</w:t>
            </w:r>
            <w:r w:rsidRPr="003702F5">
              <w:rPr>
                <w:rFonts w:hint="eastAsia"/>
                <w:sz w:val="18"/>
                <w:szCs w:val="18"/>
              </w:rPr>
              <w:t>t</w:t>
            </w:r>
            <w:r w:rsidRPr="003702F5">
              <w:rPr>
                <w:rFonts w:hint="eastAsia"/>
                <w:sz w:val="18"/>
                <w:szCs w:val="18"/>
              </w:rPr>
              <w:t>统计量，</w:t>
            </w:r>
            <w:r w:rsidRPr="003702F5">
              <w:rPr>
                <w:rFonts w:hint="eastAsia"/>
                <w:sz w:val="18"/>
                <w:szCs w:val="18"/>
              </w:rPr>
              <w:t>***</w:t>
            </w:r>
            <w:r w:rsidRPr="003702F5">
              <w:rPr>
                <w:rFonts w:hint="eastAsia"/>
                <w:sz w:val="18"/>
                <w:szCs w:val="18"/>
              </w:rPr>
              <w:t>表示回归系数的显著性水平小于</w:t>
            </w:r>
            <w:r w:rsidRPr="003702F5">
              <w:rPr>
                <w:rFonts w:hint="eastAsia"/>
                <w:sz w:val="18"/>
                <w:szCs w:val="18"/>
              </w:rPr>
              <w:t>1%</w:t>
            </w:r>
            <w:r w:rsidRPr="003702F5">
              <w:rPr>
                <w:rFonts w:hint="eastAsia"/>
                <w:sz w:val="18"/>
                <w:szCs w:val="18"/>
              </w:rPr>
              <w:t>，</w:t>
            </w:r>
            <w:r w:rsidRPr="003702F5">
              <w:rPr>
                <w:rFonts w:hint="eastAsia"/>
                <w:sz w:val="18"/>
                <w:szCs w:val="18"/>
              </w:rPr>
              <w:t>**</w:t>
            </w:r>
            <w:r w:rsidRPr="003702F5">
              <w:rPr>
                <w:rFonts w:hint="eastAsia"/>
                <w:sz w:val="18"/>
                <w:szCs w:val="18"/>
              </w:rPr>
              <w:t>表示回归系数的显著性水平小于</w:t>
            </w:r>
            <w:r w:rsidRPr="003702F5">
              <w:rPr>
                <w:rFonts w:hint="eastAsia"/>
                <w:sz w:val="18"/>
                <w:szCs w:val="18"/>
              </w:rPr>
              <w:t>5%</w:t>
            </w:r>
            <w:r w:rsidRPr="003702F5">
              <w:rPr>
                <w:rFonts w:hint="eastAsia"/>
                <w:sz w:val="18"/>
                <w:szCs w:val="18"/>
              </w:rPr>
              <w:t>，</w:t>
            </w:r>
            <w:r w:rsidRPr="003702F5">
              <w:rPr>
                <w:rFonts w:hint="eastAsia"/>
                <w:sz w:val="18"/>
                <w:szCs w:val="18"/>
              </w:rPr>
              <w:t>*</w:t>
            </w:r>
            <w:r w:rsidRPr="003702F5">
              <w:rPr>
                <w:rFonts w:hint="eastAsia"/>
                <w:sz w:val="18"/>
                <w:szCs w:val="18"/>
              </w:rPr>
              <w:t>回归系数的显著性水平小于</w:t>
            </w:r>
            <w:r w:rsidRPr="003702F5">
              <w:rPr>
                <w:rFonts w:hint="eastAsia"/>
                <w:sz w:val="18"/>
                <w:szCs w:val="18"/>
              </w:rPr>
              <w:t>10%</w:t>
            </w:r>
            <w:r w:rsidRPr="003702F5">
              <w:rPr>
                <w:rFonts w:hint="eastAsia"/>
                <w:sz w:val="18"/>
                <w:szCs w:val="18"/>
              </w:rPr>
              <w:t>。</w:t>
            </w:r>
          </w:p>
        </w:tc>
      </w:tr>
    </w:tbl>
    <w:p w14:paraId="2058D166" w14:textId="65121A8C" w:rsidR="00A426C3" w:rsidRPr="00FB187D" w:rsidRDefault="00A426C3" w:rsidP="00651C5E">
      <w:pPr>
        <w:sectPr w:rsidR="00A426C3" w:rsidRPr="00FB187D" w:rsidSect="00A426C3">
          <w:pgSz w:w="16838" w:h="11906" w:orient="landscape"/>
          <w:pgMar w:top="1418" w:right="1418" w:bottom="1134" w:left="1134" w:header="851" w:footer="992" w:gutter="0"/>
          <w:cols w:space="425"/>
          <w:docGrid w:type="lines" w:linePitch="326"/>
        </w:sectPr>
      </w:pPr>
    </w:p>
    <w:p w14:paraId="355EBB55" w14:textId="60692F25" w:rsidR="00031020" w:rsidRPr="00977F95" w:rsidRDefault="003E184E" w:rsidP="00651C5E">
      <w:pPr>
        <w:pStyle w:val="3"/>
      </w:pPr>
      <w:r w:rsidRPr="00977F95">
        <w:rPr>
          <w:rFonts w:hint="eastAsia"/>
        </w:rPr>
        <w:lastRenderedPageBreak/>
        <w:t>2.</w:t>
      </w:r>
      <w:r w:rsidRPr="00977F95">
        <w:rPr>
          <w:rFonts w:hint="eastAsia"/>
        </w:rPr>
        <w:t>多变量回归</w:t>
      </w:r>
    </w:p>
    <w:p w14:paraId="3BADF9F9" w14:textId="6668A0D6" w:rsidR="007C6AC5" w:rsidRDefault="007C6AC5" w:rsidP="00651C5E">
      <w:r>
        <w:rPr>
          <w:rFonts w:hint="eastAsia"/>
        </w:rPr>
        <w:t>为了研究</w:t>
      </w:r>
      <w:r w:rsidR="0027546F">
        <w:rPr>
          <w:rFonts w:hint="eastAsia"/>
        </w:rPr>
        <w:t>市场</w:t>
      </w:r>
      <w:r>
        <w:rPr>
          <w:rFonts w:hint="eastAsia"/>
        </w:rPr>
        <w:t>方差、偏度、峰度，</w:t>
      </w:r>
      <w:r w:rsidRPr="00FC2C99">
        <w:rPr>
          <w:rFonts w:hint="eastAsia"/>
        </w:rPr>
        <w:t>等权重</w:t>
      </w:r>
      <w:r>
        <w:rPr>
          <w:rFonts w:hint="eastAsia"/>
        </w:rPr>
        <w:t>加权</w:t>
      </w:r>
      <w:r w:rsidRPr="00FC2C99">
        <w:rPr>
          <w:rFonts w:hint="eastAsia"/>
        </w:rPr>
        <w:t>方差、偏度、峰度和市值加权方差、偏度、峰度</w:t>
      </w:r>
      <w:r>
        <w:rPr>
          <w:rFonts w:hint="eastAsia"/>
        </w:rPr>
        <w:t>三组变量对领先一期市场收益的预测能力，我们</w:t>
      </w:r>
      <w:r w:rsidR="00C33CEE">
        <w:rPr>
          <w:rFonts w:hint="eastAsia"/>
        </w:rPr>
        <w:t>需要进行以下两项回归分析：</w:t>
      </w:r>
    </w:p>
    <w:p w14:paraId="2F9B76C3" w14:textId="77777777" w:rsidR="00074884" w:rsidRPr="00FC2C99" w:rsidRDefault="00FE36EA" w:rsidP="00651C5E">
      <m:oMathPara>
        <m:oMath>
          <m:sSub>
            <m:sSubPr>
              <m:ctrlPr>
                <w:rPr>
                  <w:rFonts w:ascii="Cambria Math" w:hAnsi="Cambria Math"/>
                </w:rPr>
              </m:ctrlPr>
            </m:sSubPr>
            <m:e>
              <m:r>
                <w:rPr>
                  <w:rFonts w:ascii="Cambria Math" w:hAnsi="Cambria Math" w:hint="eastAsia"/>
                </w:rPr>
                <m:t>r</m:t>
              </m:r>
            </m:e>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Skew</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Kurt</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Skew</m:t>
              </m:r>
            </m:e>
            <m:sub>
              <m:r>
                <w:rPr>
                  <w:rFonts w:ascii="Cambria Math" w:hAnsi="Cambria Math"/>
                </w:rPr>
                <m:t>vw</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Kurt</m:t>
              </m:r>
            </m:e>
            <m:sub>
              <m:r>
                <w:rPr>
                  <w:rFonts w:ascii="Cambria Math" w:hAnsi="Cambria Math"/>
                </w:rPr>
                <m:t>vw</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 xml:space="preserve"> </m:t>
          </m:r>
        </m:oMath>
      </m:oMathPara>
    </w:p>
    <w:p w14:paraId="355CEFE5" w14:textId="6ADE9DBF" w:rsidR="00FC2C99" w:rsidRPr="00603313" w:rsidRDefault="00FE36EA" w:rsidP="00651C5E">
      <m:oMathPara>
        <m:oMath>
          <m:sSub>
            <m:sSubPr>
              <m:ctrlPr>
                <w:rPr>
                  <w:rFonts w:ascii="Cambria Math" w:hAnsi="Cambria Math"/>
                </w:rPr>
              </m:ctrlPr>
            </m:sSubPr>
            <m:e>
              <m:r>
                <w:rPr>
                  <w:rFonts w:ascii="Cambria Math" w:hAnsi="Cambria Math" w:hint="eastAsia"/>
                </w:rPr>
                <m:t>r</m:t>
              </m:r>
            </m:e>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Skew</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Kurt</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Skew</m:t>
              </m:r>
            </m:e>
            <m:sub>
              <m:r>
                <w:rPr>
                  <w:rFonts w:ascii="Cambria Math" w:hAnsi="Cambria Math"/>
                </w:rPr>
                <m:t>ew</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Kurt</m:t>
              </m:r>
            </m:e>
            <m:sub>
              <m:r>
                <w:rPr>
                  <w:rFonts w:ascii="Cambria Math" w:hAnsi="Cambria Math"/>
                </w:rPr>
                <m:t>ew</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p w14:paraId="6C14D466" w14:textId="77777777" w:rsidR="00324652" w:rsidRDefault="00324652" w:rsidP="00651C5E"/>
    <w:tbl>
      <w:tblPr>
        <w:tblStyle w:val="a9"/>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736493" w:rsidRPr="00665A11" w14:paraId="7B912BBB" w14:textId="77777777" w:rsidTr="009D2FEC">
        <w:trPr>
          <w:trHeight w:val="439"/>
          <w:jc w:val="center"/>
        </w:trPr>
        <w:tc>
          <w:tcPr>
            <w:tcW w:w="9639" w:type="dxa"/>
            <w:tcBorders>
              <w:bottom w:val="single" w:sz="4" w:space="0" w:color="000000"/>
            </w:tcBorders>
            <w:shd w:val="clear" w:color="auto" w:fill="auto"/>
          </w:tcPr>
          <w:p w14:paraId="40864EFE" w14:textId="05105C25" w:rsidR="00736493" w:rsidRPr="00665A11" w:rsidRDefault="00736493" w:rsidP="0058278E">
            <w:pPr>
              <w:pStyle w:val="4"/>
              <w:outlineLvl w:val="3"/>
              <w:rPr>
                <w:rFonts w:cs="Arial"/>
              </w:rPr>
            </w:pPr>
            <w:r w:rsidRPr="00665A11">
              <w:br w:type="page"/>
            </w:r>
            <w:r w:rsidR="00920813">
              <w:rPr>
                <w:rFonts w:hint="eastAsia"/>
              </w:rPr>
              <w:t>表</w:t>
            </w:r>
            <w:r w:rsidR="00920813">
              <w:fldChar w:fldCharType="begin"/>
            </w:r>
            <w:r w:rsidR="00920813">
              <w:instrText xml:space="preserve"> </w:instrText>
            </w:r>
            <w:r w:rsidR="00920813">
              <w:rPr>
                <w:rFonts w:hint="eastAsia"/>
              </w:rPr>
              <w:instrText xml:space="preserve">SEQ </w:instrText>
            </w:r>
            <w:r w:rsidR="00920813">
              <w:rPr>
                <w:rFonts w:hint="eastAsia"/>
              </w:rPr>
              <w:instrText>表</w:instrText>
            </w:r>
            <w:r w:rsidR="00920813">
              <w:rPr>
                <w:rFonts w:hint="eastAsia"/>
              </w:rPr>
              <w:instrText xml:space="preserve"> \* ARABIC</w:instrText>
            </w:r>
            <w:r w:rsidR="00920813">
              <w:instrText xml:space="preserve"> </w:instrText>
            </w:r>
            <w:r w:rsidR="00920813">
              <w:fldChar w:fldCharType="separate"/>
            </w:r>
            <w:r w:rsidR="002747B2">
              <w:rPr>
                <w:noProof/>
              </w:rPr>
              <w:t>5</w:t>
            </w:r>
            <w:r w:rsidR="00920813">
              <w:fldChar w:fldCharType="end"/>
            </w:r>
            <w:r w:rsidRPr="00665A11">
              <w:rPr>
                <w:rFonts w:hint="eastAsia"/>
              </w:rPr>
              <w:t>：</w:t>
            </w:r>
            <w:r>
              <w:rPr>
                <w:rFonts w:hint="eastAsia"/>
              </w:rPr>
              <w:t>多变量回归结果</w:t>
            </w:r>
          </w:p>
        </w:tc>
      </w:tr>
      <w:tr w:rsidR="00736493" w:rsidRPr="00DA6837" w14:paraId="5307CA88" w14:textId="77777777" w:rsidTr="00244FB2">
        <w:trPr>
          <w:trHeight w:hRule="exact" w:val="7834"/>
          <w:jc w:val="center"/>
        </w:trPr>
        <w:tc>
          <w:tcPr>
            <w:tcW w:w="9639" w:type="dxa"/>
            <w:tcBorders>
              <w:top w:val="single" w:sz="4" w:space="0" w:color="000000"/>
              <w:bottom w:val="single" w:sz="8" w:space="0" w:color="auto"/>
            </w:tcBorders>
            <w:shd w:val="clear" w:color="auto" w:fill="auto"/>
            <w:vAlign w:val="center"/>
          </w:tcPr>
          <w:tbl>
            <w:tblPr>
              <w:tblW w:w="5000" w:type="pct"/>
              <w:tblLook w:val="04A0" w:firstRow="1" w:lastRow="0" w:firstColumn="1" w:lastColumn="0" w:noHBand="0" w:noVBand="1"/>
            </w:tblPr>
            <w:tblGrid>
              <w:gridCol w:w="1961"/>
              <w:gridCol w:w="1492"/>
              <w:gridCol w:w="1493"/>
              <w:gridCol w:w="1493"/>
              <w:gridCol w:w="1493"/>
              <w:gridCol w:w="1491"/>
            </w:tblGrid>
            <w:tr w:rsidR="009D2FEC" w:rsidRPr="00AF46D5" w14:paraId="7EE73C75" w14:textId="77777777" w:rsidTr="00C86A48">
              <w:trPr>
                <w:trHeight w:val="315"/>
              </w:trPr>
              <w:tc>
                <w:tcPr>
                  <w:tcW w:w="1041" w:type="pct"/>
                  <w:tcBorders>
                    <w:top w:val="nil"/>
                    <w:left w:val="nil"/>
                    <w:bottom w:val="nil"/>
                    <w:right w:val="nil"/>
                  </w:tcBorders>
                  <w:shd w:val="clear" w:color="auto" w:fill="auto"/>
                  <w:vAlign w:val="center"/>
                  <w:hideMark/>
                </w:tcPr>
                <w:p w14:paraId="0CABEA30" w14:textId="77777777" w:rsidR="009D2FEC" w:rsidRPr="00AF46D5" w:rsidRDefault="009D2FEC" w:rsidP="00A436E2">
                  <w:pPr>
                    <w:pStyle w:val="af3"/>
                  </w:pPr>
                </w:p>
              </w:tc>
              <w:tc>
                <w:tcPr>
                  <w:tcW w:w="792" w:type="pct"/>
                  <w:tcBorders>
                    <w:top w:val="nil"/>
                    <w:left w:val="nil"/>
                    <w:bottom w:val="nil"/>
                    <w:right w:val="nil"/>
                  </w:tcBorders>
                  <w:shd w:val="clear" w:color="auto" w:fill="auto"/>
                  <w:vAlign w:val="center"/>
                  <w:hideMark/>
                </w:tcPr>
                <w:p w14:paraId="3A43E08C" w14:textId="77777777" w:rsidR="009D2FEC" w:rsidRPr="00AF46D5" w:rsidRDefault="009D2FEC" w:rsidP="00A436E2">
                  <w:pPr>
                    <w:pStyle w:val="af3"/>
                  </w:pPr>
                  <w:r w:rsidRPr="00AF46D5">
                    <w:t>(1)</w:t>
                  </w:r>
                </w:p>
              </w:tc>
              <w:tc>
                <w:tcPr>
                  <w:tcW w:w="792" w:type="pct"/>
                  <w:tcBorders>
                    <w:top w:val="nil"/>
                    <w:left w:val="nil"/>
                    <w:bottom w:val="nil"/>
                    <w:right w:val="nil"/>
                  </w:tcBorders>
                  <w:shd w:val="clear" w:color="auto" w:fill="auto"/>
                  <w:vAlign w:val="center"/>
                  <w:hideMark/>
                </w:tcPr>
                <w:p w14:paraId="590A1BAC" w14:textId="77777777" w:rsidR="009D2FEC" w:rsidRPr="00AF46D5" w:rsidRDefault="009D2FEC" w:rsidP="00A436E2">
                  <w:pPr>
                    <w:pStyle w:val="af3"/>
                  </w:pPr>
                  <w:r w:rsidRPr="00AF46D5">
                    <w:t>(2)</w:t>
                  </w:r>
                </w:p>
              </w:tc>
              <w:tc>
                <w:tcPr>
                  <w:tcW w:w="792" w:type="pct"/>
                  <w:tcBorders>
                    <w:top w:val="nil"/>
                    <w:left w:val="nil"/>
                    <w:bottom w:val="nil"/>
                    <w:right w:val="nil"/>
                  </w:tcBorders>
                  <w:shd w:val="clear" w:color="auto" w:fill="auto"/>
                  <w:vAlign w:val="center"/>
                  <w:hideMark/>
                </w:tcPr>
                <w:p w14:paraId="73D473E4" w14:textId="77777777" w:rsidR="009D2FEC" w:rsidRPr="00AF46D5" w:rsidRDefault="009D2FEC" w:rsidP="00A436E2">
                  <w:pPr>
                    <w:pStyle w:val="af3"/>
                  </w:pPr>
                  <w:r w:rsidRPr="00AF46D5">
                    <w:t>(3)</w:t>
                  </w:r>
                </w:p>
              </w:tc>
              <w:tc>
                <w:tcPr>
                  <w:tcW w:w="792" w:type="pct"/>
                  <w:tcBorders>
                    <w:top w:val="nil"/>
                    <w:left w:val="nil"/>
                    <w:bottom w:val="nil"/>
                    <w:right w:val="nil"/>
                  </w:tcBorders>
                  <w:shd w:val="clear" w:color="auto" w:fill="auto"/>
                  <w:vAlign w:val="center"/>
                  <w:hideMark/>
                </w:tcPr>
                <w:p w14:paraId="386EECF0" w14:textId="77777777" w:rsidR="009D2FEC" w:rsidRPr="00AF46D5" w:rsidRDefault="009D2FEC" w:rsidP="00A436E2">
                  <w:pPr>
                    <w:pStyle w:val="af3"/>
                  </w:pPr>
                  <w:r w:rsidRPr="00AF46D5">
                    <w:t>(4)</w:t>
                  </w:r>
                </w:p>
              </w:tc>
              <w:tc>
                <w:tcPr>
                  <w:tcW w:w="791" w:type="pct"/>
                  <w:tcBorders>
                    <w:top w:val="nil"/>
                    <w:left w:val="nil"/>
                    <w:bottom w:val="nil"/>
                    <w:right w:val="nil"/>
                  </w:tcBorders>
                  <w:shd w:val="clear" w:color="auto" w:fill="auto"/>
                  <w:vAlign w:val="center"/>
                  <w:hideMark/>
                </w:tcPr>
                <w:p w14:paraId="12847773" w14:textId="77777777" w:rsidR="009D2FEC" w:rsidRPr="00AF46D5" w:rsidRDefault="009D2FEC" w:rsidP="00A436E2">
                  <w:pPr>
                    <w:pStyle w:val="af3"/>
                  </w:pPr>
                  <w:r w:rsidRPr="00AF46D5">
                    <w:t>(5)</w:t>
                  </w:r>
                </w:p>
              </w:tc>
            </w:tr>
            <w:tr w:rsidR="009D2FEC" w:rsidRPr="00AF46D5" w14:paraId="6AB9D803" w14:textId="77777777" w:rsidTr="00C86A48">
              <w:trPr>
                <w:trHeight w:val="315"/>
              </w:trPr>
              <w:tc>
                <w:tcPr>
                  <w:tcW w:w="1041" w:type="pct"/>
                  <w:tcBorders>
                    <w:top w:val="nil"/>
                    <w:left w:val="nil"/>
                    <w:bottom w:val="single" w:sz="4" w:space="0" w:color="auto"/>
                    <w:right w:val="nil"/>
                  </w:tcBorders>
                  <w:shd w:val="clear" w:color="auto" w:fill="auto"/>
                  <w:vAlign w:val="center"/>
                  <w:hideMark/>
                </w:tcPr>
                <w:p w14:paraId="080751DD" w14:textId="77777777" w:rsidR="009D2FEC" w:rsidRPr="00AF46D5" w:rsidRDefault="009D2FEC" w:rsidP="00A436E2">
                  <w:pPr>
                    <w:pStyle w:val="af3"/>
                  </w:pPr>
                  <w:r w:rsidRPr="00AF46D5">
                    <w:rPr>
                      <w:rFonts w:hint="eastAsia"/>
                    </w:rPr>
                    <w:t>变量</w:t>
                  </w:r>
                </w:p>
              </w:tc>
              <w:tc>
                <w:tcPr>
                  <w:tcW w:w="3959" w:type="pct"/>
                  <w:gridSpan w:val="5"/>
                  <w:tcBorders>
                    <w:top w:val="nil"/>
                    <w:left w:val="nil"/>
                    <w:bottom w:val="single" w:sz="4" w:space="0" w:color="auto"/>
                    <w:right w:val="nil"/>
                  </w:tcBorders>
                  <w:shd w:val="clear" w:color="auto" w:fill="auto"/>
                  <w:vAlign w:val="center"/>
                  <w:hideMark/>
                </w:tcPr>
                <w:p w14:paraId="1BDC3A6B" w14:textId="618460A0" w:rsidR="009D2FEC" w:rsidRPr="00AF46D5" w:rsidRDefault="00FE36EA" w:rsidP="00A436E2">
                  <w:pPr>
                    <w:pStyle w:val="af3"/>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tc>
            </w:tr>
            <w:tr w:rsidR="00C33E4E" w:rsidRPr="00AF46D5" w14:paraId="1C10374F" w14:textId="77777777" w:rsidTr="00420EE0">
              <w:trPr>
                <w:trHeight w:val="315"/>
              </w:trPr>
              <w:tc>
                <w:tcPr>
                  <w:tcW w:w="1041" w:type="pct"/>
                  <w:tcBorders>
                    <w:top w:val="nil"/>
                    <w:left w:val="nil"/>
                    <w:bottom w:val="nil"/>
                    <w:right w:val="nil"/>
                  </w:tcBorders>
                  <w:shd w:val="clear" w:color="auto" w:fill="auto"/>
                  <w:vAlign w:val="center"/>
                  <w:hideMark/>
                </w:tcPr>
                <w:p w14:paraId="76A0CD51" w14:textId="25C830DA" w:rsidR="00C33E4E" w:rsidRPr="00AF46D5" w:rsidRDefault="00FE36EA" w:rsidP="00A436E2">
                  <w:pPr>
                    <w:pStyle w:val="af3"/>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792" w:type="pct"/>
                  <w:tcBorders>
                    <w:top w:val="nil"/>
                    <w:left w:val="nil"/>
                    <w:bottom w:val="nil"/>
                    <w:right w:val="nil"/>
                  </w:tcBorders>
                  <w:shd w:val="clear" w:color="auto" w:fill="auto"/>
                  <w:hideMark/>
                </w:tcPr>
                <w:p w14:paraId="11F1A1A7" w14:textId="672FAC65" w:rsidR="00C33E4E" w:rsidRPr="00AF46D5" w:rsidRDefault="00C33E4E" w:rsidP="00A436E2">
                  <w:pPr>
                    <w:pStyle w:val="af3"/>
                  </w:pPr>
                  <w:r w:rsidRPr="00AF46D5">
                    <w:t>-0.220</w:t>
                  </w:r>
                </w:p>
              </w:tc>
              <w:tc>
                <w:tcPr>
                  <w:tcW w:w="792" w:type="pct"/>
                  <w:tcBorders>
                    <w:top w:val="nil"/>
                    <w:left w:val="nil"/>
                    <w:bottom w:val="nil"/>
                    <w:right w:val="nil"/>
                  </w:tcBorders>
                  <w:shd w:val="clear" w:color="auto" w:fill="auto"/>
                  <w:hideMark/>
                </w:tcPr>
                <w:p w14:paraId="7DD335A4"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2ABDDAB4"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507BE443" w14:textId="2A98B77B" w:rsidR="00C33E4E" w:rsidRPr="00AF46D5" w:rsidRDefault="00C33E4E" w:rsidP="00A436E2">
                  <w:pPr>
                    <w:pStyle w:val="af3"/>
                  </w:pPr>
                  <w:r w:rsidRPr="00AF46D5">
                    <w:t>-3.599**</w:t>
                  </w:r>
                </w:p>
              </w:tc>
              <w:tc>
                <w:tcPr>
                  <w:tcW w:w="791" w:type="pct"/>
                  <w:tcBorders>
                    <w:top w:val="nil"/>
                    <w:left w:val="nil"/>
                    <w:bottom w:val="nil"/>
                    <w:right w:val="nil"/>
                  </w:tcBorders>
                  <w:shd w:val="clear" w:color="auto" w:fill="auto"/>
                  <w:hideMark/>
                </w:tcPr>
                <w:p w14:paraId="3BF0B302" w14:textId="4F2BD729" w:rsidR="00C33E4E" w:rsidRPr="00AF46D5" w:rsidRDefault="00C33E4E" w:rsidP="00A436E2">
                  <w:pPr>
                    <w:pStyle w:val="af3"/>
                  </w:pPr>
                  <w:r w:rsidRPr="00AF46D5">
                    <w:t>0.161</w:t>
                  </w:r>
                </w:p>
              </w:tc>
            </w:tr>
            <w:tr w:rsidR="00C33E4E" w:rsidRPr="00AF46D5" w14:paraId="44C9794E" w14:textId="77777777" w:rsidTr="00420EE0">
              <w:trPr>
                <w:trHeight w:val="315"/>
              </w:trPr>
              <w:tc>
                <w:tcPr>
                  <w:tcW w:w="1041" w:type="pct"/>
                  <w:tcBorders>
                    <w:top w:val="nil"/>
                    <w:left w:val="nil"/>
                    <w:bottom w:val="nil"/>
                    <w:right w:val="nil"/>
                  </w:tcBorders>
                  <w:shd w:val="clear" w:color="auto" w:fill="auto"/>
                  <w:vAlign w:val="center"/>
                  <w:hideMark/>
                </w:tcPr>
                <w:p w14:paraId="35269489"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241D2682" w14:textId="32F2B295" w:rsidR="00C33E4E" w:rsidRPr="00AF46D5" w:rsidRDefault="00C33E4E" w:rsidP="00A436E2">
                  <w:pPr>
                    <w:pStyle w:val="af3"/>
                  </w:pPr>
                  <w:r w:rsidRPr="00AF46D5">
                    <w:t>(-0.18)</w:t>
                  </w:r>
                </w:p>
              </w:tc>
              <w:tc>
                <w:tcPr>
                  <w:tcW w:w="792" w:type="pct"/>
                  <w:tcBorders>
                    <w:top w:val="nil"/>
                    <w:left w:val="nil"/>
                    <w:bottom w:val="nil"/>
                    <w:right w:val="nil"/>
                  </w:tcBorders>
                  <w:shd w:val="clear" w:color="auto" w:fill="auto"/>
                  <w:hideMark/>
                </w:tcPr>
                <w:p w14:paraId="0D5B21CC"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7C2C370B"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47489A15" w14:textId="29B38CE2" w:rsidR="00C33E4E" w:rsidRPr="00AF46D5" w:rsidRDefault="00C33E4E" w:rsidP="00A436E2">
                  <w:pPr>
                    <w:pStyle w:val="af3"/>
                  </w:pPr>
                  <w:r w:rsidRPr="00AF46D5">
                    <w:t>(-2.19)</w:t>
                  </w:r>
                </w:p>
              </w:tc>
              <w:tc>
                <w:tcPr>
                  <w:tcW w:w="791" w:type="pct"/>
                  <w:tcBorders>
                    <w:top w:val="nil"/>
                    <w:left w:val="nil"/>
                    <w:bottom w:val="nil"/>
                    <w:right w:val="nil"/>
                  </w:tcBorders>
                  <w:shd w:val="clear" w:color="auto" w:fill="auto"/>
                  <w:hideMark/>
                </w:tcPr>
                <w:p w14:paraId="474BDF7C" w14:textId="26F6A0C6" w:rsidR="00C33E4E" w:rsidRPr="00AF46D5" w:rsidRDefault="00C33E4E" w:rsidP="00A436E2">
                  <w:pPr>
                    <w:pStyle w:val="af3"/>
                  </w:pPr>
                  <w:r w:rsidRPr="00AF46D5">
                    <w:t>(0.05)</w:t>
                  </w:r>
                </w:p>
              </w:tc>
            </w:tr>
            <w:tr w:rsidR="00C33E4E" w:rsidRPr="00AF46D5" w14:paraId="75679858" w14:textId="77777777" w:rsidTr="00420EE0">
              <w:trPr>
                <w:trHeight w:val="315"/>
              </w:trPr>
              <w:tc>
                <w:tcPr>
                  <w:tcW w:w="1041" w:type="pct"/>
                  <w:tcBorders>
                    <w:top w:val="nil"/>
                    <w:left w:val="nil"/>
                    <w:bottom w:val="nil"/>
                    <w:right w:val="nil"/>
                  </w:tcBorders>
                  <w:shd w:val="clear" w:color="auto" w:fill="auto"/>
                  <w:vAlign w:val="center"/>
                  <w:hideMark/>
                </w:tcPr>
                <w:p w14:paraId="003F7656" w14:textId="01271521" w:rsidR="00C33E4E" w:rsidRPr="00AF46D5" w:rsidRDefault="00FE36EA" w:rsidP="00A436E2">
                  <w:pPr>
                    <w:pStyle w:val="af3"/>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792" w:type="pct"/>
                  <w:tcBorders>
                    <w:top w:val="nil"/>
                    <w:left w:val="nil"/>
                    <w:bottom w:val="nil"/>
                    <w:right w:val="nil"/>
                  </w:tcBorders>
                  <w:shd w:val="clear" w:color="auto" w:fill="auto"/>
                  <w:hideMark/>
                </w:tcPr>
                <w:p w14:paraId="1DAB8248" w14:textId="51445499" w:rsidR="00C33E4E" w:rsidRPr="00AF46D5" w:rsidRDefault="00C33E4E" w:rsidP="00A436E2">
                  <w:pPr>
                    <w:pStyle w:val="af3"/>
                  </w:pPr>
                  <w:r w:rsidRPr="00AF46D5">
                    <w:t>-0.023</w:t>
                  </w:r>
                </w:p>
              </w:tc>
              <w:tc>
                <w:tcPr>
                  <w:tcW w:w="792" w:type="pct"/>
                  <w:tcBorders>
                    <w:top w:val="nil"/>
                    <w:left w:val="nil"/>
                    <w:bottom w:val="nil"/>
                    <w:right w:val="nil"/>
                  </w:tcBorders>
                  <w:shd w:val="clear" w:color="auto" w:fill="auto"/>
                  <w:hideMark/>
                </w:tcPr>
                <w:p w14:paraId="57B1D11C"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5BAFF5F0"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087ADF11" w14:textId="325BEAE6" w:rsidR="00C33E4E" w:rsidRPr="00AF46D5" w:rsidRDefault="00C33E4E" w:rsidP="00A436E2">
                  <w:pPr>
                    <w:pStyle w:val="af3"/>
                  </w:pPr>
                  <w:r w:rsidRPr="00AF46D5">
                    <w:t>-0.018</w:t>
                  </w:r>
                </w:p>
              </w:tc>
              <w:tc>
                <w:tcPr>
                  <w:tcW w:w="791" w:type="pct"/>
                  <w:tcBorders>
                    <w:top w:val="nil"/>
                    <w:left w:val="nil"/>
                    <w:bottom w:val="nil"/>
                    <w:right w:val="nil"/>
                  </w:tcBorders>
                  <w:shd w:val="clear" w:color="auto" w:fill="auto"/>
                  <w:hideMark/>
                </w:tcPr>
                <w:p w14:paraId="6CCC51B6" w14:textId="7DEE7379" w:rsidR="00C33E4E" w:rsidRPr="00AF46D5" w:rsidRDefault="00C33E4E" w:rsidP="00A436E2">
                  <w:pPr>
                    <w:pStyle w:val="af3"/>
                  </w:pPr>
                  <w:r w:rsidRPr="00AF46D5">
                    <w:t>-0.020</w:t>
                  </w:r>
                </w:p>
              </w:tc>
            </w:tr>
            <w:tr w:rsidR="00C33E4E" w:rsidRPr="00AF46D5" w14:paraId="7C3807DF" w14:textId="77777777" w:rsidTr="00420EE0">
              <w:trPr>
                <w:trHeight w:val="315"/>
              </w:trPr>
              <w:tc>
                <w:tcPr>
                  <w:tcW w:w="1041" w:type="pct"/>
                  <w:tcBorders>
                    <w:top w:val="nil"/>
                    <w:left w:val="nil"/>
                    <w:bottom w:val="nil"/>
                    <w:right w:val="nil"/>
                  </w:tcBorders>
                  <w:shd w:val="clear" w:color="auto" w:fill="auto"/>
                  <w:vAlign w:val="center"/>
                  <w:hideMark/>
                </w:tcPr>
                <w:p w14:paraId="224C5118"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64CFD990" w14:textId="494EE117" w:rsidR="00C33E4E" w:rsidRPr="00AF46D5" w:rsidRDefault="00C33E4E" w:rsidP="00A436E2">
                  <w:pPr>
                    <w:pStyle w:val="af3"/>
                  </w:pPr>
                  <w:r w:rsidRPr="00AF46D5">
                    <w:t>(-1.47)</w:t>
                  </w:r>
                </w:p>
              </w:tc>
              <w:tc>
                <w:tcPr>
                  <w:tcW w:w="792" w:type="pct"/>
                  <w:tcBorders>
                    <w:top w:val="nil"/>
                    <w:left w:val="nil"/>
                    <w:bottom w:val="nil"/>
                    <w:right w:val="nil"/>
                  </w:tcBorders>
                  <w:shd w:val="clear" w:color="auto" w:fill="auto"/>
                  <w:hideMark/>
                </w:tcPr>
                <w:p w14:paraId="14DA4CF8"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15C78FE7"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23E8412D" w14:textId="079B1A96" w:rsidR="00C33E4E" w:rsidRPr="00AF46D5" w:rsidRDefault="00C33E4E" w:rsidP="00A436E2">
                  <w:pPr>
                    <w:pStyle w:val="af3"/>
                  </w:pPr>
                  <w:r w:rsidRPr="00AF46D5">
                    <w:t>(-0.87)</w:t>
                  </w:r>
                </w:p>
              </w:tc>
              <w:tc>
                <w:tcPr>
                  <w:tcW w:w="791" w:type="pct"/>
                  <w:tcBorders>
                    <w:top w:val="nil"/>
                    <w:left w:val="nil"/>
                    <w:bottom w:val="nil"/>
                    <w:right w:val="nil"/>
                  </w:tcBorders>
                  <w:shd w:val="clear" w:color="auto" w:fill="auto"/>
                  <w:hideMark/>
                </w:tcPr>
                <w:p w14:paraId="20190DED" w14:textId="11AEF29D" w:rsidR="00C33E4E" w:rsidRPr="00AF46D5" w:rsidRDefault="00C33E4E" w:rsidP="00A436E2">
                  <w:pPr>
                    <w:pStyle w:val="af3"/>
                  </w:pPr>
                  <w:r w:rsidRPr="00AF46D5">
                    <w:t>(-0.90)</w:t>
                  </w:r>
                </w:p>
              </w:tc>
            </w:tr>
            <w:tr w:rsidR="00C33E4E" w:rsidRPr="00AF46D5" w14:paraId="1AB59C75" w14:textId="77777777" w:rsidTr="00420EE0">
              <w:trPr>
                <w:trHeight w:val="315"/>
              </w:trPr>
              <w:tc>
                <w:tcPr>
                  <w:tcW w:w="1041" w:type="pct"/>
                  <w:tcBorders>
                    <w:top w:val="nil"/>
                    <w:left w:val="nil"/>
                    <w:bottom w:val="nil"/>
                    <w:right w:val="nil"/>
                  </w:tcBorders>
                  <w:shd w:val="clear" w:color="auto" w:fill="auto"/>
                  <w:vAlign w:val="center"/>
                  <w:hideMark/>
                </w:tcPr>
                <w:p w14:paraId="0C9300DB" w14:textId="79FFCE61" w:rsidR="00C33E4E" w:rsidRPr="00AF46D5" w:rsidRDefault="00FE36EA" w:rsidP="00A436E2">
                  <w:pPr>
                    <w:pStyle w:val="af3"/>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792" w:type="pct"/>
                  <w:tcBorders>
                    <w:top w:val="nil"/>
                    <w:left w:val="nil"/>
                    <w:bottom w:val="nil"/>
                    <w:right w:val="nil"/>
                  </w:tcBorders>
                  <w:shd w:val="clear" w:color="auto" w:fill="auto"/>
                  <w:hideMark/>
                </w:tcPr>
                <w:p w14:paraId="7E949B5C" w14:textId="704A8E80" w:rsidR="00C33E4E" w:rsidRPr="00AF46D5" w:rsidRDefault="00C33E4E" w:rsidP="00A436E2">
                  <w:pPr>
                    <w:pStyle w:val="af3"/>
                  </w:pPr>
                  <w:r w:rsidRPr="00AF46D5">
                    <w:t>-0.021**</w:t>
                  </w:r>
                </w:p>
              </w:tc>
              <w:tc>
                <w:tcPr>
                  <w:tcW w:w="792" w:type="pct"/>
                  <w:tcBorders>
                    <w:top w:val="nil"/>
                    <w:left w:val="nil"/>
                    <w:bottom w:val="nil"/>
                    <w:right w:val="nil"/>
                  </w:tcBorders>
                  <w:shd w:val="clear" w:color="auto" w:fill="auto"/>
                  <w:hideMark/>
                </w:tcPr>
                <w:p w14:paraId="26191567"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2B56E95C"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40433933" w14:textId="64177E9E" w:rsidR="00C33E4E" w:rsidRPr="00AF46D5" w:rsidRDefault="00C33E4E" w:rsidP="00A436E2">
                  <w:pPr>
                    <w:pStyle w:val="af3"/>
                  </w:pPr>
                  <w:r w:rsidRPr="00AF46D5">
                    <w:t>-0.014</w:t>
                  </w:r>
                </w:p>
              </w:tc>
              <w:tc>
                <w:tcPr>
                  <w:tcW w:w="791" w:type="pct"/>
                  <w:tcBorders>
                    <w:top w:val="nil"/>
                    <w:left w:val="nil"/>
                    <w:bottom w:val="nil"/>
                    <w:right w:val="nil"/>
                  </w:tcBorders>
                  <w:shd w:val="clear" w:color="auto" w:fill="auto"/>
                  <w:hideMark/>
                </w:tcPr>
                <w:p w14:paraId="6DF63E01" w14:textId="58213DB0" w:rsidR="00C33E4E" w:rsidRPr="00AF46D5" w:rsidRDefault="00C33E4E" w:rsidP="00A436E2">
                  <w:pPr>
                    <w:pStyle w:val="af3"/>
                  </w:pPr>
                  <w:r w:rsidRPr="00AF46D5">
                    <w:t>-0.020*</w:t>
                  </w:r>
                </w:p>
              </w:tc>
            </w:tr>
            <w:tr w:rsidR="00C33E4E" w:rsidRPr="00AF46D5" w14:paraId="126DD9D6" w14:textId="77777777" w:rsidTr="00420EE0">
              <w:trPr>
                <w:trHeight w:val="315"/>
              </w:trPr>
              <w:tc>
                <w:tcPr>
                  <w:tcW w:w="1041" w:type="pct"/>
                  <w:tcBorders>
                    <w:top w:val="nil"/>
                    <w:left w:val="nil"/>
                    <w:bottom w:val="nil"/>
                    <w:right w:val="nil"/>
                  </w:tcBorders>
                  <w:shd w:val="clear" w:color="auto" w:fill="auto"/>
                  <w:vAlign w:val="center"/>
                  <w:hideMark/>
                </w:tcPr>
                <w:p w14:paraId="44400427"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66EC293A" w14:textId="0AFF3296" w:rsidR="00C33E4E" w:rsidRPr="00AF46D5" w:rsidRDefault="00C33E4E" w:rsidP="00A436E2">
                  <w:pPr>
                    <w:pStyle w:val="af3"/>
                  </w:pPr>
                  <w:r w:rsidRPr="00AF46D5">
                    <w:t>(-2.18)</w:t>
                  </w:r>
                </w:p>
              </w:tc>
              <w:tc>
                <w:tcPr>
                  <w:tcW w:w="792" w:type="pct"/>
                  <w:tcBorders>
                    <w:top w:val="nil"/>
                    <w:left w:val="nil"/>
                    <w:bottom w:val="nil"/>
                    <w:right w:val="nil"/>
                  </w:tcBorders>
                  <w:shd w:val="clear" w:color="auto" w:fill="auto"/>
                  <w:hideMark/>
                </w:tcPr>
                <w:p w14:paraId="0CF686D7"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689FA7BE"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4FF3025C" w14:textId="0B033355" w:rsidR="00C33E4E" w:rsidRPr="00AF46D5" w:rsidRDefault="00C33E4E" w:rsidP="00A436E2">
                  <w:pPr>
                    <w:pStyle w:val="af3"/>
                  </w:pPr>
                  <w:r w:rsidRPr="00AF46D5">
                    <w:t>(-1.27)</w:t>
                  </w:r>
                </w:p>
              </w:tc>
              <w:tc>
                <w:tcPr>
                  <w:tcW w:w="791" w:type="pct"/>
                  <w:tcBorders>
                    <w:top w:val="nil"/>
                    <w:left w:val="nil"/>
                    <w:bottom w:val="nil"/>
                    <w:right w:val="nil"/>
                  </w:tcBorders>
                  <w:shd w:val="clear" w:color="auto" w:fill="auto"/>
                  <w:hideMark/>
                </w:tcPr>
                <w:p w14:paraId="38AE5133" w14:textId="4C528B00" w:rsidR="00C33E4E" w:rsidRPr="00AF46D5" w:rsidRDefault="00C33E4E" w:rsidP="00A436E2">
                  <w:pPr>
                    <w:pStyle w:val="af3"/>
                  </w:pPr>
                  <w:r w:rsidRPr="00AF46D5">
                    <w:t>(-1.75)</w:t>
                  </w:r>
                </w:p>
              </w:tc>
            </w:tr>
            <w:tr w:rsidR="00C33E4E" w:rsidRPr="00AF46D5" w14:paraId="5788D800" w14:textId="77777777" w:rsidTr="00420EE0">
              <w:trPr>
                <w:trHeight w:val="315"/>
              </w:trPr>
              <w:tc>
                <w:tcPr>
                  <w:tcW w:w="1041" w:type="pct"/>
                  <w:tcBorders>
                    <w:top w:val="nil"/>
                    <w:left w:val="nil"/>
                    <w:bottom w:val="nil"/>
                    <w:right w:val="nil"/>
                  </w:tcBorders>
                  <w:shd w:val="clear" w:color="auto" w:fill="auto"/>
                  <w:vAlign w:val="center"/>
                  <w:hideMark/>
                </w:tcPr>
                <w:p w14:paraId="1B4AA516" w14:textId="5E38A844" w:rsidR="00C33E4E" w:rsidRPr="00AF46D5" w:rsidRDefault="00FE36EA" w:rsidP="00A436E2">
                  <w:pPr>
                    <w:pStyle w:val="af3"/>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792" w:type="pct"/>
                  <w:tcBorders>
                    <w:top w:val="nil"/>
                    <w:left w:val="nil"/>
                    <w:bottom w:val="nil"/>
                    <w:right w:val="nil"/>
                  </w:tcBorders>
                  <w:shd w:val="clear" w:color="auto" w:fill="auto"/>
                  <w:hideMark/>
                </w:tcPr>
                <w:p w14:paraId="19ABF544"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74ECF4FC" w14:textId="6C3F21F6" w:rsidR="00C33E4E" w:rsidRPr="00AF46D5" w:rsidRDefault="00C33E4E" w:rsidP="00A436E2">
                  <w:pPr>
                    <w:pStyle w:val="af3"/>
                  </w:pPr>
                  <w:r w:rsidRPr="00AF46D5">
                    <w:t>0.305</w:t>
                  </w:r>
                </w:p>
              </w:tc>
              <w:tc>
                <w:tcPr>
                  <w:tcW w:w="792" w:type="pct"/>
                  <w:tcBorders>
                    <w:top w:val="nil"/>
                    <w:left w:val="nil"/>
                    <w:bottom w:val="nil"/>
                    <w:right w:val="nil"/>
                  </w:tcBorders>
                  <w:shd w:val="clear" w:color="auto" w:fill="auto"/>
                  <w:hideMark/>
                </w:tcPr>
                <w:p w14:paraId="417F6C18"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5062BAFF" w14:textId="187801C2" w:rsidR="00C33E4E" w:rsidRPr="00AF46D5" w:rsidRDefault="00C33E4E" w:rsidP="00A436E2">
                  <w:pPr>
                    <w:pStyle w:val="af3"/>
                  </w:pPr>
                  <w:r w:rsidRPr="00AF46D5">
                    <w:t>0.568**</w:t>
                  </w:r>
                </w:p>
              </w:tc>
              <w:tc>
                <w:tcPr>
                  <w:tcW w:w="791" w:type="pct"/>
                  <w:tcBorders>
                    <w:top w:val="nil"/>
                    <w:left w:val="nil"/>
                    <w:bottom w:val="nil"/>
                    <w:right w:val="nil"/>
                  </w:tcBorders>
                  <w:shd w:val="clear" w:color="auto" w:fill="auto"/>
                  <w:hideMark/>
                </w:tcPr>
                <w:p w14:paraId="76ACA026" w14:textId="77777777" w:rsidR="00C33E4E" w:rsidRPr="00AF46D5" w:rsidRDefault="00C33E4E" w:rsidP="00A436E2">
                  <w:pPr>
                    <w:pStyle w:val="af3"/>
                  </w:pPr>
                </w:p>
              </w:tc>
            </w:tr>
            <w:tr w:rsidR="00C33E4E" w:rsidRPr="00AF46D5" w14:paraId="03F2CF94" w14:textId="77777777" w:rsidTr="00420EE0">
              <w:trPr>
                <w:trHeight w:val="315"/>
              </w:trPr>
              <w:tc>
                <w:tcPr>
                  <w:tcW w:w="1041" w:type="pct"/>
                  <w:tcBorders>
                    <w:top w:val="nil"/>
                    <w:left w:val="nil"/>
                    <w:bottom w:val="nil"/>
                    <w:right w:val="nil"/>
                  </w:tcBorders>
                  <w:shd w:val="clear" w:color="auto" w:fill="auto"/>
                  <w:vAlign w:val="center"/>
                  <w:hideMark/>
                </w:tcPr>
                <w:p w14:paraId="37D35E21"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42CEE191"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15B05FC1" w14:textId="3BE7CCEC" w:rsidR="00C33E4E" w:rsidRPr="00AF46D5" w:rsidRDefault="00C33E4E" w:rsidP="00A436E2">
                  <w:pPr>
                    <w:pStyle w:val="af3"/>
                  </w:pPr>
                  <w:r w:rsidRPr="00AF46D5">
                    <w:t>(1.39)</w:t>
                  </w:r>
                </w:p>
              </w:tc>
              <w:tc>
                <w:tcPr>
                  <w:tcW w:w="792" w:type="pct"/>
                  <w:tcBorders>
                    <w:top w:val="nil"/>
                    <w:left w:val="nil"/>
                    <w:bottom w:val="nil"/>
                    <w:right w:val="nil"/>
                  </w:tcBorders>
                  <w:shd w:val="clear" w:color="auto" w:fill="auto"/>
                  <w:hideMark/>
                </w:tcPr>
                <w:p w14:paraId="2A562E0E"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473198BE" w14:textId="0399D280" w:rsidR="00C33E4E" w:rsidRPr="00AF46D5" w:rsidRDefault="00C33E4E" w:rsidP="00A436E2">
                  <w:pPr>
                    <w:pStyle w:val="af3"/>
                  </w:pPr>
                  <w:r w:rsidRPr="00AF46D5">
                    <w:t>(2.33)</w:t>
                  </w:r>
                </w:p>
              </w:tc>
              <w:tc>
                <w:tcPr>
                  <w:tcW w:w="791" w:type="pct"/>
                  <w:tcBorders>
                    <w:top w:val="nil"/>
                    <w:left w:val="nil"/>
                    <w:bottom w:val="nil"/>
                    <w:right w:val="nil"/>
                  </w:tcBorders>
                  <w:shd w:val="clear" w:color="auto" w:fill="auto"/>
                  <w:hideMark/>
                </w:tcPr>
                <w:p w14:paraId="54BD79B4" w14:textId="77777777" w:rsidR="00C33E4E" w:rsidRPr="00AF46D5" w:rsidRDefault="00C33E4E" w:rsidP="00A436E2">
                  <w:pPr>
                    <w:pStyle w:val="af3"/>
                  </w:pPr>
                </w:p>
              </w:tc>
            </w:tr>
            <w:tr w:rsidR="00C33E4E" w:rsidRPr="00AF46D5" w14:paraId="6BBDA21D" w14:textId="77777777" w:rsidTr="00420EE0">
              <w:trPr>
                <w:trHeight w:val="315"/>
              </w:trPr>
              <w:tc>
                <w:tcPr>
                  <w:tcW w:w="1041" w:type="pct"/>
                  <w:tcBorders>
                    <w:top w:val="nil"/>
                    <w:left w:val="nil"/>
                    <w:bottom w:val="nil"/>
                    <w:right w:val="nil"/>
                  </w:tcBorders>
                  <w:shd w:val="clear" w:color="auto" w:fill="auto"/>
                  <w:vAlign w:val="center"/>
                  <w:hideMark/>
                </w:tcPr>
                <w:p w14:paraId="1512046F" w14:textId="07297186" w:rsidR="00C33E4E" w:rsidRPr="00AF46D5" w:rsidRDefault="00FE36EA" w:rsidP="00A436E2">
                  <w:pPr>
                    <w:pStyle w:val="af3"/>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792" w:type="pct"/>
                  <w:tcBorders>
                    <w:top w:val="nil"/>
                    <w:left w:val="nil"/>
                    <w:bottom w:val="nil"/>
                    <w:right w:val="nil"/>
                  </w:tcBorders>
                  <w:shd w:val="clear" w:color="auto" w:fill="auto"/>
                  <w:hideMark/>
                </w:tcPr>
                <w:p w14:paraId="6F40DB7B"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2630F0A0" w14:textId="41509AC3" w:rsidR="00C33E4E" w:rsidRPr="00AF46D5" w:rsidRDefault="00C33E4E" w:rsidP="00A436E2">
                  <w:pPr>
                    <w:pStyle w:val="af3"/>
                  </w:pPr>
                  <w:r w:rsidRPr="00AF46D5">
                    <w:t>-0.032</w:t>
                  </w:r>
                </w:p>
              </w:tc>
              <w:tc>
                <w:tcPr>
                  <w:tcW w:w="792" w:type="pct"/>
                  <w:tcBorders>
                    <w:top w:val="nil"/>
                    <w:left w:val="nil"/>
                    <w:bottom w:val="nil"/>
                    <w:right w:val="nil"/>
                  </w:tcBorders>
                  <w:shd w:val="clear" w:color="auto" w:fill="auto"/>
                  <w:hideMark/>
                </w:tcPr>
                <w:p w14:paraId="3E8BF62D"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1A700433" w14:textId="680DB945" w:rsidR="00C33E4E" w:rsidRPr="00AF46D5" w:rsidRDefault="00C33E4E" w:rsidP="00A436E2">
                  <w:pPr>
                    <w:pStyle w:val="af3"/>
                  </w:pPr>
                  <w:r w:rsidRPr="00AF46D5">
                    <w:t>-0.055</w:t>
                  </w:r>
                </w:p>
              </w:tc>
              <w:tc>
                <w:tcPr>
                  <w:tcW w:w="791" w:type="pct"/>
                  <w:tcBorders>
                    <w:top w:val="nil"/>
                    <w:left w:val="nil"/>
                    <w:bottom w:val="nil"/>
                    <w:right w:val="nil"/>
                  </w:tcBorders>
                  <w:shd w:val="clear" w:color="auto" w:fill="auto"/>
                  <w:hideMark/>
                </w:tcPr>
                <w:p w14:paraId="565DE8ED" w14:textId="77777777" w:rsidR="00C33E4E" w:rsidRPr="00AF46D5" w:rsidRDefault="00C33E4E" w:rsidP="00A436E2">
                  <w:pPr>
                    <w:pStyle w:val="af3"/>
                  </w:pPr>
                </w:p>
              </w:tc>
            </w:tr>
            <w:tr w:rsidR="00C33E4E" w:rsidRPr="00AF46D5" w14:paraId="67D9B437" w14:textId="77777777" w:rsidTr="00420EE0">
              <w:trPr>
                <w:trHeight w:val="315"/>
              </w:trPr>
              <w:tc>
                <w:tcPr>
                  <w:tcW w:w="1041" w:type="pct"/>
                  <w:tcBorders>
                    <w:top w:val="nil"/>
                    <w:left w:val="nil"/>
                    <w:bottom w:val="nil"/>
                    <w:right w:val="nil"/>
                  </w:tcBorders>
                  <w:shd w:val="clear" w:color="auto" w:fill="auto"/>
                  <w:vAlign w:val="center"/>
                  <w:hideMark/>
                </w:tcPr>
                <w:p w14:paraId="65012074"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7746EDF6"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7723DED0" w14:textId="40E05264" w:rsidR="00C33E4E" w:rsidRPr="00AF46D5" w:rsidRDefault="00C33E4E" w:rsidP="00A436E2">
                  <w:pPr>
                    <w:pStyle w:val="af3"/>
                  </w:pPr>
                  <w:r w:rsidRPr="00AF46D5">
                    <w:t>(-0.79)</w:t>
                  </w:r>
                </w:p>
              </w:tc>
              <w:tc>
                <w:tcPr>
                  <w:tcW w:w="792" w:type="pct"/>
                  <w:tcBorders>
                    <w:top w:val="nil"/>
                    <w:left w:val="nil"/>
                    <w:bottom w:val="nil"/>
                    <w:right w:val="nil"/>
                  </w:tcBorders>
                  <w:shd w:val="clear" w:color="auto" w:fill="auto"/>
                  <w:hideMark/>
                </w:tcPr>
                <w:p w14:paraId="3627D9DC"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31DD8FFC" w14:textId="501A293E" w:rsidR="00C33E4E" w:rsidRPr="00AF46D5" w:rsidRDefault="00C33E4E" w:rsidP="00A436E2">
                  <w:pPr>
                    <w:pStyle w:val="af3"/>
                  </w:pPr>
                  <w:r w:rsidRPr="00AF46D5">
                    <w:t>(-0.95)</w:t>
                  </w:r>
                </w:p>
              </w:tc>
              <w:tc>
                <w:tcPr>
                  <w:tcW w:w="791" w:type="pct"/>
                  <w:tcBorders>
                    <w:top w:val="nil"/>
                    <w:left w:val="nil"/>
                    <w:bottom w:val="nil"/>
                    <w:right w:val="nil"/>
                  </w:tcBorders>
                  <w:shd w:val="clear" w:color="auto" w:fill="auto"/>
                  <w:hideMark/>
                </w:tcPr>
                <w:p w14:paraId="1BE97FD4" w14:textId="77777777" w:rsidR="00C33E4E" w:rsidRPr="00AF46D5" w:rsidRDefault="00C33E4E" w:rsidP="00A436E2">
                  <w:pPr>
                    <w:pStyle w:val="af3"/>
                  </w:pPr>
                </w:p>
              </w:tc>
            </w:tr>
            <w:tr w:rsidR="00C33E4E" w:rsidRPr="00AF46D5" w14:paraId="34FAC4D5" w14:textId="77777777" w:rsidTr="00420EE0">
              <w:trPr>
                <w:trHeight w:val="315"/>
              </w:trPr>
              <w:tc>
                <w:tcPr>
                  <w:tcW w:w="1041" w:type="pct"/>
                  <w:tcBorders>
                    <w:top w:val="nil"/>
                    <w:left w:val="nil"/>
                    <w:bottom w:val="nil"/>
                    <w:right w:val="nil"/>
                  </w:tcBorders>
                  <w:shd w:val="clear" w:color="auto" w:fill="auto"/>
                  <w:vAlign w:val="center"/>
                  <w:hideMark/>
                </w:tcPr>
                <w:p w14:paraId="25E397C5" w14:textId="57ED705F" w:rsidR="00C33E4E" w:rsidRPr="00AF46D5" w:rsidRDefault="00FE36EA" w:rsidP="00A436E2">
                  <w:pPr>
                    <w:pStyle w:val="af3"/>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792" w:type="pct"/>
                  <w:tcBorders>
                    <w:top w:val="nil"/>
                    <w:left w:val="nil"/>
                    <w:bottom w:val="nil"/>
                    <w:right w:val="nil"/>
                  </w:tcBorders>
                  <w:shd w:val="clear" w:color="auto" w:fill="auto"/>
                  <w:hideMark/>
                </w:tcPr>
                <w:p w14:paraId="274228B9"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302117FA" w14:textId="06E58B1E" w:rsidR="00C33E4E" w:rsidRPr="00AF46D5" w:rsidRDefault="00C33E4E" w:rsidP="00A436E2">
                  <w:pPr>
                    <w:pStyle w:val="af3"/>
                  </w:pPr>
                  <w:r w:rsidRPr="00AF46D5">
                    <w:t>-0.041</w:t>
                  </w:r>
                </w:p>
              </w:tc>
              <w:tc>
                <w:tcPr>
                  <w:tcW w:w="792" w:type="pct"/>
                  <w:tcBorders>
                    <w:top w:val="nil"/>
                    <w:left w:val="nil"/>
                    <w:bottom w:val="nil"/>
                    <w:right w:val="nil"/>
                  </w:tcBorders>
                  <w:shd w:val="clear" w:color="auto" w:fill="auto"/>
                  <w:hideMark/>
                </w:tcPr>
                <w:p w14:paraId="00A19256"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5177AFC7" w14:textId="13CACB1F" w:rsidR="00C33E4E" w:rsidRPr="00AF46D5" w:rsidRDefault="00C33E4E" w:rsidP="00A436E2">
                  <w:pPr>
                    <w:pStyle w:val="af3"/>
                  </w:pPr>
                  <w:r w:rsidRPr="00AF46D5">
                    <w:t>-0.061*</w:t>
                  </w:r>
                </w:p>
              </w:tc>
              <w:tc>
                <w:tcPr>
                  <w:tcW w:w="791" w:type="pct"/>
                  <w:tcBorders>
                    <w:top w:val="nil"/>
                    <w:left w:val="nil"/>
                    <w:bottom w:val="nil"/>
                    <w:right w:val="nil"/>
                  </w:tcBorders>
                  <w:shd w:val="clear" w:color="auto" w:fill="auto"/>
                  <w:hideMark/>
                </w:tcPr>
                <w:p w14:paraId="779F4A85" w14:textId="77777777" w:rsidR="00C33E4E" w:rsidRPr="00AF46D5" w:rsidRDefault="00C33E4E" w:rsidP="00A436E2">
                  <w:pPr>
                    <w:pStyle w:val="af3"/>
                  </w:pPr>
                </w:p>
              </w:tc>
            </w:tr>
            <w:tr w:rsidR="00C33E4E" w:rsidRPr="00AF46D5" w14:paraId="65E3B377" w14:textId="77777777" w:rsidTr="00420EE0">
              <w:trPr>
                <w:trHeight w:val="315"/>
              </w:trPr>
              <w:tc>
                <w:tcPr>
                  <w:tcW w:w="1041" w:type="pct"/>
                  <w:tcBorders>
                    <w:top w:val="nil"/>
                    <w:left w:val="nil"/>
                    <w:bottom w:val="nil"/>
                    <w:right w:val="nil"/>
                  </w:tcBorders>
                  <w:shd w:val="clear" w:color="auto" w:fill="auto"/>
                  <w:vAlign w:val="center"/>
                  <w:hideMark/>
                </w:tcPr>
                <w:p w14:paraId="135DE43E"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1409CF3B"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575FC075" w14:textId="3A428379" w:rsidR="00C33E4E" w:rsidRPr="00AF46D5" w:rsidRDefault="00C33E4E" w:rsidP="00A436E2">
                  <w:pPr>
                    <w:pStyle w:val="af3"/>
                  </w:pPr>
                  <w:r w:rsidRPr="00AF46D5">
                    <w:t>(-1.64)</w:t>
                  </w:r>
                </w:p>
              </w:tc>
              <w:tc>
                <w:tcPr>
                  <w:tcW w:w="792" w:type="pct"/>
                  <w:tcBorders>
                    <w:top w:val="nil"/>
                    <w:left w:val="nil"/>
                    <w:bottom w:val="nil"/>
                    <w:right w:val="nil"/>
                  </w:tcBorders>
                  <w:shd w:val="clear" w:color="auto" w:fill="auto"/>
                  <w:hideMark/>
                </w:tcPr>
                <w:p w14:paraId="0F6720EC"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0266BE1A" w14:textId="215153CE" w:rsidR="00C33E4E" w:rsidRPr="00AF46D5" w:rsidRDefault="00C33E4E" w:rsidP="00A436E2">
                  <w:pPr>
                    <w:pStyle w:val="af3"/>
                  </w:pPr>
                  <w:r w:rsidRPr="00AF46D5">
                    <w:t>(-1.81)</w:t>
                  </w:r>
                </w:p>
              </w:tc>
              <w:tc>
                <w:tcPr>
                  <w:tcW w:w="791" w:type="pct"/>
                  <w:tcBorders>
                    <w:top w:val="nil"/>
                    <w:left w:val="nil"/>
                    <w:bottom w:val="nil"/>
                    <w:right w:val="nil"/>
                  </w:tcBorders>
                  <w:shd w:val="clear" w:color="auto" w:fill="auto"/>
                  <w:hideMark/>
                </w:tcPr>
                <w:p w14:paraId="3A97A00C" w14:textId="77777777" w:rsidR="00C33E4E" w:rsidRPr="00AF46D5" w:rsidRDefault="00C33E4E" w:rsidP="00A436E2">
                  <w:pPr>
                    <w:pStyle w:val="af3"/>
                  </w:pPr>
                </w:p>
              </w:tc>
            </w:tr>
            <w:tr w:rsidR="00C33E4E" w:rsidRPr="00AF46D5" w14:paraId="1E1E6BF9" w14:textId="77777777" w:rsidTr="00420EE0">
              <w:trPr>
                <w:trHeight w:val="315"/>
              </w:trPr>
              <w:tc>
                <w:tcPr>
                  <w:tcW w:w="1041" w:type="pct"/>
                  <w:tcBorders>
                    <w:top w:val="nil"/>
                    <w:left w:val="nil"/>
                    <w:bottom w:val="nil"/>
                    <w:right w:val="nil"/>
                  </w:tcBorders>
                  <w:shd w:val="clear" w:color="auto" w:fill="auto"/>
                  <w:vAlign w:val="center"/>
                  <w:hideMark/>
                </w:tcPr>
                <w:p w14:paraId="6B68DB88" w14:textId="5D9D2483" w:rsidR="00C33E4E" w:rsidRPr="00AF46D5" w:rsidRDefault="00FE36EA" w:rsidP="00A436E2">
                  <w:pPr>
                    <w:pStyle w:val="af3"/>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792" w:type="pct"/>
                  <w:tcBorders>
                    <w:top w:val="nil"/>
                    <w:left w:val="nil"/>
                    <w:bottom w:val="nil"/>
                    <w:right w:val="nil"/>
                  </w:tcBorders>
                  <w:shd w:val="clear" w:color="auto" w:fill="auto"/>
                  <w:hideMark/>
                </w:tcPr>
                <w:p w14:paraId="30BAE18D"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0C6B9C7E"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175F3F14" w14:textId="15015DF9" w:rsidR="00C33E4E" w:rsidRPr="00AF46D5" w:rsidRDefault="00C33E4E" w:rsidP="00A436E2">
                  <w:pPr>
                    <w:pStyle w:val="af3"/>
                  </w:pPr>
                  <w:r w:rsidRPr="00AF46D5">
                    <w:t>-0.567</w:t>
                  </w:r>
                </w:p>
              </w:tc>
              <w:tc>
                <w:tcPr>
                  <w:tcW w:w="792" w:type="pct"/>
                  <w:tcBorders>
                    <w:top w:val="nil"/>
                    <w:left w:val="nil"/>
                    <w:bottom w:val="nil"/>
                    <w:right w:val="nil"/>
                  </w:tcBorders>
                  <w:shd w:val="clear" w:color="auto" w:fill="auto"/>
                  <w:hideMark/>
                </w:tcPr>
                <w:p w14:paraId="3C03A9AC" w14:textId="77777777" w:rsidR="00C33E4E" w:rsidRPr="00AF46D5" w:rsidRDefault="00C33E4E" w:rsidP="00A436E2">
                  <w:pPr>
                    <w:pStyle w:val="af3"/>
                  </w:pPr>
                </w:p>
              </w:tc>
              <w:tc>
                <w:tcPr>
                  <w:tcW w:w="791" w:type="pct"/>
                  <w:tcBorders>
                    <w:top w:val="nil"/>
                    <w:left w:val="nil"/>
                    <w:bottom w:val="nil"/>
                    <w:right w:val="nil"/>
                  </w:tcBorders>
                  <w:shd w:val="clear" w:color="auto" w:fill="auto"/>
                  <w:hideMark/>
                </w:tcPr>
                <w:p w14:paraId="7391094B" w14:textId="4F1AD55F" w:rsidR="00C33E4E" w:rsidRPr="00AF46D5" w:rsidRDefault="00C33E4E" w:rsidP="00A436E2">
                  <w:pPr>
                    <w:pStyle w:val="af3"/>
                  </w:pPr>
                  <w:r w:rsidRPr="00AF46D5">
                    <w:t>-0.377</w:t>
                  </w:r>
                </w:p>
              </w:tc>
            </w:tr>
            <w:tr w:rsidR="00C33E4E" w:rsidRPr="00AF46D5" w14:paraId="65E87910" w14:textId="77777777" w:rsidTr="00420EE0">
              <w:trPr>
                <w:trHeight w:val="315"/>
              </w:trPr>
              <w:tc>
                <w:tcPr>
                  <w:tcW w:w="1041" w:type="pct"/>
                  <w:tcBorders>
                    <w:top w:val="nil"/>
                    <w:left w:val="nil"/>
                    <w:bottom w:val="nil"/>
                    <w:right w:val="nil"/>
                  </w:tcBorders>
                  <w:shd w:val="clear" w:color="auto" w:fill="auto"/>
                  <w:vAlign w:val="center"/>
                  <w:hideMark/>
                </w:tcPr>
                <w:p w14:paraId="1020EE53"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5A63A8D6"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3C510CE8"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0C690118" w14:textId="4E8A94BF" w:rsidR="00C33E4E" w:rsidRPr="00AF46D5" w:rsidRDefault="00C33E4E" w:rsidP="00A436E2">
                  <w:pPr>
                    <w:pStyle w:val="af3"/>
                  </w:pPr>
                  <w:r w:rsidRPr="00AF46D5">
                    <w:t>(-0.62)</w:t>
                  </w:r>
                </w:p>
              </w:tc>
              <w:tc>
                <w:tcPr>
                  <w:tcW w:w="792" w:type="pct"/>
                  <w:tcBorders>
                    <w:top w:val="nil"/>
                    <w:left w:val="nil"/>
                    <w:bottom w:val="nil"/>
                    <w:right w:val="nil"/>
                  </w:tcBorders>
                  <w:shd w:val="clear" w:color="auto" w:fill="auto"/>
                  <w:hideMark/>
                </w:tcPr>
                <w:p w14:paraId="335B9CE8" w14:textId="77777777" w:rsidR="00C33E4E" w:rsidRPr="00AF46D5" w:rsidRDefault="00C33E4E" w:rsidP="00A436E2">
                  <w:pPr>
                    <w:pStyle w:val="af3"/>
                  </w:pPr>
                </w:p>
              </w:tc>
              <w:tc>
                <w:tcPr>
                  <w:tcW w:w="791" w:type="pct"/>
                  <w:tcBorders>
                    <w:top w:val="nil"/>
                    <w:left w:val="nil"/>
                    <w:bottom w:val="nil"/>
                    <w:right w:val="nil"/>
                  </w:tcBorders>
                  <w:shd w:val="clear" w:color="auto" w:fill="auto"/>
                  <w:hideMark/>
                </w:tcPr>
                <w:p w14:paraId="5C9F4A0B" w14:textId="09B84E85" w:rsidR="00C33E4E" w:rsidRPr="00AF46D5" w:rsidRDefault="00C33E4E" w:rsidP="00A436E2">
                  <w:pPr>
                    <w:pStyle w:val="af3"/>
                  </w:pPr>
                  <w:r w:rsidRPr="00AF46D5">
                    <w:t>(-0.17)</w:t>
                  </w:r>
                </w:p>
              </w:tc>
            </w:tr>
            <w:tr w:rsidR="00C33E4E" w:rsidRPr="00AF46D5" w14:paraId="022CA420" w14:textId="77777777" w:rsidTr="00420EE0">
              <w:trPr>
                <w:trHeight w:val="315"/>
              </w:trPr>
              <w:tc>
                <w:tcPr>
                  <w:tcW w:w="1041" w:type="pct"/>
                  <w:tcBorders>
                    <w:top w:val="nil"/>
                    <w:left w:val="nil"/>
                    <w:bottom w:val="nil"/>
                    <w:right w:val="nil"/>
                  </w:tcBorders>
                  <w:shd w:val="clear" w:color="auto" w:fill="auto"/>
                  <w:vAlign w:val="center"/>
                  <w:hideMark/>
                </w:tcPr>
                <w:p w14:paraId="22793853" w14:textId="2C79AE96" w:rsidR="00C33E4E" w:rsidRPr="00AF46D5" w:rsidRDefault="00FE36EA" w:rsidP="00A436E2">
                  <w:pPr>
                    <w:pStyle w:val="af3"/>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792" w:type="pct"/>
                  <w:tcBorders>
                    <w:top w:val="nil"/>
                    <w:left w:val="nil"/>
                    <w:bottom w:val="nil"/>
                    <w:right w:val="nil"/>
                  </w:tcBorders>
                  <w:shd w:val="clear" w:color="auto" w:fill="auto"/>
                  <w:hideMark/>
                </w:tcPr>
                <w:p w14:paraId="1F729601"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09F173A4"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0EEE14CD" w14:textId="318D8B8F" w:rsidR="00C33E4E" w:rsidRPr="00AF46D5" w:rsidRDefault="00C33E4E" w:rsidP="00A436E2">
                  <w:pPr>
                    <w:pStyle w:val="af3"/>
                  </w:pPr>
                  <w:r w:rsidRPr="00AF46D5">
                    <w:t>-0.027</w:t>
                  </w:r>
                </w:p>
              </w:tc>
              <w:tc>
                <w:tcPr>
                  <w:tcW w:w="792" w:type="pct"/>
                  <w:tcBorders>
                    <w:top w:val="nil"/>
                    <w:left w:val="nil"/>
                    <w:bottom w:val="nil"/>
                    <w:right w:val="nil"/>
                  </w:tcBorders>
                  <w:shd w:val="clear" w:color="auto" w:fill="auto"/>
                  <w:hideMark/>
                </w:tcPr>
                <w:p w14:paraId="5EA0B51E" w14:textId="77777777" w:rsidR="00C33E4E" w:rsidRPr="00AF46D5" w:rsidRDefault="00C33E4E" w:rsidP="00A436E2">
                  <w:pPr>
                    <w:pStyle w:val="af3"/>
                  </w:pPr>
                </w:p>
              </w:tc>
              <w:tc>
                <w:tcPr>
                  <w:tcW w:w="791" w:type="pct"/>
                  <w:tcBorders>
                    <w:top w:val="nil"/>
                    <w:left w:val="nil"/>
                    <w:bottom w:val="nil"/>
                    <w:right w:val="nil"/>
                  </w:tcBorders>
                  <w:shd w:val="clear" w:color="auto" w:fill="auto"/>
                  <w:hideMark/>
                </w:tcPr>
                <w:p w14:paraId="56512606" w14:textId="29490C4C" w:rsidR="00C33E4E" w:rsidRPr="00AF46D5" w:rsidRDefault="00C33E4E" w:rsidP="00A436E2">
                  <w:pPr>
                    <w:pStyle w:val="af3"/>
                  </w:pPr>
                  <w:r w:rsidRPr="00AF46D5">
                    <w:t>-0.009</w:t>
                  </w:r>
                </w:p>
              </w:tc>
            </w:tr>
            <w:tr w:rsidR="00C33E4E" w:rsidRPr="00AF46D5" w14:paraId="41502393" w14:textId="77777777" w:rsidTr="00420EE0">
              <w:trPr>
                <w:trHeight w:val="315"/>
              </w:trPr>
              <w:tc>
                <w:tcPr>
                  <w:tcW w:w="1041" w:type="pct"/>
                  <w:tcBorders>
                    <w:top w:val="nil"/>
                    <w:left w:val="nil"/>
                    <w:bottom w:val="nil"/>
                    <w:right w:val="nil"/>
                  </w:tcBorders>
                  <w:shd w:val="clear" w:color="auto" w:fill="auto"/>
                  <w:vAlign w:val="center"/>
                  <w:hideMark/>
                </w:tcPr>
                <w:p w14:paraId="05A12157"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1188C58D"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470F6C82"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35C28DF5" w14:textId="58366230" w:rsidR="00C33E4E" w:rsidRPr="00AF46D5" w:rsidRDefault="00C33E4E" w:rsidP="00A436E2">
                  <w:pPr>
                    <w:pStyle w:val="af3"/>
                  </w:pPr>
                  <w:r w:rsidRPr="00AF46D5">
                    <w:t>(-0.86)</w:t>
                  </w:r>
                </w:p>
              </w:tc>
              <w:tc>
                <w:tcPr>
                  <w:tcW w:w="792" w:type="pct"/>
                  <w:tcBorders>
                    <w:top w:val="nil"/>
                    <w:left w:val="nil"/>
                    <w:bottom w:val="nil"/>
                    <w:right w:val="nil"/>
                  </w:tcBorders>
                  <w:shd w:val="clear" w:color="auto" w:fill="auto"/>
                  <w:hideMark/>
                </w:tcPr>
                <w:p w14:paraId="03CCC02E" w14:textId="77777777" w:rsidR="00C33E4E" w:rsidRPr="00AF46D5" w:rsidRDefault="00C33E4E" w:rsidP="00A436E2">
                  <w:pPr>
                    <w:pStyle w:val="af3"/>
                  </w:pPr>
                </w:p>
              </w:tc>
              <w:tc>
                <w:tcPr>
                  <w:tcW w:w="791" w:type="pct"/>
                  <w:tcBorders>
                    <w:top w:val="nil"/>
                    <w:left w:val="nil"/>
                    <w:bottom w:val="nil"/>
                    <w:right w:val="nil"/>
                  </w:tcBorders>
                  <w:shd w:val="clear" w:color="auto" w:fill="auto"/>
                  <w:hideMark/>
                </w:tcPr>
                <w:p w14:paraId="60F565D2" w14:textId="7680B340" w:rsidR="00C33E4E" w:rsidRPr="00AF46D5" w:rsidRDefault="00C33E4E" w:rsidP="00A436E2">
                  <w:pPr>
                    <w:pStyle w:val="af3"/>
                  </w:pPr>
                  <w:r w:rsidRPr="00AF46D5">
                    <w:t>(-0.20)</w:t>
                  </w:r>
                </w:p>
              </w:tc>
            </w:tr>
            <w:tr w:rsidR="00C33E4E" w:rsidRPr="00AF46D5" w14:paraId="357B19D1" w14:textId="77777777" w:rsidTr="00420EE0">
              <w:trPr>
                <w:trHeight w:val="315"/>
              </w:trPr>
              <w:tc>
                <w:tcPr>
                  <w:tcW w:w="1041" w:type="pct"/>
                  <w:tcBorders>
                    <w:top w:val="nil"/>
                    <w:left w:val="nil"/>
                    <w:bottom w:val="nil"/>
                    <w:right w:val="nil"/>
                  </w:tcBorders>
                  <w:shd w:val="clear" w:color="auto" w:fill="auto"/>
                  <w:vAlign w:val="center"/>
                  <w:hideMark/>
                </w:tcPr>
                <w:p w14:paraId="3A7182AA" w14:textId="450E1717" w:rsidR="00C33E4E" w:rsidRPr="00AF46D5" w:rsidRDefault="00FE36EA" w:rsidP="00A436E2">
                  <w:pPr>
                    <w:pStyle w:val="af3"/>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792" w:type="pct"/>
                  <w:tcBorders>
                    <w:top w:val="nil"/>
                    <w:left w:val="nil"/>
                    <w:bottom w:val="nil"/>
                    <w:right w:val="nil"/>
                  </w:tcBorders>
                  <w:shd w:val="clear" w:color="auto" w:fill="auto"/>
                  <w:hideMark/>
                </w:tcPr>
                <w:p w14:paraId="2FAE7971"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5375BB0B"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66956A6A" w14:textId="65C5FE5B" w:rsidR="00C33E4E" w:rsidRPr="00AF46D5" w:rsidRDefault="00C33E4E" w:rsidP="00A436E2">
                  <w:pPr>
                    <w:pStyle w:val="af3"/>
                  </w:pPr>
                  <w:r w:rsidRPr="00AF46D5">
                    <w:t>-0.022</w:t>
                  </w:r>
                </w:p>
              </w:tc>
              <w:tc>
                <w:tcPr>
                  <w:tcW w:w="792" w:type="pct"/>
                  <w:tcBorders>
                    <w:top w:val="nil"/>
                    <w:left w:val="nil"/>
                    <w:bottom w:val="nil"/>
                    <w:right w:val="nil"/>
                  </w:tcBorders>
                  <w:shd w:val="clear" w:color="auto" w:fill="auto"/>
                  <w:hideMark/>
                </w:tcPr>
                <w:p w14:paraId="0D20410C" w14:textId="77777777" w:rsidR="00C33E4E" w:rsidRPr="00AF46D5" w:rsidRDefault="00C33E4E" w:rsidP="00A436E2">
                  <w:pPr>
                    <w:pStyle w:val="af3"/>
                  </w:pPr>
                </w:p>
              </w:tc>
              <w:tc>
                <w:tcPr>
                  <w:tcW w:w="791" w:type="pct"/>
                  <w:tcBorders>
                    <w:top w:val="nil"/>
                    <w:left w:val="nil"/>
                    <w:bottom w:val="nil"/>
                    <w:right w:val="nil"/>
                  </w:tcBorders>
                  <w:shd w:val="clear" w:color="auto" w:fill="auto"/>
                  <w:hideMark/>
                </w:tcPr>
                <w:p w14:paraId="296C295A" w14:textId="7BDA0493" w:rsidR="00C33E4E" w:rsidRPr="00AF46D5" w:rsidRDefault="00C33E4E" w:rsidP="00A436E2">
                  <w:pPr>
                    <w:pStyle w:val="af3"/>
                  </w:pPr>
                  <w:r w:rsidRPr="00AF46D5">
                    <w:t>-0.001</w:t>
                  </w:r>
                </w:p>
              </w:tc>
            </w:tr>
            <w:tr w:rsidR="00C33E4E" w:rsidRPr="00AF46D5" w14:paraId="085D5F40" w14:textId="77777777" w:rsidTr="00420EE0">
              <w:trPr>
                <w:trHeight w:val="315"/>
              </w:trPr>
              <w:tc>
                <w:tcPr>
                  <w:tcW w:w="1041" w:type="pct"/>
                  <w:tcBorders>
                    <w:top w:val="nil"/>
                    <w:left w:val="nil"/>
                    <w:bottom w:val="nil"/>
                    <w:right w:val="nil"/>
                  </w:tcBorders>
                  <w:shd w:val="clear" w:color="auto" w:fill="auto"/>
                  <w:vAlign w:val="center"/>
                  <w:hideMark/>
                </w:tcPr>
                <w:p w14:paraId="4E9A42A3"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0EFB4DA5"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59DE7208"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45C9747F" w14:textId="5656DA18" w:rsidR="00C33E4E" w:rsidRPr="00AF46D5" w:rsidRDefault="00C33E4E" w:rsidP="00A436E2">
                  <w:pPr>
                    <w:pStyle w:val="af3"/>
                  </w:pPr>
                  <w:r w:rsidRPr="00AF46D5">
                    <w:t>(-0.88)</w:t>
                  </w:r>
                </w:p>
              </w:tc>
              <w:tc>
                <w:tcPr>
                  <w:tcW w:w="792" w:type="pct"/>
                  <w:tcBorders>
                    <w:top w:val="nil"/>
                    <w:left w:val="nil"/>
                    <w:bottom w:val="nil"/>
                    <w:right w:val="nil"/>
                  </w:tcBorders>
                  <w:shd w:val="clear" w:color="auto" w:fill="auto"/>
                  <w:hideMark/>
                </w:tcPr>
                <w:p w14:paraId="5C8712F0" w14:textId="77777777" w:rsidR="00C33E4E" w:rsidRPr="00AF46D5" w:rsidRDefault="00C33E4E" w:rsidP="00A436E2">
                  <w:pPr>
                    <w:pStyle w:val="af3"/>
                  </w:pPr>
                </w:p>
              </w:tc>
              <w:tc>
                <w:tcPr>
                  <w:tcW w:w="791" w:type="pct"/>
                  <w:tcBorders>
                    <w:top w:val="nil"/>
                    <w:left w:val="nil"/>
                    <w:bottom w:val="nil"/>
                    <w:right w:val="nil"/>
                  </w:tcBorders>
                  <w:shd w:val="clear" w:color="auto" w:fill="auto"/>
                  <w:hideMark/>
                </w:tcPr>
                <w:p w14:paraId="44EE631E" w14:textId="6FE5D6B9" w:rsidR="00C33E4E" w:rsidRPr="00AF46D5" w:rsidRDefault="00C33E4E" w:rsidP="00A436E2">
                  <w:pPr>
                    <w:pStyle w:val="af3"/>
                  </w:pPr>
                  <w:r w:rsidRPr="00AF46D5">
                    <w:t>(-0.04)</w:t>
                  </w:r>
                </w:p>
              </w:tc>
            </w:tr>
            <w:tr w:rsidR="00C33E4E" w:rsidRPr="00AF46D5" w14:paraId="64A3650D" w14:textId="77777777" w:rsidTr="00420EE0">
              <w:trPr>
                <w:trHeight w:val="315"/>
              </w:trPr>
              <w:tc>
                <w:tcPr>
                  <w:tcW w:w="1041" w:type="pct"/>
                  <w:tcBorders>
                    <w:top w:val="nil"/>
                    <w:left w:val="nil"/>
                    <w:bottom w:val="nil"/>
                    <w:right w:val="nil"/>
                  </w:tcBorders>
                  <w:shd w:val="clear" w:color="auto" w:fill="auto"/>
                  <w:vAlign w:val="center"/>
                  <w:hideMark/>
                </w:tcPr>
                <w:p w14:paraId="011BDC91" w14:textId="263304F9" w:rsidR="00C33E4E" w:rsidRPr="00AF46D5" w:rsidRDefault="00C33E4E" w:rsidP="00A436E2">
                  <w:pPr>
                    <w:pStyle w:val="af3"/>
                  </w:pPr>
                  <w:r w:rsidRPr="00AF46D5">
                    <w:rPr>
                      <w:rFonts w:hint="eastAsia"/>
                    </w:rPr>
                    <w:t>截距项</w:t>
                  </w:r>
                </w:p>
              </w:tc>
              <w:tc>
                <w:tcPr>
                  <w:tcW w:w="792" w:type="pct"/>
                  <w:tcBorders>
                    <w:top w:val="nil"/>
                    <w:left w:val="nil"/>
                    <w:bottom w:val="nil"/>
                    <w:right w:val="nil"/>
                  </w:tcBorders>
                  <w:shd w:val="clear" w:color="auto" w:fill="auto"/>
                  <w:hideMark/>
                </w:tcPr>
                <w:p w14:paraId="24E950A3" w14:textId="3652A59A" w:rsidR="00C33E4E" w:rsidRPr="00AF46D5" w:rsidRDefault="00C33E4E" w:rsidP="00A436E2">
                  <w:pPr>
                    <w:pStyle w:val="af3"/>
                  </w:pPr>
                  <w:r w:rsidRPr="00AF46D5">
                    <w:t>-0.025*</w:t>
                  </w:r>
                </w:p>
              </w:tc>
              <w:tc>
                <w:tcPr>
                  <w:tcW w:w="792" w:type="pct"/>
                  <w:tcBorders>
                    <w:top w:val="nil"/>
                    <w:left w:val="nil"/>
                    <w:bottom w:val="nil"/>
                    <w:right w:val="nil"/>
                  </w:tcBorders>
                  <w:shd w:val="clear" w:color="auto" w:fill="auto"/>
                  <w:hideMark/>
                </w:tcPr>
                <w:p w14:paraId="25C74C44" w14:textId="12347588" w:rsidR="00C33E4E" w:rsidRPr="00AF46D5" w:rsidRDefault="00C33E4E" w:rsidP="00A436E2">
                  <w:pPr>
                    <w:pStyle w:val="af3"/>
                  </w:pPr>
                  <w:r w:rsidRPr="00AF46D5">
                    <w:t>-0.026*</w:t>
                  </w:r>
                </w:p>
              </w:tc>
              <w:tc>
                <w:tcPr>
                  <w:tcW w:w="792" w:type="pct"/>
                  <w:tcBorders>
                    <w:top w:val="nil"/>
                    <w:left w:val="nil"/>
                    <w:bottom w:val="nil"/>
                    <w:right w:val="nil"/>
                  </w:tcBorders>
                  <w:shd w:val="clear" w:color="auto" w:fill="auto"/>
                  <w:hideMark/>
                </w:tcPr>
                <w:p w14:paraId="69C5A3E1" w14:textId="2FDB6F5A" w:rsidR="00C33E4E" w:rsidRPr="00AF46D5" w:rsidRDefault="00C33E4E" w:rsidP="00A436E2">
                  <w:pPr>
                    <w:pStyle w:val="af3"/>
                  </w:pPr>
                  <w:r w:rsidRPr="00AF46D5">
                    <w:t>-0.008</w:t>
                  </w:r>
                </w:p>
              </w:tc>
              <w:tc>
                <w:tcPr>
                  <w:tcW w:w="792" w:type="pct"/>
                  <w:tcBorders>
                    <w:top w:val="nil"/>
                    <w:left w:val="nil"/>
                    <w:bottom w:val="nil"/>
                    <w:right w:val="nil"/>
                  </w:tcBorders>
                  <w:shd w:val="clear" w:color="auto" w:fill="auto"/>
                  <w:hideMark/>
                </w:tcPr>
                <w:p w14:paraId="5E2CE8C2" w14:textId="409736BF" w:rsidR="00C33E4E" w:rsidRPr="00AF46D5" w:rsidRDefault="00C33E4E" w:rsidP="00A436E2">
                  <w:pPr>
                    <w:pStyle w:val="af3"/>
                  </w:pPr>
                  <w:r w:rsidRPr="00AF46D5">
                    <w:t>-0.005</w:t>
                  </w:r>
                </w:p>
              </w:tc>
              <w:tc>
                <w:tcPr>
                  <w:tcW w:w="791" w:type="pct"/>
                  <w:tcBorders>
                    <w:top w:val="nil"/>
                    <w:left w:val="nil"/>
                    <w:bottom w:val="nil"/>
                    <w:right w:val="nil"/>
                  </w:tcBorders>
                  <w:shd w:val="clear" w:color="auto" w:fill="auto"/>
                  <w:hideMark/>
                </w:tcPr>
                <w:p w14:paraId="7BEA3FED" w14:textId="44BB0D62" w:rsidR="00C33E4E" w:rsidRPr="00AF46D5" w:rsidRDefault="00C33E4E" w:rsidP="00A436E2">
                  <w:pPr>
                    <w:pStyle w:val="af3"/>
                  </w:pPr>
                  <w:r w:rsidRPr="00AF46D5">
                    <w:t>-0.021</w:t>
                  </w:r>
                </w:p>
              </w:tc>
            </w:tr>
            <w:tr w:rsidR="00C33E4E" w:rsidRPr="00AF46D5" w14:paraId="32F6E62F" w14:textId="77777777" w:rsidTr="00420EE0">
              <w:trPr>
                <w:trHeight w:val="315"/>
              </w:trPr>
              <w:tc>
                <w:tcPr>
                  <w:tcW w:w="1041" w:type="pct"/>
                  <w:tcBorders>
                    <w:top w:val="nil"/>
                    <w:left w:val="nil"/>
                    <w:bottom w:val="nil"/>
                    <w:right w:val="nil"/>
                  </w:tcBorders>
                  <w:shd w:val="clear" w:color="auto" w:fill="auto"/>
                  <w:vAlign w:val="center"/>
                  <w:hideMark/>
                </w:tcPr>
                <w:p w14:paraId="6B688A99" w14:textId="77777777" w:rsidR="00C33E4E" w:rsidRPr="00AF46D5" w:rsidRDefault="00C33E4E" w:rsidP="00A436E2">
                  <w:pPr>
                    <w:pStyle w:val="af3"/>
                  </w:pPr>
                </w:p>
              </w:tc>
              <w:tc>
                <w:tcPr>
                  <w:tcW w:w="792" w:type="pct"/>
                  <w:tcBorders>
                    <w:top w:val="nil"/>
                    <w:left w:val="nil"/>
                    <w:bottom w:val="nil"/>
                    <w:right w:val="nil"/>
                  </w:tcBorders>
                  <w:shd w:val="clear" w:color="auto" w:fill="auto"/>
                  <w:hideMark/>
                </w:tcPr>
                <w:p w14:paraId="2499F87C" w14:textId="4AC8934B" w:rsidR="00C33E4E" w:rsidRPr="00AF46D5" w:rsidRDefault="00C33E4E" w:rsidP="00A436E2">
                  <w:pPr>
                    <w:pStyle w:val="af3"/>
                  </w:pPr>
                  <w:r w:rsidRPr="00AF46D5">
                    <w:t>(-1.82)</w:t>
                  </w:r>
                </w:p>
              </w:tc>
              <w:tc>
                <w:tcPr>
                  <w:tcW w:w="792" w:type="pct"/>
                  <w:tcBorders>
                    <w:top w:val="nil"/>
                    <w:left w:val="nil"/>
                    <w:bottom w:val="nil"/>
                    <w:right w:val="nil"/>
                  </w:tcBorders>
                  <w:shd w:val="clear" w:color="auto" w:fill="auto"/>
                  <w:hideMark/>
                </w:tcPr>
                <w:p w14:paraId="41DE6BE9" w14:textId="01874949" w:rsidR="00C33E4E" w:rsidRPr="00AF46D5" w:rsidRDefault="00C33E4E" w:rsidP="00A436E2">
                  <w:pPr>
                    <w:pStyle w:val="af3"/>
                  </w:pPr>
                  <w:r w:rsidRPr="00AF46D5">
                    <w:t>(-1.76)</w:t>
                  </w:r>
                </w:p>
              </w:tc>
              <w:tc>
                <w:tcPr>
                  <w:tcW w:w="792" w:type="pct"/>
                  <w:tcBorders>
                    <w:top w:val="nil"/>
                    <w:left w:val="nil"/>
                    <w:bottom w:val="nil"/>
                    <w:right w:val="nil"/>
                  </w:tcBorders>
                  <w:shd w:val="clear" w:color="auto" w:fill="auto"/>
                  <w:hideMark/>
                </w:tcPr>
                <w:p w14:paraId="0CDEB2B3" w14:textId="0085CB66" w:rsidR="00C33E4E" w:rsidRPr="00AF46D5" w:rsidRDefault="00C33E4E" w:rsidP="00A436E2">
                  <w:pPr>
                    <w:pStyle w:val="af3"/>
                  </w:pPr>
                  <w:r w:rsidRPr="00AF46D5">
                    <w:t>(-0.41)</w:t>
                  </w:r>
                </w:p>
              </w:tc>
              <w:tc>
                <w:tcPr>
                  <w:tcW w:w="792" w:type="pct"/>
                  <w:tcBorders>
                    <w:top w:val="nil"/>
                    <w:left w:val="nil"/>
                    <w:bottom w:val="nil"/>
                    <w:right w:val="nil"/>
                  </w:tcBorders>
                  <w:shd w:val="clear" w:color="auto" w:fill="auto"/>
                  <w:hideMark/>
                </w:tcPr>
                <w:p w14:paraId="567A2377" w14:textId="41CCF480" w:rsidR="00C33E4E" w:rsidRPr="00AF46D5" w:rsidRDefault="00C33E4E" w:rsidP="00A436E2">
                  <w:pPr>
                    <w:pStyle w:val="af3"/>
                  </w:pPr>
                  <w:r w:rsidRPr="00AF46D5">
                    <w:t>(-0.25)</w:t>
                  </w:r>
                </w:p>
              </w:tc>
              <w:tc>
                <w:tcPr>
                  <w:tcW w:w="791" w:type="pct"/>
                  <w:tcBorders>
                    <w:top w:val="nil"/>
                    <w:left w:val="nil"/>
                    <w:bottom w:val="nil"/>
                    <w:right w:val="nil"/>
                  </w:tcBorders>
                  <w:shd w:val="clear" w:color="auto" w:fill="auto"/>
                  <w:hideMark/>
                </w:tcPr>
                <w:p w14:paraId="26AF6D0A" w14:textId="3D0946A9" w:rsidR="00C33E4E" w:rsidRPr="00AF46D5" w:rsidRDefault="00C33E4E" w:rsidP="00A436E2">
                  <w:pPr>
                    <w:pStyle w:val="af3"/>
                  </w:pPr>
                  <w:r w:rsidRPr="00AF46D5">
                    <w:t>(-0.94)</w:t>
                  </w:r>
                </w:p>
              </w:tc>
            </w:tr>
            <w:tr w:rsidR="009D2FEC" w:rsidRPr="00AF46D5" w14:paraId="447AA0F1" w14:textId="77777777" w:rsidTr="00C86A48">
              <w:trPr>
                <w:trHeight w:val="315"/>
              </w:trPr>
              <w:tc>
                <w:tcPr>
                  <w:tcW w:w="1041" w:type="pct"/>
                  <w:tcBorders>
                    <w:top w:val="single" w:sz="4" w:space="0" w:color="auto"/>
                    <w:left w:val="nil"/>
                    <w:bottom w:val="nil"/>
                    <w:right w:val="nil"/>
                  </w:tcBorders>
                  <w:shd w:val="clear" w:color="auto" w:fill="auto"/>
                  <w:vAlign w:val="center"/>
                  <w:hideMark/>
                </w:tcPr>
                <w:p w14:paraId="44E972D7" w14:textId="77777777" w:rsidR="009D2FEC" w:rsidRPr="00AF46D5" w:rsidRDefault="009D2FEC" w:rsidP="00A436E2">
                  <w:pPr>
                    <w:pStyle w:val="af3"/>
                  </w:pPr>
                  <w:r w:rsidRPr="00AF46D5">
                    <w:rPr>
                      <w:rFonts w:hint="eastAsia"/>
                    </w:rPr>
                    <w:t>观测值</w:t>
                  </w:r>
                </w:p>
              </w:tc>
              <w:tc>
                <w:tcPr>
                  <w:tcW w:w="792" w:type="pct"/>
                  <w:tcBorders>
                    <w:top w:val="single" w:sz="4" w:space="0" w:color="auto"/>
                    <w:left w:val="nil"/>
                    <w:bottom w:val="nil"/>
                    <w:right w:val="nil"/>
                  </w:tcBorders>
                  <w:shd w:val="clear" w:color="auto" w:fill="auto"/>
                  <w:vAlign w:val="center"/>
                  <w:hideMark/>
                </w:tcPr>
                <w:p w14:paraId="4AE76CCF" w14:textId="77777777" w:rsidR="009D2FEC" w:rsidRPr="00AF46D5" w:rsidRDefault="009D2FEC" w:rsidP="00A436E2">
                  <w:pPr>
                    <w:pStyle w:val="af3"/>
                  </w:pPr>
                  <w:r w:rsidRPr="00AF46D5">
                    <w:t>96</w:t>
                  </w:r>
                </w:p>
              </w:tc>
              <w:tc>
                <w:tcPr>
                  <w:tcW w:w="792" w:type="pct"/>
                  <w:tcBorders>
                    <w:top w:val="single" w:sz="4" w:space="0" w:color="auto"/>
                    <w:left w:val="nil"/>
                    <w:bottom w:val="nil"/>
                    <w:right w:val="nil"/>
                  </w:tcBorders>
                  <w:shd w:val="clear" w:color="auto" w:fill="auto"/>
                  <w:vAlign w:val="center"/>
                  <w:hideMark/>
                </w:tcPr>
                <w:p w14:paraId="2B461EB6" w14:textId="77777777" w:rsidR="009D2FEC" w:rsidRPr="00AF46D5" w:rsidRDefault="009D2FEC" w:rsidP="00A436E2">
                  <w:pPr>
                    <w:pStyle w:val="af3"/>
                  </w:pPr>
                  <w:r w:rsidRPr="00AF46D5">
                    <w:t>96</w:t>
                  </w:r>
                </w:p>
              </w:tc>
              <w:tc>
                <w:tcPr>
                  <w:tcW w:w="792" w:type="pct"/>
                  <w:tcBorders>
                    <w:top w:val="single" w:sz="4" w:space="0" w:color="auto"/>
                    <w:left w:val="nil"/>
                    <w:bottom w:val="nil"/>
                    <w:right w:val="nil"/>
                  </w:tcBorders>
                  <w:shd w:val="clear" w:color="auto" w:fill="auto"/>
                  <w:vAlign w:val="center"/>
                  <w:hideMark/>
                </w:tcPr>
                <w:p w14:paraId="3C14F9F8" w14:textId="77777777" w:rsidR="009D2FEC" w:rsidRPr="00AF46D5" w:rsidRDefault="009D2FEC" w:rsidP="00A436E2">
                  <w:pPr>
                    <w:pStyle w:val="af3"/>
                  </w:pPr>
                  <w:r w:rsidRPr="00AF46D5">
                    <w:t>96</w:t>
                  </w:r>
                </w:p>
              </w:tc>
              <w:tc>
                <w:tcPr>
                  <w:tcW w:w="792" w:type="pct"/>
                  <w:tcBorders>
                    <w:top w:val="single" w:sz="4" w:space="0" w:color="auto"/>
                    <w:left w:val="nil"/>
                    <w:bottom w:val="nil"/>
                    <w:right w:val="nil"/>
                  </w:tcBorders>
                  <w:shd w:val="clear" w:color="auto" w:fill="auto"/>
                  <w:vAlign w:val="center"/>
                  <w:hideMark/>
                </w:tcPr>
                <w:p w14:paraId="0BC66E5F" w14:textId="77777777" w:rsidR="009D2FEC" w:rsidRPr="00AF46D5" w:rsidRDefault="009D2FEC" w:rsidP="00A436E2">
                  <w:pPr>
                    <w:pStyle w:val="af3"/>
                  </w:pPr>
                  <w:r w:rsidRPr="00AF46D5">
                    <w:t>96</w:t>
                  </w:r>
                </w:p>
              </w:tc>
              <w:tc>
                <w:tcPr>
                  <w:tcW w:w="791" w:type="pct"/>
                  <w:tcBorders>
                    <w:top w:val="single" w:sz="4" w:space="0" w:color="auto"/>
                    <w:left w:val="nil"/>
                    <w:bottom w:val="nil"/>
                    <w:right w:val="nil"/>
                  </w:tcBorders>
                  <w:shd w:val="clear" w:color="auto" w:fill="auto"/>
                  <w:vAlign w:val="center"/>
                  <w:hideMark/>
                </w:tcPr>
                <w:p w14:paraId="5684ECBB" w14:textId="77777777" w:rsidR="009D2FEC" w:rsidRPr="00AF46D5" w:rsidRDefault="009D2FEC" w:rsidP="00A436E2">
                  <w:pPr>
                    <w:pStyle w:val="af3"/>
                  </w:pPr>
                  <w:r w:rsidRPr="00AF46D5">
                    <w:t>96</w:t>
                  </w:r>
                </w:p>
              </w:tc>
            </w:tr>
            <w:tr w:rsidR="009D2FEC" w:rsidRPr="00AF46D5" w14:paraId="2596FA9F" w14:textId="77777777" w:rsidTr="00C86A48">
              <w:trPr>
                <w:trHeight w:val="315"/>
              </w:trPr>
              <w:tc>
                <w:tcPr>
                  <w:tcW w:w="1041" w:type="pct"/>
                  <w:tcBorders>
                    <w:top w:val="nil"/>
                    <w:left w:val="nil"/>
                    <w:bottom w:val="nil"/>
                    <w:right w:val="nil"/>
                  </w:tcBorders>
                  <w:shd w:val="clear" w:color="auto" w:fill="auto"/>
                  <w:vAlign w:val="center"/>
                  <w:hideMark/>
                </w:tcPr>
                <w:p w14:paraId="2F7D23AE" w14:textId="77777777" w:rsidR="009D2FEC" w:rsidRPr="00AF46D5" w:rsidRDefault="009D2FEC" w:rsidP="00A436E2">
                  <w:pPr>
                    <w:pStyle w:val="af3"/>
                  </w:pPr>
                  <w:r w:rsidRPr="00AF46D5">
                    <w:t>R</w:t>
                  </w:r>
                  <w:r w:rsidRPr="00AF46D5">
                    <w:rPr>
                      <w:rFonts w:hint="eastAsia"/>
                    </w:rPr>
                    <w:t>平方</w:t>
                  </w:r>
                </w:p>
              </w:tc>
              <w:tc>
                <w:tcPr>
                  <w:tcW w:w="792" w:type="pct"/>
                  <w:tcBorders>
                    <w:top w:val="nil"/>
                    <w:left w:val="nil"/>
                    <w:bottom w:val="nil"/>
                    <w:right w:val="nil"/>
                  </w:tcBorders>
                  <w:shd w:val="clear" w:color="auto" w:fill="auto"/>
                  <w:vAlign w:val="center"/>
                  <w:hideMark/>
                </w:tcPr>
                <w:p w14:paraId="6ECE93CA" w14:textId="77777777" w:rsidR="009D2FEC" w:rsidRPr="00AF46D5" w:rsidRDefault="009D2FEC" w:rsidP="00A436E2">
                  <w:pPr>
                    <w:pStyle w:val="af3"/>
                  </w:pPr>
                  <w:r w:rsidRPr="00AF46D5">
                    <w:t>0.051</w:t>
                  </w:r>
                </w:p>
              </w:tc>
              <w:tc>
                <w:tcPr>
                  <w:tcW w:w="792" w:type="pct"/>
                  <w:tcBorders>
                    <w:top w:val="nil"/>
                    <w:left w:val="nil"/>
                    <w:bottom w:val="nil"/>
                    <w:right w:val="nil"/>
                  </w:tcBorders>
                  <w:shd w:val="clear" w:color="auto" w:fill="auto"/>
                  <w:vAlign w:val="center"/>
                  <w:hideMark/>
                </w:tcPr>
                <w:p w14:paraId="06089476" w14:textId="77777777" w:rsidR="009D2FEC" w:rsidRPr="00AF46D5" w:rsidRDefault="009D2FEC" w:rsidP="00A436E2">
                  <w:pPr>
                    <w:pStyle w:val="af3"/>
                  </w:pPr>
                  <w:r w:rsidRPr="00AF46D5">
                    <w:t>0.064</w:t>
                  </w:r>
                </w:p>
              </w:tc>
              <w:tc>
                <w:tcPr>
                  <w:tcW w:w="792" w:type="pct"/>
                  <w:tcBorders>
                    <w:top w:val="nil"/>
                    <w:left w:val="nil"/>
                    <w:bottom w:val="nil"/>
                    <w:right w:val="nil"/>
                  </w:tcBorders>
                  <w:shd w:val="clear" w:color="auto" w:fill="auto"/>
                  <w:vAlign w:val="center"/>
                  <w:hideMark/>
                </w:tcPr>
                <w:p w14:paraId="123431E3" w14:textId="77777777" w:rsidR="009D2FEC" w:rsidRPr="00AF46D5" w:rsidRDefault="009D2FEC" w:rsidP="00A436E2">
                  <w:pPr>
                    <w:pStyle w:val="af3"/>
                  </w:pPr>
                  <w:r w:rsidRPr="00AF46D5">
                    <w:t>0.019</w:t>
                  </w:r>
                </w:p>
              </w:tc>
              <w:tc>
                <w:tcPr>
                  <w:tcW w:w="792" w:type="pct"/>
                  <w:tcBorders>
                    <w:top w:val="nil"/>
                    <w:left w:val="nil"/>
                    <w:bottom w:val="nil"/>
                    <w:right w:val="nil"/>
                  </w:tcBorders>
                  <w:shd w:val="clear" w:color="auto" w:fill="auto"/>
                  <w:vAlign w:val="center"/>
                  <w:hideMark/>
                </w:tcPr>
                <w:p w14:paraId="776A7BB9" w14:textId="77777777" w:rsidR="009D2FEC" w:rsidRPr="00AF46D5" w:rsidRDefault="009D2FEC" w:rsidP="00A436E2">
                  <w:pPr>
                    <w:pStyle w:val="af3"/>
                  </w:pPr>
                  <w:r w:rsidRPr="00AF46D5">
                    <w:t>0.144</w:t>
                  </w:r>
                </w:p>
              </w:tc>
              <w:tc>
                <w:tcPr>
                  <w:tcW w:w="791" w:type="pct"/>
                  <w:tcBorders>
                    <w:top w:val="nil"/>
                    <w:left w:val="nil"/>
                    <w:bottom w:val="nil"/>
                    <w:right w:val="nil"/>
                  </w:tcBorders>
                  <w:shd w:val="clear" w:color="auto" w:fill="auto"/>
                  <w:vAlign w:val="center"/>
                  <w:hideMark/>
                </w:tcPr>
                <w:p w14:paraId="4B195321" w14:textId="77777777" w:rsidR="009D2FEC" w:rsidRPr="00AF46D5" w:rsidRDefault="009D2FEC" w:rsidP="00A436E2">
                  <w:pPr>
                    <w:pStyle w:val="af3"/>
                  </w:pPr>
                  <w:r w:rsidRPr="00AF46D5">
                    <w:t>0.052</w:t>
                  </w:r>
                </w:p>
              </w:tc>
            </w:tr>
          </w:tbl>
          <w:p w14:paraId="0B478D63" w14:textId="1D3C3184" w:rsidR="00736493" w:rsidRPr="00AF46D5" w:rsidRDefault="00736493" w:rsidP="00A436E2">
            <w:pPr>
              <w:pStyle w:val="af3"/>
            </w:pPr>
          </w:p>
        </w:tc>
      </w:tr>
      <w:tr w:rsidR="00736493" w:rsidRPr="00DA6837" w14:paraId="0E7D50CB" w14:textId="77777777" w:rsidTr="00A436E2">
        <w:trPr>
          <w:trHeight w:hRule="exact" w:val="826"/>
          <w:jc w:val="center"/>
        </w:trPr>
        <w:tc>
          <w:tcPr>
            <w:tcW w:w="9639" w:type="dxa"/>
            <w:tcBorders>
              <w:top w:val="single" w:sz="8" w:space="0" w:color="auto"/>
            </w:tcBorders>
            <w:shd w:val="clear" w:color="auto" w:fill="auto"/>
            <w:vAlign w:val="center"/>
          </w:tcPr>
          <w:p w14:paraId="6CF1ACC1" w14:textId="57252004" w:rsidR="00736493" w:rsidRPr="006F7D91" w:rsidRDefault="00A27A0B" w:rsidP="00A436E2">
            <w:pPr>
              <w:pStyle w:val="af3"/>
              <w:jc w:val="both"/>
            </w:pPr>
            <w:r w:rsidRPr="00A436E2">
              <w:rPr>
                <w:rFonts w:hint="eastAsia"/>
                <w:sz w:val="18"/>
                <w:szCs w:val="10"/>
              </w:rPr>
              <w:t>注：括号中为回归系数的</w:t>
            </w:r>
            <w:r w:rsidRPr="00A436E2">
              <w:rPr>
                <w:rFonts w:hint="eastAsia"/>
                <w:sz w:val="18"/>
                <w:szCs w:val="10"/>
              </w:rPr>
              <w:t>t</w:t>
            </w:r>
            <w:r w:rsidRPr="00A436E2">
              <w:rPr>
                <w:rFonts w:hint="eastAsia"/>
                <w:sz w:val="18"/>
                <w:szCs w:val="10"/>
              </w:rPr>
              <w:t>统计量，</w:t>
            </w:r>
            <w:r w:rsidRPr="00A436E2">
              <w:rPr>
                <w:rFonts w:hint="eastAsia"/>
                <w:sz w:val="18"/>
                <w:szCs w:val="10"/>
              </w:rPr>
              <w:t>***</w:t>
            </w:r>
            <w:r w:rsidRPr="00A436E2">
              <w:rPr>
                <w:rFonts w:hint="eastAsia"/>
                <w:sz w:val="18"/>
                <w:szCs w:val="10"/>
              </w:rPr>
              <w:t>表示回归系数的显著性水平小于</w:t>
            </w:r>
            <w:r w:rsidRPr="00A436E2">
              <w:rPr>
                <w:rFonts w:hint="eastAsia"/>
                <w:sz w:val="18"/>
                <w:szCs w:val="10"/>
              </w:rPr>
              <w:t>1%</w:t>
            </w:r>
            <w:r w:rsidRPr="00A436E2">
              <w:rPr>
                <w:rFonts w:hint="eastAsia"/>
                <w:sz w:val="18"/>
                <w:szCs w:val="10"/>
              </w:rPr>
              <w:t>，</w:t>
            </w:r>
            <w:r w:rsidRPr="00A436E2">
              <w:rPr>
                <w:rFonts w:hint="eastAsia"/>
                <w:sz w:val="18"/>
                <w:szCs w:val="10"/>
              </w:rPr>
              <w:t>**</w:t>
            </w:r>
            <w:r w:rsidRPr="00A436E2">
              <w:rPr>
                <w:rFonts w:hint="eastAsia"/>
                <w:sz w:val="18"/>
                <w:szCs w:val="10"/>
              </w:rPr>
              <w:t>表示回归系数的显著性水平小于</w:t>
            </w:r>
            <w:r w:rsidRPr="00A436E2">
              <w:rPr>
                <w:rFonts w:hint="eastAsia"/>
                <w:sz w:val="18"/>
                <w:szCs w:val="10"/>
              </w:rPr>
              <w:t>5%</w:t>
            </w:r>
            <w:r w:rsidRPr="00A436E2">
              <w:rPr>
                <w:rFonts w:hint="eastAsia"/>
                <w:sz w:val="18"/>
                <w:szCs w:val="10"/>
              </w:rPr>
              <w:t>，</w:t>
            </w:r>
            <w:r w:rsidRPr="00A436E2">
              <w:rPr>
                <w:rFonts w:hint="eastAsia"/>
                <w:sz w:val="18"/>
                <w:szCs w:val="10"/>
              </w:rPr>
              <w:t>*</w:t>
            </w:r>
            <w:r w:rsidRPr="00A436E2">
              <w:rPr>
                <w:rFonts w:hint="eastAsia"/>
                <w:sz w:val="18"/>
                <w:szCs w:val="10"/>
              </w:rPr>
              <w:t>回归系数的显著性水平小于</w:t>
            </w:r>
            <w:r w:rsidRPr="00A436E2">
              <w:rPr>
                <w:rFonts w:hint="eastAsia"/>
                <w:sz w:val="18"/>
                <w:szCs w:val="10"/>
              </w:rPr>
              <w:t>10%</w:t>
            </w:r>
            <w:r w:rsidRPr="00A436E2">
              <w:rPr>
                <w:rFonts w:hint="eastAsia"/>
                <w:sz w:val="18"/>
                <w:szCs w:val="10"/>
              </w:rPr>
              <w:t>。</w:t>
            </w:r>
            <w:r w:rsidR="00A436E2">
              <w:rPr>
                <w:rFonts w:hint="eastAsia"/>
              </w:rPr>
              <w:t xml:space="preserve"> </w:t>
            </w:r>
          </w:p>
        </w:tc>
      </w:tr>
    </w:tbl>
    <w:p w14:paraId="5CC4957A" w14:textId="3FC2EB84" w:rsidR="00D3390D" w:rsidRDefault="00D3390D" w:rsidP="00651C5E"/>
    <w:p w14:paraId="254CEB33" w14:textId="13288F72" w:rsidR="007661D4" w:rsidRDefault="00585C6E" w:rsidP="00651C5E">
      <w:r>
        <w:rPr>
          <w:rFonts w:hint="eastAsia"/>
        </w:rPr>
        <w:t>表</w:t>
      </w:r>
      <w:r>
        <w:rPr>
          <w:rFonts w:hint="eastAsia"/>
        </w:rPr>
        <w:t>5</w:t>
      </w:r>
      <w:r w:rsidR="003B2115">
        <w:rPr>
          <w:rFonts w:hint="eastAsia"/>
        </w:rPr>
        <w:t>展示了</w:t>
      </w:r>
      <w:r w:rsidR="00B33D4C">
        <w:rPr>
          <w:rFonts w:hint="eastAsia"/>
        </w:rPr>
        <w:t>我们</w:t>
      </w:r>
      <w:r>
        <w:rPr>
          <w:rFonts w:hint="eastAsia"/>
        </w:rPr>
        <w:t>多变量</w:t>
      </w:r>
      <w:r w:rsidR="007353C5">
        <w:rPr>
          <w:rFonts w:hint="eastAsia"/>
        </w:rPr>
        <w:t>回归</w:t>
      </w:r>
      <w:r>
        <w:rPr>
          <w:rFonts w:hint="eastAsia"/>
        </w:rPr>
        <w:t>的</w:t>
      </w:r>
      <w:r w:rsidR="007353C5">
        <w:rPr>
          <w:rFonts w:hint="eastAsia"/>
        </w:rPr>
        <w:t>结果，</w:t>
      </w:r>
      <w:r w:rsidR="005E20D2">
        <w:rPr>
          <w:rFonts w:hint="eastAsia"/>
        </w:rPr>
        <w:t>在（</w:t>
      </w:r>
      <w:r w:rsidR="005E20D2">
        <w:rPr>
          <w:rFonts w:hint="eastAsia"/>
        </w:rPr>
        <w:t>1</w:t>
      </w:r>
      <w:r w:rsidR="005E20D2">
        <w:rPr>
          <w:rFonts w:hint="eastAsia"/>
        </w:rPr>
        <w:t>）到（</w:t>
      </w:r>
      <w:r w:rsidR="005E20D2">
        <w:rPr>
          <w:rFonts w:hint="eastAsia"/>
        </w:rPr>
        <w:t>3</w:t>
      </w:r>
      <w:r w:rsidR="005E20D2">
        <w:rPr>
          <w:rFonts w:hint="eastAsia"/>
        </w:rPr>
        <w:t>）列我们首先分别用市场统计量、等权重加权统计量和市值加权统计量</w:t>
      </w:r>
      <w:r w:rsidR="00321AD9">
        <w:rPr>
          <w:rFonts w:hint="eastAsia"/>
        </w:rPr>
        <w:t>对领先一期的超额收益</w:t>
      </w:r>
      <w:r w:rsidR="005E20D2">
        <w:rPr>
          <w:rFonts w:hint="eastAsia"/>
        </w:rPr>
        <w:t>进行回归分析</w:t>
      </w:r>
      <w:r w:rsidR="00614524">
        <w:rPr>
          <w:rFonts w:hint="eastAsia"/>
        </w:rPr>
        <w:t>；在（</w:t>
      </w:r>
      <w:r w:rsidR="00614524">
        <w:rPr>
          <w:rFonts w:hint="eastAsia"/>
        </w:rPr>
        <w:t>4</w:t>
      </w:r>
      <w:r w:rsidR="00614524">
        <w:rPr>
          <w:rFonts w:hint="eastAsia"/>
        </w:rPr>
        <w:t>）与（</w:t>
      </w:r>
      <w:r w:rsidR="00614524">
        <w:rPr>
          <w:rFonts w:hint="eastAsia"/>
        </w:rPr>
        <w:t>5</w:t>
      </w:r>
      <w:r w:rsidR="00614524">
        <w:rPr>
          <w:rFonts w:hint="eastAsia"/>
        </w:rPr>
        <w:t>）列，</w:t>
      </w:r>
      <w:r w:rsidR="008C3C7F">
        <w:rPr>
          <w:rFonts w:hint="eastAsia"/>
        </w:rPr>
        <w:t>我们使用市场方差、市场偏度和市场峰度作为控制变量，</w:t>
      </w:r>
      <w:r w:rsidR="00614524">
        <w:rPr>
          <w:rFonts w:hint="eastAsia"/>
        </w:rPr>
        <w:t>先后验证了上述两个方程。</w:t>
      </w:r>
      <w:r w:rsidR="00C27ECE">
        <w:rPr>
          <w:rFonts w:hint="eastAsia"/>
        </w:rPr>
        <w:lastRenderedPageBreak/>
        <w:t>观察后可以发现，</w:t>
      </w:r>
      <w:r w:rsidR="00F222C1">
        <w:rPr>
          <w:rFonts w:hint="eastAsia"/>
        </w:rPr>
        <w:t>除等权重加权</w:t>
      </w:r>
      <w:r w:rsidR="00B1085E">
        <w:rPr>
          <w:rFonts w:hint="eastAsia"/>
        </w:rPr>
        <w:t>变量所构建的模型</w:t>
      </w:r>
      <w:r w:rsidR="00F222C1">
        <w:rPr>
          <w:rFonts w:hint="eastAsia"/>
        </w:rPr>
        <w:t>对</w:t>
      </w:r>
      <m:oMath>
        <m:sSub>
          <m:sSubPr>
            <m:ctrlPr>
              <w:rPr>
                <w:rFonts w:ascii="Cambria Math" w:hAnsi="Cambria Math"/>
              </w:rPr>
            </m:ctrlPr>
          </m:sSubPr>
          <m:e>
            <m:r>
              <w:rPr>
                <w:rFonts w:ascii="Cambria Math" w:hAnsi="Cambria Math" w:hint="eastAsia"/>
              </w:rPr>
              <m:t>r</m:t>
            </m:r>
          </m:e>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+1</m:t>
            </m:r>
          </m:sub>
        </m:sSub>
      </m:oMath>
      <w:r w:rsidR="00F222C1">
        <w:rPr>
          <w:rFonts w:hint="eastAsia"/>
        </w:rPr>
        <w:t>有一定解释能力外</w:t>
      </w:r>
      <w:r w:rsidR="00A50A87">
        <w:rPr>
          <w:rFonts w:hint="eastAsia"/>
        </w:rPr>
        <w:t>（</w:t>
      </w:r>
      <m:oMath>
        <m:sSup>
          <m:sSupPr>
            <m:ctrlPr>
              <w:rPr>
                <w:rFonts w:ascii="Cambria Math" w:hAnsi="Cambria Math"/>
                <w:i/>
              </w:rPr>
            </m:ctrlPr>
          </m:sSupPr>
          <m:e>
            <m:r>
              <w:rPr>
                <w:rFonts w:ascii="Cambria Math" w:hAnsi="Cambria Math" w:hint="eastAsia"/>
              </w:rPr>
              <m:t>R</m:t>
            </m:r>
          </m:e>
          <m:sup>
            <m:r>
              <w:rPr>
                <w:rFonts w:ascii="Cambria Math" w:hAnsi="Cambria Math" w:hint="eastAsia"/>
              </w:rPr>
              <m:t>2</m:t>
            </m:r>
          </m:sup>
        </m:sSup>
      </m:oMath>
      <w:r w:rsidR="00A50A87">
        <w:rPr>
          <w:rFonts w:hint="eastAsia"/>
        </w:rPr>
        <w:t>达到了</w:t>
      </w:r>
      <w:r w:rsidR="00A50A87">
        <w:rPr>
          <w:rFonts w:hint="eastAsia"/>
        </w:rPr>
        <w:t>0.156</w:t>
      </w:r>
      <w:r w:rsidR="00A50A87">
        <w:rPr>
          <w:rFonts w:hint="eastAsia"/>
        </w:rPr>
        <w:t>）</w:t>
      </w:r>
      <w:r w:rsidR="00F222C1">
        <w:rPr>
          <w:rFonts w:hint="eastAsia"/>
        </w:rPr>
        <w:t>，</w:t>
      </w:r>
      <w:r w:rsidR="00A50A87">
        <w:rPr>
          <w:rFonts w:hint="eastAsia"/>
        </w:rPr>
        <w:t>其余</w:t>
      </w:r>
      <w:r w:rsidR="0060084D">
        <w:rPr>
          <w:rFonts w:hint="eastAsia"/>
        </w:rPr>
        <w:t>模型对</w:t>
      </w:r>
      <m:oMath>
        <m:sSub>
          <m:sSubPr>
            <m:ctrlPr>
              <w:rPr>
                <w:rFonts w:ascii="Cambria Math" w:hAnsi="Cambria Math"/>
              </w:rPr>
            </m:ctrlPr>
          </m:sSubPr>
          <m:e>
            <m:r>
              <w:rPr>
                <w:rFonts w:ascii="Cambria Math" w:hAnsi="Cambria Math" w:hint="eastAsia"/>
              </w:rPr>
              <m:t>r</m:t>
            </m:r>
          </m:e>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+1</m:t>
            </m:r>
          </m:sub>
        </m:sSub>
      </m:oMath>
      <w:r w:rsidR="00987D6F">
        <w:rPr>
          <w:rFonts w:hint="eastAsia"/>
        </w:rPr>
        <w:t>的解释力均有限。</w:t>
      </w:r>
      <w:r w:rsidR="00B1085E">
        <w:rPr>
          <w:rFonts w:hint="eastAsia"/>
        </w:rPr>
        <w:t>在等权重</w:t>
      </w:r>
      <w:r w:rsidR="0044347B">
        <w:rPr>
          <w:rFonts w:hint="eastAsia"/>
        </w:rPr>
        <w:t>加权统计量</w:t>
      </w:r>
      <w:r w:rsidR="00095244">
        <w:rPr>
          <w:rFonts w:hint="eastAsia"/>
        </w:rPr>
        <w:t>所构建的模型中，</w:t>
      </w:r>
      <w:r w:rsidR="00FD4941">
        <w:rPr>
          <w:rFonts w:hint="eastAsia"/>
        </w:rPr>
        <w:t>市场方差、</w:t>
      </w:r>
      <w:r w:rsidR="00DA3B21">
        <w:rPr>
          <w:rFonts w:hint="eastAsia"/>
        </w:rPr>
        <w:t>等权重加权方差、等权重加权峰度</w:t>
      </w:r>
      <w:r w:rsidR="00BA552E">
        <w:rPr>
          <w:rFonts w:hint="eastAsia"/>
        </w:rPr>
        <w:t>对</w:t>
      </w:r>
      <m:oMath>
        <m:sSub>
          <m:sSubPr>
            <m:ctrlPr>
              <w:rPr>
                <w:rFonts w:ascii="Cambria Math" w:hAnsi="Cambria Math"/>
              </w:rPr>
            </m:ctrlPr>
          </m:sSubPr>
          <m:e>
            <m:r>
              <w:rPr>
                <w:rFonts w:ascii="Cambria Math" w:hAnsi="Cambria Math" w:hint="eastAsia"/>
              </w:rPr>
              <m:t>r</m:t>
            </m:r>
          </m:e>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+1</m:t>
            </m:r>
          </m:sub>
        </m:sSub>
      </m:oMath>
      <w:r w:rsidR="00AE55A2">
        <w:rPr>
          <w:rFonts w:hint="eastAsia"/>
        </w:rPr>
        <w:t>预测能力较好。</w:t>
      </w:r>
    </w:p>
    <w:p w14:paraId="34A76635" w14:textId="77777777" w:rsidR="00D6465C" w:rsidRDefault="007661D4" w:rsidP="00651C5E">
      <w:r>
        <w:rPr>
          <w:rFonts w:hint="eastAsia"/>
        </w:rPr>
        <w:t>总的来说，</w:t>
      </w:r>
      <w:r w:rsidR="005C4E34">
        <w:rPr>
          <w:rFonts w:hint="eastAsia"/>
        </w:rPr>
        <w:t>在以上回归分析中，</w:t>
      </w:r>
      <w:r w:rsidR="00AA3D4E">
        <w:rPr>
          <w:rFonts w:hint="eastAsia"/>
        </w:rPr>
        <w:t>我们使用的高阶</w:t>
      </w:r>
      <w:proofErr w:type="gramStart"/>
      <w:r w:rsidR="00AA3D4E">
        <w:rPr>
          <w:rFonts w:hint="eastAsia"/>
        </w:rPr>
        <w:t>矩</w:t>
      </w:r>
      <w:proofErr w:type="gramEnd"/>
      <w:r w:rsidR="00AA3D4E">
        <w:rPr>
          <w:rFonts w:hint="eastAsia"/>
        </w:rPr>
        <w:t>统计量对领先一期超额收益的预测能力有限。</w:t>
      </w:r>
      <w:r w:rsidR="0092341D">
        <w:rPr>
          <w:rFonts w:hint="eastAsia"/>
        </w:rPr>
        <w:t>为何以上模型的解释效果不佳？</w:t>
      </w:r>
      <w:r w:rsidR="00D8412A">
        <w:rPr>
          <w:rFonts w:hint="eastAsia"/>
        </w:rPr>
        <w:t>我国</w:t>
      </w:r>
      <w:r w:rsidR="00D8412A">
        <w:rPr>
          <w:rFonts w:hint="eastAsia"/>
        </w:rPr>
        <w:t>A</w:t>
      </w:r>
      <w:r w:rsidR="00D8412A">
        <w:rPr>
          <w:rFonts w:hint="eastAsia"/>
        </w:rPr>
        <w:t>股市场中的</w:t>
      </w:r>
      <w:r w:rsidR="0036557F">
        <w:rPr>
          <w:rFonts w:hint="eastAsia"/>
        </w:rPr>
        <w:t>高阶</w:t>
      </w:r>
      <w:proofErr w:type="gramStart"/>
      <w:r w:rsidR="0036557F">
        <w:rPr>
          <w:rFonts w:hint="eastAsia"/>
        </w:rPr>
        <w:t>矩</w:t>
      </w:r>
      <w:proofErr w:type="gramEnd"/>
      <w:r w:rsidR="0036557F">
        <w:rPr>
          <w:rFonts w:hint="eastAsia"/>
        </w:rPr>
        <w:t>风险真的被合理定价了吗？</w:t>
      </w:r>
    </w:p>
    <w:p w14:paraId="0D835628" w14:textId="777EE355" w:rsidR="00D6465C" w:rsidRPr="00D6465C" w:rsidRDefault="00D6465C" w:rsidP="00651C5E">
      <w:pPr>
        <w:pStyle w:val="3"/>
      </w:pPr>
      <w:r w:rsidRPr="00D6465C">
        <w:rPr>
          <w:rFonts w:hint="eastAsia"/>
        </w:rPr>
        <w:t>3.</w:t>
      </w:r>
      <w:r w:rsidRPr="00D6465C">
        <w:rPr>
          <w:rFonts w:hint="eastAsia"/>
        </w:rPr>
        <w:t>控制年度效应的多变量回归</w:t>
      </w:r>
    </w:p>
    <w:p w14:paraId="3CECB809" w14:textId="1508CBE9" w:rsidR="007C7517" w:rsidRDefault="004C70FF" w:rsidP="00651C5E">
      <w:r>
        <w:rPr>
          <w:rFonts w:hint="eastAsia"/>
        </w:rPr>
        <w:t>为了进一步探究我国</w:t>
      </w:r>
      <w:r>
        <w:rPr>
          <w:rFonts w:hint="eastAsia"/>
        </w:rPr>
        <w:t>A</w:t>
      </w:r>
      <w:r>
        <w:rPr>
          <w:rFonts w:hint="eastAsia"/>
        </w:rPr>
        <w:t>股市场中高阶</w:t>
      </w:r>
      <w:proofErr w:type="gramStart"/>
      <w:r>
        <w:rPr>
          <w:rFonts w:hint="eastAsia"/>
        </w:rPr>
        <w:t>矩</w:t>
      </w:r>
      <w:proofErr w:type="gramEnd"/>
      <w:r>
        <w:rPr>
          <w:rFonts w:hint="eastAsia"/>
        </w:rPr>
        <w:t>统计量对未来收益的预测能力，我们在模型中引入年度效应，以控制</w:t>
      </w:r>
      <w:r w:rsidR="00D66ED5">
        <w:rPr>
          <w:rFonts w:hint="eastAsia"/>
        </w:rPr>
        <w:t>年份等因素对领先一期超额收益的影响。</w:t>
      </w:r>
      <w:r w:rsidR="004227E0">
        <w:rPr>
          <w:rFonts w:hint="eastAsia"/>
        </w:rPr>
        <w:t>即，将模型调整为：</w:t>
      </w:r>
    </w:p>
    <w:p w14:paraId="482455F5" w14:textId="04FF9D10" w:rsidR="00E417FB" w:rsidRPr="00FC2C99" w:rsidRDefault="00FE36EA" w:rsidP="00651C5E">
      <m:oMathPara>
        <m:oMath>
          <m:sSub>
            <m:sSubPr>
              <m:ctrlPr>
                <w:rPr>
                  <w:rFonts w:ascii="Cambria Math" w:hAnsi="Cambria Math"/>
                </w:rPr>
              </m:ctrlPr>
            </m:sSubPr>
            <m:e>
              <m:r>
                <w:rPr>
                  <w:rFonts w:ascii="Cambria Math" w:hAnsi="Cambria Math" w:hint="eastAsia"/>
                </w:rPr>
                <m:t>r</m:t>
              </m:r>
            </m:e>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Skew</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Kurt</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Skew</m:t>
              </m:r>
            </m:e>
            <m:sub>
              <m:r>
                <w:rPr>
                  <w:rFonts w:ascii="Cambria Math" w:hAnsi="Cambria Math"/>
                </w:rPr>
                <m:t>vw</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Kurt</m:t>
              </m:r>
            </m:e>
            <m:sub>
              <m:r>
                <w:rPr>
                  <w:rFonts w:ascii="Cambria Math" w:hAnsi="Cambria Math"/>
                </w:rPr>
                <m:t>vw</m:t>
              </m:r>
              <m:r>
                <m:rPr>
                  <m:sty m:val="p"/>
                </m:rPr>
                <w:rPr>
                  <w:rFonts w:ascii="Cambria Math" w:hAnsi="Cambria Math"/>
                </w:rPr>
                <m:t>,</m:t>
              </m:r>
              <m:r>
                <w:rPr>
                  <w:rFonts w:ascii="Cambria Math" w:hAnsi="Cambria Math"/>
                </w:rPr>
                <m:t>t</m:t>
              </m:r>
            </m:sub>
          </m:sSub>
          <m:r>
            <m:rPr>
              <m:sty m:val="p"/>
            </m:rPr>
            <w:rPr>
              <w:rFonts w:ascii="Cambria Math" w:hAnsi="Cambria Math" w:hint="eastAsia"/>
            </w:rPr>
            <m:t>+</m:t>
          </m:r>
          <m:r>
            <m:rPr>
              <m:sty m:val="p"/>
            </m:rPr>
            <w:rPr>
              <w:rFonts w:ascii="Cambria Math" w:eastAsia="MS Gothic" w:hAnsi="Cambria Math" w:cs="MS Gothic" w:hint="eastAsia"/>
            </w:rPr>
            <m:t>h</m:t>
          </m:r>
          <m:sSub>
            <m:sSubPr>
              <m:ctrlPr>
                <w:rPr>
                  <w:rFonts w:ascii="Cambria Math" w:hAnsi="Cambria Math"/>
                  <w:iCs/>
                </w:rPr>
              </m:ctrlPr>
            </m:sSubPr>
            <m:e>
              <m:r>
                <w:rPr>
                  <w:rFonts w:ascii="Cambria Math" w:hAnsi="Cambria Math" w:hint="eastAsia"/>
                </w:rPr>
                <m:t>Year</m:t>
              </m:r>
            </m:e>
            <m:sub>
              <m:r>
                <w:rPr>
                  <w:rFonts w:ascii="Cambria Math" w:hAnsi="Cambria Math" w:hint="eastAsia"/>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 xml:space="preserve"> </m:t>
          </m:r>
        </m:oMath>
      </m:oMathPara>
    </w:p>
    <w:p w14:paraId="3502857A" w14:textId="332F788F" w:rsidR="00E417FB" w:rsidRPr="00FC2C99" w:rsidRDefault="00FE36EA" w:rsidP="00651C5E">
      <m:oMathPara>
        <m:oMath>
          <m:sSub>
            <m:sSubPr>
              <m:ctrlPr>
                <w:rPr>
                  <w:rFonts w:ascii="Cambria Math" w:hAnsi="Cambria Math"/>
                </w:rPr>
              </m:ctrlPr>
            </m:sSubPr>
            <m:e>
              <m:r>
                <w:rPr>
                  <w:rFonts w:ascii="Cambria Math" w:hAnsi="Cambria Math" w:hint="eastAsia"/>
                </w:rPr>
                <m:t>r</m:t>
              </m:r>
            </m:e>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Skew</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Kurt</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Skew</m:t>
              </m:r>
            </m:e>
            <m:sub>
              <m:r>
                <w:rPr>
                  <w:rFonts w:ascii="Cambria Math" w:hAnsi="Cambria Math"/>
                </w:rPr>
                <m:t>ew</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g</m:t>
          </m:r>
          <m:sSub>
            <m:sSubPr>
              <m:ctrlPr>
                <w:rPr>
                  <w:rFonts w:ascii="Cambria Math" w:hAnsi="Cambria Math"/>
                </w:rPr>
              </m:ctrlPr>
            </m:sSubPr>
            <m:e>
              <m:r>
                <w:rPr>
                  <w:rFonts w:ascii="Cambria Math" w:hAnsi="Cambria Math"/>
                </w:rPr>
                <m:t>Kurt</m:t>
              </m:r>
            </m:e>
            <m:sub>
              <m:r>
                <w:rPr>
                  <w:rFonts w:ascii="Cambria Math" w:hAnsi="Cambria Math"/>
                </w:rPr>
                <m:t>ew</m:t>
              </m:r>
              <m:r>
                <m:rPr>
                  <m:sty m:val="p"/>
                </m:rPr>
                <w:rPr>
                  <w:rFonts w:ascii="Cambria Math" w:hAnsi="Cambria Math"/>
                </w:rPr>
                <m:t>,</m:t>
              </m:r>
              <m:r>
                <w:rPr>
                  <w:rFonts w:ascii="Cambria Math" w:hAnsi="Cambria Math"/>
                </w:rPr>
                <m:t>t</m:t>
              </m:r>
            </m:sub>
          </m:sSub>
          <m:r>
            <m:rPr>
              <m:sty m:val="p"/>
            </m:rPr>
            <w:rPr>
              <w:rFonts w:ascii="Cambria Math" w:hAnsi="Cambria Math"/>
            </w:rPr>
            <m:t>+</m:t>
          </m:r>
          <m:r>
            <m:rPr>
              <m:sty m:val="p"/>
            </m:rPr>
            <w:rPr>
              <w:rFonts w:ascii="Cambria Math" w:eastAsia="MS Gothic" w:hAnsi="Cambria Math" w:cs="MS Gothic" w:hint="eastAsia"/>
            </w:rPr>
            <m:t>h</m:t>
          </m:r>
          <m:sSub>
            <m:sSubPr>
              <m:ctrlPr>
                <w:rPr>
                  <w:rFonts w:ascii="Cambria Math" w:hAnsi="Cambria Math"/>
                  <w:iCs/>
                </w:rPr>
              </m:ctrlPr>
            </m:sSubPr>
            <m:e>
              <m:r>
                <w:rPr>
                  <w:rFonts w:ascii="Cambria Math" w:hAnsi="Cambria Math" w:hint="eastAsia"/>
                </w:rPr>
                <m:t>Year</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ϵ</m:t>
              </m:r>
            </m:e>
            <m:sub>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p w14:paraId="639486AA" w14:textId="2BF21388" w:rsidR="007C7517" w:rsidRDefault="00C22E20" w:rsidP="00651C5E">
      <w:r>
        <w:rPr>
          <w:rFonts w:hint="eastAsia"/>
        </w:rPr>
        <w:t>控制年度效应后的回归结果如表</w:t>
      </w:r>
      <w:r w:rsidR="00585C6E">
        <w:rPr>
          <w:rFonts w:hint="eastAsia"/>
        </w:rPr>
        <w:t>6</w:t>
      </w:r>
      <w:r w:rsidR="00585C6E">
        <w:rPr>
          <w:rFonts w:hint="eastAsia"/>
        </w:rPr>
        <w:t>所示</w:t>
      </w:r>
      <w:r>
        <w:rPr>
          <w:rFonts w:hint="eastAsia"/>
        </w:rPr>
        <w:t>：</w:t>
      </w:r>
    </w:p>
    <w:p w14:paraId="680DDFED" w14:textId="77777777" w:rsidR="000844AB" w:rsidRDefault="000844AB" w:rsidP="00651C5E"/>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D3390D" w:rsidRPr="00665A11" w14:paraId="5879F991" w14:textId="77777777" w:rsidTr="00D64941">
        <w:trPr>
          <w:trHeight w:val="439"/>
          <w:jc w:val="center"/>
        </w:trPr>
        <w:tc>
          <w:tcPr>
            <w:tcW w:w="5000" w:type="pct"/>
            <w:tcBorders>
              <w:bottom w:val="single" w:sz="4" w:space="0" w:color="000000"/>
            </w:tcBorders>
            <w:shd w:val="clear" w:color="auto" w:fill="auto"/>
          </w:tcPr>
          <w:p w14:paraId="4E34BE6B" w14:textId="7F18DB8B" w:rsidR="00D3390D" w:rsidRPr="00665A11" w:rsidRDefault="00D3390D" w:rsidP="0058278E">
            <w:pPr>
              <w:pStyle w:val="4"/>
              <w:outlineLvl w:val="3"/>
              <w:rPr>
                <w:rFonts w:cs="Arial"/>
              </w:rPr>
            </w:pPr>
            <w:r w:rsidRPr="00665A11">
              <w:lastRenderedPageBreak/>
              <w:br w:type="page"/>
            </w:r>
            <w:r w:rsidR="00920813">
              <w:rPr>
                <w:rFonts w:hint="eastAsia"/>
              </w:rPr>
              <w:t>表</w:t>
            </w:r>
            <w:r w:rsidR="00920813">
              <w:fldChar w:fldCharType="begin"/>
            </w:r>
            <w:r w:rsidR="00920813">
              <w:instrText xml:space="preserve"> </w:instrText>
            </w:r>
            <w:r w:rsidR="00920813">
              <w:rPr>
                <w:rFonts w:hint="eastAsia"/>
              </w:rPr>
              <w:instrText xml:space="preserve">SEQ </w:instrText>
            </w:r>
            <w:r w:rsidR="00920813">
              <w:rPr>
                <w:rFonts w:hint="eastAsia"/>
              </w:rPr>
              <w:instrText>表</w:instrText>
            </w:r>
            <w:r w:rsidR="00920813">
              <w:rPr>
                <w:rFonts w:hint="eastAsia"/>
              </w:rPr>
              <w:instrText xml:space="preserve"> \* ARABIC</w:instrText>
            </w:r>
            <w:r w:rsidR="00920813">
              <w:instrText xml:space="preserve"> </w:instrText>
            </w:r>
            <w:r w:rsidR="00920813">
              <w:fldChar w:fldCharType="separate"/>
            </w:r>
            <w:r w:rsidR="002747B2">
              <w:rPr>
                <w:noProof/>
              </w:rPr>
              <w:t>6</w:t>
            </w:r>
            <w:r w:rsidR="00920813">
              <w:fldChar w:fldCharType="end"/>
            </w:r>
            <w:r w:rsidRPr="00665A11">
              <w:rPr>
                <w:rFonts w:hint="eastAsia"/>
              </w:rPr>
              <w:t>：</w:t>
            </w:r>
            <w:r w:rsidR="00427871" w:rsidRPr="00D6465C">
              <w:rPr>
                <w:rFonts w:hint="eastAsia"/>
              </w:rPr>
              <w:t>控制年度效应的</w:t>
            </w:r>
            <w:r>
              <w:rPr>
                <w:rFonts w:hint="eastAsia"/>
              </w:rPr>
              <w:t>多变量回归结果</w:t>
            </w:r>
          </w:p>
        </w:tc>
      </w:tr>
      <w:tr w:rsidR="00D3390D" w:rsidRPr="00DA6837" w14:paraId="6807B32B" w14:textId="77777777" w:rsidTr="006F425C">
        <w:trPr>
          <w:trHeight w:hRule="exact" w:val="8360"/>
          <w:jc w:val="center"/>
        </w:trPr>
        <w:tc>
          <w:tcPr>
            <w:tcW w:w="5000" w:type="pct"/>
            <w:tcBorders>
              <w:top w:val="single" w:sz="4" w:space="0" w:color="000000"/>
              <w:bottom w:val="single" w:sz="8" w:space="0" w:color="auto"/>
            </w:tcBorders>
            <w:shd w:val="clear" w:color="auto" w:fill="auto"/>
            <w:vAlign w:val="center"/>
          </w:tcPr>
          <w:tbl>
            <w:tblPr>
              <w:tblW w:w="5000" w:type="pct"/>
              <w:tblLook w:val="04A0" w:firstRow="1" w:lastRow="0" w:firstColumn="1" w:lastColumn="0" w:noHBand="0" w:noVBand="1"/>
            </w:tblPr>
            <w:tblGrid>
              <w:gridCol w:w="1932"/>
              <w:gridCol w:w="1473"/>
              <w:gridCol w:w="1473"/>
              <w:gridCol w:w="1378"/>
              <w:gridCol w:w="1407"/>
              <w:gridCol w:w="1475"/>
            </w:tblGrid>
            <w:tr w:rsidR="00D64941" w:rsidRPr="00D64941" w14:paraId="5F69790B" w14:textId="77777777" w:rsidTr="009B045B">
              <w:trPr>
                <w:trHeight w:val="315"/>
              </w:trPr>
              <w:tc>
                <w:tcPr>
                  <w:tcW w:w="1057" w:type="pct"/>
                  <w:tcBorders>
                    <w:top w:val="nil"/>
                    <w:left w:val="nil"/>
                    <w:bottom w:val="nil"/>
                    <w:right w:val="nil"/>
                  </w:tcBorders>
                  <w:shd w:val="clear" w:color="auto" w:fill="auto"/>
                  <w:vAlign w:val="center"/>
                  <w:hideMark/>
                </w:tcPr>
                <w:p w14:paraId="622CDDCA" w14:textId="77777777" w:rsidR="00D64941" w:rsidRPr="00D64941" w:rsidRDefault="00D64941" w:rsidP="00A436E2">
                  <w:pPr>
                    <w:pStyle w:val="af3"/>
                  </w:pPr>
                </w:p>
              </w:tc>
              <w:tc>
                <w:tcPr>
                  <w:tcW w:w="806" w:type="pct"/>
                  <w:tcBorders>
                    <w:top w:val="nil"/>
                    <w:left w:val="nil"/>
                    <w:bottom w:val="nil"/>
                    <w:right w:val="nil"/>
                  </w:tcBorders>
                  <w:shd w:val="clear" w:color="auto" w:fill="auto"/>
                  <w:vAlign w:val="center"/>
                  <w:hideMark/>
                </w:tcPr>
                <w:p w14:paraId="6E457016" w14:textId="77777777" w:rsidR="00D64941" w:rsidRPr="00D64941" w:rsidRDefault="00D64941" w:rsidP="00A436E2">
                  <w:pPr>
                    <w:pStyle w:val="af3"/>
                  </w:pPr>
                  <w:r w:rsidRPr="00D64941">
                    <w:t>(1)</w:t>
                  </w:r>
                </w:p>
              </w:tc>
              <w:tc>
                <w:tcPr>
                  <w:tcW w:w="806" w:type="pct"/>
                  <w:tcBorders>
                    <w:top w:val="nil"/>
                    <w:left w:val="nil"/>
                    <w:bottom w:val="nil"/>
                    <w:right w:val="nil"/>
                  </w:tcBorders>
                  <w:shd w:val="clear" w:color="auto" w:fill="auto"/>
                  <w:vAlign w:val="center"/>
                  <w:hideMark/>
                </w:tcPr>
                <w:p w14:paraId="78E9F6CC" w14:textId="77777777" w:rsidR="00D64941" w:rsidRPr="00D64941" w:rsidRDefault="00D64941" w:rsidP="00A436E2">
                  <w:pPr>
                    <w:pStyle w:val="af3"/>
                  </w:pPr>
                  <w:r w:rsidRPr="00D64941">
                    <w:t>(2)</w:t>
                  </w:r>
                </w:p>
              </w:tc>
              <w:tc>
                <w:tcPr>
                  <w:tcW w:w="754" w:type="pct"/>
                  <w:tcBorders>
                    <w:top w:val="nil"/>
                    <w:left w:val="nil"/>
                    <w:bottom w:val="nil"/>
                    <w:right w:val="nil"/>
                  </w:tcBorders>
                  <w:shd w:val="clear" w:color="auto" w:fill="auto"/>
                  <w:vAlign w:val="center"/>
                  <w:hideMark/>
                </w:tcPr>
                <w:p w14:paraId="42ADE539" w14:textId="77777777" w:rsidR="00D64941" w:rsidRPr="00D64941" w:rsidRDefault="00D64941" w:rsidP="00A436E2">
                  <w:pPr>
                    <w:pStyle w:val="af3"/>
                  </w:pPr>
                  <w:r w:rsidRPr="00D64941">
                    <w:t>(3)</w:t>
                  </w:r>
                </w:p>
              </w:tc>
              <w:tc>
                <w:tcPr>
                  <w:tcW w:w="770" w:type="pct"/>
                  <w:tcBorders>
                    <w:top w:val="nil"/>
                    <w:left w:val="nil"/>
                    <w:bottom w:val="nil"/>
                    <w:right w:val="nil"/>
                  </w:tcBorders>
                  <w:shd w:val="clear" w:color="auto" w:fill="auto"/>
                  <w:vAlign w:val="center"/>
                  <w:hideMark/>
                </w:tcPr>
                <w:p w14:paraId="243F91F4" w14:textId="77777777" w:rsidR="00D64941" w:rsidRPr="00D64941" w:rsidRDefault="00D64941" w:rsidP="00A436E2">
                  <w:pPr>
                    <w:pStyle w:val="af3"/>
                  </w:pPr>
                  <w:r w:rsidRPr="00D64941">
                    <w:t>(4)</w:t>
                  </w:r>
                </w:p>
              </w:tc>
              <w:tc>
                <w:tcPr>
                  <w:tcW w:w="807" w:type="pct"/>
                  <w:tcBorders>
                    <w:top w:val="nil"/>
                    <w:left w:val="nil"/>
                    <w:bottom w:val="nil"/>
                    <w:right w:val="nil"/>
                  </w:tcBorders>
                  <w:shd w:val="clear" w:color="auto" w:fill="auto"/>
                  <w:vAlign w:val="center"/>
                  <w:hideMark/>
                </w:tcPr>
                <w:p w14:paraId="35CEF3BD" w14:textId="77777777" w:rsidR="00D64941" w:rsidRPr="00D64941" w:rsidRDefault="00D64941" w:rsidP="00A436E2">
                  <w:pPr>
                    <w:pStyle w:val="af3"/>
                  </w:pPr>
                  <w:r w:rsidRPr="00D64941">
                    <w:t>(5)</w:t>
                  </w:r>
                </w:p>
              </w:tc>
            </w:tr>
            <w:tr w:rsidR="00D64941" w:rsidRPr="00D64941" w14:paraId="3C07AC2E" w14:textId="77777777" w:rsidTr="009B045B">
              <w:trPr>
                <w:trHeight w:val="315"/>
              </w:trPr>
              <w:tc>
                <w:tcPr>
                  <w:tcW w:w="1057" w:type="pct"/>
                  <w:tcBorders>
                    <w:top w:val="nil"/>
                    <w:left w:val="nil"/>
                    <w:bottom w:val="single" w:sz="4" w:space="0" w:color="auto"/>
                    <w:right w:val="nil"/>
                  </w:tcBorders>
                  <w:shd w:val="clear" w:color="auto" w:fill="auto"/>
                  <w:vAlign w:val="center"/>
                  <w:hideMark/>
                </w:tcPr>
                <w:p w14:paraId="6C557D99" w14:textId="77777777" w:rsidR="00D64941" w:rsidRPr="00D64941" w:rsidRDefault="00D64941" w:rsidP="00A436E2">
                  <w:pPr>
                    <w:pStyle w:val="af3"/>
                  </w:pPr>
                  <w:r w:rsidRPr="00D64941">
                    <w:rPr>
                      <w:rFonts w:hint="eastAsia"/>
                    </w:rPr>
                    <w:t>变量</w:t>
                  </w:r>
                </w:p>
              </w:tc>
              <w:tc>
                <w:tcPr>
                  <w:tcW w:w="3943" w:type="pct"/>
                  <w:gridSpan w:val="5"/>
                  <w:tcBorders>
                    <w:top w:val="nil"/>
                    <w:left w:val="nil"/>
                    <w:bottom w:val="single" w:sz="4" w:space="0" w:color="auto"/>
                    <w:right w:val="nil"/>
                  </w:tcBorders>
                  <w:shd w:val="clear" w:color="auto" w:fill="auto"/>
                  <w:vAlign w:val="center"/>
                  <w:hideMark/>
                </w:tcPr>
                <w:p w14:paraId="26C05849" w14:textId="56C4BC03" w:rsidR="00D64941" w:rsidRPr="00D64941"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tc>
            </w:tr>
            <w:tr w:rsidR="0028482A" w:rsidRPr="00D64941" w14:paraId="4B6D91B7" w14:textId="77777777" w:rsidTr="009B045B">
              <w:trPr>
                <w:trHeight w:val="315"/>
              </w:trPr>
              <w:tc>
                <w:tcPr>
                  <w:tcW w:w="1057" w:type="pct"/>
                  <w:tcBorders>
                    <w:top w:val="nil"/>
                    <w:left w:val="nil"/>
                    <w:bottom w:val="nil"/>
                    <w:right w:val="nil"/>
                  </w:tcBorders>
                  <w:shd w:val="clear" w:color="auto" w:fill="auto"/>
                  <w:vAlign w:val="center"/>
                  <w:hideMark/>
                </w:tcPr>
                <w:p w14:paraId="0D653B61" w14:textId="5262A91E" w:rsidR="0028482A" w:rsidRPr="00D64941"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806" w:type="pct"/>
                  <w:tcBorders>
                    <w:top w:val="nil"/>
                    <w:left w:val="nil"/>
                    <w:bottom w:val="nil"/>
                    <w:right w:val="nil"/>
                  </w:tcBorders>
                  <w:shd w:val="clear" w:color="auto" w:fill="auto"/>
                  <w:vAlign w:val="center"/>
                  <w:hideMark/>
                </w:tcPr>
                <w:p w14:paraId="7FA3A378" w14:textId="4C911687" w:rsidR="0028482A" w:rsidRPr="0028482A" w:rsidRDefault="0028482A" w:rsidP="00A436E2">
                  <w:pPr>
                    <w:pStyle w:val="af3"/>
                    <w:rPr>
                      <w:rFonts w:eastAsia="等线"/>
                      <w:color w:val="000000"/>
                    </w:rPr>
                  </w:pPr>
                  <w:r w:rsidRPr="0028482A">
                    <w:t>0.096</w:t>
                  </w:r>
                </w:p>
              </w:tc>
              <w:tc>
                <w:tcPr>
                  <w:tcW w:w="806" w:type="pct"/>
                  <w:tcBorders>
                    <w:top w:val="nil"/>
                    <w:left w:val="nil"/>
                    <w:bottom w:val="nil"/>
                    <w:right w:val="nil"/>
                  </w:tcBorders>
                  <w:shd w:val="clear" w:color="auto" w:fill="auto"/>
                  <w:vAlign w:val="center"/>
                  <w:hideMark/>
                </w:tcPr>
                <w:p w14:paraId="43C32B61" w14:textId="77777777" w:rsidR="0028482A" w:rsidRPr="0028482A" w:rsidRDefault="0028482A" w:rsidP="00A436E2">
                  <w:pPr>
                    <w:pStyle w:val="af3"/>
                  </w:pPr>
                </w:p>
              </w:tc>
              <w:tc>
                <w:tcPr>
                  <w:tcW w:w="754" w:type="pct"/>
                  <w:tcBorders>
                    <w:top w:val="nil"/>
                    <w:left w:val="nil"/>
                    <w:bottom w:val="nil"/>
                    <w:right w:val="nil"/>
                  </w:tcBorders>
                  <w:shd w:val="clear" w:color="auto" w:fill="auto"/>
                  <w:vAlign w:val="center"/>
                  <w:hideMark/>
                </w:tcPr>
                <w:p w14:paraId="3163FA96" w14:textId="77777777" w:rsidR="0028482A" w:rsidRPr="0028482A" w:rsidRDefault="0028482A" w:rsidP="00A436E2">
                  <w:pPr>
                    <w:pStyle w:val="af3"/>
                  </w:pPr>
                </w:p>
              </w:tc>
              <w:tc>
                <w:tcPr>
                  <w:tcW w:w="770" w:type="pct"/>
                  <w:tcBorders>
                    <w:top w:val="nil"/>
                    <w:left w:val="nil"/>
                    <w:bottom w:val="nil"/>
                    <w:right w:val="nil"/>
                  </w:tcBorders>
                  <w:shd w:val="clear" w:color="auto" w:fill="auto"/>
                  <w:vAlign w:val="center"/>
                  <w:hideMark/>
                </w:tcPr>
                <w:p w14:paraId="639117DE" w14:textId="040E3CE2" w:rsidR="0028482A" w:rsidRPr="0028482A" w:rsidRDefault="0028482A" w:rsidP="00A436E2">
                  <w:pPr>
                    <w:pStyle w:val="af3"/>
                    <w:rPr>
                      <w:rFonts w:eastAsia="等线"/>
                      <w:color w:val="000000"/>
                    </w:rPr>
                  </w:pPr>
                  <w:r w:rsidRPr="0028482A">
                    <w:t>-2.925*</w:t>
                  </w:r>
                </w:p>
              </w:tc>
              <w:tc>
                <w:tcPr>
                  <w:tcW w:w="807" w:type="pct"/>
                  <w:tcBorders>
                    <w:top w:val="nil"/>
                    <w:left w:val="nil"/>
                    <w:bottom w:val="nil"/>
                    <w:right w:val="nil"/>
                  </w:tcBorders>
                  <w:shd w:val="clear" w:color="auto" w:fill="auto"/>
                  <w:vAlign w:val="center"/>
                  <w:hideMark/>
                </w:tcPr>
                <w:p w14:paraId="504D9583" w14:textId="579464E3" w:rsidR="0028482A" w:rsidRPr="0028482A" w:rsidRDefault="0028482A" w:rsidP="00A436E2">
                  <w:pPr>
                    <w:pStyle w:val="af3"/>
                    <w:rPr>
                      <w:rFonts w:eastAsia="等线"/>
                      <w:color w:val="000000"/>
                    </w:rPr>
                  </w:pPr>
                  <w:r w:rsidRPr="0028482A">
                    <w:t>3.504</w:t>
                  </w:r>
                </w:p>
              </w:tc>
            </w:tr>
            <w:tr w:rsidR="0028482A" w:rsidRPr="00D64941" w14:paraId="44725C6D" w14:textId="77777777" w:rsidTr="009B045B">
              <w:trPr>
                <w:trHeight w:val="315"/>
              </w:trPr>
              <w:tc>
                <w:tcPr>
                  <w:tcW w:w="1057" w:type="pct"/>
                  <w:tcBorders>
                    <w:top w:val="nil"/>
                    <w:left w:val="nil"/>
                    <w:bottom w:val="nil"/>
                    <w:right w:val="nil"/>
                  </w:tcBorders>
                  <w:shd w:val="clear" w:color="auto" w:fill="auto"/>
                  <w:vAlign w:val="center"/>
                  <w:hideMark/>
                </w:tcPr>
                <w:p w14:paraId="457BEC20" w14:textId="77777777" w:rsidR="0028482A" w:rsidRPr="00D64941" w:rsidRDefault="0028482A" w:rsidP="00A436E2">
                  <w:pPr>
                    <w:pStyle w:val="af3"/>
                  </w:pPr>
                </w:p>
              </w:tc>
              <w:tc>
                <w:tcPr>
                  <w:tcW w:w="806" w:type="pct"/>
                  <w:tcBorders>
                    <w:top w:val="nil"/>
                    <w:left w:val="nil"/>
                    <w:bottom w:val="nil"/>
                    <w:right w:val="nil"/>
                  </w:tcBorders>
                  <w:shd w:val="clear" w:color="auto" w:fill="auto"/>
                  <w:vAlign w:val="center"/>
                  <w:hideMark/>
                </w:tcPr>
                <w:p w14:paraId="3E1E6EE0" w14:textId="60FBC2E1" w:rsidR="0028482A" w:rsidRPr="0028482A" w:rsidRDefault="0028482A" w:rsidP="00A436E2">
                  <w:pPr>
                    <w:pStyle w:val="af3"/>
                    <w:rPr>
                      <w:rFonts w:eastAsia="等线"/>
                      <w:color w:val="000000"/>
                    </w:rPr>
                  </w:pPr>
                  <w:r w:rsidRPr="0028482A">
                    <w:t>(0.07)</w:t>
                  </w:r>
                </w:p>
              </w:tc>
              <w:tc>
                <w:tcPr>
                  <w:tcW w:w="806" w:type="pct"/>
                  <w:tcBorders>
                    <w:top w:val="nil"/>
                    <w:left w:val="nil"/>
                    <w:bottom w:val="nil"/>
                    <w:right w:val="nil"/>
                  </w:tcBorders>
                  <w:shd w:val="clear" w:color="auto" w:fill="auto"/>
                  <w:vAlign w:val="center"/>
                  <w:hideMark/>
                </w:tcPr>
                <w:p w14:paraId="30906CC1" w14:textId="77777777" w:rsidR="0028482A" w:rsidRPr="0028482A" w:rsidRDefault="0028482A" w:rsidP="00A436E2">
                  <w:pPr>
                    <w:pStyle w:val="af3"/>
                  </w:pPr>
                </w:p>
              </w:tc>
              <w:tc>
                <w:tcPr>
                  <w:tcW w:w="754" w:type="pct"/>
                  <w:tcBorders>
                    <w:top w:val="nil"/>
                    <w:left w:val="nil"/>
                    <w:bottom w:val="nil"/>
                    <w:right w:val="nil"/>
                  </w:tcBorders>
                  <w:shd w:val="clear" w:color="auto" w:fill="auto"/>
                  <w:vAlign w:val="center"/>
                  <w:hideMark/>
                </w:tcPr>
                <w:p w14:paraId="2FA8F8BD" w14:textId="77777777" w:rsidR="0028482A" w:rsidRPr="0028482A" w:rsidRDefault="0028482A" w:rsidP="00A436E2">
                  <w:pPr>
                    <w:pStyle w:val="af3"/>
                  </w:pPr>
                </w:p>
              </w:tc>
              <w:tc>
                <w:tcPr>
                  <w:tcW w:w="770" w:type="pct"/>
                  <w:tcBorders>
                    <w:top w:val="nil"/>
                    <w:left w:val="nil"/>
                    <w:bottom w:val="nil"/>
                    <w:right w:val="nil"/>
                  </w:tcBorders>
                  <w:shd w:val="clear" w:color="auto" w:fill="auto"/>
                  <w:vAlign w:val="center"/>
                  <w:hideMark/>
                </w:tcPr>
                <w:p w14:paraId="005B2F39" w14:textId="2B3BC79B" w:rsidR="0028482A" w:rsidRPr="0028482A" w:rsidRDefault="0028482A" w:rsidP="00A436E2">
                  <w:pPr>
                    <w:pStyle w:val="af3"/>
                    <w:rPr>
                      <w:rFonts w:eastAsia="等线"/>
                      <w:color w:val="000000"/>
                    </w:rPr>
                  </w:pPr>
                  <w:r w:rsidRPr="0028482A">
                    <w:t>(-1.82)</w:t>
                  </w:r>
                </w:p>
              </w:tc>
              <w:tc>
                <w:tcPr>
                  <w:tcW w:w="807" w:type="pct"/>
                  <w:tcBorders>
                    <w:top w:val="nil"/>
                    <w:left w:val="nil"/>
                    <w:bottom w:val="nil"/>
                    <w:right w:val="nil"/>
                  </w:tcBorders>
                  <w:shd w:val="clear" w:color="auto" w:fill="auto"/>
                  <w:vAlign w:val="center"/>
                  <w:hideMark/>
                </w:tcPr>
                <w:p w14:paraId="452F58E7" w14:textId="5BC9EB76" w:rsidR="0028482A" w:rsidRPr="0028482A" w:rsidRDefault="0028482A" w:rsidP="00A436E2">
                  <w:pPr>
                    <w:pStyle w:val="af3"/>
                    <w:rPr>
                      <w:rFonts w:eastAsia="等线"/>
                      <w:color w:val="000000"/>
                    </w:rPr>
                  </w:pPr>
                  <w:r w:rsidRPr="0028482A">
                    <w:t>(1.23)</w:t>
                  </w:r>
                </w:p>
              </w:tc>
            </w:tr>
            <w:tr w:rsidR="0028482A" w:rsidRPr="00D64941" w14:paraId="6B34E52F" w14:textId="77777777" w:rsidTr="009B045B">
              <w:trPr>
                <w:trHeight w:val="315"/>
              </w:trPr>
              <w:tc>
                <w:tcPr>
                  <w:tcW w:w="1057" w:type="pct"/>
                  <w:tcBorders>
                    <w:top w:val="nil"/>
                    <w:left w:val="nil"/>
                    <w:bottom w:val="nil"/>
                    <w:right w:val="nil"/>
                  </w:tcBorders>
                  <w:shd w:val="clear" w:color="auto" w:fill="auto"/>
                  <w:vAlign w:val="center"/>
                  <w:hideMark/>
                </w:tcPr>
                <w:p w14:paraId="7250A6E6" w14:textId="22823929" w:rsidR="0028482A" w:rsidRPr="00D64941"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806" w:type="pct"/>
                  <w:tcBorders>
                    <w:top w:val="nil"/>
                    <w:left w:val="nil"/>
                    <w:bottom w:val="nil"/>
                    <w:right w:val="nil"/>
                  </w:tcBorders>
                  <w:shd w:val="clear" w:color="auto" w:fill="auto"/>
                  <w:vAlign w:val="center"/>
                  <w:hideMark/>
                </w:tcPr>
                <w:p w14:paraId="1B1FB593" w14:textId="7A8E2D59" w:rsidR="0028482A" w:rsidRPr="0028482A" w:rsidRDefault="0028482A" w:rsidP="00A436E2">
                  <w:pPr>
                    <w:pStyle w:val="af3"/>
                    <w:rPr>
                      <w:rFonts w:eastAsia="等线"/>
                      <w:color w:val="000000"/>
                    </w:rPr>
                  </w:pPr>
                  <w:r w:rsidRPr="0028482A">
                    <w:t>-0.002</w:t>
                  </w:r>
                </w:p>
              </w:tc>
              <w:tc>
                <w:tcPr>
                  <w:tcW w:w="806" w:type="pct"/>
                  <w:tcBorders>
                    <w:top w:val="nil"/>
                    <w:left w:val="nil"/>
                    <w:bottom w:val="nil"/>
                    <w:right w:val="nil"/>
                  </w:tcBorders>
                  <w:shd w:val="clear" w:color="auto" w:fill="auto"/>
                  <w:vAlign w:val="center"/>
                  <w:hideMark/>
                </w:tcPr>
                <w:p w14:paraId="2A859129" w14:textId="77777777" w:rsidR="0028482A" w:rsidRPr="0028482A" w:rsidRDefault="0028482A" w:rsidP="00A436E2">
                  <w:pPr>
                    <w:pStyle w:val="af3"/>
                  </w:pPr>
                </w:p>
              </w:tc>
              <w:tc>
                <w:tcPr>
                  <w:tcW w:w="754" w:type="pct"/>
                  <w:tcBorders>
                    <w:top w:val="nil"/>
                    <w:left w:val="nil"/>
                    <w:bottom w:val="nil"/>
                    <w:right w:val="nil"/>
                  </w:tcBorders>
                  <w:shd w:val="clear" w:color="auto" w:fill="auto"/>
                  <w:vAlign w:val="center"/>
                  <w:hideMark/>
                </w:tcPr>
                <w:p w14:paraId="611E93AE" w14:textId="77777777" w:rsidR="0028482A" w:rsidRPr="0028482A" w:rsidRDefault="0028482A" w:rsidP="00A436E2">
                  <w:pPr>
                    <w:pStyle w:val="af3"/>
                  </w:pPr>
                </w:p>
              </w:tc>
              <w:tc>
                <w:tcPr>
                  <w:tcW w:w="770" w:type="pct"/>
                  <w:tcBorders>
                    <w:top w:val="nil"/>
                    <w:left w:val="nil"/>
                    <w:bottom w:val="nil"/>
                    <w:right w:val="nil"/>
                  </w:tcBorders>
                  <w:shd w:val="clear" w:color="auto" w:fill="auto"/>
                  <w:vAlign w:val="center"/>
                  <w:hideMark/>
                </w:tcPr>
                <w:p w14:paraId="6D14667B" w14:textId="1FAFF3C3" w:rsidR="0028482A" w:rsidRPr="0028482A" w:rsidRDefault="0028482A" w:rsidP="00A436E2">
                  <w:pPr>
                    <w:pStyle w:val="af3"/>
                    <w:rPr>
                      <w:rFonts w:eastAsia="等线"/>
                      <w:color w:val="000000"/>
                    </w:rPr>
                  </w:pPr>
                  <w:r w:rsidRPr="0028482A">
                    <w:t>0.023</w:t>
                  </w:r>
                </w:p>
              </w:tc>
              <w:tc>
                <w:tcPr>
                  <w:tcW w:w="807" w:type="pct"/>
                  <w:tcBorders>
                    <w:top w:val="nil"/>
                    <w:left w:val="nil"/>
                    <w:bottom w:val="nil"/>
                    <w:right w:val="nil"/>
                  </w:tcBorders>
                  <w:shd w:val="clear" w:color="auto" w:fill="auto"/>
                  <w:vAlign w:val="center"/>
                  <w:hideMark/>
                </w:tcPr>
                <w:p w14:paraId="42AC6895" w14:textId="47F98FD0" w:rsidR="0028482A" w:rsidRPr="0028482A" w:rsidRDefault="0028482A" w:rsidP="00A436E2">
                  <w:pPr>
                    <w:pStyle w:val="af3"/>
                    <w:rPr>
                      <w:rFonts w:eastAsia="等线"/>
                      <w:color w:val="000000"/>
                    </w:rPr>
                  </w:pPr>
                  <w:r w:rsidRPr="0028482A">
                    <w:t>0.047**</w:t>
                  </w:r>
                </w:p>
              </w:tc>
            </w:tr>
            <w:tr w:rsidR="0028482A" w:rsidRPr="00D64941" w14:paraId="1ADDC895" w14:textId="77777777" w:rsidTr="009B045B">
              <w:trPr>
                <w:trHeight w:val="315"/>
              </w:trPr>
              <w:tc>
                <w:tcPr>
                  <w:tcW w:w="1057" w:type="pct"/>
                  <w:tcBorders>
                    <w:top w:val="nil"/>
                    <w:left w:val="nil"/>
                    <w:bottom w:val="nil"/>
                    <w:right w:val="nil"/>
                  </w:tcBorders>
                  <w:shd w:val="clear" w:color="auto" w:fill="auto"/>
                  <w:vAlign w:val="center"/>
                  <w:hideMark/>
                </w:tcPr>
                <w:p w14:paraId="674919BC" w14:textId="77777777" w:rsidR="0028482A" w:rsidRPr="00D64941" w:rsidRDefault="0028482A" w:rsidP="00A436E2">
                  <w:pPr>
                    <w:pStyle w:val="af3"/>
                  </w:pPr>
                </w:p>
              </w:tc>
              <w:tc>
                <w:tcPr>
                  <w:tcW w:w="806" w:type="pct"/>
                  <w:tcBorders>
                    <w:top w:val="nil"/>
                    <w:left w:val="nil"/>
                    <w:bottom w:val="nil"/>
                    <w:right w:val="nil"/>
                  </w:tcBorders>
                  <w:shd w:val="clear" w:color="auto" w:fill="auto"/>
                  <w:vAlign w:val="center"/>
                  <w:hideMark/>
                </w:tcPr>
                <w:p w14:paraId="7A6D1D3B" w14:textId="741D4771" w:rsidR="0028482A" w:rsidRPr="0028482A" w:rsidRDefault="0028482A" w:rsidP="00A436E2">
                  <w:pPr>
                    <w:pStyle w:val="af3"/>
                    <w:rPr>
                      <w:rFonts w:eastAsia="等线"/>
                      <w:color w:val="000000"/>
                    </w:rPr>
                  </w:pPr>
                  <w:r w:rsidRPr="0028482A">
                    <w:t>(-0.10)</w:t>
                  </w:r>
                </w:p>
              </w:tc>
              <w:tc>
                <w:tcPr>
                  <w:tcW w:w="806" w:type="pct"/>
                  <w:tcBorders>
                    <w:top w:val="nil"/>
                    <w:left w:val="nil"/>
                    <w:bottom w:val="nil"/>
                    <w:right w:val="nil"/>
                  </w:tcBorders>
                  <w:shd w:val="clear" w:color="auto" w:fill="auto"/>
                  <w:vAlign w:val="center"/>
                  <w:hideMark/>
                </w:tcPr>
                <w:p w14:paraId="47075BC4" w14:textId="77777777" w:rsidR="0028482A" w:rsidRPr="0028482A" w:rsidRDefault="0028482A" w:rsidP="00A436E2">
                  <w:pPr>
                    <w:pStyle w:val="af3"/>
                  </w:pPr>
                </w:p>
              </w:tc>
              <w:tc>
                <w:tcPr>
                  <w:tcW w:w="754" w:type="pct"/>
                  <w:tcBorders>
                    <w:top w:val="nil"/>
                    <w:left w:val="nil"/>
                    <w:bottom w:val="nil"/>
                    <w:right w:val="nil"/>
                  </w:tcBorders>
                  <w:shd w:val="clear" w:color="auto" w:fill="auto"/>
                  <w:vAlign w:val="center"/>
                  <w:hideMark/>
                </w:tcPr>
                <w:p w14:paraId="00584772" w14:textId="77777777" w:rsidR="0028482A" w:rsidRPr="0028482A" w:rsidRDefault="0028482A" w:rsidP="00A436E2">
                  <w:pPr>
                    <w:pStyle w:val="af3"/>
                  </w:pPr>
                </w:p>
              </w:tc>
              <w:tc>
                <w:tcPr>
                  <w:tcW w:w="770" w:type="pct"/>
                  <w:tcBorders>
                    <w:top w:val="nil"/>
                    <w:left w:val="nil"/>
                    <w:bottom w:val="nil"/>
                    <w:right w:val="nil"/>
                  </w:tcBorders>
                  <w:shd w:val="clear" w:color="auto" w:fill="auto"/>
                  <w:vAlign w:val="center"/>
                  <w:hideMark/>
                </w:tcPr>
                <w:p w14:paraId="55B9A0B4" w14:textId="2756C742" w:rsidR="0028482A" w:rsidRPr="0028482A" w:rsidRDefault="0028482A" w:rsidP="00A436E2">
                  <w:pPr>
                    <w:pStyle w:val="af3"/>
                    <w:rPr>
                      <w:rFonts w:eastAsia="等线"/>
                      <w:color w:val="000000"/>
                    </w:rPr>
                  </w:pPr>
                  <w:r w:rsidRPr="0028482A">
                    <w:t>(1.13)</w:t>
                  </w:r>
                </w:p>
              </w:tc>
              <w:tc>
                <w:tcPr>
                  <w:tcW w:w="807" w:type="pct"/>
                  <w:tcBorders>
                    <w:top w:val="nil"/>
                    <w:left w:val="nil"/>
                    <w:bottom w:val="nil"/>
                    <w:right w:val="nil"/>
                  </w:tcBorders>
                  <w:shd w:val="clear" w:color="auto" w:fill="auto"/>
                  <w:vAlign w:val="center"/>
                  <w:hideMark/>
                </w:tcPr>
                <w:p w14:paraId="4D56ED63" w14:textId="3ADB6187" w:rsidR="0028482A" w:rsidRPr="0028482A" w:rsidRDefault="0028482A" w:rsidP="00A436E2">
                  <w:pPr>
                    <w:pStyle w:val="af3"/>
                    <w:rPr>
                      <w:rFonts w:eastAsia="等线"/>
                      <w:color w:val="000000"/>
                    </w:rPr>
                  </w:pPr>
                  <w:r w:rsidRPr="0028482A">
                    <w:t>(2.03)</w:t>
                  </w:r>
                </w:p>
              </w:tc>
            </w:tr>
            <w:tr w:rsidR="0028482A" w:rsidRPr="00D64941" w14:paraId="02EA318A" w14:textId="77777777" w:rsidTr="009B045B">
              <w:trPr>
                <w:trHeight w:val="315"/>
              </w:trPr>
              <w:tc>
                <w:tcPr>
                  <w:tcW w:w="1057" w:type="pct"/>
                  <w:tcBorders>
                    <w:top w:val="nil"/>
                    <w:left w:val="nil"/>
                    <w:bottom w:val="nil"/>
                    <w:right w:val="nil"/>
                  </w:tcBorders>
                  <w:shd w:val="clear" w:color="auto" w:fill="auto"/>
                  <w:vAlign w:val="center"/>
                  <w:hideMark/>
                </w:tcPr>
                <w:p w14:paraId="4964B8E5" w14:textId="01AA77ED" w:rsidR="0028482A" w:rsidRPr="00D64941"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806" w:type="pct"/>
                  <w:tcBorders>
                    <w:top w:val="nil"/>
                    <w:left w:val="nil"/>
                    <w:bottom w:val="nil"/>
                    <w:right w:val="nil"/>
                  </w:tcBorders>
                  <w:shd w:val="clear" w:color="auto" w:fill="auto"/>
                  <w:vAlign w:val="center"/>
                  <w:hideMark/>
                </w:tcPr>
                <w:p w14:paraId="38160EF2" w14:textId="69C80B20" w:rsidR="0028482A" w:rsidRPr="0028482A" w:rsidRDefault="0028482A" w:rsidP="00A436E2">
                  <w:pPr>
                    <w:pStyle w:val="af3"/>
                    <w:rPr>
                      <w:rFonts w:eastAsia="等线"/>
                      <w:color w:val="000000"/>
                    </w:rPr>
                  </w:pPr>
                  <w:r w:rsidRPr="0028482A">
                    <w:t>-0.027***</w:t>
                  </w:r>
                </w:p>
              </w:tc>
              <w:tc>
                <w:tcPr>
                  <w:tcW w:w="806" w:type="pct"/>
                  <w:tcBorders>
                    <w:top w:val="nil"/>
                    <w:left w:val="nil"/>
                    <w:bottom w:val="nil"/>
                    <w:right w:val="nil"/>
                  </w:tcBorders>
                  <w:shd w:val="clear" w:color="auto" w:fill="auto"/>
                  <w:vAlign w:val="center"/>
                  <w:hideMark/>
                </w:tcPr>
                <w:p w14:paraId="41482704" w14:textId="77777777" w:rsidR="0028482A" w:rsidRPr="0028482A" w:rsidRDefault="0028482A" w:rsidP="00A436E2">
                  <w:pPr>
                    <w:pStyle w:val="af3"/>
                  </w:pPr>
                </w:p>
              </w:tc>
              <w:tc>
                <w:tcPr>
                  <w:tcW w:w="754" w:type="pct"/>
                  <w:tcBorders>
                    <w:top w:val="nil"/>
                    <w:left w:val="nil"/>
                    <w:bottom w:val="nil"/>
                    <w:right w:val="nil"/>
                  </w:tcBorders>
                  <w:shd w:val="clear" w:color="auto" w:fill="auto"/>
                  <w:vAlign w:val="center"/>
                  <w:hideMark/>
                </w:tcPr>
                <w:p w14:paraId="080D9AC6" w14:textId="77777777" w:rsidR="0028482A" w:rsidRPr="0028482A" w:rsidRDefault="0028482A" w:rsidP="00A436E2">
                  <w:pPr>
                    <w:pStyle w:val="af3"/>
                  </w:pPr>
                </w:p>
              </w:tc>
              <w:tc>
                <w:tcPr>
                  <w:tcW w:w="770" w:type="pct"/>
                  <w:tcBorders>
                    <w:top w:val="nil"/>
                    <w:left w:val="nil"/>
                    <w:bottom w:val="nil"/>
                    <w:right w:val="nil"/>
                  </w:tcBorders>
                  <w:shd w:val="clear" w:color="auto" w:fill="auto"/>
                  <w:vAlign w:val="center"/>
                  <w:hideMark/>
                </w:tcPr>
                <w:p w14:paraId="0CF75B00" w14:textId="07739E83" w:rsidR="0028482A" w:rsidRPr="0028482A" w:rsidRDefault="0028482A" w:rsidP="00A436E2">
                  <w:pPr>
                    <w:pStyle w:val="af3"/>
                    <w:rPr>
                      <w:rFonts w:eastAsia="等线"/>
                      <w:color w:val="000000"/>
                    </w:rPr>
                  </w:pPr>
                  <w:r w:rsidRPr="0028482A">
                    <w:t>-0.014</w:t>
                  </w:r>
                </w:p>
              </w:tc>
              <w:tc>
                <w:tcPr>
                  <w:tcW w:w="807" w:type="pct"/>
                  <w:tcBorders>
                    <w:top w:val="nil"/>
                    <w:left w:val="nil"/>
                    <w:bottom w:val="nil"/>
                    <w:right w:val="nil"/>
                  </w:tcBorders>
                  <w:shd w:val="clear" w:color="auto" w:fill="auto"/>
                  <w:vAlign w:val="center"/>
                  <w:hideMark/>
                </w:tcPr>
                <w:p w14:paraId="086AC3E7" w14:textId="58D3B89D" w:rsidR="0028482A" w:rsidRPr="0028482A" w:rsidRDefault="0028482A" w:rsidP="00A436E2">
                  <w:pPr>
                    <w:pStyle w:val="af3"/>
                    <w:rPr>
                      <w:rFonts w:eastAsia="等线"/>
                      <w:color w:val="000000"/>
                    </w:rPr>
                  </w:pPr>
                  <w:r w:rsidRPr="0028482A">
                    <w:t>-0.027**</w:t>
                  </w:r>
                </w:p>
              </w:tc>
            </w:tr>
            <w:tr w:rsidR="0028482A" w:rsidRPr="00D64941" w14:paraId="71775797" w14:textId="77777777" w:rsidTr="009B045B">
              <w:trPr>
                <w:trHeight w:val="315"/>
              </w:trPr>
              <w:tc>
                <w:tcPr>
                  <w:tcW w:w="1057" w:type="pct"/>
                  <w:tcBorders>
                    <w:top w:val="nil"/>
                    <w:left w:val="nil"/>
                    <w:bottom w:val="nil"/>
                    <w:right w:val="nil"/>
                  </w:tcBorders>
                  <w:shd w:val="clear" w:color="auto" w:fill="auto"/>
                  <w:vAlign w:val="center"/>
                  <w:hideMark/>
                </w:tcPr>
                <w:p w14:paraId="6D7B2C95" w14:textId="77777777" w:rsidR="0028482A" w:rsidRPr="00D64941" w:rsidRDefault="0028482A" w:rsidP="00A436E2">
                  <w:pPr>
                    <w:pStyle w:val="af3"/>
                  </w:pPr>
                </w:p>
              </w:tc>
              <w:tc>
                <w:tcPr>
                  <w:tcW w:w="806" w:type="pct"/>
                  <w:tcBorders>
                    <w:top w:val="nil"/>
                    <w:left w:val="nil"/>
                    <w:bottom w:val="nil"/>
                    <w:right w:val="nil"/>
                  </w:tcBorders>
                  <w:shd w:val="clear" w:color="auto" w:fill="auto"/>
                  <w:vAlign w:val="center"/>
                  <w:hideMark/>
                </w:tcPr>
                <w:p w14:paraId="296A4BD7" w14:textId="371F885A" w:rsidR="0028482A" w:rsidRPr="0028482A" w:rsidRDefault="0028482A" w:rsidP="00A436E2">
                  <w:pPr>
                    <w:pStyle w:val="af3"/>
                    <w:rPr>
                      <w:rFonts w:eastAsia="等线"/>
                      <w:color w:val="000000"/>
                    </w:rPr>
                  </w:pPr>
                  <w:r w:rsidRPr="0028482A">
                    <w:t>(-2.92)</w:t>
                  </w:r>
                </w:p>
              </w:tc>
              <w:tc>
                <w:tcPr>
                  <w:tcW w:w="806" w:type="pct"/>
                  <w:tcBorders>
                    <w:top w:val="nil"/>
                    <w:left w:val="nil"/>
                    <w:bottom w:val="nil"/>
                    <w:right w:val="nil"/>
                  </w:tcBorders>
                  <w:shd w:val="clear" w:color="auto" w:fill="auto"/>
                  <w:vAlign w:val="center"/>
                  <w:hideMark/>
                </w:tcPr>
                <w:p w14:paraId="6DEC3D50" w14:textId="77777777" w:rsidR="0028482A" w:rsidRPr="0028482A" w:rsidRDefault="0028482A" w:rsidP="00A436E2">
                  <w:pPr>
                    <w:pStyle w:val="af3"/>
                  </w:pPr>
                </w:p>
              </w:tc>
              <w:tc>
                <w:tcPr>
                  <w:tcW w:w="754" w:type="pct"/>
                  <w:tcBorders>
                    <w:top w:val="nil"/>
                    <w:left w:val="nil"/>
                    <w:bottom w:val="nil"/>
                    <w:right w:val="nil"/>
                  </w:tcBorders>
                  <w:shd w:val="clear" w:color="auto" w:fill="auto"/>
                  <w:vAlign w:val="center"/>
                  <w:hideMark/>
                </w:tcPr>
                <w:p w14:paraId="1AF90779" w14:textId="77777777" w:rsidR="0028482A" w:rsidRPr="0028482A" w:rsidRDefault="0028482A" w:rsidP="00A436E2">
                  <w:pPr>
                    <w:pStyle w:val="af3"/>
                  </w:pPr>
                </w:p>
              </w:tc>
              <w:tc>
                <w:tcPr>
                  <w:tcW w:w="770" w:type="pct"/>
                  <w:tcBorders>
                    <w:top w:val="nil"/>
                    <w:left w:val="nil"/>
                    <w:bottom w:val="nil"/>
                    <w:right w:val="nil"/>
                  </w:tcBorders>
                  <w:shd w:val="clear" w:color="auto" w:fill="auto"/>
                  <w:vAlign w:val="center"/>
                  <w:hideMark/>
                </w:tcPr>
                <w:p w14:paraId="5EA06587" w14:textId="62EE2775" w:rsidR="0028482A" w:rsidRPr="0028482A" w:rsidRDefault="0028482A" w:rsidP="00A436E2">
                  <w:pPr>
                    <w:pStyle w:val="af3"/>
                    <w:rPr>
                      <w:rFonts w:eastAsia="等线"/>
                      <w:color w:val="000000"/>
                    </w:rPr>
                  </w:pPr>
                  <w:r w:rsidRPr="0028482A">
                    <w:t>(-1.34)</w:t>
                  </w:r>
                </w:p>
              </w:tc>
              <w:tc>
                <w:tcPr>
                  <w:tcW w:w="807" w:type="pct"/>
                  <w:tcBorders>
                    <w:top w:val="nil"/>
                    <w:left w:val="nil"/>
                    <w:bottom w:val="nil"/>
                    <w:right w:val="nil"/>
                  </w:tcBorders>
                  <w:shd w:val="clear" w:color="auto" w:fill="auto"/>
                  <w:vAlign w:val="center"/>
                  <w:hideMark/>
                </w:tcPr>
                <w:p w14:paraId="4A63CB34" w14:textId="14318FB5" w:rsidR="0028482A" w:rsidRPr="0028482A" w:rsidRDefault="0028482A" w:rsidP="00A436E2">
                  <w:pPr>
                    <w:pStyle w:val="af3"/>
                    <w:rPr>
                      <w:rFonts w:eastAsia="等线"/>
                      <w:color w:val="000000"/>
                    </w:rPr>
                  </w:pPr>
                  <w:r w:rsidRPr="0028482A">
                    <w:t>(-2.57)</w:t>
                  </w:r>
                </w:p>
              </w:tc>
            </w:tr>
            <w:tr w:rsidR="0028482A" w:rsidRPr="00D64941" w14:paraId="5116A334" w14:textId="77777777" w:rsidTr="009B045B">
              <w:trPr>
                <w:trHeight w:val="315"/>
              </w:trPr>
              <w:tc>
                <w:tcPr>
                  <w:tcW w:w="1057" w:type="pct"/>
                  <w:tcBorders>
                    <w:top w:val="nil"/>
                    <w:left w:val="nil"/>
                    <w:bottom w:val="nil"/>
                    <w:right w:val="nil"/>
                  </w:tcBorders>
                  <w:shd w:val="clear" w:color="auto" w:fill="auto"/>
                  <w:vAlign w:val="center"/>
                  <w:hideMark/>
                </w:tcPr>
                <w:p w14:paraId="0A68238F" w14:textId="174F2E63" w:rsidR="0028482A" w:rsidRPr="00D64941"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806" w:type="pct"/>
                  <w:tcBorders>
                    <w:top w:val="nil"/>
                    <w:left w:val="nil"/>
                    <w:bottom w:val="nil"/>
                    <w:right w:val="nil"/>
                  </w:tcBorders>
                  <w:shd w:val="clear" w:color="auto" w:fill="auto"/>
                  <w:vAlign w:val="center"/>
                  <w:hideMark/>
                </w:tcPr>
                <w:p w14:paraId="5828E769" w14:textId="77777777" w:rsidR="0028482A" w:rsidRPr="0028482A" w:rsidRDefault="0028482A" w:rsidP="00A436E2">
                  <w:pPr>
                    <w:pStyle w:val="af3"/>
                  </w:pPr>
                </w:p>
              </w:tc>
              <w:tc>
                <w:tcPr>
                  <w:tcW w:w="806" w:type="pct"/>
                  <w:tcBorders>
                    <w:top w:val="nil"/>
                    <w:left w:val="nil"/>
                    <w:bottom w:val="nil"/>
                    <w:right w:val="nil"/>
                  </w:tcBorders>
                  <w:shd w:val="clear" w:color="auto" w:fill="auto"/>
                  <w:vAlign w:val="center"/>
                  <w:hideMark/>
                </w:tcPr>
                <w:p w14:paraId="34428568" w14:textId="0638C1A4" w:rsidR="0028482A" w:rsidRPr="0028482A" w:rsidRDefault="0028482A" w:rsidP="00A436E2">
                  <w:pPr>
                    <w:pStyle w:val="af3"/>
                    <w:rPr>
                      <w:rFonts w:eastAsia="等线"/>
                      <w:color w:val="000000"/>
                    </w:rPr>
                  </w:pPr>
                  <w:r w:rsidRPr="0028482A">
                    <w:t>0.176</w:t>
                  </w:r>
                </w:p>
              </w:tc>
              <w:tc>
                <w:tcPr>
                  <w:tcW w:w="754" w:type="pct"/>
                  <w:tcBorders>
                    <w:top w:val="nil"/>
                    <w:left w:val="nil"/>
                    <w:bottom w:val="nil"/>
                    <w:right w:val="nil"/>
                  </w:tcBorders>
                  <w:shd w:val="clear" w:color="auto" w:fill="auto"/>
                  <w:vAlign w:val="center"/>
                  <w:hideMark/>
                </w:tcPr>
                <w:p w14:paraId="7704AD96" w14:textId="77777777" w:rsidR="0028482A" w:rsidRPr="0028482A" w:rsidRDefault="0028482A" w:rsidP="00A436E2">
                  <w:pPr>
                    <w:pStyle w:val="af3"/>
                  </w:pPr>
                </w:p>
              </w:tc>
              <w:tc>
                <w:tcPr>
                  <w:tcW w:w="770" w:type="pct"/>
                  <w:tcBorders>
                    <w:top w:val="nil"/>
                    <w:left w:val="nil"/>
                    <w:bottom w:val="nil"/>
                    <w:right w:val="nil"/>
                  </w:tcBorders>
                  <w:shd w:val="clear" w:color="auto" w:fill="auto"/>
                  <w:vAlign w:val="center"/>
                  <w:hideMark/>
                </w:tcPr>
                <w:p w14:paraId="09844649" w14:textId="49163469" w:rsidR="0028482A" w:rsidRPr="0028482A" w:rsidRDefault="0028482A" w:rsidP="00A436E2">
                  <w:pPr>
                    <w:pStyle w:val="af3"/>
                    <w:rPr>
                      <w:rFonts w:eastAsia="等线"/>
                      <w:color w:val="000000"/>
                    </w:rPr>
                  </w:pPr>
                  <w:r w:rsidRPr="0028482A">
                    <w:t>0.359</w:t>
                  </w:r>
                </w:p>
              </w:tc>
              <w:tc>
                <w:tcPr>
                  <w:tcW w:w="807" w:type="pct"/>
                  <w:tcBorders>
                    <w:top w:val="nil"/>
                    <w:left w:val="nil"/>
                    <w:bottom w:val="nil"/>
                    <w:right w:val="nil"/>
                  </w:tcBorders>
                  <w:shd w:val="clear" w:color="auto" w:fill="auto"/>
                  <w:vAlign w:val="center"/>
                  <w:hideMark/>
                </w:tcPr>
                <w:p w14:paraId="32891C7D" w14:textId="77777777" w:rsidR="0028482A" w:rsidRPr="0028482A" w:rsidRDefault="0028482A" w:rsidP="00A436E2">
                  <w:pPr>
                    <w:pStyle w:val="af3"/>
                  </w:pPr>
                </w:p>
              </w:tc>
            </w:tr>
            <w:tr w:rsidR="0028482A" w:rsidRPr="00D64941" w14:paraId="562F39B1" w14:textId="77777777" w:rsidTr="009B045B">
              <w:trPr>
                <w:trHeight w:val="315"/>
              </w:trPr>
              <w:tc>
                <w:tcPr>
                  <w:tcW w:w="1057" w:type="pct"/>
                  <w:tcBorders>
                    <w:top w:val="nil"/>
                    <w:left w:val="nil"/>
                    <w:bottom w:val="nil"/>
                    <w:right w:val="nil"/>
                  </w:tcBorders>
                  <w:shd w:val="clear" w:color="auto" w:fill="auto"/>
                  <w:vAlign w:val="center"/>
                  <w:hideMark/>
                </w:tcPr>
                <w:p w14:paraId="6C7FD9C7" w14:textId="77777777" w:rsidR="0028482A" w:rsidRPr="00D64941" w:rsidRDefault="0028482A" w:rsidP="00A436E2">
                  <w:pPr>
                    <w:pStyle w:val="af3"/>
                  </w:pPr>
                </w:p>
              </w:tc>
              <w:tc>
                <w:tcPr>
                  <w:tcW w:w="806" w:type="pct"/>
                  <w:tcBorders>
                    <w:top w:val="nil"/>
                    <w:left w:val="nil"/>
                    <w:bottom w:val="nil"/>
                    <w:right w:val="nil"/>
                  </w:tcBorders>
                  <w:shd w:val="clear" w:color="auto" w:fill="auto"/>
                  <w:vAlign w:val="center"/>
                  <w:hideMark/>
                </w:tcPr>
                <w:p w14:paraId="7FD2A9F7" w14:textId="77777777" w:rsidR="0028482A" w:rsidRPr="0028482A" w:rsidRDefault="0028482A" w:rsidP="00A436E2">
                  <w:pPr>
                    <w:pStyle w:val="af3"/>
                  </w:pPr>
                </w:p>
              </w:tc>
              <w:tc>
                <w:tcPr>
                  <w:tcW w:w="806" w:type="pct"/>
                  <w:tcBorders>
                    <w:top w:val="nil"/>
                    <w:left w:val="nil"/>
                    <w:bottom w:val="nil"/>
                    <w:right w:val="nil"/>
                  </w:tcBorders>
                  <w:shd w:val="clear" w:color="auto" w:fill="auto"/>
                  <w:vAlign w:val="center"/>
                  <w:hideMark/>
                </w:tcPr>
                <w:p w14:paraId="4FCF608A" w14:textId="47CA3018" w:rsidR="0028482A" w:rsidRPr="0028482A" w:rsidRDefault="0028482A" w:rsidP="00A436E2">
                  <w:pPr>
                    <w:pStyle w:val="af3"/>
                    <w:rPr>
                      <w:rFonts w:eastAsia="等线"/>
                      <w:color w:val="000000"/>
                    </w:rPr>
                  </w:pPr>
                  <w:r w:rsidRPr="0028482A">
                    <w:t>(0.77)</w:t>
                  </w:r>
                </w:p>
              </w:tc>
              <w:tc>
                <w:tcPr>
                  <w:tcW w:w="754" w:type="pct"/>
                  <w:tcBorders>
                    <w:top w:val="nil"/>
                    <w:left w:val="nil"/>
                    <w:bottom w:val="nil"/>
                    <w:right w:val="nil"/>
                  </w:tcBorders>
                  <w:shd w:val="clear" w:color="auto" w:fill="auto"/>
                  <w:vAlign w:val="center"/>
                  <w:hideMark/>
                </w:tcPr>
                <w:p w14:paraId="61B7790E" w14:textId="77777777" w:rsidR="0028482A" w:rsidRPr="0028482A" w:rsidRDefault="0028482A" w:rsidP="00A436E2">
                  <w:pPr>
                    <w:pStyle w:val="af3"/>
                  </w:pPr>
                </w:p>
              </w:tc>
              <w:tc>
                <w:tcPr>
                  <w:tcW w:w="770" w:type="pct"/>
                  <w:tcBorders>
                    <w:top w:val="nil"/>
                    <w:left w:val="nil"/>
                    <w:bottom w:val="nil"/>
                    <w:right w:val="nil"/>
                  </w:tcBorders>
                  <w:shd w:val="clear" w:color="auto" w:fill="auto"/>
                  <w:vAlign w:val="center"/>
                  <w:hideMark/>
                </w:tcPr>
                <w:p w14:paraId="56ABEFA4" w14:textId="55E0C67B" w:rsidR="0028482A" w:rsidRPr="0028482A" w:rsidRDefault="0028482A" w:rsidP="00A436E2">
                  <w:pPr>
                    <w:pStyle w:val="af3"/>
                    <w:rPr>
                      <w:rFonts w:eastAsia="等线"/>
                      <w:color w:val="000000"/>
                    </w:rPr>
                  </w:pPr>
                  <w:r w:rsidRPr="0028482A">
                    <w:t>(1.50)</w:t>
                  </w:r>
                </w:p>
              </w:tc>
              <w:tc>
                <w:tcPr>
                  <w:tcW w:w="807" w:type="pct"/>
                  <w:tcBorders>
                    <w:top w:val="nil"/>
                    <w:left w:val="nil"/>
                    <w:bottom w:val="nil"/>
                    <w:right w:val="nil"/>
                  </w:tcBorders>
                  <w:shd w:val="clear" w:color="auto" w:fill="auto"/>
                  <w:vAlign w:val="center"/>
                  <w:hideMark/>
                </w:tcPr>
                <w:p w14:paraId="1D155374" w14:textId="77777777" w:rsidR="0028482A" w:rsidRPr="0028482A" w:rsidRDefault="0028482A" w:rsidP="00A436E2">
                  <w:pPr>
                    <w:pStyle w:val="af3"/>
                  </w:pPr>
                </w:p>
              </w:tc>
            </w:tr>
            <w:tr w:rsidR="0028482A" w:rsidRPr="00D64941" w14:paraId="3A633F1B" w14:textId="77777777" w:rsidTr="009B045B">
              <w:trPr>
                <w:trHeight w:val="315"/>
              </w:trPr>
              <w:tc>
                <w:tcPr>
                  <w:tcW w:w="1057" w:type="pct"/>
                  <w:tcBorders>
                    <w:top w:val="nil"/>
                    <w:left w:val="nil"/>
                    <w:bottom w:val="nil"/>
                    <w:right w:val="nil"/>
                  </w:tcBorders>
                  <w:shd w:val="clear" w:color="auto" w:fill="auto"/>
                  <w:vAlign w:val="center"/>
                  <w:hideMark/>
                </w:tcPr>
                <w:p w14:paraId="6CC5301D" w14:textId="20E28D3D" w:rsidR="0028482A" w:rsidRPr="00D64941"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806" w:type="pct"/>
                  <w:tcBorders>
                    <w:top w:val="nil"/>
                    <w:left w:val="nil"/>
                    <w:bottom w:val="nil"/>
                    <w:right w:val="nil"/>
                  </w:tcBorders>
                  <w:shd w:val="clear" w:color="auto" w:fill="auto"/>
                  <w:vAlign w:val="center"/>
                  <w:hideMark/>
                </w:tcPr>
                <w:p w14:paraId="63D3A931" w14:textId="77777777" w:rsidR="0028482A" w:rsidRPr="0028482A" w:rsidRDefault="0028482A" w:rsidP="00A436E2">
                  <w:pPr>
                    <w:pStyle w:val="af3"/>
                  </w:pPr>
                </w:p>
              </w:tc>
              <w:tc>
                <w:tcPr>
                  <w:tcW w:w="806" w:type="pct"/>
                  <w:tcBorders>
                    <w:top w:val="nil"/>
                    <w:left w:val="nil"/>
                    <w:bottom w:val="nil"/>
                    <w:right w:val="nil"/>
                  </w:tcBorders>
                  <w:shd w:val="clear" w:color="auto" w:fill="auto"/>
                  <w:vAlign w:val="center"/>
                  <w:hideMark/>
                </w:tcPr>
                <w:p w14:paraId="4A0EA2EE" w14:textId="345BBE67" w:rsidR="0028482A" w:rsidRPr="0028482A" w:rsidRDefault="0028482A" w:rsidP="00A436E2">
                  <w:pPr>
                    <w:pStyle w:val="af3"/>
                    <w:rPr>
                      <w:rFonts w:eastAsia="等线"/>
                      <w:color w:val="000000"/>
                    </w:rPr>
                  </w:pPr>
                  <w:r w:rsidRPr="0028482A">
                    <w:t>-0.040</w:t>
                  </w:r>
                </w:p>
              </w:tc>
              <w:tc>
                <w:tcPr>
                  <w:tcW w:w="754" w:type="pct"/>
                  <w:tcBorders>
                    <w:top w:val="nil"/>
                    <w:left w:val="nil"/>
                    <w:bottom w:val="nil"/>
                    <w:right w:val="nil"/>
                  </w:tcBorders>
                  <w:shd w:val="clear" w:color="auto" w:fill="auto"/>
                  <w:vAlign w:val="center"/>
                  <w:hideMark/>
                </w:tcPr>
                <w:p w14:paraId="2E8D4E0B" w14:textId="77777777" w:rsidR="0028482A" w:rsidRPr="0028482A" w:rsidRDefault="0028482A" w:rsidP="00A436E2">
                  <w:pPr>
                    <w:pStyle w:val="af3"/>
                  </w:pPr>
                </w:p>
              </w:tc>
              <w:tc>
                <w:tcPr>
                  <w:tcW w:w="770" w:type="pct"/>
                  <w:tcBorders>
                    <w:top w:val="nil"/>
                    <w:left w:val="nil"/>
                    <w:bottom w:val="nil"/>
                    <w:right w:val="nil"/>
                  </w:tcBorders>
                  <w:shd w:val="clear" w:color="auto" w:fill="auto"/>
                  <w:vAlign w:val="center"/>
                  <w:hideMark/>
                </w:tcPr>
                <w:p w14:paraId="7DF7BDB4" w14:textId="40C6658B" w:rsidR="0028482A" w:rsidRPr="0028482A" w:rsidRDefault="0028482A" w:rsidP="00A436E2">
                  <w:pPr>
                    <w:pStyle w:val="af3"/>
                    <w:rPr>
                      <w:rFonts w:eastAsia="等线"/>
                      <w:color w:val="000000"/>
                    </w:rPr>
                  </w:pPr>
                  <w:r w:rsidRPr="0028482A">
                    <w:t>-0.128**</w:t>
                  </w:r>
                </w:p>
              </w:tc>
              <w:tc>
                <w:tcPr>
                  <w:tcW w:w="807" w:type="pct"/>
                  <w:tcBorders>
                    <w:top w:val="nil"/>
                    <w:left w:val="nil"/>
                    <w:bottom w:val="nil"/>
                    <w:right w:val="nil"/>
                  </w:tcBorders>
                  <w:shd w:val="clear" w:color="auto" w:fill="auto"/>
                  <w:vAlign w:val="center"/>
                  <w:hideMark/>
                </w:tcPr>
                <w:p w14:paraId="2435AE0F" w14:textId="77777777" w:rsidR="0028482A" w:rsidRPr="0028482A" w:rsidRDefault="0028482A" w:rsidP="00A436E2">
                  <w:pPr>
                    <w:pStyle w:val="af3"/>
                  </w:pPr>
                </w:p>
              </w:tc>
            </w:tr>
            <w:tr w:rsidR="0028482A" w:rsidRPr="00D64941" w14:paraId="73539D28" w14:textId="77777777" w:rsidTr="009B045B">
              <w:trPr>
                <w:trHeight w:val="315"/>
              </w:trPr>
              <w:tc>
                <w:tcPr>
                  <w:tcW w:w="1057" w:type="pct"/>
                  <w:tcBorders>
                    <w:top w:val="nil"/>
                    <w:left w:val="nil"/>
                    <w:bottom w:val="nil"/>
                    <w:right w:val="nil"/>
                  </w:tcBorders>
                  <w:shd w:val="clear" w:color="auto" w:fill="auto"/>
                  <w:vAlign w:val="center"/>
                  <w:hideMark/>
                </w:tcPr>
                <w:p w14:paraId="0C78B77E" w14:textId="77777777" w:rsidR="0028482A" w:rsidRPr="00D64941" w:rsidRDefault="0028482A" w:rsidP="00A436E2">
                  <w:pPr>
                    <w:pStyle w:val="af3"/>
                  </w:pPr>
                </w:p>
              </w:tc>
              <w:tc>
                <w:tcPr>
                  <w:tcW w:w="806" w:type="pct"/>
                  <w:tcBorders>
                    <w:top w:val="nil"/>
                    <w:left w:val="nil"/>
                    <w:bottom w:val="nil"/>
                    <w:right w:val="nil"/>
                  </w:tcBorders>
                  <w:shd w:val="clear" w:color="auto" w:fill="auto"/>
                  <w:vAlign w:val="center"/>
                  <w:hideMark/>
                </w:tcPr>
                <w:p w14:paraId="0E241798" w14:textId="77777777" w:rsidR="0028482A" w:rsidRPr="0028482A" w:rsidRDefault="0028482A" w:rsidP="00A436E2">
                  <w:pPr>
                    <w:pStyle w:val="af3"/>
                  </w:pPr>
                </w:p>
              </w:tc>
              <w:tc>
                <w:tcPr>
                  <w:tcW w:w="806" w:type="pct"/>
                  <w:tcBorders>
                    <w:top w:val="nil"/>
                    <w:left w:val="nil"/>
                    <w:bottom w:val="nil"/>
                    <w:right w:val="nil"/>
                  </w:tcBorders>
                  <w:shd w:val="clear" w:color="auto" w:fill="auto"/>
                  <w:vAlign w:val="center"/>
                  <w:hideMark/>
                </w:tcPr>
                <w:p w14:paraId="19A9EC40" w14:textId="27DBDCC2" w:rsidR="0028482A" w:rsidRPr="0028482A" w:rsidRDefault="0028482A" w:rsidP="00A436E2">
                  <w:pPr>
                    <w:pStyle w:val="af3"/>
                    <w:rPr>
                      <w:rFonts w:eastAsia="等线"/>
                      <w:color w:val="000000"/>
                    </w:rPr>
                  </w:pPr>
                  <w:r w:rsidRPr="0028482A">
                    <w:t>(-1.02)</w:t>
                  </w:r>
                </w:p>
              </w:tc>
              <w:tc>
                <w:tcPr>
                  <w:tcW w:w="754" w:type="pct"/>
                  <w:tcBorders>
                    <w:top w:val="nil"/>
                    <w:left w:val="nil"/>
                    <w:bottom w:val="nil"/>
                    <w:right w:val="nil"/>
                  </w:tcBorders>
                  <w:shd w:val="clear" w:color="auto" w:fill="auto"/>
                  <w:vAlign w:val="center"/>
                  <w:hideMark/>
                </w:tcPr>
                <w:p w14:paraId="26D91869" w14:textId="77777777" w:rsidR="0028482A" w:rsidRPr="0028482A" w:rsidRDefault="0028482A" w:rsidP="00A436E2">
                  <w:pPr>
                    <w:pStyle w:val="af3"/>
                  </w:pPr>
                </w:p>
              </w:tc>
              <w:tc>
                <w:tcPr>
                  <w:tcW w:w="770" w:type="pct"/>
                  <w:tcBorders>
                    <w:top w:val="nil"/>
                    <w:left w:val="nil"/>
                    <w:bottom w:val="nil"/>
                    <w:right w:val="nil"/>
                  </w:tcBorders>
                  <w:shd w:val="clear" w:color="auto" w:fill="auto"/>
                  <w:vAlign w:val="center"/>
                  <w:hideMark/>
                </w:tcPr>
                <w:p w14:paraId="718A40B8" w14:textId="702012DC" w:rsidR="0028482A" w:rsidRPr="0028482A" w:rsidRDefault="0028482A" w:rsidP="00A436E2">
                  <w:pPr>
                    <w:pStyle w:val="af3"/>
                    <w:rPr>
                      <w:rFonts w:eastAsia="等线"/>
                      <w:color w:val="000000"/>
                    </w:rPr>
                  </w:pPr>
                  <w:r w:rsidRPr="0028482A">
                    <w:t>(-2.24)</w:t>
                  </w:r>
                </w:p>
              </w:tc>
              <w:tc>
                <w:tcPr>
                  <w:tcW w:w="807" w:type="pct"/>
                  <w:tcBorders>
                    <w:top w:val="nil"/>
                    <w:left w:val="nil"/>
                    <w:bottom w:val="nil"/>
                    <w:right w:val="nil"/>
                  </w:tcBorders>
                  <w:shd w:val="clear" w:color="auto" w:fill="auto"/>
                  <w:vAlign w:val="center"/>
                  <w:hideMark/>
                </w:tcPr>
                <w:p w14:paraId="5FE1C51C" w14:textId="77777777" w:rsidR="0028482A" w:rsidRPr="0028482A" w:rsidRDefault="0028482A" w:rsidP="00A436E2">
                  <w:pPr>
                    <w:pStyle w:val="af3"/>
                  </w:pPr>
                </w:p>
              </w:tc>
            </w:tr>
            <w:tr w:rsidR="0028482A" w:rsidRPr="00D64941" w14:paraId="1E25BF64" w14:textId="77777777" w:rsidTr="009B045B">
              <w:trPr>
                <w:trHeight w:val="315"/>
              </w:trPr>
              <w:tc>
                <w:tcPr>
                  <w:tcW w:w="1057" w:type="pct"/>
                  <w:tcBorders>
                    <w:top w:val="nil"/>
                    <w:left w:val="nil"/>
                    <w:bottom w:val="nil"/>
                    <w:right w:val="nil"/>
                  </w:tcBorders>
                  <w:shd w:val="clear" w:color="auto" w:fill="auto"/>
                  <w:vAlign w:val="center"/>
                  <w:hideMark/>
                </w:tcPr>
                <w:p w14:paraId="69C10D80" w14:textId="79DACDA6" w:rsidR="0028482A" w:rsidRPr="00D64941"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806" w:type="pct"/>
                  <w:tcBorders>
                    <w:top w:val="nil"/>
                    <w:left w:val="nil"/>
                    <w:bottom w:val="nil"/>
                    <w:right w:val="nil"/>
                  </w:tcBorders>
                  <w:shd w:val="clear" w:color="auto" w:fill="auto"/>
                  <w:vAlign w:val="center"/>
                  <w:hideMark/>
                </w:tcPr>
                <w:p w14:paraId="2E2FDF03" w14:textId="77777777" w:rsidR="0028482A" w:rsidRPr="0028482A" w:rsidRDefault="0028482A" w:rsidP="00A436E2">
                  <w:pPr>
                    <w:pStyle w:val="af3"/>
                  </w:pPr>
                </w:p>
              </w:tc>
              <w:tc>
                <w:tcPr>
                  <w:tcW w:w="806" w:type="pct"/>
                  <w:tcBorders>
                    <w:top w:val="nil"/>
                    <w:left w:val="nil"/>
                    <w:bottom w:val="nil"/>
                    <w:right w:val="nil"/>
                  </w:tcBorders>
                  <w:shd w:val="clear" w:color="auto" w:fill="auto"/>
                  <w:vAlign w:val="center"/>
                  <w:hideMark/>
                </w:tcPr>
                <w:p w14:paraId="7D8B4510" w14:textId="6E58420C" w:rsidR="0028482A" w:rsidRPr="0028482A" w:rsidRDefault="0028482A" w:rsidP="00A436E2">
                  <w:pPr>
                    <w:pStyle w:val="af3"/>
                    <w:rPr>
                      <w:rFonts w:eastAsia="等线"/>
                      <w:color w:val="000000"/>
                    </w:rPr>
                  </w:pPr>
                  <w:r w:rsidRPr="0028482A">
                    <w:t>-0.086***</w:t>
                  </w:r>
                </w:p>
              </w:tc>
              <w:tc>
                <w:tcPr>
                  <w:tcW w:w="754" w:type="pct"/>
                  <w:tcBorders>
                    <w:top w:val="nil"/>
                    <w:left w:val="nil"/>
                    <w:bottom w:val="nil"/>
                    <w:right w:val="nil"/>
                  </w:tcBorders>
                  <w:shd w:val="clear" w:color="auto" w:fill="auto"/>
                  <w:vAlign w:val="center"/>
                  <w:hideMark/>
                </w:tcPr>
                <w:p w14:paraId="62E561E2" w14:textId="77777777" w:rsidR="0028482A" w:rsidRPr="0028482A" w:rsidRDefault="0028482A" w:rsidP="00A436E2">
                  <w:pPr>
                    <w:pStyle w:val="af3"/>
                  </w:pPr>
                </w:p>
              </w:tc>
              <w:tc>
                <w:tcPr>
                  <w:tcW w:w="770" w:type="pct"/>
                  <w:tcBorders>
                    <w:top w:val="nil"/>
                    <w:left w:val="nil"/>
                    <w:bottom w:val="nil"/>
                    <w:right w:val="nil"/>
                  </w:tcBorders>
                  <w:shd w:val="clear" w:color="auto" w:fill="auto"/>
                  <w:vAlign w:val="center"/>
                  <w:hideMark/>
                </w:tcPr>
                <w:p w14:paraId="14E90AAC" w14:textId="299FCD34" w:rsidR="0028482A" w:rsidRPr="0028482A" w:rsidRDefault="0028482A" w:rsidP="00A436E2">
                  <w:pPr>
                    <w:pStyle w:val="af3"/>
                    <w:rPr>
                      <w:rFonts w:eastAsia="等线"/>
                      <w:color w:val="000000"/>
                    </w:rPr>
                  </w:pPr>
                  <w:r w:rsidRPr="0028482A">
                    <w:t>-0.070**</w:t>
                  </w:r>
                </w:p>
              </w:tc>
              <w:tc>
                <w:tcPr>
                  <w:tcW w:w="807" w:type="pct"/>
                  <w:tcBorders>
                    <w:top w:val="nil"/>
                    <w:left w:val="nil"/>
                    <w:bottom w:val="nil"/>
                    <w:right w:val="nil"/>
                  </w:tcBorders>
                  <w:shd w:val="clear" w:color="auto" w:fill="auto"/>
                  <w:vAlign w:val="center"/>
                  <w:hideMark/>
                </w:tcPr>
                <w:p w14:paraId="4B4B2DB8" w14:textId="77777777" w:rsidR="0028482A" w:rsidRPr="0028482A" w:rsidRDefault="0028482A" w:rsidP="00A436E2">
                  <w:pPr>
                    <w:pStyle w:val="af3"/>
                  </w:pPr>
                </w:p>
              </w:tc>
            </w:tr>
            <w:tr w:rsidR="0028482A" w:rsidRPr="00D64941" w14:paraId="26AC121D" w14:textId="77777777" w:rsidTr="009B045B">
              <w:trPr>
                <w:trHeight w:val="315"/>
              </w:trPr>
              <w:tc>
                <w:tcPr>
                  <w:tcW w:w="1057" w:type="pct"/>
                  <w:tcBorders>
                    <w:top w:val="nil"/>
                    <w:left w:val="nil"/>
                    <w:bottom w:val="nil"/>
                    <w:right w:val="nil"/>
                  </w:tcBorders>
                  <w:shd w:val="clear" w:color="auto" w:fill="auto"/>
                  <w:vAlign w:val="center"/>
                  <w:hideMark/>
                </w:tcPr>
                <w:p w14:paraId="292C271C" w14:textId="77777777" w:rsidR="0028482A" w:rsidRPr="00D64941" w:rsidRDefault="0028482A" w:rsidP="00A436E2">
                  <w:pPr>
                    <w:pStyle w:val="af3"/>
                  </w:pPr>
                </w:p>
              </w:tc>
              <w:tc>
                <w:tcPr>
                  <w:tcW w:w="806" w:type="pct"/>
                  <w:tcBorders>
                    <w:top w:val="nil"/>
                    <w:left w:val="nil"/>
                    <w:bottom w:val="nil"/>
                    <w:right w:val="nil"/>
                  </w:tcBorders>
                  <w:shd w:val="clear" w:color="auto" w:fill="auto"/>
                  <w:vAlign w:val="center"/>
                  <w:hideMark/>
                </w:tcPr>
                <w:p w14:paraId="1DE53776" w14:textId="77777777" w:rsidR="0028482A" w:rsidRPr="0028482A" w:rsidRDefault="0028482A" w:rsidP="00A436E2">
                  <w:pPr>
                    <w:pStyle w:val="af3"/>
                  </w:pPr>
                </w:p>
              </w:tc>
              <w:tc>
                <w:tcPr>
                  <w:tcW w:w="806" w:type="pct"/>
                  <w:tcBorders>
                    <w:top w:val="nil"/>
                    <w:left w:val="nil"/>
                    <w:bottom w:val="nil"/>
                    <w:right w:val="nil"/>
                  </w:tcBorders>
                  <w:shd w:val="clear" w:color="auto" w:fill="auto"/>
                  <w:vAlign w:val="center"/>
                  <w:hideMark/>
                </w:tcPr>
                <w:p w14:paraId="7D8D7EFB" w14:textId="1D7284E0" w:rsidR="0028482A" w:rsidRPr="0028482A" w:rsidRDefault="0028482A" w:rsidP="00A436E2">
                  <w:pPr>
                    <w:pStyle w:val="af3"/>
                    <w:rPr>
                      <w:rFonts w:eastAsia="等线"/>
                      <w:color w:val="000000"/>
                    </w:rPr>
                  </w:pPr>
                  <w:r w:rsidRPr="0028482A">
                    <w:t>(-3.39)</w:t>
                  </w:r>
                </w:p>
              </w:tc>
              <w:tc>
                <w:tcPr>
                  <w:tcW w:w="754" w:type="pct"/>
                  <w:tcBorders>
                    <w:top w:val="nil"/>
                    <w:left w:val="nil"/>
                    <w:bottom w:val="nil"/>
                    <w:right w:val="nil"/>
                  </w:tcBorders>
                  <w:shd w:val="clear" w:color="auto" w:fill="auto"/>
                  <w:vAlign w:val="center"/>
                  <w:hideMark/>
                </w:tcPr>
                <w:p w14:paraId="384D7093" w14:textId="77777777" w:rsidR="0028482A" w:rsidRPr="0028482A" w:rsidRDefault="0028482A" w:rsidP="00A436E2">
                  <w:pPr>
                    <w:pStyle w:val="af3"/>
                  </w:pPr>
                </w:p>
              </w:tc>
              <w:tc>
                <w:tcPr>
                  <w:tcW w:w="770" w:type="pct"/>
                  <w:tcBorders>
                    <w:top w:val="nil"/>
                    <w:left w:val="nil"/>
                    <w:bottom w:val="nil"/>
                    <w:right w:val="nil"/>
                  </w:tcBorders>
                  <w:shd w:val="clear" w:color="auto" w:fill="auto"/>
                  <w:vAlign w:val="center"/>
                  <w:hideMark/>
                </w:tcPr>
                <w:p w14:paraId="0DE487F4" w14:textId="02857170" w:rsidR="0028482A" w:rsidRPr="0028482A" w:rsidRDefault="0028482A" w:rsidP="00A436E2">
                  <w:pPr>
                    <w:pStyle w:val="af3"/>
                    <w:rPr>
                      <w:rFonts w:eastAsia="等线"/>
                      <w:color w:val="000000"/>
                    </w:rPr>
                  </w:pPr>
                  <w:r w:rsidRPr="0028482A">
                    <w:t>(-2.08)</w:t>
                  </w:r>
                </w:p>
              </w:tc>
              <w:tc>
                <w:tcPr>
                  <w:tcW w:w="807" w:type="pct"/>
                  <w:tcBorders>
                    <w:top w:val="nil"/>
                    <w:left w:val="nil"/>
                    <w:bottom w:val="nil"/>
                    <w:right w:val="nil"/>
                  </w:tcBorders>
                  <w:shd w:val="clear" w:color="auto" w:fill="auto"/>
                  <w:vAlign w:val="center"/>
                  <w:hideMark/>
                </w:tcPr>
                <w:p w14:paraId="1340593C" w14:textId="77777777" w:rsidR="0028482A" w:rsidRPr="0028482A" w:rsidRDefault="0028482A" w:rsidP="00A436E2">
                  <w:pPr>
                    <w:pStyle w:val="af3"/>
                  </w:pPr>
                </w:p>
              </w:tc>
            </w:tr>
            <w:tr w:rsidR="0028482A" w:rsidRPr="00D64941" w14:paraId="36F24EC3" w14:textId="77777777" w:rsidTr="009B045B">
              <w:trPr>
                <w:trHeight w:val="315"/>
              </w:trPr>
              <w:tc>
                <w:tcPr>
                  <w:tcW w:w="1057" w:type="pct"/>
                  <w:tcBorders>
                    <w:top w:val="nil"/>
                    <w:left w:val="nil"/>
                    <w:bottom w:val="nil"/>
                    <w:right w:val="nil"/>
                  </w:tcBorders>
                  <w:shd w:val="clear" w:color="auto" w:fill="auto"/>
                  <w:vAlign w:val="center"/>
                  <w:hideMark/>
                </w:tcPr>
                <w:p w14:paraId="323FA8AB" w14:textId="3CB76B0C" w:rsidR="0028482A" w:rsidRPr="00D64941"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806" w:type="pct"/>
                  <w:tcBorders>
                    <w:top w:val="nil"/>
                    <w:left w:val="nil"/>
                    <w:bottom w:val="nil"/>
                    <w:right w:val="nil"/>
                  </w:tcBorders>
                  <w:shd w:val="clear" w:color="auto" w:fill="auto"/>
                  <w:vAlign w:val="center"/>
                  <w:hideMark/>
                </w:tcPr>
                <w:p w14:paraId="4F36828F" w14:textId="77777777" w:rsidR="0028482A" w:rsidRPr="0028482A" w:rsidRDefault="0028482A" w:rsidP="00A436E2">
                  <w:pPr>
                    <w:pStyle w:val="af3"/>
                  </w:pPr>
                </w:p>
              </w:tc>
              <w:tc>
                <w:tcPr>
                  <w:tcW w:w="806" w:type="pct"/>
                  <w:tcBorders>
                    <w:top w:val="nil"/>
                    <w:left w:val="nil"/>
                    <w:bottom w:val="nil"/>
                    <w:right w:val="nil"/>
                  </w:tcBorders>
                  <w:shd w:val="clear" w:color="auto" w:fill="auto"/>
                  <w:vAlign w:val="center"/>
                  <w:hideMark/>
                </w:tcPr>
                <w:p w14:paraId="793B8B00" w14:textId="77777777" w:rsidR="0028482A" w:rsidRPr="0028482A" w:rsidRDefault="0028482A" w:rsidP="00A436E2">
                  <w:pPr>
                    <w:pStyle w:val="af3"/>
                  </w:pPr>
                </w:p>
              </w:tc>
              <w:tc>
                <w:tcPr>
                  <w:tcW w:w="754" w:type="pct"/>
                  <w:tcBorders>
                    <w:top w:val="nil"/>
                    <w:left w:val="nil"/>
                    <w:bottom w:val="nil"/>
                    <w:right w:val="nil"/>
                  </w:tcBorders>
                  <w:shd w:val="clear" w:color="auto" w:fill="auto"/>
                  <w:vAlign w:val="center"/>
                  <w:hideMark/>
                </w:tcPr>
                <w:p w14:paraId="7C508425" w14:textId="20D47F6C" w:rsidR="0028482A" w:rsidRPr="0028482A" w:rsidRDefault="0028482A" w:rsidP="00A436E2">
                  <w:pPr>
                    <w:pStyle w:val="af3"/>
                    <w:rPr>
                      <w:rFonts w:eastAsia="等线"/>
                      <w:color w:val="000000"/>
                    </w:rPr>
                  </w:pPr>
                  <w:r w:rsidRPr="0028482A">
                    <w:t>-1.176</w:t>
                  </w:r>
                </w:p>
              </w:tc>
              <w:tc>
                <w:tcPr>
                  <w:tcW w:w="770" w:type="pct"/>
                  <w:tcBorders>
                    <w:top w:val="nil"/>
                    <w:left w:val="nil"/>
                    <w:bottom w:val="nil"/>
                    <w:right w:val="nil"/>
                  </w:tcBorders>
                  <w:shd w:val="clear" w:color="auto" w:fill="auto"/>
                  <w:vAlign w:val="center"/>
                  <w:hideMark/>
                </w:tcPr>
                <w:p w14:paraId="37EA771A" w14:textId="77777777" w:rsidR="0028482A" w:rsidRPr="0028482A" w:rsidRDefault="0028482A" w:rsidP="00A436E2">
                  <w:pPr>
                    <w:pStyle w:val="af3"/>
                  </w:pPr>
                </w:p>
              </w:tc>
              <w:tc>
                <w:tcPr>
                  <w:tcW w:w="807" w:type="pct"/>
                  <w:tcBorders>
                    <w:top w:val="nil"/>
                    <w:left w:val="nil"/>
                    <w:bottom w:val="nil"/>
                    <w:right w:val="nil"/>
                  </w:tcBorders>
                  <w:shd w:val="clear" w:color="auto" w:fill="auto"/>
                  <w:vAlign w:val="center"/>
                  <w:hideMark/>
                </w:tcPr>
                <w:p w14:paraId="38E7FD6F" w14:textId="2842C37D" w:rsidR="0028482A" w:rsidRPr="0028482A" w:rsidRDefault="0028482A" w:rsidP="00A436E2">
                  <w:pPr>
                    <w:pStyle w:val="af3"/>
                    <w:rPr>
                      <w:rFonts w:eastAsia="等线"/>
                      <w:color w:val="000000"/>
                    </w:rPr>
                  </w:pPr>
                  <w:r w:rsidRPr="0028482A">
                    <w:t>-4.137*</w:t>
                  </w:r>
                </w:p>
              </w:tc>
            </w:tr>
            <w:tr w:rsidR="0028482A" w:rsidRPr="00D64941" w14:paraId="5007C80C" w14:textId="77777777" w:rsidTr="009B045B">
              <w:trPr>
                <w:trHeight w:val="315"/>
              </w:trPr>
              <w:tc>
                <w:tcPr>
                  <w:tcW w:w="1057" w:type="pct"/>
                  <w:tcBorders>
                    <w:top w:val="nil"/>
                    <w:left w:val="nil"/>
                    <w:bottom w:val="nil"/>
                    <w:right w:val="nil"/>
                  </w:tcBorders>
                  <w:shd w:val="clear" w:color="auto" w:fill="auto"/>
                  <w:vAlign w:val="center"/>
                  <w:hideMark/>
                </w:tcPr>
                <w:p w14:paraId="08C4549A" w14:textId="77777777" w:rsidR="0028482A" w:rsidRPr="00D64941" w:rsidRDefault="0028482A" w:rsidP="00A436E2">
                  <w:pPr>
                    <w:pStyle w:val="af3"/>
                  </w:pPr>
                </w:p>
              </w:tc>
              <w:tc>
                <w:tcPr>
                  <w:tcW w:w="806" w:type="pct"/>
                  <w:tcBorders>
                    <w:top w:val="nil"/>
                    <w:left w:val="nil"/>
                    <w:bottom w:val="nil"/>
                    <w:right w:val="nil"/>
                  </w:tcBorders>
                  <w:shd w:val="clear" w:color="auto" w:fill="auto"/>
                  <w:vAlign w:val="center"/>
                  <w:hideMark/>
                </w:tcPr>
                <w:p w14:paraId="6EEE4F8A" w14:textId="77777777" w:rsidR="0028482A" w:rsidRPr="0028482A" w:rsidRDefault="0028482A" w:rsidP="00A436E2">
                  <w:pPr>
                    <w:pStyle w:val="af3"/>
                  </w:pPr>
                </w:p>
              </w:tc>
              <w:tc>
                <w:tcPr>
                  <w:tcW w:w="806" w:type="pct"/>
                  <w:tcBorders>
                    <w:top w:val="nil"/>
                    <w:left w:val="nil"/>
                    <w:bottom w:val="nil"/>
                    <w:right w:val="nil"/>
                  </w:tcBorders>
                  <w:shd w:val="clear" w:color="auto" w:fill="auto"/>
                  <w:vAlign w:val="center"/>
                  <w:hideMark/>
                </w:tcPr>
                <w:p w14:paraId="476E58CB" w14:textId="77777777" w:rsidR="0028482A" w:rsidRPr="0028482A" w:rsidRDefault="0028482A" w:rsidP="00A436E2">
                  <w:pPr>
                    <w:pStyle w:val="af3"/>
                  </w:pPr>
                </w:p>
              </w:tc>
              <w:tc>
                <w:tcPr>
                  <w:tcW w:w="754" w:type="pct"/>
                  <w:tcBorders>
                    <w:top w:val="nil"/>
                    <w:left w:val="nil"/>
                    <w:bottom w:val="nil"/>
                    <w:right w:val="nil"/>
                  </w:tcBorders>
                  <w:shd w:val="clear" w:color="auto" w:fill="auto"/>
                  <w:vAlign w:val="center"/>
                  <w:hideMark/>
                </w:tcPr>
                <w:p w14:paraId="6F5140BB" w14:textId="06AB6079" w:rsidR="0028482A" w:rsidRPr="0028482A" w:rsidRDefault="0028482A" w:rsidP="00A436E2">
                  <w:pPr>
                    <w:pStyle w:val="af3"/>
                    <w:rPr>
                      <w:rFonts w:eastAsia="等线"/>
                      <w:color w:val="000000"/>
                    </w:rPr>
                  </w:pPr>
                  <w:r w:rsidRPr="0028482A">
                    <w:t>(-1.04)</w:t>
                  </w:r>
                </w:p>
              </w:tc>
              <w:tc>
                <w:tcPr>
                  <w:tcW w:w="770" w:type="pct"/>
                  <w:tcBorders>
                    <w:top w:val="nil"/>
                    <w:left w:val="nil"/>
                    <w:bottom w:val="nil"/>
                    <w:right w:val="nil"/>
                  </w:tcBorders>
                  <w:shd w:val="clear" w:color="auto" w:fill="auto"/>
                  <w:vAlign w:val="center"/>
                  <w:hideMark/>
                </w:tcPr>
                <w:p w14:paraId="1B2D2FBC" w14:textId="77777777" w:rsidR="0028482A" w:rsidRPr="0028482A" w:rsidRDefault="0028482A" w:rsidP="00A436E2">
                  <w:pPr>
                    <w:pStyle w:val="af3"/>
                  </w:pPr>
                </w:p>
              </w:tc>
              <w:tc>
                <w:tcPr>
                  <w:tcW w:w="807" w:type="pct"/>
                  <w:tcBorders>
                    <w:top w:val="nil"/>
                    <w:left w:val="nil"/>
                    <w:bottom w:val="nil"/>
                    <w:right w:val="nil"/>
                  </w:tcBorders>
                  <w:shd w:val="clear" w:color="auto" w:fill="auto"/>
                  <w:vAlign w:val="center"/>
                  <w:hideMark/>
                </w:tcPr>
                <w:p w14:paraId="2F8D050E" w14:textId="6A9C9DA9" w:rsidR="0028482A" w:rsidRPr="0028482A" w:rsidRDefault="0028482A" w:rsidP="00A436E2">
                  <w:pPr>
                    <w:pStyle w:val="af3"/>
                    <w:rPr>
                      <w:rFonts w:eastAsia="等线"/>
                      <w:color w:val="000000"/>
                    </w:rPr>
                  </w:pPr>
                  <w:r w:rsidRPr="0028482A">
                    <w:t>(-1.92)</w:t>
                  </w:r>
                </w:p>
              </w:tc>
            </w:tr>
            <w:tr w:rsidR="0028482A" w:rsidRPr="00D64941" w14:paraId="5BE7899E" w14:textId="77777777" w:rsidTr="009B045B">
              <w:trPr>
                <w:trHeight w:val="315"/>
              </w:trPr>
              <w:tc>
                <w:tcPr>
                  <w:tcW w:w="1057" w:type="pct"/>
                  <w:tcBorders>
                    <w:top w:val="nil"/>
                    <w:left w:val="nil"/>
                    <w:bottom w:val="nil"/>
                    <w:right w:val="nil"/>
                  </w:tcBorders>
                  <w:shd w:val="clear" w:color="auto" w:fill="auto"/>
                  <w:vAlign w:val="center"/>
                  <w:hideMark/>
                </w:tcPr>
                <w:p w14:paraId="559245A8" w14:textId="03A00EA6" w:rsidR="0028482A" w:rsidRPr="00D64941"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806" w:type="pct"/>
                  <w:tcBorders>
                    <w:top w:val="nil"/>
                    <w:left w:val="nil"/>
                    <w:bottom w:val="nil"/>
                    <w:right w:val="nil"/>
                  </w:tcBorders>
                  <w:shd w:val="clear" w:color="auto" w:fill="auto"/>
                  <w:vAlign w:val="center"/>
                  <w:hideMark/>
                </w:tcPr>
                <w:p w14:paraId="67871AF1" w14:textId="77777777" w:rsidR="0028482A" w:rsidRPr="0028482A" w:rsidRDefault="0028482A" w:rsidP="00A436E2">
                  <w:pPr>
                    <w:pStyle w:val="af3"/>
                  </w:pPr>
                </w:p>
              </w:tc>
              <w:tc>
                <w:tcPr>
                  <w:tcW w:w="806" w:type="pct"/>
                  <w:tcBorders>
                    <w:top w:val="nil"/>
                    <w:left w:val="nil"/>
                    <w:bottom w:val="nil"/>
                    <w:right w:val="nil"/>
                  </w:tcBorders>
                  <w:shd w:val="clear" w:color="auto" w:fill="auto"/>
                  <w:vAlign w:val="center"/>
                  <w:hideMark/>
                </w:tcPr>
                <w:p w14:paraId="45217262" w14:textId="77777777" w:rsidR="0028482A" w:rsidRPr="0028482A" w:rsidRDefault="0028482A" w:rsidP="00A436E2">
                  <w:pPr>
                    <w:pStyle w:val="af3"/>
                  </w:pPr>
                </w:p>
              </w:tc>
              <w:tc>
                <w:tcPr>
                  <w:tcW w:w="754" w:type="pct"/>
                  <w:tcBorders>
                    <w:top w:val="nil"/>
                    <w:left w:val="nil"/>
                    <w:bottom w:val="nil"/>
                    <w:right w:val="nil"/>
                  </w:tcBorders>
                  <w:shd w:val="clear" w:color="auto" w:fill="auto"/>
                  <w:vAlign w:val="center"/>
                  <w:hideMark/>
                </w:tcPr>
                <w:p w14:paraId="2F2DE37B" w14:textId="1B96610E" w:rsidR="0028482A" w:rsidRPr="0028482A" w:rsidRDefault="0028482A" w:rsidP="00A436E2">
                  <w:pPr>
                    <w:pStyle w:val="af3"/>
                    <w:rPr>
                      <w:rFonts w:eastAsia="等线"/>
                      <w:color w:val="000000"/>
                    </w:rPr>
                  </w:pPr>
                  <w:r w:rsidRPr="0028482A">
                    <w:t>-0.036</w:t>
                  </w:r>
                </w:p>
              </w:tc>
              <w:tc>
                <w:tcPr>
                  <w:tcW w:w="770" w:type="pct"/>
                  <w:tcBorders>
                    <w:top w:val="nil"/>
                    <w:left w:val="nil"/>
                    <w:bottom w:val="nil"/>
                    <w:right w:val="nil"/>
                  </w:tcBorders>
                  <w:shd w:val="clear" w:color="auto" w:fill="auto"/>
                  <w:vAlign w:val="center"/>
                  <w:hideMark/>
                </w:tcPr>
                <w:p w14:paraId="0E7CC346" w14:textId="77777777" w:rsidR="0028482A" w:rsidRPr="0028482A" w:rsidRDefault="0028482A" w:rsidP="00A436E2">
                  <w:pPr>
                    <w:pStyle w:val="af3"/>
                  </w:pPr>
                </w:p>
              </w:tc>
              <w:tc>
                <w:tcPr>
                  <w:tcW w:w="807" w:type="pct"/>
                  <w:tcBorders>
                    <w:top w:val="nil"/>
                    <w:left w:val="nil"/>
                    <w:bottom w:val="nil"/>
                    <w:right w:val="nil"/>
                  </w:tcBorders>
                  <w:shd w:val="clear" w:color="auto" w:fill="auto"/>
                  <w:vAlign w:val="center"/>
                  <w:hideMark/>
                </w:tcPr>
                <w:p w14:paraId="635C02E2" w14:textId="335C3E3D" w:rsidR="0028482A" w:rsidRPr="0028482A" w:rsidRDefault="0028482A" w:rsidP="00A436E2">
                  <w:pPr>
                    <w:pStyle w:val="af3"/>
                    <w:rPr>
                      <w:rFonts w:eastAsia="等线"/>
                      <w:color w:val="000000"/>
                    </w:rPr>
                  </w:pPr>
                  <w:r w:rsidRPr="0028482A">
                    <w:t>-0.120**</w:t>
                  </w:r>
                </w:p>
              </w:tc>
            </w:tr>
            <w:tr w:rsidR="0028482A" w:rsidRPr="00D64941" w14:paraId="08EF58F4" w14:textId="77777777" w:rsidTr="009B045B">
              <w:trPr>
                <w:trHeight w:val="315"/>
              </w:trPr>
              <w:tc>
                <w:tcPr>
                  <w:tcW w:w="1057" w:type="pct"/>
                  <w:tcBorders>
                    <w:top w:val="nil"/>
                    <w:left w:val="nil"/>
                    <w:bottom w:val="nil"/>
                    <w:right w:val="nil"/>
                  </w:tcBorders>
                  <w:shd w:val="clear" w:color="auto" w:fill="auto"/>
                  <w:vAlign w:val="center"/>
                  <w:hideMark/>
                </w:tcPr>
                <w:p w14:paraId="5C97535B" w14:textId="77777777" w:rsidR="0028482A" w:rsidRPr="00D64941" w:rsidRDefault="0028482A" w:rsidP="00A436E2">
                  <w:pPr>
                    <w:pStyle w:val="af3"/>
                  </w:pPr>
                </w:p>
              </w:tc>
              <w:tc>
                <w:tcPr>
                  <w:tcW w:w="806" w:type="pct"/>
                  <w:tcBorders>
                    <w:top w:val="nil"/>
                    <w:left w:val="nil"/>
                    <w:bottom w:val="nil"/>
                    <w:right w:val="nil"/>
                  </w:tcBorders>
                  <w:shd w:val="clear" w:color="auto" w:fill="auto"/>
                  <w:vAlign w:val="center"/>
                  <w:hideMark/>
                </w:tcPr>
                <w:p w14:paraId="3465A58C" w14:textId="77777777" w:rsidR="0028482A" w:rsidRPr="0028482A" w:rsidRDefault="0028482A" w:rsidP="00A436E2">
                  <w:pPr>
                    <w:pStyle w:val="af3"/>
                  </w:pPr>
                </w:p>
              </w:tc>
              <w:tc>
                <w:tcPr>
                  <w:tcW w:w="806" w:type="pct"/>
                  <w:tcBorders>
                    <w:top w:val="nil"/>
                    <w:left w:val="nil"/>
                    <w:bottom w:val="nil"/>
                    <w:right w:val="nil"/>
                  </w:tcBorders>
                  <w:shd w:val="clear" w:color="auto" w:fill="auto"/>
                  <w:vAlign w:val="center"/>
                  <w:hideMark/>
                </w:tcPr>
                <w:p w14:paraId="3A8CBD62" w14:textId="77777777" w:rsidR="0028482A" w:rsidRPr="0028482A" w:rsidRDefault="0028482A" w:rsidP="00A436E2">
                  <w:pPr>
                    <w:pStyle w:val="af3"/>
                  </w:pPr>
                </w:p>
              </w:tc>
              <w:tc>
                <w:tcPr>
                  <w:tcW w:w="754" w:type="pct"/>
                  <w:tcBorders>
                    <w:top w:val="nil"/>
                    <w:left w:val="nil"/>
                    <w:bottom w:val="nil"/>
                    <w:right w:val="nil"/>
                  </w:tcBorders>
                  <w:shd w:val="clear" w:color="auto" w:fill="auto"/>
                  <w:vAlign w:val="center"/>
                  <w:hideMark/>
                </w:tcPr>
                <w:p w14:paraId="444A240E" w14:textId="63E85191" w:rsidR="0028482A" w:rsidRPr="0028482A" w:rsidRDefault="0028482A" w:rsidP="00A436E2">
                  <w:pPr>
                    <w:pStyle w:val="af3"/>
                    <w:rPr>
                      <w:rFonts w:eastAsia="等线"/>
                      <w:color w:val="000000"/>
                    </w:rPr>
                  </w:pPr>
                  <w:r w:rsidRPr="0028482A">
                    <w:t>(-1.17)</w:t>
                  </w:r>
                </w:p>
              </w:tc>
              <w:tc>
                <w:tcPr>
                  <w:tcW w:w="770" w:type="pct"/>
                  <w:tcBorders>
                    <w:top w:val="nil"/>
                    <w:left w:val="nil"/>
                    <w:bottom w:val="nil"/>
                    <w:right w:val="nil"/>
                  </w:tcBorders>
                  <w:shd w:val="clear" w:color="auto" w:fill="auto"/>
                  <w:vAlign w:val="center"/>
                  <w:hideMark/>
                </w:tcPr>
                <w:p w14:paraId="6B56038D" w14:textId="77777777" w:rsidR="0028482A" w:rsidRPr="0028482A" w:rsidRDefault="0028482A" w:rsidP="00A436E2">
                  <w:pPr>
                    <w:pStyle w:val="af3"/>
                  </w:pPr>
                </w:p>
              </w:tc>
              <w:tc>
                <w:tcPr>
                  <w:tcW w:w="807" w:type="pct"/>
                  <w:tcBorders>
                    <w:top w:val="nil"/>
                    <w:left w:val="nil"/>
                    <w:bottom w:val="nil"/>
                    <w:right w:val="nil"/>
                  </w:tcBorders>
                  <w:shd w:val="clear" w:color="auto" w:fill="auto"/>
                  <w:vAlign w:val="center"/>
                  <w:hideMark/>
                </w:tcPr>
                <w:p w14:paraId="5DD32996" w14:textId="01E4BCB1" w:rsidR="0028482A" w:rsidRPr="0028482A" w:rsidRDefault="0028482A" w:rsidP="00A436E2">
                  <w:pPr>
                    <w:pStyle w:val="af3"/>
                    <w:rPr>
                      <w:rFonts w:eastAsia="等线"/>
                      <w:color w:val="000000"/>
                    </w:rPr>
                  </w:pPr>
                  <w:r w:rsidRPr="0028482A">
                    <w:t>(-2.60)</w:t>
                  </w:r>
                </w:p>
              </w:tc>
            </w:tr>
            <w:tr w:rsidR="0028482A" w:rsidRPr="00D64941" w14:paraId="6B9829ED" w14:textId="77777777" w:rsidTr="009B045B">
              <w:trPr>
                <w:trHeight w:val="315"/>
              </w:trPr>
              <w:tc>
                <w:tcPr>
                  <w:tcW w:w="1057" w:type="pct"/>
                  <w:tcBorders>
                    <w:top w:val="nil"/>
                    <w:left w:val="nil"/>
                    <w:bottom w:val="nil"/>
                    <w:right w:val="nil"/>
                  </w:tcBorders>
                  <w:shd w:val="clear" w:color="auto" w:fill="auto"/>
                  <w:vAlign w:val="center"/>
                  <w:hideMark/>
                </w:tcPr>
                <w:p w14:paraId="61344CF9" w14:textId="7F371FC0" w:rsidR="0028482A" w:rsidRPr="00D64941" w:rsidRDefault="00FE36EA" w:rsidP="00A436E2">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806" w:type="pct"/>
                  <w:tcBorders>
                    <w:top w:val="nil"/>
                    <w:left w:val="nil"/>
                    <w:bottom w:val="nil"/>
                    <w:right w:val="nil"/>
                  </w:tcBorders>
                  <w:shd w:val="clear" w:color="auto" w:fill="auto"/>
                  <w:vAlign w:val="center"/>
                  <w:hideMark/>
                </w:tcPr>
                <w:p w14:paraId="2E79DF79" w14:textId="77777777" w:rsidR="0028482A" w:rsidRPr="0028482A" w:rsidRDefault="0028482A" w:rsidP="00A436E2">
                  <w:pPr>
                    <w:pStyle w:val="af3"/>
                  </w:pPr>
                </w:p>
              </w:tc>
              <w:tc>
                <w:tcPr>
                  <w:tcW w:w="806" w:type="pct"/>
                  <w:tcBorders>
                    <w:top w:val="nil"/>
                    <w:left w:val="nil"/>
                    <w:bottom w:val="nil"/>
                    <w:right w:val="nil"/>
                  </w:tcBorders>
                  <w:shd w:val="clear" w:color="auto" w:fill="auto"/>
                  <w:vAlign w:val="center"/>
                  <w:hideMark/>
                </w:tcPr>
                <w:p w14:paraId="147EF7D5" w14:textId="77777777" w:rsidR="0028482A" w:rsidRPr="0028482A" w:rsidRDefault="0028482A" w:rsidP="00A436E2">
                  <w:pPr>
                    <w:pStyle w:val="af3"/>
                  </w:pPr>
                </w:p>
              </w:tc>
              <w:tc>
                <w:tcPr>
                  <w:tcW w:w="754" w:type="pct"/>
                  <w:tcBorders>
                    <w:top w:val="nil"/>
                    <w:left w:val="nil"/>
                    <w:bottom w:val="nil"/>
                    <w:right w:val="nil"/>
                  </w:tcBorders>
                  <w:shd w:val="clear" w:color="auto" w:fill="auto"/>
                  <w:vAlign w:val="center"/>
                  <w:hideMark/>
                </w:tcPr>
                <w:p w14:paraId="65F655CE" w14:textId="697ABE05" w:rsidR="0028482A" w:rsidRPr="0028482A" w:rsidRDefault="0028482A" w:rsidP="00A436E2">
                  <w:pPr>
                    <w:pStyle w:val="af3"/>
                    <w:rPr>
                      <w:rFonts w:eastAsia="等线"/>
                      <w:color w:val="000000"/>
                    </w:rPr>
                  </w:pPr>
                  <w:r w:rsidRPr="0028482A">
                    <w:t>-0.033</w:t>
                  </w:r>
                </w:p>
              </w:tc>
              <w:tc>
                <w:tcPr>
                  <w:tcW w:w="770" w:type="pct"/>
                  <w:tcBorders>
                    <w:top w:val="nil"/>
                    <w:left w:val="nil"/>
                    <w:bottom w:val="nil"/>
                    <w:right w:val="nil"/>
                  </w:tcBorders>
                  <w:shd w:val="clear" w:color="auto" w:fill="auto"/>
                  <w:vAlign w:val="center"/>
                  <w:hideMark/>
                </w:tcPr>
                <w:p w14:paraId="3646BF37" w14:textId="77777777" w:rsidR="0028482A" w:rsidRPr="0028482A" w:rsidRDefault="0028482A" w:rsidP="00A436E2">
                  <w:pPr>
                    <w:pStyle w:val="af3"/>
                  </w:pPr>
                </w:p>
              </w:tc>
              <w:tc>
                <w:tcPr>
                  <w:tcW w:w="807" w:type="pct"/>
                  <w:tcBorders>
                    <w:top w:val="nil"/>
                    <w:left w:val="nil"/>
                    <w:bottom w:val="nil"/>
                    <w:right w:val="nil"/>
                  </w:tcBorders>
                  <w:shd w:val="clear" w:color="auto" w:fill="auto"/>
                  <w:vAlign w:val="center"/>
                  <w:hideMark/>
                </w:tcPr>
                <w:p w14:paraId="532272BA" w14:textId="260FDA98" w:rsidR="0028482A" w:rsidRPr="0028482A" w:rsidRDefault="0028482A" w:rsidP="00A436E2">
                  <w:pPr>
                    <w:pStyle w:val="af3"/>
                    <w:rPr>
                      <w:rFonts w:eastAsia="等线"/>
                      <w:color w:val="000000"/>
                    </w:rPr>
                  </w:pPr>
                  <w:r w:rsidRPr="0028482A">
                    <w:t>0.033</w:t>
                  </w:r>
                </w:p>
              </w:tc>
            </w:tr>
            <w:tr w:rsidR="0028482A" w:rsidRPr="00D64941" w14:paraId="7092833C" w14:textId="77777777" w:rsidTr="009B045B">
              <w:trPr>
                <w:trHeight w:val="315"/>
              </w:trPr>
              <w:tc>
                <w:tcPr>
                  <w:tcW w:w="1057" w:type="pct"/>
                  <w:tcBorders>
                    <w:top w:val="nil"/>
                    <w:left w:val="nil"/>
                    <w:bottom w:val="nil"/>
                    <w:right w:val="nil"/>
                  </w:tcBorders>
                  <w:shd w:val="clear" w:color="auto" w:fill="auto"/>
                  <w:vAlign w:val="center"/>
                  <w:hideMark/>
                </w:tcPr>
                <w:p w14:paraId="478D5991" w14:textId="77777777" w:rsidR="0028482A" w:rsidRPr="00D64941" w:rsidRDefault="0028482A" w:rsidP="00A436E2">
                  <w:pPr>
                    <w:pStyle w:val="af3"/>
                  </w:pPr>
                </w:p>
              </w:tc>
              <w:tc>
                <w:tcPr>
                  <w:tcW w:w="806" w:type="pct"/>
                  <w:tcBorders>
                    <w:top w:val="nil"/>
                    <w:left w:val="nil"/>
                    <w:bottom w:val="nil"/>
                    <w:right w:val="nil"/>
                  </w:tcBorders>
                  <w:shd w:val="clear" w:color="auto" w:fill="auto"/>
                  <w:vAlign w:val="center"/>
                  <w:hideMark/>
                </w:tcPr>
                <w:p w14:paraId="14B1DBE1" w14:textId="77777777" w:rsidR="0028482A" w:rsidRPr="0028482A" w:rsidRDefault="0028482A" w:rsidP="00A436E2">
                  <w:pPr>
                    <w:pStyle w:val="af3"/>
                  </w:pPr>
                </w:p>
              </w:tc>
              <w:tc>
                <w:tcPr>
                  <w:tcW w:w="806" w:type="pct"/>
                  <w:tcBorders>
                    <w:top w:val="nil"/>
                    <w:left w:val="nil"/>
                    <w:bottom w:val="nil"/>
                    <w:right w:val="nil"/>
                  </w:tcBorders>
                  <w:shd w:val="clear" w:color="auto" w:fill="auto"/>
                  <w:vAlign w:val="center"/>
                  <w:hideMark/>
                </w:tcPr>
                <w:p w14:paraId="064D162B" w14:textId="77777777" w:rsidR="0028482A" w:rsidRPr="0028482A" w:rsidRDefault="0028482A" w:rsidP="00A436E2">
                  <w:pPr>
                    <w:pStyle w:val="af3"/>
                  </w:pPr>
                </w:p>
              </w:tc>
              <w:tc>
                <w:tcPr>
                  <w:tcW w:w="754" w:type="pct"/>
                  <w:tcBorders>
                    <w:top w:val="nil"/>
                    <w:left w:val="nil"/>
                    <w:bottom w:val="nil"/>
                    <w:right w:val="nil"/>
                  </w:tcBorders>
                  <w:shd w:val="clear" w:color="auto" w:fill="auto"/>
                  <w:vAlign w:val="center"/>
                  <w:hideMark/>
                </w:tcPr>
                <w:p w14:paraId="5658116A" w14:textId="7800D508" w:rsidR="0028482A" w:rsidRPr="0028482A" w:rsidRDefault="0028482A" w:rsidP="00A436E2">
                  <w:pPr>
                    <w:pStyle w:val="af3"/>
                    <w:rPr>
                      <w:rFonts w:eastAsia="等线"/>
                      <w:color w:val="000000"/>
                    </w:rPr>
                  </w:pPr>
                  <w:r w:rsidRPr="0028482A">
                    <w:t>(-1.27)</w:t>
                  </w:r>
                </w:p>
              </w:tc>
              <w:tc>
                <w:tcPr>
                  <w:tcW w:w="770" w:type="pct"/>
                  <w:tcBorders>
                    <w:top w:val="nil"/>
                    <w:left w:val="nil"/>
                    <w:bottom w:val="nil"/>
                    <w:right w:val="nil"/>
                  </w:tcBorders>
                  <w:shd w:val="clear" w:color="auto" w:fill="auto"/>
                  <w:vAlign w:val="center"/>
                  <w:hideMark/>
                </w:tcPr>
                <w:p w14:paraId="0BA0E647" w14:textId="77777777" w:rsidR="0028482A" w:rsidRPr="0028482A" w:rsidRDefault="0028482A" w:rsidP="00A436E2">
                  <w:pPr>
                    <w:pStyle w:val="af3"/>
                  </w:pPr>
                </w:p>
              </w:tc>
              <w:tc>
                <w:tcPr>
                  <w:tcW w:w="807" w:type="pct"/>
                  <w:tcBorders>
                    <w:top w:val="nil"/>
                    <w:left w:val="nil"/>
                    <w:bottom w:val="nil"/>
                    <w:right w:val="nil"/>
                  </w:tcBorders>
                  <w:shd w:val="clear" w:color="auto" w:fill="auto"/>
                  <w:vAlign w:val="center"/>
                  <w:hideMark/>
                </w:tcPr>
                <w:p w14:paraId="36AEF24F" w14:textId="494F838A" w:rsidR="0028482A" w:rsidRPr="0028482A" w:rsidRDefault="0028482A" w:rsidP="00A436E2">
                  <w:pPr>
                    <w:pStyle w:val="af3"/>
                    <w:rPr>
                      <w:rFonts w:eastAsia="等线"/>
                      <w:color w:val="000000"/>
                    </w:rPr>
                  </w:pPr>
                  <w:r w:rsidRPr="0028482A">
                    <w:t>(1.12)</w:t>
                  </w:r>
                </w:p>
              </w:tc>
            </w:tr>
            <w:tr w:rsidR="0028482A" w:rsidRPr="00D64941" w14:paraId="51A100B2" w14:textId="77777777" w:rsidTr="009B045B">
              <w:trPr>
                <w:trHeight w:val="315"/>
              </w:trPr>
              <w:tc>
                <w:tcPr>
                  <w:tcW w:w="1057" w:type="pct"/>
                  <w:tcBorders>
                    <w:top w:val="nil"/>
                    <w:left w:val="nil"/>
                    <w:bottom w:val="nil"/>
                    <w:right w:val="nil"/>
                  </w:tcBorders>
                  <w:shd w:val="clear" w:color="auto" w:fill="auto"/>
                  <w:vAlign w:val="center"/>
                  <w:hideMark/>
                </w:tcPr>
                <w:p w14:paraId="3FC17A06" w14:textId="5FA702E7" w:rsidR="0028482A" w:rsidRPr="00D64941" w:rsidRDefault="0028482A" w:rsidP="00A436E2">
                  <w:pPr>
                    <w:pStyle w:val="af3"/>
                    <w:rPr>
                      <w:rFonts w:ascii="Times New Roman" w:eastAsia="等线" w:hAnsi="Times New Roman"/>
                    </w:rPr>
                  </w:pPr>
                  <w:r w:rsidRPr="008719AE">
                    <w:rPr>
                      <w:rFonts w:hint="eastAsia"/>
                    </w:rPr>
                    <w:t>截距项</w:t>
                  </w:r>
                </w:p>
              </w:tc>
              <w:tc>
                <w:tcPr>
                  <w:tcW w:w="806" w:type="pct"/>
                  <w:tcBorders>
                    <w:top w:val="nil"/>
                    <w:left w:val="nil"/>
                    <w:bottom w:val="nil"/>
                    <w:right w:val="nil"/>
                  </w:tcBorders>
                  <w:shd w:val="clear" w:color="auto" w:fill="auto"/>
                  <w:vAlign w:val="center"/>
                  <w:hideMark/>
                </w:tcPr>
                <w:p w14:paraId="7C73214D" w14:textId="71E518BD" w:rsidR="0028482A" w:rsidRPr="0028482A" w:rsidRDefault="0028482A" w:rsidP="00A436E2">
                  <w:pPr>
                    <w:pStyle w:val="af3"/>
                    <w:rPr>
                      <w:rFonts w:eastAsia="等线"/>
                      <w:color w:val="000000"/>
                    </w:rPr>
                  </w:pPr>
                  <w:r w:rsidRPr="0028482A">
                    <w:t>0.059*</w:t>
                  </w:r>
                </w:p>
              </w:tc>
              <w:tc>
                <w:tcPr>
                  <w:tcW w:w="806" w:type="pct"/>
                  <w:tcBorders>
                    <w:top w:val="nil"/>
                    <w:left w:val="nil"/>
                    <w:bottom w:val="nil"/>
                    <w:right w:val="nil"/>
                  </w:tcBorders>
                  <w:shd w:val="clear" w:color="auto" w:fill="auto"/>
                  <w:vAlign w:val="center"/>
                  <w:hideMark/>
                </w:tcPr>
                <w:p w14:paraId="67D1811B" w14:textId="0E62A699" w:rsidR="0028482A" w:rsidRPr="0028482A" w:rsidRDefault="0028482A" w:rsidP="00A436E2">
                  <w:pPr>
                    <w:pStyle w:val="af3"/>
                    <w:rPr>
                      <w:rFonts w:eastAsia="等线"/>
                      <w:color w:val="000000"/>
                    </w:rPr>
                  </w:pPr>
                  <w:r w:rsidRPr="0028482A">
                    <w:t>0.036</w:t>
                  </w:r>
                </w:p>
              </w:tc>
              <w:tc>
                <w:tcPr>
                  <w:tcW w:w="754" w:type="pct"/>
                  <w:tcBorders>
                    <w:top w:val="nil"/>
                    <w:left w:val="nil"/>
                    <w:bottom w:val="nil"/>
                    <w:right w:val="nil"/>
                  </w:tcBorders>
                  <w:shd w:val="clear" w:color="auto" w:fill="auto"/>
                  <w:vAlign w:val="center"/>
                  <w:hideMark/>
                </w:tcPr>
                <w:p w14:paraId="6B52C5A4" w14:textId="393F7743" w:rsidR="0028482A" w:rsidRPr="0028482A" w:rsidRDefault="0028482A" w:rsidP="00A436E2">
                  <w:pPr>
                    <w:pStyle w:val="af3"/>
                    <w:rPr>
                      <w:rFonts w:eastAsia="等线"/>
                      <w:color w:val="000000"/>
                    </w:rPr>
                  </w:pPr>
                  <w:r w:rsidRPr="0028482A">
                    <w:t>0.069*</w:t>
                  </w:r>
                </w:p>
              </w:tc>
              <w:tc>
                <w:tcPr>
                  <w:tcW w:w="770" w:type="pct"/>
                  <w:tcBorders>
                    <w:top w:val="nil"/>
                    <w:left w:val="nil"/>
                    <w:bottom w:val="nil"/>
                    <w:right w:val="nil"/>
                  </w:tcBorders>
                  <w:shd w:val="clear" w:color="auto" w:fill="auto"/>
                  <w:vAlign w:val="center"/>
                  <w:hideMark/>
                </w:tcPr>
                <w:p w14:paraId="617526CD" w14:textId="6E4B009F" w:rsidR="0028482A" w:rsidRPr="0028482A" w:rsidRDefault="0028482A" w:rsidP="00A436E2">
                  <w:pPr>
                    <w:pStyle w:val="af3"/>
                    <w:rPr>
                      <w:rFonts w:eastAsia="等线"/>
                      <w:color w:val="000000"/>
                    </w:rPr>
                  </w:pPr>
                  <w:r w:rsidRPr="0028482A">
                    <w:t>0.079**</w:t>
                  </w:r>
                </w:p>
              </w:tc>
              <w:tc>
                <w:tcPr>
                  <w:tcW w:w="807" w:type="pct"/>
                  <w:tcBorders>
                    <w:top w:val="nil"/>
                    <w:left w:val="nil"/>
                    <w:bottom w:val="nil"/>
                    <w:right w:val="nil"/>
                  </w:tcBorders>
                  <w:shd w:val="clear" w:color="auto" w:fill="auto"/>
                  <w:vAlign w:val="center"/>
                  <w:hideMark/>
                </w:tcPr>
                <w:p w14:paraId="665E7AFC" w14:textId="66CD3C37" w:rsidR="0028482A" w:rsidRPr="0028482A" w:rsidRDefault="0028482A" w:rsidP="00A436E2">
                  <w:pPr>
                    <w:pStyle w:val="af3"/>
                    <w:rPr>
                      <w:rFonts w:eastAsia="等线"/>
                      <w:color w:val="000000"/>
                    </w:rPr>
                  </w:pPr>
                  <w:r w:rsidRPr="0028482A">
                    <w:t>0.167***</w:t>
                  </w:r>
                </w:p>
              </w:tc>
            </w:tr>
            <w:tr w:rsidR="0028482A" w:rsidRPr="00D64941" w14:paraId="7DA866C3" w14:textId="77777777" w:rsidTr="009B045B">
              <w:trPr>
                <w:trHeight w:val="315"/>
              </w:trPr>
              <w:tc>
                <w:tcPr>
                  <w:tcW w:w="1057" w:type="pct"/>
                  <w:tcBorders>
                    <w:top w:val="nil"/>
                    <w:left w:val="nil"/>
                    <w:bottom w:val="nil"/>
                    <w:right w:val="nil"/>
                  </w:tcBorders>
                  <w:shd w:val="clear" w:color="auto" w:fill="auto"/>
                  <w:vAlign w:val="center"/>
                  <w:hideMark/>
                </w:tcPr>
                <w:p w14:paraId="28A47CC4" w14:textId="77777777" w:rsidR="0028482A" w:rsidRPr="00D64941" w:rsidRDefault="0028482A" w:rsidP="00A436E2">
                  <w:pPr>
                    <w:pStyle w:val="af3"/>
                  </w:pPr>
                </w:p>
              </w:tc>
              <w:tc>
                <w:tcPr>
                  <w:tcW w:w="806" w:type="pct"/>
                  <w:tcBorders>
                    <w:top w:val="nil"/>
                    <w:left w:val="nil"/>
                    <w:bottom w:val="nil"/>
                    <w:right w:val="nil"/>
                  </w:tcBorders>
                  <w:shd w:val="clear" w:color="auto" w:fill="auto"/>
                  <w:vAlign w:val="center"/>
                  <w:hideMark/>
                </w:tcPr>
                <w:p w14:paraId="49532559" w14:textId="192D61B9" w:rsidR="0028482A" w:rsidRPr="0028482A" w:rsidRDefault="0028482A" w:rsidP="00A436E2">
                  <w:pPr>
                    <w:pStyle w:val="af3"/>
                    <w:rPr>
                      <w:rFonts w:eastAsia="等线"/>
                      <w:color w:val="000000"/>
                    </w:rPr>
                  </w:pPr>
                  <w:r w:rsidRPr="0028482A">
                    <w:t>(1.76)</w:t>
                  </w:r>
                </w:p>
              </w:tc>
              <w:tc>
                <w:tcPr>
                  <w:tcW w:w="806" w:type="pct"/>
                  <w:tcBorders>
                    <w:top w:val="nil"/>
                    <w:left w:val="nil"/>
                    <w:bottom w:val="nil"/>
                    <w:right w:val="nil"/>
                  </w:tcBorders>
                  <w:shd w:val="clear" w:color="auto" w:fill="auto"/>
                  <w:vAlign w:val="center"/>
                  <w:hideMark/>
                </w:tcPr>
                <w:p w14:paraId="15CC9F60" w14:textId="1FBFF1DB" w:rsidR="0028482A" w:rsidRPr="0028482A" w:rsidRDefault="0028482A" w:rsidP="00A436E2">
                  <w:pPr>
                    <w:pStyle w:val="af3"/>
                    <w:rPr>
                      <w:rFonts w:eastAsia="等线"/>
                      <w:color w:val="000000"/>
                    </w:rPr>
                  </w:pPr>
                  <w:r w:rsidRPr="0028482A">
                    <w:t>(1.10)</w:t>
                  </w:r>
                </w:p>
              </w:tc>
              <w:tc>
                <w:tcPr>
                  <w:tcW w:w="754" w:type="pct"/>
                  <w:tcBorders>
                    <w:top w:val="nil"/>
                    <w:left w:val="nil"/>
                    <w:bottom w:val="nil"/>
                    <w:right w:val="nil"/>
                  </w:tcBorders>
                  <w:shd w:val="clear" w:color="auto" w:fill="auto"/>
                  <w:vAlign w:val="center"/>
                  <w:hideMark/>
                </w:tcPr>
                <w:p w14:paraId="660AE9C2" w14:textId="3240C38A" w:rsidR="0028482A" w:rsidRPr="0028482A" w:rsidRDefault="0028482A" w:rsidP="00A436E2">
                  <w:pPr>
                    <w:pStyle w:val="af3"/>
                    <w:rPr>
                      <w:rFonts w:eastAsia="等线"/>
                      <w:color w:val="000000"/>
                    </w:rPr>
                  </w:pPr>
                  <w:r w:rsidRPr="0028482A">
                    <w:t>(1.67)</w:t>
                  </w:r>
                </w:p>
              </w:tc>
              <w:tc>
                <w:tcPr>
                  <w:tcW w:w="770" w:type="pct"/>
                  <w:tcBorders>
                    <w:top w:val="nil"/>
                    <w:left w:val="nil"/>
                    <w:bottom w:val="nil"/>
                    <w:right w:val="nil"/>
                  </w:tcBorders>
                  <w:shd w:val="clear" w:color="auto" w:fill="auto"/>
                  <w:vAlign w:val="center"/>
                  <w:hideMark/>
                </w:tcPr>
                <w:p w14:paraId="4BB6A70B" w14:textId="31F54B3C" w:rsidR="0028482A" w:rsidRPr="0028482A" w:rsidRDefault="0028482A" w:rsidP="00A436E2">
                  <w:pPr>
                    <w:pStyle w:val="af3"/>
                    <w:rPr>
                      <w:rFonts w:eastAsia="等线"/>
                      <w:color w:val="000000"/>
                    </w:rPr>
                  </w:pPr>
                  <w:r w:rsidRPr="0028482A">
                    <w:t>(2.20)</w:t>
                  </w:r>
                </w:p>
              </w:tc>
              <w:tc>
                <w:tcPr>
                  <w:tcW w:w="807" w:type="pct"/>
                  <w:tcBorders>
                    <w:top w:val="nil"/>
                    <w:left w:val="nil"/>
                    <w:bottom w:val="nil"/>
                    <w:right w:val="nil"/>
                  </w:tcBorders>
                  <w:shd w:val="clear" w:color="auto" w:fill="auto"/>
                  <w:vAlign w:val="center"/>
                  <w:hideMark/>
                </w:tcPr>
                <w:p w14:paraId="39333C98" w14:textId="747CD956" w:rsidR="0028482A" w:rsidRPr="0028482A" w:rsidRDefault="0028482A" w:rsidP="00A436E2">
                  <w:pPr>
                    <w:pStyle w:val="af3"/>
                    <w:rPr>
                      <w:rFonts w:eastAsia="等线"/>
                      <w:color w:val="000000"/>
                    </w:rPr>
                  </w:pPr>
                  <w:r w:rsidRPr="0028482A">
                    <w:t>(3.51)</w:t>
                  </w:r>
                </w:p>
              </w:tc>
            </w:tr>
            <w:tr w:rsidR="00D64941" w:rsidRPr="00D64941" w14:paraId="009088EA" w14:textId="77777777" w:rsidTr="009B045B">
              <w:trPr>
                <w:trHeight w:val="315"/>
              </w:trPr>
              <w:tc>
                <w:tcPr>
                  <w:tcW w:w="1057" w:type="pct"/>
                  <w:tcBorders>
                    <w:top w:val="single" w:sz="4" w:space="0" w:color="auto"/>
                    <w:left w:val="nil"/>
                    <w:bottom w:val="nil"/>
                    <w:right w:val="nil"/>
                  </w:tcBorders>
                  <w:shd w:val="clear" w:color="auto" w:fill="auto"/>
                  <w:vAlign w:val="center"/>
                  <w:hideMark/>
                </w:tcPr>
                <w:p w14:paraId="407B34FC" w14:textId="77777777" w:rsidR="00D64941" w:rsidRPr="00D64941" w:rsidRDefault="00D64941" w:rsidP="00A436E2">
                  <w:pPr>
                    <w:pStyle w:val="af3"/>
                  </w:pPr>
                  <w:r w:rsidRPr="00D64941">
                    <w:rPr>
                      <w:rFonts w:hint="eastAsia"/>
                    </w:rPr>
                    <w:t>观测值</w:t>
                  </w:r>
                </w:p>
              </w:tc>
              <w:tc>
                <w:tcPr>
                  <w:tcW w:w="806" w:type="pct"/>
                  <w:tcBorders>
                    <w:top w:val="single" w:sz="4" w:space="0" w:color="auto"/>
                    <w:left w:val="nil"/>
                    <w:bottom w:val="nil"/>
                    <w:right w:val="nil"/>
                  </w:tcBorders>
                  <w:shd w:val="clear" w:color="auto" w:fill="auto"/>
                  <w:vAlign w:val="center"/>
                  <w:hideMark/>
                </w:tcPr>
                <w:p w14:paraId="51AC81FC" w14:textId="77777777" w:rsidR="00D64941" w:rsidRPr="00D64941" w:rsidRDefault="00D64941" w:rsidP="00A436E2">
                  <w:pPr>
                    <w:pStyle w:val="af3"/>
                  </w:pPr>
                  <w:r w:rsidRPr="00D64941">
                    <w:t>96</w:t>
                  </w:r>
                </w:p>
              </w:tc>
              <w:tc>
                <w:tcPr>
                  <w:tcW w:w="806" w:type="pct"/>
                  <w:tcBorders>
                    <w:top w:val="single" w:sz="4" w:space="0" w:color="auto"/>
                    <w:left w:val="nil"/>
                    <w:bottom w:val="nil"/>
                    <w:right w:val="nil"/>
                  </w:tcBorders>
                  <w:shd w:val="clear" w:color="auto" w:fill="auto"/>
                  <w:vAlign w:val="center"/>
                  <w:hideMark/>
                </w:tcPr>
                <w:p w14:paraId="6203839A" w14:textId="77777777" w:rsidR="00D64941" w:rsidRPr="00D64941" w:rsidRDefault="00D64941" w:rsidP="00A436E2">
                  <w:pPr>
                    <w:pStyle w:val="af3"/>
                  </w:pPr>
                  <w:r w:rsidRPr="00D64941">
                    <w:t>96</w:t>
                  </w:r>
                </w:p>
              </w:tc>
              <w:tc>
                <w:tcPr>
                  <w:tcW w:w="754" w:type="pct"/>
                  <w:tcBorders>
                    <w:top w:val="single" w:sz="4" w:space="0" w:color="auto"/>
                    <w:left w:val="nil"/>
                    <w:bottom w:val="nil"/>
                    <w:right w:val="nil"/>
                  </w:tcBorders>
                  <w:shd w:val="clear" w:color="auto" w:fill="auto"/>
                  <w:vAlign w:val="center"/>
                  <w:hideMark/>
                </w:tcPr>
                <w:p w14:paraId="3BDC89BB" w14:textId="77777777" w:rsidR="00D64941" w:rsidRPr="00D64941" w:rsidRDefault="00D64941" w:rsidP="00A436E2">
                  <w:pPr>
                    <w:pStyle w:val="af3"/>
                  </w:pPr>
                  <w:r w:rsidRPr="00D64941">
                    <w:t>96</w:t>
                  </w:r>
                </w:p>
              </w:tc>
              <w:tc>
                <w:tcPr>
                  <w:tcW w:w="770" w:type="pct"/>
                  <w:tcBorders>
                    <w:top w:val="single" w:sz="4" w:space="0" w:color="auto"/>
                    <w:left w:val="nil"/>
                    <w:bottom w:val="nil"/>
                    <w:right w:val="nil"/>
                  </w:tcBorders>
                  <w:shd w:val="clear" w:color="auto" w:fill="auto"/>
                  <w:vAlign w:val="center"/>
                  <w:hideMark/>
                </w:tcPr>
                <w:p w14:paraId="169C9C29" w14:textId="77777777" w:rsidR="00D64941" w:rsidRPr="00D64941" w:rsidRDefault="00D64941" w:rsidP="00A436E2">
                  <w:pPr>
                    <w:pStyle w:val="af3"/>
                  </w:pPr>
                  <w:r w:rsidRPr="00D64941">
                    <w:t>96</w:t>
                  </w:r>
                </w:p>
              </w:tc>
              <w:tc>
                <w:tcPr>
                  <w:tcW w:w="807" w:type="pct"/>
                  <w:tcBorders>
                    <w:top w:val="single" w:sz="4" w:space="0" w:color="auto"/>
                    <w:left w:val="nil"/>
                    <w:bottom w:val="nil"/>
                    <w:right w:val="nil"/>
                  </w:tcBorders>
                  <w:shd w:val="clear" w:color="auto" w:fill="auto"/>
                  <w:vAlign w:val="center"/>
                  <w:hideMark/>
                </w:tcPr>
                <w:p w14:paraId="111F807A" w14:textId="77777777" w:rsidR="00D64941" w:rsidRPr="00D64941" w:rsidRDefault="00D64941" w:rsidP="00A436E2">
                  <w:pPr>
                    <w:pStyle w:val="af3"/>
                  </w:pPr>
                  <w:r w:rsidRPr="00D64941">
                    <w:t>96</w:t>
                  </w:r>
                </w:p>
              </w:tc>
            </w:tr>
            <w:tr w:rsidR="00D64941" w:rsidRPr="00D64941" w14:paraId="53D63624" w14:textId="77777777" w:rsidTr="009B045B">
              <w:trPr>
                <w:trHeight w:val="315"/>
              </w:trPr>
              <w:tc>
                <w:tcPr>
                  <w:tcW w:w="1057" w:type="pct"/>
                  <w:tcBorders>
                    <w:top w:val="nil"/>
                    <w:left w:val="nil"/>
                    <w:bottom w:val="nil"/>
                    <w:right w:val="nil"/>
                  </w:tcBorders>
                  <w:shd w:val="clear" w:color="auto" w:fill="auto"/>
                  <w:vAlign w:val="center"/>
                  <w:hideMark/>
                </w:tcPr>
                <w:p w14:paraId="43E11C26" w14:textId="77777777" w:rsidR="00D64941" w:rsidRPr="00D64941" w:rsidRDefault="00D64941" w:rsidP="00A436E2">
                  <w:pPr>
                    <w:pStyle w:val="af3"/>
                  </w:pPr>
                  <w:r w:rsidRPr="00D64941">
                    <w:t>R</w:t>
                  </w:r>
                  <w:r w:rsidRPr="00D64941">
                    <w:rPr>
                      <w:rFonts w:hint="eastAsia"/>
                    </w:rPr>
                    <w:t>平方</w:t>
                  </w:r>
                </w:p>
              </w:tc>
              <w:tc>
                <w:tcPr>
                  <w:tcW w:w="806" w:type="pct"/>
                  <w:tcBorders>
                    <w:top w:val="nil"/>
                    <w:left w:val="nil"/>
                    <w:bottom w:val="nil"/>
                    <w:right w:val="nil"/>
                  </w:tcBorders>
                  <w:shd w:val="clear" w:color="auto" w:fill="auto"/>
                  <w:vAlign w:val="center"/>
                  <w:hideMark/>
                </w:tcPr>
                <w:p w14:paraId="2E01BEEA" w14:textId="77777777" w:rsidR="00D64941" w:rsidRPr="00D64941" w:rsidRDefault="00D64941" w:rsidP="00A436E2">
                  <w:pPr>
                    <w:pStyle w:val="af3"/>
                  </w:pPr>
                  <w:r w:rsidRPr="00D64941">
                    <w:t>0.259</w:t>
                  </w:r>
                </w:p>
              </w:tc>
              <w:tc>
                <w:tcPr>
                  <w:tcW w:w="806" w:type="pct"/>
                  <w:tcBorders>
                    <w:top w:val="nil"/>
                    <w:left w:val="nil"/>
                    <w:bottom w:val="nil"/>
                    <w:right w:val="nil"/>
                  </w:tcBorders>
                  <w:shd w:val="clear" w:color="auto" w:fill="auto"/>
                  <w:vAlign w:val="center"/>
                  <w:hideMark/>
                </w:tcPr>
                <w:p w14:paraId="1405E589" w14:textId="77777777" w:rsidR="00D64941" w:rsidRPr="00D64941" w:rsidRDefault="00D64941" w:rsidP="00A436E2">
                  <w:pPr>
                    <w:pStyle w:val="af3"/>
                  </w:pPr>
                  <w:r w:rsidRPr="00D64941">
                    <w:t>0.282</w:t>
                  </w:r>
                </w:p>
              </w:tc>
              <w:tc>
                <w:tcPr>
                  <w:tcW w:w="754" w:type="pct"/>
                  <w:tcBorders>
                    <w:top w:val="nil"/>
                    <w:left w:val="nil"/>
                    <w:bottom w:val="nil"/>
                    <w:right w:val="nil"/>
                  </w:tcBorders>
                  <w:shd w:val="clear" w:color="auto" w:fill="auto"/>
                  <w:vAlign w:val="center"/>
                  <w:hideMark/>
                </w:tcPr>
                <w:p w14:paraId="41437A08" w14:textId="77777777" w:rsidR="00D64941" w:rsidRPr="00D64941" w:rsidRDefault="00D64941" w:rsidP="00A436E2">
                  <w:pPr>
                    <w:pStyle w:val="af3"/>
                  </w:pPr>
                  <w:r w:rsidRPr="00D64941">
                    <w:t>0.203</w:t>
                  </w:r>
                </w:p>
              </w:tc>
              <w:tc>
                <w:tcPr>
                  <w:tcW w:w="770" w:type="pct"/>
                  <w:tcBorders>
                    <w:top w:val="nil"/>
                    <w:left w:val="nil"/>
                    <w:bottom w:val="nil"/>
                    <w:right w:val="nil"/>
                  </w:tcBorders>
                  <w:shd w:val="clear" w:color="auto" w:fill="auto"/>
                  <w:vAlign w:val="center"/>
                  <w:hideMark/>
                </w:tcPr>
                <w:p w14:paraId="54AD66C3" w14:textId="77777777" w:rsidR="00D64941" w:rsidRPr="00D64941" w:rsidRDefault="00D64941" w:rsidP="00A436E2">
                  <w:pPr>
                    <w:pStyle w:val="af3"/>
                  </w:pPr>
                  <w:r w:rsidRPr="00D64941">
                    <w:t>0.344</w:t>
                  </w:r>
                </w:p>
              </w:tc>
              <w:tc>
                <w:tcPr>
                  <w:tcW w:w="807" w:type="pct"/>
                  <w:tcBorders>
                    <w:top w:val="nil"/>
                    <w:left w:val="nil"/>
                    <w:bottom w:val="nil"/>
                    <w:right w:val="nil"/>
                  </w:tcBorders>
                  <w:shd w:val="clear" w:color="auto" w:fill="auto"/>
                  <w:vAlign w:val="center"/>
                  <w:hideMark/>
                </w:tcPr>
                <w:p w14:paraId="1B4C2939" w14:textId="77777777" w:rsidR="00D64941" w:rsidRPr="00D64941" w:rsidRDefault="00D64941" w:rsidP="00A436E2">
                  <w:pPr>
                    <w:pStyle w:val="af3"/>
                  </w:pPr>
                  <w:r w:rsidRPr="00D64941">
                    <w:t>0.351</w:t>
                  </w:r>
                </w:p>
              </w:tc>
            </w:tr>
            <w:tr w:rsidR="00D64941" w:rsidRPr="00D64941" w14:paraId="1C5A76CF" w14:textId="77777777" w:rsidTr="009B045B">
              <w:trPr>
                <w:trHeight w:val="285"/>
              </w:trPr>
              <w:tc>
                <w:tcPr>
                  <w:tcW w:w="1057" w:type="pct"/>
                  <w:tcBorders>
                    <w:top w:val="nil"/>
                    <w:left w:val="nil"/>
                    <w:bottom w:val="nil"/>
                    <w:right w:val="nil"/>
                  </w:tcBorders>
                  <w:shd w:val="clear" w:color="auto" w:fill="auto"/>
                  <w:vAlign w:val="center"/>
                  <w:hideMark/>
                </w:tcPr>
                <w:p w14:paraId="5BE7D306" w14:textId="77777777" w:rsidR="00D64941" w:rsidRPr="00D64941" w:rsidRDefault="00D64941" w:rsidP="00A436E2">
                  <w:pPr>
                    <w:pStyle w:val="af3"/>
                  </w:pPr>
                  <w:r w:rsidRPr="00D64941">
                    <w:rPr>
                      <w:rFonts w:hint="eastAsia"/>
                    </w:rPr>
                    <w:t>引入年度变量</w:t>
                  </w:r>
                </w:p>
              </w:tc>
              <w:tc>
                <w:tcPr>
                  <w:tcW w:w="806" w:type="pct"/>
                  <w:tcBorders>
                    <w:top w:val="nil"/>
                    <w:left w:val="nil"/>
                    <w:bottom w:val="nil"/>
                    <w:right w:val="nil"/>
                  </w:tcBorders>
                  <w:shd w:val="clear" w:color="auto" w:fill="auto"/>
                  <w:vAlign w:val="center"/>
                  <w:hideMark/>
                </w:tcPr>
                <w:p w14:paraId="6797861D" w14:textId="77777777" w:rsidR="00D64941" w:rsidRPr="00D64941" w:rsidRDefault="00D64941" w:rsidP="00A436E2">
                  <w:pPr>
                    <w:pStyle w:val="af3"/>
                  </w:pPr>
                  <w:r w:rsidRPr="00D64941">
                    <w:rPr>
                      <w:rFonts w:hint="eastAsia"/>
                    </w:rPr>
                    <w:t>是</w:t>
                  </w:r>
                </w:p>
              </w:tc>
              <w:tc>
                <w:tcPr>
                  <w:tcW w:w="806" w:type="pct"/>
                  <w:tcBorders>
                    <w:top w:val="nil"/>
                    <w:left w:val="nil"/>
                    <w:bottom w:val="nil"/>
                    <w:right w:val="nil"/>
                  </w:tcBorders>
                  <w:shd w:val="clear" w:color="auto" w:fill="auto"/>
                  <w:vAlign w:val="center"/>
                  <w:hideMark/>
                </w:tcPr>
                <w:p w14:paraId="3B00E6D2" w14:textId="77777777" w:rsidR="00D64941" w:rsidRPr="00D64941" w:rsidRDefault="00D64941" w:rsidP="00A436E2">
                  <w:pPr>
                    <w:pStyle w:val="af3"/>
                  </w:pPr>
                  <w:r w:rsidRPr="00D64941">
                    <w:rPr>
                      <w:rFonts w:hint="eastAsia"/>
                    </w:rPr>
                    <w:t>是</w:t>
                  </w:r>
                </w:p>
              </w:tc>
              <w:tc>
                <w:tcPr>
                  <w:tcW w:w="754" w:type="pct"/>
                  <w:tcBorders>
                    <w:top w:val="nil"/>
                    <w:left w:val="nil"/>
                    <w:bottom w:val="nil"/>
                    <w:right w:val="nil"/>
                  </w:tcBorders>
                  <w:shd w:val="clear" w:color="auto" w:fill="auto"/>
                  <w:vAlign w:val="center"/>
                  <w:hideMark/>
                </w:tcPr>
                <w:p w14:paraId="2CA3C96D" w14:textId="77777777" w:rsidR="00D64941" w:rsidRPr="00D64941" w:rsidRDefault="00D64941" w:rsidP="00A436E2">
                  <w:pPr>
                    <w:pStyle w:val="af3"/>
                  </w:pPr>
                  <w:r w:rsidRPr="00D64941">
                    <w:rPr>
                      <w:rFonts w:hint="eastAsia"/>
                    </w:rPr>
                    <w:t>是</w:t>
                  </w:r>
                </w:p>
              </w:tc>
              <w:tc>
                <w:tcPr>
                  <w:tcW w:w="770" w:type="pct"/>
                  <w:tcBorders>
                    <w:top w:val="nil"/>
                    <w:left w:val="nil"/>
                    <w:bottom w:val="nil"/>
                    <w:right w:val="nil"/>
                  </w:tcBorders>
                  <w:shd w:val="clear" w:color="auto" w:fill="auto"/>
                  <w:vAlign w:val="center"/>
                  <w:hideMark/>
                </w:tcPr>
                <w:p w14:paraId="22732AD9" w14:textId="77777777" w:rsidR="00D64941" w:rsidRPr="00D64941" w:rsidRDefault="00D64941" w:rsidP="00A436E2">
                  <w:pPr>
                    <w:pStyle w:val="af3"/>
                  </w:pPr>
                  <w:r w:rsidRPr="00D64941">
                    <w:rPr>
                      <w:rFonts w:hint="eastAsia"/>
                    </w:rPr>
                    <w:t>是</w:t>
                  </w:r>
                </w:p>
              </w:tc>
              <w:tc>
                <w:tcPr>
                  <w:tcW w:w="807" w:type="pct"/>
                  <w:tcBorders>
                    <w:top w:val="nil"/>
                    <w:left w:val="nil"/>
                    <w:bottom w:val="nil"/>
                    <w:right w:val="nil"/>
                  </w:tcBorders>
                  <w:shd w:val="clear" w:color="auto" w:fill="auto"/>
                  <w:vAlign w:val="center"/>
                  <w:hideMark/>
                </w:tcPr>
                <w:p w14:paraId="373F8EEA" w14:textId="77777777" w:rsidR="00D64941" w:rsidRPr="00D64941" w:rsidRDefault="00D64941" w:rsidP="00A436E2">
                  <w:pPr>
                    <w:pStyle w:val="af3"/>
                  </w:pPr>
                  <w:r w:rsidRPr="00D64941">
                    <w:rPr>
                      <w:rFonts w:hint="eastAsia"/>
                    </w:rPr>
                    <w:t>是</w:t>
                  </w:r>
                </w:p>
              </w:tc>
            </w:tr>
          </w:tbl>
          <w:p w14:paraId="5A6822B0" w14:textId="27856AE1" w:rsidR="00D3390D" w:rsidRPr="00DA6837" w:rsidRDefault="00D3390D" w:rsidP="00A436E2">
            <w:pPr>
              <w:pStyle w:val="af3"/>
            </w:pPr>
          </w:p>
        </w:tc>
      </w:tr>
      <w:tr w:rsidR="00A27A0B" w:rsidRPr="00DA6837" w14:paraId="3D99CF4F" w14:textId="77777777" w:rsidTr="00317B57">
        <w:trPr>
          <w:trHeight w:hRule="exact" w:val="810"/>
          <w:jc w:val="center"/>
        </w:trPr>
        <w:tc>
          <w:tcPr>
            <w:tcW w:w="5000" w:type="pct"/>
            <w:tcBorders>
              <w:top w:val="single" w:sz="8" w:space="0" w:color="auto"/>
            </w:tcBorders>
            <w:shd w:val="clear" w:color="auto" w:fill="auto"/>
            <w:vAlign w:val="center"/>
          </w:tcPr>
          <w:p w14:paraId="0A7174C8" w14:textId="2404B208" w:rsidR="00A27A0B" w:rsidRPr="008719AE" w:rsidRDefault="00A27A0B" w:rsidP="00317B57">
            <w:pPr>
              <w:pStyle w:val="af3"/>
              <w:jc w:val="both"/>
            </w:pPr>
            <w:r w:rsidRPr="00E7429C">
              <w:rPr>
                <w:rFonts w:hint="eastAsia"/>
                <w:sz w:val="18"/>
                <w:szCs w:val="10"/>
              </w:rPr>
              <w:t>注：括号中为回归系数的</w:t>
            </w:r>
            <w:r w:rsidRPr="00E7429C">
              <w:rPr>
                <w:rFonts w:hint="eastAsia"/>
                <w:sz w:val="18"/>
                <w:szCs w:val="10"/>
              </w:rPr>
              <w:t>t</w:t>
            </w:r>
            <w:r w:rsidRPr="00E7429C">
              <w:rPr>
                <w:rFonts w:hint="eastAsia"/>
                <w:sz w:val="18"/>
                <w:szCs w:val="10"/>
              </w:rPr>
              <w:t>统计量，</w:t>
            </w:r>
            <w:r w:rsidRPr="00E7429C">
              <w:rPr>
                <w:rFonts w:hint="eastAsia"/>
                <w:sz w:val="18"/>
                <w:szCs w:val="10"/>
              </w:rPr>
              <w:t>***</w:t>
            </w:r>
            <w:r w:rsidRPr="00E7429C">
              <w:rPr>
                <w:rFonts w:hint="eastAsia"/>
                <w:sz w:val="18"/>
                <w:szCs w:val="10"/>
              </w:rPr>
              <w:t>表示回归系数的显著性水平小于</w:t>
            </w:r>
            <w:r w:rsidRPr="00E7429C">
              <w:rPr>
                <w:rFonts w:hint="eastAsia"/>
                <w:sz w:val="18"/>
                <w:szCs w:val="10"/>
              </w:rPr>
              <w:t>1%</w:t>
            </w:r>
            <w:r w:rsidRPr="00E7429C">
              <w:rPr>
                <w:rFonts w:hint="eastAsia"/>
                <w:sz w:val="18"/>
                <w:szCs w:val="10"/>
              </w:rPr>
              <w:t>，</w:t>
            </w:r>
            <w:r w:rsidRPr="00E7429C">
              <w:rPr>
                <w:rFonts w:hint="eastAsia"/>
                <w:sz w:val="18"/>
                <w:szCs w:val="10"/>
              </w:rPr>
              <w:t>**</w:t>
            </w:r>
            <w:r w:rsidRPr="00E7429C">
              <w:rPr>
                <w:rFonts w:hint="eastAsia"/>
                <w:sz w:val="18"/>
                <w:szCs w:val="10"/>
              </w:rPr>
              <w:t>表示回归系数的显著性水平小于</w:t>
            </w:r>
            <w:r w:rsidRPr="00E7429C">
              <w:rPr>
                <w:rFonts w:hint="eastAsia"/>
                <w:sz w:val="18"/>
                <w:szCs w:val="10"/>
              </w:rPr>
              <w:t>5%</w:t>
            </w:r>
            <w:r w:rsidRPr="00E7429C">
              <w:rPr>
                <w:rFonts w:hint="eastAsia"/>
                <w:sz w:val="18"/>
                <w:szCs w:val="10"/>
              </w:rPr>
              <w:t>，</w:t>
            </w:r>
            <w:r w:rsidRPr="00E7429C">
              <w:rPr>
                <w:rFonts w:hint="eastAsia"/>
                <w:sz w:val="18"/>
                <w:szCs w:val="10"/>
              </w:rPr>
              <w:t>*</w:t>
            </w:r>
            <w:r w:rsidRPr="00E7429C">
              <w:rPr>
                <w:rFonts w:hint="eastAsia"/>
                <w:sz w:val="18"/>
                <w:szCs w:val="10"/>
              </w:rPr>
              <w:t>回归系数的显著性水平小于</w:t>
            </w:r>
            <w:r w:rsidRPr="00E7429C">
              <w:rPr>
                <w:rFonts w:hint="eastAsia"/>
                <w:sz w:val="18"/>
                <w:szCs w:val="10"/>
              </w:rPr>
              <w:t>10%</w:t>
            </w:r>
            <w:r w:rsidRPr="00E7429C">
              <w:rPr>
                <w:rFonts w:hint="eastAsia"/>
                <w:sz w:val="18"/>
                <w:szCs w:val="10"/>
              </w:rPr>
              <w:t>。</w:t>
            </w:r>
            <w:r w:rsidR="00E7429C">
              <w:rPr>
                <w:rFonts w:hint="eastAsia"/>
              </w:rPr>
              <w:t xml:space="preserve"> </w:t>
            </w:r>
          </w:p>
        </w:tc>
      </w:tr>
    </w:tbl>
    <w:p w14:paraId="47948A5B" w14:textId="12C93179" w:rsidR="004C112E" w:rsidRDefault="004C112E" w:rsidP="00651C5E"/>
    <w:p w14:paraId="54438DC3" w14:textId="5E41980B" w:rsidR="00427DF4" w:rsidRDefault="0066162C" w:rsidP="00651C5E">
      <w:r>
        <w:rPr>
          <w:rFonts w:hint="eastAsia"/>
        </w:rPr>
        <w:t>可以发现，控制年度效应后，</w:t>
      </w:r>
      <w:r w:rsidR="001F0DCC">
        <w:rPr>
          <w:rFonts w:hint="eastAsia"/>
        </w:rPr>
        <w:t>（</w:t>
      </w:r>
      <w:r w:rsidR="001F0DCC">
        <w:rPr>
          <w:rFonts w:hint="eastAsia"/>
        </w:rPr>
        <w:t>4</w:t>
      </w:r>
      <w:r w:rsidR="001F0DCC">
        <w:rPr>
          <w:rFonts w:hint="eastAsia"/>
        </w:rPr>
        <w:t>）（</w:t>
      </w:r>
      <w:r w:rsidR="001F0DCC">
        <w:rPr>
          <w:rFonts w:hint="eastAsia"/>
        </w:rPr>
        <w:t>5</w:t>
      </w:r>
      <w:r w:rsidR="001F0DCC">
        <w:rPr>
          <w:rFonts w:hint="eastAsia"/>
        </w:rPr>
        <w:t>）两列</w:t>
      </w:r>
      <w:r w:rsidR="00E86566">
        <w:rPr>
          <w:rFonts w:hint="eastAsia"/>
        </w:rPr>
        <w:t>所示</w:t>
      </w:r>
      <w:r w:rsidR="001F0DCC">
        <w:rPr>
          <w:rFonts w:hint="eastAsia"/>
        </w:rPr>
        <w:t>模型的</w:t>
      </w:r>
      <m:oMath>
        <m:sSup>
          <m:sSupPr>
            <m:ctrlPr>
              <w:rPr>
                <w:rFonts w:ascii="Cambria Math" w:hAnsi="Cambria Math"/>
                <w:i/>
              </w:rPr>
            </m:ctrlPr>
          </m:sSupPr>
          <m:e>
            <m:r>
              <w:rPr>
                <w:rFonts w:ascii="Cambria Math" w:hAnsi="Cambria Math" w:hint="eastAsia"/>
              </w:rPr>
              <m:t>R</m:t>
            </m:r>
          </m:e>
          <m:sup>
            <m:r>
              <w:rPr>
                <w:rFonts w:ascii="Cambria Math" w:hAnsi="Cambria Math" w:hint="eastAsia"/>
              </w:rPr>
              <m:t>2</m:t>
            </m:r>
          </m:sup>
        </m:sSup>
      </m:oMath>
      <w:r w:rsidR="00846706">
        <w:rPr>
          <w:rFonts w:hint="eastAsia"/>
        </w:rPr>
        <w:t>均有明显提升</w:t>
      </w:r>
      <w:r w:rsidR="00651470">
        <w:rPr>
          <w:rFonts w:hint="eastAsia"/>
        </w:rPr>
        <w:t>。</w:t>
      </w:r>
      <w:r w:rsidR="00160FF0">
        <w:rPr>
          <w:rFonts w:hint="eastAsia"/>
        </w:rPr>
        <w:t>第（</w:t>
      </w:r>
      <w:r w:rsidR="00160FF0">
        <w:rPr>
          <w:rFonts w:hint="eastAsia"/>
        </w:rPr>
        <w:t>4</w:t>
      </w:r>
      <w:r w:rsidR="00160FF0">
        <w:rPr>
          <w:rFonts w:hint="eastAsia"/>
        </w:rPr>
        <w:t>）列</w:t>
      </w:r>
      <w:r w:rsidR="009110E8">
        <w:rPr>
          <w:rFonts w:hint="eastAsia"/>
        </w:rPr>
        <w:t>中，市场</w:t>
      </w:r>
      <w:r w:rsidR="002E3A79">
        <w:rPr>
          <w:rFonts w:hint="eastAsia"/>
        </w:rPr>
        <w:t>方差</w:t>
      </w:r>
      <w:r w:rsidR="009110E8">
        <w:rPr>
          <w:rFonts w:hint="eastAsia"/>
        </w:rPr>
        <w:t>、等权重加权方差、</w:t>
      </w:r>
      <w:r w:rsidR="009D49EB">
        <w:rPr>
          <w:rFonts w:hint="eastAsia"/>
        </w:rPr>
        <w:t>等权重加权偏度、等权重加权峰度</w:t>
      </w:r>
      <w:r w:rsidR="00F9237C">
        <w:rPr>
          <w:rFonts w:hint="eastAsia"/>
        </w:rPr>
        <w:t>对</w:t>
      </w:r>
      <w:r w:rsidR="00956FCF">
        <w:rPr>
          <w:rFonts w:hint="eastAsia"/>
        </w:rPr>
        <w:t>领先一期超额收益率</w:t>
      </w:r>
      <w:r w:rsidR="00216F0D">
        <w:rPr>
          <w:rFonts w:hint="eastAsia"/>
        </w:rPr>
        <w:t>的</w:t>
      </w:r>
      <w:r w:rsidR="006D1EF0">
        <w:rPr>
          <w:rFonts w:hint="eastAsia"/>
        </w:rPr>
        <w:t>预测作用较好</w:t>
      </w:r>
      <w:r w:rsidR="00FA5137">
        <w:rPr>
          <w:rFonts w:hint="eastAsia"/>
        </w:rPr>
        <w:t>；</w:t>
      </w:r>
      <w:r w:rsidR="00E04FB1">
        <w:rPr>
          <w:rFonts w:hint="eastAsia"/>
        </w:rPr>
        <w:t>其中等权重加权偏度的回归系数为</w:t>
      </w:r>
      <w:r w:rsidR="00E04FB1">
        <w:rPr>
          <w:rFonts w:hint="eastAsia"/>
        </w:rPr>
        <w:t>-0.1</w:t>
      </w:r>
      <w:r w:rsidR="00FE0566">
        <w:rPr>
          <w:rFonts w:hint="eastAsia"/>
        </w:rPr>
        <w:t>28</w:t>
      </w:r>
      <w:r w:rsidR="00E04FB1">
        <w:rPr>
          <w:rFonts w:hint="eastAsia"/>
        </w:rPr>
        <w:t>，等权重加权峰度的回归系数为</w:t>
      </w:r>
      <w:r w:rsidR="00E04FB1">
        <w:rPr>
          <w:rFonts w:hint="eastAsia"/>
        </w:rPr>
        <w:t>-0.07</w:t>
      </w:r>
      <w:r w:rsidR="00FE0566">
        <w:rPr>
          <w:rFonts w:hint="eastAsia"/>
        </w:rPr>
        <w:t>0</w:t>
      </w:r>
      <w:r w:rsidR="003863ED">
        <w:rPr>
          <w:rFonts w:hint="eastAsia"/>
        </w:rPr>
        <w:t>，</w:t>
      </w:r>
      <w:r w:rsidR="00336C90">
        <w:rPr>
          <w:rFonts w:hint="eastAsia"/>
        </w:rPr>
        <w:t>两个系数均在</w:t>
      </w:r>
      <w:r w:rsidR="00336C90">
        <w:rPr>
          <w:rFonts w:hint="eastAsia"/>
        </w:rPr>
        <w:t>5%</w:t>
      </w:r>
      <w:r w:rsidR="00336C90">
        <w:rPr>
          <w:rFonts w:hint="eastAsia"/>
        </w:rPr>
        <w:t>的</w:t>
      </w:r>
      <w:r w:rsidR="0036214A">
        <w:rPr>
          <w:rFonts w:hint="eastAsia"/>
        </w:rPr>
        <w:t>水平</w:t>
      </w:r>
      <w:r w:rsidR="00336C90">
        <w:rPr>
          <w:rFonts w:hint="eastAsia"/>
        </w:rPr>
        <w:t>下显著。</w:t>
      </w:r>
      <w:r w:rsidR="002E3A79">
        <w:rPr>
          <w:rFonts w:hint="eastAsia"/>
        </w:rPr>
        <w:t>第（</w:t>
      </w:r>
      <w:r w:rsidR="002E3A79">
        <w:rPr>
          <w:rFonts w:hint="eastAsia"/>
        </w:rPr>
        <w:t>5</w:t>
      </w:r>
      <w:r w:rsidR="002E3A79">
        <w:rPr>
          <w:rFonts w:hint="eastAsia"/>
        </w:rPr>
        <w:t>）列中</w:t>
      </w:r>
      <w:r w:rsidR="008222C7">
        <w:rPr>
          <w:rFonts w:hint="eastAsia"/>
        </w:rPr>
        <w:t>，</w:t>
      </w:r>
      <w:r w:rsidR="00CA09E3">
        <w:rPr>
          <w:rFonts w:hint="eastAsia"/>
        </w:rPr>
        <w:t>市场偏度、市场峰度</w:t>
      </w:r>
      <w:r w:rsidR="00220823">
        <w:rPr>
          <w:rFonts w:hint="eastAsia"/>
        </w:rPr>
        <w:t>、市值加权偏度</w:t>
      </w:r>
      <w:r w:rsidR="00ED4B13">
        <w:rPr>
          <w:rFonts w:hint="eastAsia"/>
        </w:rPr>
        <w:t>对领先一期的超额收益率的预测作用较好</w:t>
      </w:r>
      <w:r w:rsidR="00FE0566">
        <w:rPr>
          <w:rFonts w:hint="eastAsia"/>
        </w:rPr>
        <w:t>，</w:t>
      </w:r>
      <w:r w:rsidR="006A4748">
        <w:rPr>
          <w:rFonts w:hint="eastAsia"/>
        </w:rPr>
        <w:t>其中</w:t>
      </w:r>
      <w:r w:rsidR="00983EA0">
        <w:rPr>
          <w:rFonts w:hint="eastAsia"/>
        </w:rPr>
        <w:t>市值加权偏度的回归系数为</w:t>
      </w:r>
      <w:r w:rsidR="00983EA0">
        <w:rPr>
          <w:rFonts w:hint="eastAsia"/>
        </w:rPr>
        <w:t>-0.1</w:t>
      </w:r>
      <w:r w:rsidR="00FE0566">
        <w:rPr>
          <w:rFonts w:hint="eastAsia"/>
        </w:rPr>
        <w:t>20</w:t>
      </w:r>
      <w:r w:rsidR="00770490">
        <w:rPr>
          <w:rFonts w:hint="eastAsia"/>
        </w:rPr>
        <w:t>。</w:t>
      </w:r>
    </w:p>
    <w:p w14:paraId="5F1F8AB2" w14:textId="054E697B" w:rsidR="00B45333" w:rsidRPr="0011125A" w:rsidRDefault="00B45333" w:rsidP="00651C5E">
      <w:pPr>
        <w:pStyle w:val="3"/>
      </w:pPr>
      <w:r w:rsidRPr="0011125A">
        <w:rPr>
          <w:rFonts w:hint="eastAsia"/>
        </w:rPr>
        <w:t>4.</w:t>
      </w:r>
      <w:r w:rsidRPr="0011125A">
        <w:rPr>
          <w:rFonts w:hint="eastAsia"/>
        </w:rPr>
        <w:t>控制年度效应并引入当期超额收益的多变量回归</w:t>
      </w:r>
    </w:p>
    <w:p w14:paraId="639BBC1D" w14:textId="7A608276" w:rsidR="00681C2C" w:rsidRDefault="00560C5C" w:rsidP="00651C5E">
      <w:r>
        <w:rPr>
          <w:rFonts w:hint="eastAsia"/>
        </w:rPr>
        <w:t>在控制年度效应的基础上，我们</w:t>
      </w:r>
      <w:r w:rsidR="00B257E3">
        <w:rPr>
          <w:rFonts w:hint="eastAsia"/>
        </w:rPr>
        <w:t>引入当期市场超额收益率</w:t>
      </w:r>
      <w:r w:rsidR="000D369D">
        <w:rPr>
          <w:rFonts w:hint="eastAsia"/>
        </w:rPr>
        <w:t>作为控制变量</w:t>
      </w:r>
      <w:r w:rsidR="00BC75CC">
        <w:rPr>
          <w:rFonts w:hint="eastAsia"/>
        </w:rPr>
        <w:t>，</w:t>
      </w:r>
      <w:r w:rsidR="00B56BB8">
        <w:rPr>
          <w:rFonts w:hint="eastAsia"/>
        </w:rPr>
        <w:t>其结果表</w:t>
      </w:r>
      <w:r w:rsidR="00FE0566">
        <w:rPr>
          <w:rFonts w:hint="eastAsia"/>
        </w:rPr>
        <w:t>7</w:t>
      </w:r>
      <w:r w:rsidR="00B56BB8">
        <w:rPr>
          <w:rFonts w:hint="eastAsia"/>
        </w:rPr>
        <w:t>所示。</w:t>
      </w:r>
      <w:r w:rsidR="00656B4F">
        <w:rPr>
          <w:rFonts w:hint="eastAsia"/>
        </w:rPr>
        <w:t>综合来看，</w:t>
      </w:r>
      <w:r w:rsidR="00B142DA">
        <w:rPr>
          <w:rFonts w:hint="eastAsia"/>
        </w:rPr>
        <w:t>控制年度效应后</w:t>
      </w:r>
      <w:r w:rsidR="008A75E6">
        <w:rPr>
          <w:rFonts w:hint="eastAsia"/>
        </w:rPr>
        <w:t>，高阶</w:t>
      </w:r>
      <w:proofErr w:type="gramStart"/>
      <w:r w:rsidR="008A75E6">
        <w:rPr>
          <w:rFonts w:hint="eastAsia"/>
        </w:rPr>
        <w:t>矩</w:t>
      </w:r>
      <w:proofErr w:type="gramEnd"/>
      <w:r w:rsidR="008A75E6">
        <w:rPr>
          <w:rFonts w:hint="eastAsia"/>
        </w:rPr>
        <w:t>统计量对领先一期超额收益率的预测能力显著</w:t>
      </w:r>
      <w:r w:rsidR="008A75E6">
        <w:rPr>
          <w:rFonts w:hint="eastAsia"/>
        </w:rPr>
        <w:lastRenderedPageBreak/>
        <w:t>增强</w:t>
      </w:r>
      <w:r w:rsidR="005077D1">
        <w:rPr>
          <w:rFonts w:hint="eastAsia"/>
        </w:rPr>
        <w:t>。</w:t>
      </w:r>
      <w:r w:rsidR="00B727FF">
        <w:rPr>
          <w:rFonts w:hint="eastAsia"/>
        </w:rPr>
        <w:t>对比</w:t>
      </w:r>
      <w:r w:rsidR="00912D78">
        <w:rPr>
          <w:rFonts w:hint="eastAsia"/>
        </w:rPr>
        <w:t>未控制年度效应的回归结果，我们</w:t>
      </w:r>
      <w:r w:rsidR="00ED6EED">
        <w:rPr>
          <w:rFonts w:hint="eastAsia"/>
        </w:rPr>
        <w:t>可以认为</w:t>
      </w:r>
      <w:r w:rsidR="00FE0566">
        <w:rPr>
          <w:rFonts w:hint="eastAsia"/>
        </w:rPr>
        <w:t>控制年度效应后</w:t>
      </w:r>
      <w:r w:rsidR="00CA5086">
        <w:rPr>
          <w:rFonts w:hint="eastAsia"/>
        </w:rPr>
        <w:t>高阶</w:t>
      </w:r>
      <w:proofErr w:type="gramStart"/>
      <w:r w:rsidR="00CA5086">
        <w:rPr>
          <w:rFonts w:hint="eastAsia"/>
        </w:rPr>
        <w:t>矩</w:t>
      </w:r>
      <w:proofErr w:type="gramEnd"/>
      <w:r w:rsidR="00CA5086">
        <w:rPr>
          <w:rFonts w:hint="eastAsia"/>
        </w:rPr>
        <w:t>统计量对</w:t>
      </w:r>
      <w:r w:rsidR="00CF53D1">
        <w:rPr>
          <w:rFonts w:hint="eastAsia"/>
        </w:rPr>
        <w:t>领先一期超额收益率有一定的预测作用</w:t>
      </w:r>
      <w:r w:rsidR="007524DB">
        <w:rPr>
          <w:rFonts w:hint="eastAsia"/>
        </w:rPr>
        <w:t>。</w:t>
      </w:r>
    </w:p>
    <w:p w14:paraId="312D48E8" w14:textId="77777777" w:rsidR="00163258" w:rsidRDefault="00163258" w:rsidP="00651C5E"/>
    <w:tbl>
      <w:tblPr>
        <w:tblStyle w:val="a9"/>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824578" w:rsidRPr="00665A11" w14:paraId="6324D6DC" w14:textId="77777777" w:rsidTr="006E21D2">
        <w:trPr>
          <w:trHeight w:val="439"/>
          <w:jc w:val="center"/>
        </w:trPr>
        <w:tc>
          <w:tcPr>
            <w:tcW w:w="9639" w:type="dxa"/>
            <w:tcBorders>
              <w:bottom w:val="single" w:sz="4" w:space="0" w:color="000000"/>
            </w:tcBorders>
            <w:shd w:val="clear" w:color="auto" w:fill="auto"/>
          </w:tcPr>
          <w:p w14:paraId="267EA24B" w14:textId="1413A0D2" w:rsidR="00824578" w:rsidRPr="00665A11" w:rsidRDefault="00824578" w:rsidP="0058278E">
            <w:pPr>
              <w:pStyle w:val="4"/>
              <w:outlineLvl w:val="3"/>
              <w:rPr>
                <w:rFonts w:cs="Arial"/>
              </w:rPr>
            </w:pPr>
            <w:r w:rsidRPr="00665A11">
              <w:br w:type="page"/>
            </w:r>
            <w:r w:rsidR="00920813">
              <w:rPr>
                <w:rFonts w:hint="eastAsia"/>
              </w:rPr>
              <w:t>表</w:t>
            </w:r>
            <w:r w:rsidR="00920813">
              <w:fldChar w:fldCharType="begin"/>
            </w:r>
            <w:r w:rsidR="00920813">
              <w:instrText xml:space="preserve"> </w:instrText>
            </w:r>
            <w:r w:rsidR="00920813">
              <w:rPr>
                <w:rFonts w:hint="eastAsia"/>
              </w:rPr>
              <w:instrText xml:space="preserve">SEQ </w:instrText>
            </w:r>
            <w:r w:rsidR="00920813">
              <w:rPr>
                <w:rFonts w:hint="eastAsia"/>
              </w:rPr>
              <w:instrText>表</w:instrText>
            </w:r>
            <w:r w:rsidR="00920813">
              <w:rPr>
                <w:rFonts w:hint="eastAsia"/>
              </w:rPr>
              <w:instrText xml:space="preserve"> \* ARABIC</w:instrText>
            </w:r>
            <w:r w:rsidR="00920813">
              <w:instrText xml:space="preserve"> </w:instrText>
            </w:r>
            <w:r w:rsidR="00920813">
              <w:fldChar w:fldCharType="separate"/>
            </w:r>
            <w:r w:rsidR="002747B2">
              <w:rPr>
                <w:noProof/>
              </w:rPr>
              <w:t>7</w:t>
            </w:r>
            <w:r w:rsidR="00920813">
              <w:fldChar w:fldCharType="end"/>
            </w:r>
            <w:r w:rsidRPr="00665A11">
              <w:rPr>
                <w:rFonts w:hint="eastAsia"/>
              </w:rPr>
              <w:t>：</w:t>
            </w:r>
            <w:r w:rsidRPr="00D6465C">
              <w:rPr>
                <w:rFonts w:hint="eastAsia"/>
              </w:rPr>
              <w:t>控制年度效应</w:t>
            </w:r>
            <w:r w:rsidR="007515ED" w:rsidRPr="0011125A">
              <w:rPr>
                <w:rFonts w:hint="eastAsia"/>
              </w:rPr>
              <w:t>并引入当期超额收益</w:t>
            </w:r>
            <w:r w:rsidRPr="00D6465C">
              <w:rPr>
                <w:rFonts w:hint="eastAsia"/>
              </w:rPr>
              <w:t>的</w:t>
            </w:r>
            <w:r>
              <w:rPr>
                <w:rFonts w:hint="eastAsia"/>
              </w:rPr>
              <w:t>多变量回归结果</w:t>
            </w:r>
          </w:p>
        </w:tc>
      </w:tr>
      <w:tr w:rsidR="00824578" w:rsidRPr="00DA6837" w14:paraId="7CF84F69" w14:textId="77777777" w:rsidTr="000A3FFA">
        <w:trPr>
          <w:trHeight w:hRule="exact" w:val="8890"/>
          <w:jc w:val="center"/>
        </w:trPr>
        <w:tc>
          <w:tcPr>
            <w:tcW w:w="9639" w:type="dxa"/>
            <w:tcBorders>
              <w:top w:val="single" w:sz="4" w:space="0" w:color="000000"/>
              <w:bottom w:val="single" w:sz="8" w:space="0" w:color="auto"/>
            </w:tcBorders>
            <w:shd w:val="clear" w:color="auto" w:fill="auto"/>
            <w:vAlign w:val="center"/>
          </w:tcPr>
          <w:tbl>
            <w:tblPr>
              <w:tblW w:w="5000" w:type="pct"/>
              <w:tblLook w:val="04A0" w:firstRow="1" w:lastRow="0" w:firstColumn="1" w:lastColumn="0" w:noHBand="0" w:noVBand="1"/>
            </w:tblPr>
            <w:tblGrid>
              <w:gridCol w:w="2117"/>
              <w:gridCol w:w="1463"/>
              <w:gridCol w:w="1462"/>
              <w:gridCol w:w="1462"/>
              <w:gridCol w:w="1462"/>
              <w:gridCol w:w="1457"/>
            </w:tblGrid>
            <w:tr w:rsidR="006E21D2" w:rsidRPr="006E21D2" w14:paraId="39A65615" w14:textId="77777777" w:rsidTr="00E57D6E">
              <w:trPr>
                <w:trHeight w:val="315"/>
              </w:trPr>
              <w:tc>
                <w:tcPr>
                  <w:tcW w:w="1123" w:type="pct"/>
                  <w:tcBorders>
                    <w:top w:val="nil"/>
                    <w:left w:val="nil"/>
                    <w:bottom w:val="nil"/>
                    <w:right w:val="nil"/>
                  </w:tcBorders>
                  <w:shd w:val="clear" w:color="auto" w:fill="auto"/>
                  <w:vAlign w:val="center"/>
                  <w:hideMark/>
                </w:tcPr>
                <w:p w14:paraId="1A42C717" w14:textId="77777777" w:rsidR="006E21D2" w:rsidRPr="006E21D2" w:rsidRDefault="006E21D2" w:rsidP="00317B57">
                  <w:pPr>
                    <w:pStyle w:val="af3"/>
                  </w:pPr>
                </w:p>
              </w:tc>
              <w:tc>
                <w:tcPr>
                  <w:tcW w:w="776" w:type="pct"/>
                  <w:tcBorders>
                    <w:top w:val="nil"/>
                    <w:left w:val="nil"/>
                    <w:bottom w:val="nil"/>
                    <w:right w:val="nil"/>
                  </w:tcBorders>
                  <w:shd w:val="clear" w:color="auto" w:fill="auto"/>
                  <w:vAlign w:val="center"/>
                  <w:hideMark/>
                </w:tcPr>
                <w:p w14:paraId="0EDC7422" w14:textId="77777777" w:rsidR="006E21D2" w:rsidRPr="006E21D2" w:rsidRDefault="006E21D2" w:rsidP="00317B57">
                  <w:pPr>
                    <w:pStyle w:val="af3"/>
                  </w:pPr>
                  <w:r w:rsidRPr="006E21D2">
                    <w:t>(1)</w:t>
                  </w:r>
                </w:p>
              </w:tc>
              <w:tc>
                <w:tcPr>
                  <w:tcW w:w="776" w:type="pct"/>
                  <w:tcBorders>
                    <w:top w:val="nil"/>
                    <w:left w:val="nil"/>
                    <w:bottom w:val="nil"/>
                    <w:right w:val="nil"/>
                  </w:tcBorders>
                  <w:shd w:val="clear" w:color="auto" w:fill="auto"/>
                  <w:vAlign w:val="center"/>
                  <w:hideMark/>
                </w:tcPr>
                <w:p w14:paraId="3A5FE75C" w14:textId="77777777" w:rsidR="006E21D2" w:rsidRPr="006E21D2" w:rsidRDefault="006E21D2" w:rsidP="00317B57">
                  <w:pPr>
                    <w:pStyle w:val="af3"/>
                  </w:pPr>
                  <w:r w:rsidRPr="006E21D2">
                    <w:t>(2)</w:t>
                  </w:r>
                </w:p>
              </w:tc>
              <w:tc>
                <w:tcPr>
                  <w:tcW w:w="776" w:type="pct"/>
                  <w:tcBorders>
                    <w:top w:val="nil"/>
                    <w:left w:val="nil"/>
                    <w:bottom w:val="nil"/>
                    <w:right w:val="nil"/>
                  </w:tcBorders>
                  <w:shd w:val="clear" w:color="auto" w:fill="auto"/>
                  <w:vAlign w:val="center"/>
                  <w:hideMark/>
                </w:tcPr>
                <w:p w14:paraId="0C3B984E" w14:textId="77777777" w:rsidR="006E21D2" w:rsidRPr="006E21D2" w:rsidRDefault="006E21D2" w:rsidP="00317B57">
                  <w:pPr>
                    <w:pStyle w:val="af3"/>
                  </w:pPr>
                  <w:r w:rsidRPr="006E21D2">
                    <w:t>(3)</w:t>
                  </w:r>
                </w:p>
              </w:tc>
              <w:tc>
                <w:tcPr>
                  <w:tcW w:w="776" w:type="pct"/>
                  <w:tcBorders>
                    <w:top w:val="nil"/>
                    <w:left w:val="nil"/>
                    <w:bottom w:val="nil"/>
                    <w:right w:val="nil"/>
                  </w:tcBorders>
                  <w:shd w:val="clear" w:color="auto" w:fill="auto"/>
                  <w:vAlign w:val="center"/>
                  <w:hideMark/>
                </w:tcPr>
                <w:p w14:paraId="654EA0AE" w14:textId="77777777" w:rsidR="006E21D2" w:rsidRPr="006E21D2" w:rsidRDefault="006E21D2" w:rsidP="00317B57">
                  <w:pPr>
                    <w:pStyle w:val="af3"/>
                  </w:pPr>
                  <w:r w:rsidRPr="006E21D2">
                    <w:t>(4)</w:t>
                  </w:r>
                </w:p>
              </w:tc>
              <w:tc>
                <w:tcPr>
                  <w:tcW w:w="774" w:type="pct"/>
                  <w:tcBorders>
                    <w:top w:val="nil"/>
                    <w:left w:val="nil"/>
                    <w:bottom w:val="nil"/>
                    <w:right w:val="nil"/>
                  </w:tcBorders>
                  <w:shd w:val="clear" w:color="auto" w:fill="auto"/>
                  <w:vAlign w:val="center"/>
                  <w:hideMark/>
                </w:tcPr>
                <w:p w14:paraId="147723D5" w14:textId="77777777" w:rsidR="006E21D2" w:rsidRPr="006E21D2" w:rsidRDefault="006E21D2" w:rsidP="00317B57">
                  <w:pPr>
                    <w:pStyle w:val="af3"/>
                  </w:pPr>
                  <w:r w:rsidRPr="006E21D2">
                    <w:t>(5)</w:t>
                  </w:r>
                </w:p>
              </w:tc>
            </w:tr>
            <w:tr w:rsidR="006E21D2" w:rsidRPr="006E21D2" w14:paraId="7AE5F17C" w14:textId="77777777" w:rsidTr="00E57D6E">
              <w:trPr>
                <w:trHeight w:val="315"/>
              </w:trPr>
              <w:tc>
                <w:tcPr>
                  <w:tcW w:w="1123" w:type="pct"/>
                  <w:tcBorders>
                    <w:top w:val="nil"/>
                    <w:left w:val="nil"/>
                    <w:bottom w:val="single" w:sz="4" w:space="0" w:color="auto"/>
                    <w:right w:val="nil"/>
                  </w:tcBorders>
                  <w:shd w:val="clear" w:color="auto" w:fill="auto"/>
                  <w:vAlign w:val="center"/>
                  <w:hideMark/>
                </w:tcPr>
                <w:p w14:paraId="3D4123D8" w14:textId="77777777" w:rsidR="006E21D2" w:rsidRPr="006E21D2" w:rsidRDefault="006E21D2" w:rsidP="00317B57">
                  <w:pPr>
                    <w:pStyle w:val="af3"/>
                  </w:pPr>
                  <w:r w:rsidRPr="006E21D2">
                    <w:rPr>
                      <w:rFonts w:hint="eastAsia"/>
                    </w:rPr>
                    <w:t>变量</w:t>
                  </w:r>
                </w:p>
              </w:tc>
              <w:tc>
                <w:tcPr>
                  <w:tcW w:w="3877" w:type="pct"/>
                  <w:gridSpan w:val="5"/>
                  <w:tcBorders>
                    <w:top w:val="nil"/>
                    <w:left w:val="nil"/>
                    <w:bottom w:val="single" w:sz="4" w:space="0" w:color="auto"/>
                    <w:right w:val="nil"/>
                  </w:tcBorders>
                  <w:shd w:val="clear" w:color="auto" w:fill="auto"/>
                  <w:vAlign w:val="center"/>
                  <w:hideMark/>
                </w:tcPr>
                <w:p w14:paraId="0708E280" w14:textId="2B93E55F" w:rsidR="006E21D2" w:rsidRPr="006E21D2" w:rsidRDefault="00FE36EA" w:rsidP="00317B5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tc>
            </w:tr>
            <w:tr w:rsidR="00E57D6E" w:rsidRPr="006E21D2" w14:paraId="763C6BC9" w14:textId="77777777" w:rsidTr="00E57D6E">
              <w:trPr>
                <w:trHeight w:val="315"/>
              </w:trPr>
              <w:tc>
                <w:tcPr>
                  <w:tcW w:w="1123" w:type="pct"/>
                  <w:tcBorders>
                    <w:top w:val="nil"/>
                    <w:left w:val="nil"/>
                    <w:bottom w:val="nil"/>
                    <w:right w:val="nil"/>
                  </w:tcBorders>
                  <w:shd w:val="clear" w:color="auto" w:fill="auto"/>
                  <w:vAlign w:val="center"/>
                  <w:hideMark/>
                </w:tcPr>
                <w:p w14:paraId="626E0999" w14:textId="7E8A814D" w:rsidR="00E57D6E" w:rsidRPr="006E21D2" w:rsidRDefault="00FE36EA" w:rsidP="00317B5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m:oMathPara>
                </w:p>
              </w:tc>
              <w:tc>
                <w:tcPr>
                  <w:tcW w:w="776" w:type="pct"/>
                  <w:tcBorders>
                    <w:top w:val="nil"/>
                    <w:left w:val="nil"/>
                    <w:bottom w:val="nil"/>
                    <w:right w:val="nil"/>
                  </w:tcBorders>
                  <w:shd w:val="clear" w:color="auto" w:fill="auto"/>
                  <w:hideMark/>
                </w:tcPr>
                <w:p w14:paraId="32730D9F" w14:textId="359F63BC" w:rsidR="00E57D6E" w:rsidRPr="00E57D6E" w:rsidRDefault="00E57D6E" w:rsidP="00317B57">
                  <w:pPr>
                    <w:pStyle w:val="af3"/>
                    <w:rPr>
                      <w:rFonts w:eastAsia="等线"/>
                      <w:color w:val="000000"/>
                    </w:rPr>
                  </w:pPr>
                  <w:r w:rsidRPr="00E57D6E">
                    <w:t>-0.055</w:t>
                  </w:r>
                </w:p>
              </w:tc>
              <w:tc>
                <w:tcPr>
                  <w:tcW w:w="776" w:type="pct"/>
                  <w:tcBorders>
                    <w:top w:val="nil"/>
                    <w:left w:val="nil"/>
                    <w:bottom w:val="nil"/>
                    <w:right w:val="nil"/>
                  </w:tcBorders>
                  <w:shd w:val="clear" w:color="auto" w:fill="auto"/>
                  <w:hideMark/>
                </w:tcPr>
                <w:p w14:paraId="02DE5AD7" w14:textId="326C8126" w:rsidR="00E57D6E" w:rsidRPr="00E57D6E" w:rsidRDefault="00E57D6E" w:rsidP="00317B57">
                  <w:pPr>
                    <w:pStyle w:val="af3"/>
                    <w:rPr>
                      <w:rFonts w:eastAsia="等线"/>
                      <w:color w:val="000000"/>
                    </w:rPr>
                  </w:pPr>
                  <w:r w:rsidRPr="00E57D6E">
                    <w:t>-0.003</w:t>
                  </w:r>
                </w:p>
              </w:tc>
              <w:tc>
                <w:tcPr>
                  <w:tcW w:w="776" w:type="pct"/>
                  <w:tcBorders>
                    <w:top w:val="nil"/>
                    <w:left w:val="nil"/>
                    <w:bottom w:val="nil"/>
                    <w:right w:val="nil"/>
                  </w:tcBorders>
                  <w:shd w:val="clear" w:color="auto" w:fill="auto"/>
                  <w:hideMark/>
                </w:tcPr>
                <w:p w14:paraId="274FA7EC" w14:textId="1FB0B91F" w:rsidR="00E57D6E" w:rsidRPr="00E57D6E" w:rsidRDefault="00E57D6E" w:rsidP="00317B57">
                  <w:pPr>
                    <w:pStyle w:val="af3"/>
                    <w:rPr>
                      <w:rFonts w:eastAsia="等线"/>
                      <w:color w:val="000000"/>
                    </w:rPr>
                  </w:pPr>
                  <w:r w:rsidRPr="00E57D6E">
                    <w:t>-0.100</w:t>
                  </w:r>
                </w:p>
              </w:tc>
              <w:tc>
                <w:tcPr>
                  <w:tcW w:w="776" w:type="pct"/>
                  <w:tcBorders>
                    <w:top w:val="nil"/>
                    <w:left w:val="nil"/>
                    <w:bottom w:val="nil"/>
                    <w:right w:val="nil"/>
                  </w:tcBorders>
                  <w:shd w:val="clear" w:color="auto" w:fill="auto"/>
                  <w:hideMark/>
                </w:tcPr>
                <w:p w14:paraId="35E9DCF5" w14:textId="65AB5405" w:rsidR="00E57D6E" w:rsidRPr="00E57D6E" w:rsidRDefault="00E57D6E" w:rsidP="00317B57">
                  <w:pPr>
                    <w:pStyle w:val="af3"/>
                    <w:rPr>
                      <w:rFonts w:eastAsia="等线"/>
                      <w:color w:val="000000"/>
                    </w:rPr>
                  </w:pPr>
                  <w:r w:rsidRPr="00E57D6E">
                    <w:t>0.053</w:t>
                  </w:r>
                </w:p>
              </w:tc>
              <w:tc>
                <w:tcPr>
                  <w:tcW w:w="774" w:type="pct"/>
                  <w:tcBorders>
                    <w:top w:val="nil"/>
                    <w:left w:val="nil"/>
                    <w:bottom w:val="nil"/>
                    <w:right w:val="nil"/>
                  </w:tcBorders>
                  <w:shd w:val="clear" w:color="auto" w:fill="auto"/>
                  <w:hideMark/>
                </w:tcPr>
                <w:p w14:paraId="67CE73C6" w14:textId="71CB36E3" w:rsidR="00E57D6E" w:rsidRPr="00E57D6E" w:rsidRDefault="00E57D6E" w:rsidP="00317B57">
                  <w:pPr>
                    <w:pStyle w:val="af3"/>
                    <w:rPr>
                      <w:rFonts w:eastAsia="等线"/>
                      <w:color w:val="000000"/>
                    </w:rPr>
                  </w:pPr>
                  <w:r w:rsidRPr="00E57D6E">
                    <w:t>0.070</w:t>
                  </w:r>
                </w:p>
              </w:tc>
            </w:tr>
            <w:tr w:rsidR="00E57D6E" w:rsidRPr="006E21D2" w14:paraId="7B6CEABA" w14:textId="77777777" w:rsidTr="00E57D6E">
              <w:trPr>
                <w:trHeight w:val="315"/>
              </w:trPr>
              <w:tc>
                <w:tcPr>
                  <w:tcW w:w="1123" w:type="pct"/>
                  <w:tcBorders>
                    <w:top w:val="nil"/>
                    <w:left w:val="nil"/>
                    <w:bottom w:val="nil"/>
                    <w:right w:val="nil"/>
                  </w:tcBorders>
                  <w:shd w:val="clear" w:color="auto" w:fill="auto"/>
                  <w:vAlign w:val="center"/>
                  <w:hideMark/>
                </w:tcPr>
                <w:p w14:paraId="06FFFDB3" w14:textId="77777777" w:rsidR="00E57D6E" w:rsidRPr="006E21D2" w:rsidRDefault="00E57D6E" w:rsidP="00317B57">
                  <w:pPr>
                    <w:pStyle w:val="af3"/>
                  </w:pPr>
                </w:p>
              </w:tc>
              <w:tc>
                <w:tcPr>
                  <w:tcW w:w="776" w:type="pct"/>
                  <w:tcBorders>
                    <w:top w:val="nil"/>
                    <w:left w:val="nil"/>
                    <w:bottom w:val="nil"/>
                    <w:right w:val="nil"/>
                  </w:tcBorders>
                  <w:shd w:val="clear" w:color="auto" w:fill="auto"/>
                  <w:hideMark/>
                </w:tcPr>
                <w:p w14:paraId="25B48349" w14:textId="1F60CA51" w:rsidR="00E57D6E" w:rsidRPr="00E57D6E" w:rsidRDefault="00E57D6E" w:rsidP="00317B57">
                  <w:pPr>
                    <w:pStyle w:val="af3"/>
                    <w:rPr>
                      <w:rFonts w:eastAsia="等线"/>
                      <w:color w:val="000000"/>
                    </w:rPr>
                  </w:pPr>
                  <w:r w:rsidRPr="00E57D6E">
                    <w:t>(-0.49)</w:t>
                  </w:r>
                </w:p>
              </w:tc>
              <w:tc>
                <w:tcPr>
                  <w:tcW w:w="776" w:type="pct"/>
                  <w:tcBorders>
                    <w:top w:val="nil"/>
                    <w:left w:val="nil"/>
                    <w:bottom w:val="nil"/>
                    <w:right w:val="nil"/>
                  </w:tcBorders>
                  <w:shd w:val="clear" w:color="auto" w:fill="auto"/>
                  <w:hideMark/>
                </w:tcPr>
                <w:p w14:paraId="191D5765" w14:textId="762A2D43" w:rsidR="00E57D6E" w:rsidRPr="00E57D6E" w:rsidRDefault="00E57D6E" w:rsidP="00317B57">
                  <w:pPr>
                    <w:pStyle w:val="af3"/>
                    <w:rPr>
                      <w:rFonts w:eastAsia="等线"/>
                      <w:color w:val="000000"/>
                    </w:rPr>
                  </w:pPr>
                  <w:r w:rsidRPr="00E57D6E">
                    <w:t>(-0.03)</w:t>
                  </w:r>
                </w:p>
              </w:tc>
              <w:tc>
                <w:tcPr>
                  <w:tcW w:w="776" w:type="pct"/>
                  <w:tcBorders>
                    <w:top w:val="nil"/>
                    <w:left w:val="nil"/>
                    <w:bottom w:val="nil"/>
                    <w:right w:val="nil"/>
                  </w:tcBorders>
                  <w:shd w:val="clear" w:color="auto" w:fill="auto"/>
                  <w:hideMark/>
                </w:tcPr>
                <w:p w14:paraId="15AE894C" w14:textId="58AF1B8F" w:rsidR="00E57D6E" w:rsidRPr="00E57D6E" w:rsidRDefault="00E57D6E" w:rsidP="00317B57">
                  <w:pPr>
                    <w:pStyle w:val="af3"/>
                    <w:rPr>
                      <w:rFonts w:eastAsia="等线"/>
                      <w:color w:val="000000"/>
                    </w:rPr>
                  </w:pPr>
                  <w:r w:rsidRPr="00E57D6E">
                    <w:t>(-0.84)</w:t>
                  </w:r>
                </w:p>
              </w:tc>
              <w:tc>
                <w:tcPr>
                  <w:tcW w:w="776" w:type="pct"/>
                  <w:tcBorders>
                    <w:top w:val="nil"/>
                    <w:left w:val="nil"/>
                    <w:bottom w:val="nil"/>
                    <w:right w:val="nil"/>
                  </w:tcBorders>
                  <w:shd w:val="clear" w:color="auto" w:fill="auto"/>
                  <w:hideMark/>
                </w:tcPr>
                <w:p w14:paraId="63D5E6A6" w14:textId="1BEA25AB" w:rsidR="00E57D6E" w:rsidRPr="00E57D6E" w:rsidRDefault="00E57D6E" w:rsidP="00317B57">
                  <w:pPr>
                    <w:pStyle w:val="af3"/>
                    <w:rPr>
                      <w:rFonts w:eastAsia="等线"/>
                      <w:color w:val="000000"/>
                    </w:rPr>
                  </w:pPr>
                  <w:r w:rsidRPr="00E57D6E">
                    <w:t>(0.44)</w:t>
                  </w:r>
                </w:p>
              </w:tc>
              <w:tc>
                <w:tcPr>
                  <w:tcW w:w="774" w:type="pct"/>
                  <w:tcBorders>
                    <w:top w:val="nil"/>
                    <w:left w:val="nil"/>
                    <w:bottom w:val="nil"/>
                    <w:right w:val="nil"/>
                  </w:tcBorders>
                  <w:shd w:val="clear" w:color="auto" w:fill="auto"/>
                  <w:hideMark/>
                </w:tcPr>
                <w:p w14:paraId="1FFE576E" w14:textId="0CB7C5AE" w:rsidR="00E57D6E" w:rsidRPr="00E57D6E" w:rsidRDefault="00E57D6E" w:rsidP="00317B57">
                  <w:pPr>
                    <w:pStyle w:val="af3"/>
                    <w:rPr>
                      <w:rFonts w:eastAsia="等线"/>
                      <w:color w:val="000000"/>
                    </w:rPr>
                  </w:pPr>
                  <w:r w:rsidRPr="00E57D6E">
                    <w:t>(0.60)</w:t>
                  </w:r>
                </w:p>
              </w:tc>
            </w:tr>
            <w:tr w:rsidR="00E57D6E" w:rsidRPr="006E21D2" w14:paraId="5C1FBD6E" w14:textId="77777777" w:rsidTr="00E57D6E">
              <w:trPr>
                <w:trHeight w:val="315"/>
              </w:trPr>
              <w:tc>
                <w:tcPr>
                  <w:tcW w:w="1123" w:type="pct"/>
                  <w:tcBorders>
                    <w:top w:val="nil"/>
                    <w:left w:val="nil"/>
                    <w:bottom w:val="nil"/>
                    <w:right w:val="nil"/>
                  </w:tcBorders>
                  <w:shd w:val="clear" w:color="auto" w:fill="auto"/>
                  <w:vAlign w:val="center"/>
                  <w:hideMark/>
                </w:tcPr>
                <w:p w14:paraId="1C75E49F" w14:textId="7F457B28" w:rsidR="00E57D6E" w:rsidRPr="006E21D2" w:rsidRDefault="00FE36EA" w:rsidP="00317B5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776" w:type="pct"/>
                  <w:tcBorders>
                    <w:top w:val="nil"/>
                    <w:left w:val="nil"/>
                    <w:bottom w:val="nil"/>
                    <w:right w:val="nil"/>
                  </w:tcBorders>
                  <w:shd w:val="clear" w:color="auto" w:fill="auto"/>
                  <w:hideMark/>
                </w:tcPr>
                <w:p w14:paraId="71D075C2" w14:textId="5BAF8B61" w:rsidR="00E57D6E" w:rsidRPr="00E57D6E" w:rsidRDefault="00E57D6E" w:rsidP="00317B57">
                  <w:pPr>
                    <w:pStyle w:val="af3"/>
                    <w:rPr>
                      <w:rFonts w:eastAsia="等线"/>
                      <w:color w:val="000000"/>
                    </w:rPr>
                  </w:pPr>
                  <w:r w:rsidRPr="00E57D6E">
                    <w:t>-0.029</w:t>
                  </w:r>
                </w:p>
              </w:tc>
              <w:tc>
                <w:tcPr>
                  <w:tcW w:w="776" w:type="pct"/>
                  <w:tcBorders>
                    <w:top w:val="nil"/>
                    <w:left w:val="nil"/>
                    <w:bottom w:val="nil"/>
                    <w:right w:val="nil"/>
                  </w:tcBorders>
                  <w:shd w:val="clear" w:color="auto" w:fill="auto"/>
                  <w:hideMark/>
                </w:tcPr>
                <w:p w14:paraId="6542970C"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46A9A610"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75549391" w14:textId="52514D8B" w:rsidR="00E57D6E" w:rsidRPr="00E57D6E" w:rsidRDefault="00E57D6E" w:rsidP="00317B57">
                  <w:pPr>
                    <w:pStyle w:val="af3"/>
                    <w:rPr>
                      <w:rFonts w:eastAsia="等线"/>
                      <w:color w:val="000000"/>
                    </w:rPr>
                  </w:pPr>
                  <w:r w:rsidRPr="00E57D6E">
                    <w:t>-2.904*</w:t>
                  </w:r>
                </w:p>
              </w:tc>
              <w:tc>
                <w:tcPr>
                  <w:tcW w:w="774" w:type="pct"/>
                  <w:tcBorders>
                    <w:top w:val="nil"/>
                    <w:left w:val="nil"/>
                    <w:bottom w:val="nil"/>
                    <w:right w:val="nil"/>
                  </w:tcBorders>
                  <w:shd w:val="clear" w:color="auto" w:fill="auto"/>
                  <w:hideMark/>
                </w:tcPr>
                <w:p w14:paraId="48AE271F" w14:textId="11F7D2FC" w:rsidR="00E57D6E" w:rsidRPr="00E57D6E" w:rsidRDefault="00E57D6E" w:rsidP="00317B57">
                  <w:pPr>
                    <w:pStyle w:val="af3"/>
                    <w:rPr>
                      <w:rFonts w:eastAsia="等线"/>
                      <w:color w:val="000000"/>
                    </w:rPr>
                  </w:pPr>
                  <w:r w:rsidRPr="00E57D6E">
                    <w:t>3.513</w:t>
                  </w:r>
                </w:p>
              </w:tc>
            </w:tr>
            <w:tr w:rsidR="00E57D6E" w:rsidRPr="006E21D2" w14:paraId="0AD384B5" w14:textId="77777777" w:rsidTr="00E57D6E">
              <w:trPr>
                <w:trHeight w:val="315"/>
              </w:trPr>
              <w:tc>
                <w:tcPr>
                  <w:tcW w:w="1123" w:type="pct"/>
                  <w:tcBorders>
                    <w:top w:val="nil"/>
                    <w:left w:val="nil"/>
                    <w:bottom w:val="nil"/>
                    <w:right w:val="nil"/>
                  </w:tcBorders>
                  <w:shd w:val="clear" w:color="auto" w:fill="auto"/>
                  <w:vAlign w:val="center"/>
                  <w:hideMark/>
                </w:tcPr>
                <w:p w14:paraId="48B317C0" w14:textId="77777777" w:rsidR="00E57D6E" w:rsidRPr="006E21D2" w:rsidRDefault="00E57D6E" w:rsidP="00317B57">
                  <w:pPr>
                    <w:pStyle w:val="af3"/>
                  </w:pPr>
                </w:p>
              </w:tc>
              <w:tc>
                <w:tcPr>
                  <w:tcW w:w="776" w:type="pct"/>
                  <w:tcBorders>
                    <w:top w:val="nil"/>
                    <w:left w:val="nil"/>
                    <w:bottom w:val="nil"/>
                    <w:right w:val="nil"/>
                  </w:tcBorders>
                  <w:shd w:val="clear" w:color="auto" w:fill="auto"/>
                  <w:hideMark/>
                </w:tcPr>
                <w:p w14:paraId="19A30515" w14:textId="3B15048F" w:rsidR="00E57D6E" w:rsidRPr="00E57D6E" w:rsidRDefault="00E57D6E" w:rsidP="00317B57">
                  <w:pPr>
                    <w:pStyle w:val="af3"/>
                    <w:rPr>
                      <w:rFonts w:eastAsia="等线"/>
                      <w:color w:val="000000"/>
                    </w:rPr>
                  </w:pPr>
                  <w:r w:rsidRPr="00E57D6E">
                    <w:t>(-0.02)</w:t>
                  </w:r>
                </w:p>
              </w:tc>
              <w:tc>
                <w:tcPr>
                  <w:tcW w:w="776" w:type="pct"/>
                  <w:tcBorders>
                    <w:top w:val="nil"/>
                    <w:left w:val="nil"/>
                    <w:bottom w:val="nil"/>
                    <w:right w:val="nil"/>
                  </w:tcBorders>
                  <w:shd w:val="clear" w:color="auto" w:fill="auto"/>
                  <w:hideMark/>
                </w:tcPr>
                <w:p w14:paraId="1E06B26D"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01F7B121"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1652F4F1" w14:textId="6D782A43" w:rsidR="00E57D6E" w:rsidRPr="00E57D6E" w:rsidRDefault="00E57D6E" w:rsidP="00317B57">
                  <w:pPr>
                    <w:pStyle w:val="af3"/>
                    <w:rPr>
                      <w:rFonts w:eastAsia="等线"/>
                      <w:color w:val="000000"/>
                    </w:rPr>
                  </w:pPr>
                  <w:r w:rsidRPr="00E57D6E">
                    <w:t>(-1.79)</w:t>
                  </w:r>
                </w:p>
              </w:tc>
              <w:tc>
                <w:tcPr>
                  <w:tcW w:w="774" w:type="pct"/>
                  <w:tcBorders>
                    <w:top w:val="nil"/>
                    <w:left w:val="nil"/>
                    <w:bottom w:val="nil"/>
                    <w:right w:val="nil"/>
                  </w:tcBorders>
                  <w:shd w:val="clear" w:color="auto" w:fill="auto"/>
                  <w:hideMark/>
                </w:tcPr>
                <w:p w14:paraId="078B6CA4" w14:textId="5EB8FDD8" w:rsidR="00E57D6E" w:rsidRPr="00E57D6E" w:rsidRDefault="00E57D6E" w:rsidP="00317B57">
                  <w:pPr>
                    <w:pStyle w:val="af3"/>
                    <w:rPr>
                      <w:rFonts w:eastAsia="等线"/>
                      <w:color w:val="000000"/>
                    </w:rPr>
                  </w:pPr>
                  <w:r w:rsidRPr="00E57D6E">
                    <w:t>(1.23)</w:t>
                  </w:r>
                </w:p>
              </w:tc>
            </w:tr>
            <w:tr w:rsidR="00E57D6E" w:rsidRPr="006E21D2" w14:paraId="41B4F33B" w14:textId="77777777" w:rsidTr="00E57D6E">
              <w:trPr>
                <w:trHeight w:val="315"/>
              </w:trPr>
              <w:tc>
                <w:tcPr>
                  <w:tcW w:w="1123" w:type="pct"/>
                  <w:tcBorders>
                    <w:top w:val="nil"/>
                    <w:left w:val="nil"/>
                    <w:bottom w:val="nil"/>
                    <w:right w:val="nil"/>
                  </w:tcBorders>
                  <w:shd w:val="clear" w:color="auto" w:fill="auto"/>
                  <w:vAlign w:val="center"/>
                  <w:hideMark/>
                </w:tcPr>
                <w:p w14:paraId="6F96BEE9" w14:textId="3DBE9E0C" w:rsidR="00E57D6E" w:rsidRPr="006E21D2" w:rsidRDefault="00FE36EA" w:rsidP="00317B5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776" w:type="pct"/>
                  <w:tcBorders>
                    <w:top w:val="nil"/>
                    <w:left w:val="nil"/>
                    <w:bottom w:val="nil"/>
                    <w:right w:val="nil"/>
                  </w:tcBorders>
                  <w:shd w:val="clear" w:color="auto" w:fill="auto"/>
                  <w:hideMark/>
                </w:tcPr>
                <w:p w14:paraId="0526E277" w14:textId="68D76319" w:rsidR="00E57D6E" w:rsidRPr="00E57D6E" w:rsidRDefault="00E57D6E" w:rsidP="00317B57">
                  <w:pPr>
                    <w:pStyle w:val="af3"/>
                    <w:rPr>
                      <w:rFonts w:eastAsia="等线"/>
                      <w:color w:val="000000"/>
                    </w:rPr>
                  </w:pPr>
                  <w:r w:rsidRPr="00E57D6E">
                    <w:t>-0.001</w:t>
                  </w:r>
                </w:p>
              </w:tc>
              <w:tc>
                <w:tcPr>
                  <w:tcW w:w="776" w:type="pct"/>
                  <w:tcBorders>
                    <w:top w:val="nil"/>
                    <w:left w:val="nil"/>
                    <w:bottom w:val="nil"/>
                    <w:right w:val="nil"/>
                  </w:tcBorders>
                  <w:shd w:val="clear" w:color="auto" w:fill="auto"/>
                  <w:hideMark/>
                </w:tcPr>
                <w:p w14:paraId="3FCA9F69"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5B52511D"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7FFEBACB" w14:textId="1BFD7FC0" w:rsidR="00E57D6E" w:rsidRPr="00E57D6E" w:rsidRDefault="00E57D6E" w:rsidP="00317B57">
                  <w:pPr>
                    <w:pStyle w:val="af3"/>
                    <w:rPr>
                      <w:rFonts w:eastAsia="等线"/>
                      <w:color w:val="000000"/>
                    </w:rPr>
                  </w:pPr>
                  <w:r w:rsidRPr="00E57D6E">
                    <w:t>0.025</w:t>
                  </w:r>
                </w:p>
              </w:tc>
              <w:tc>
                <w:tcPr>
                  <w:tcW w:w="774" w:type="pct"/>
                  <w:tcBorders>
                    <w:top w:val="nil"/>
                    <w:left w:val="nil"/>
                    <w:bottom w:val="nil"/>
                    <w:right w:val="nil"/>
                  </w:tcBorders>
                  <w:shd w:val="clear" w:color="auto" w:fill="auto"/>
                  <w:hideMark/>
                </w:tcPr>
                <w:p w14:paraId="6A510836" w14:textId="040D618E" w:rsidR="00E57D6E" w:rsidRPr="00E57D6E" w:rsidRDefault="00E57D6E" w:rsidP="00317B57">
                  <w:pPr>
                    <w:pStyle w:val="af3"/>
                    <w:rPr>
                      <w:rFonts w:eastAsia="等线"/>
                      <w:color w:val="000000"/>
                    </w:rPr>
                  </w:pPr>
                  <w:r w:rsidRPr="00E57D6E">
                    <w:t>0.050**</w:t>
                  </w:r>
                </w:p>
              </w:tc>
            </w:tr>
            <w:tr w:rsidR="00E57D6E" w:rsidRPr="006E21D2" w14:paraId="61717C8D" w14:textId="77777777" w:rsidTr="00E57D6E">
              <w:trPr>
                <w:trHeight w:val="315"/>
              </w:trPr>
              <w:tc>
                <w:tcPr>
                  <w:tcW w:w="1123" w:type="pct"/>
                  <w:tcBorders>
                    <w:top w:val="nil"/>
                    <w:left w:val="nil"/>
                    <w:bottom w:val="nil"/>
                    <w:right w:val="nil"/>
                  </w:tcBorders>
                  <w:shd w:val="clear" w:color="auto" w:fill="auto"/>
                  <w:vAlign w:val="center"/>
                  <w:hideMark/>
                </w:tcPr>
                <w:p w14:paraId="55E402B0" w14:textId="77777777" w:rsidR="00E57D6E" w:rsidRPr="006E21D2" w:rsidRDefault="00E57D6E" w:rsidP="00317B57">
                  <w:pPr>
                    <w:pStyle w:val="af3"/>
                  </w:pPr>
                </w:p>
              </w:tc>
              <w:tc>
                <w:tcPr>
                  <w:tcW w:w="776" w:type="pct"/>
                  <w:tcBorders>
                    <w:top w:val="nil"/>
                    <w:left w:val="nil"/>
                    <w:bottom w:val="nil"/>
                    <w:right w:val="nil"/>
                  </w:tcBorders>
                  <w:shd w:val="clear" w:color="auto" w:fill="auto"/>
                  <w:hideMark/>
                </w:tcPr>
                <w:p w14:paraId="2747F521" w14:textId="6FF58D6A" w:rsidR="00E57D6E" w:rsidRPr="00E57D6E" w:rsidRDefault="00E57D6E" w:rsidP="00317B57">
                  <w:pPr>
                    <w:pStyle w:val="af3"/>
                    <w:rPr>
                      <w:rFonts w:eastAsia="等线"/>
                      <w:color w:val="000000"/>
                    </w:rPr>
                  </w:pPr>
                  <w:r w:rsidRPr="00E57D6E">
                    <w:t>(-0.04)</w:t>
                  </w:r>
                </w:p>
              </w:tc>
              <w:tc>
                <w:tcPr>
                  <w:tcW w:w="776" w:type="pct"/>
                  <w:tcBorders>
                    <w:top w:val="nil"/>
                    <w:left w:val="nil"/>
                    <w:bottom w:val="nil"/>
                    <w:right w:val="nil"/>
                  </w:tcBorders>
                  <w:shd w:val="clear" w:color="auto" w:fill="auto"/>
                  <w:hideMark/>
                </w:tcPr>
                <w:p w14:paraId="0E93A8A4"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51B95127"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4D6B1A23" w14:textId="1DE3D73C" w:rsidR="00E57D6E" w:rsidRPr="00E57D6E" w:rsidRDefault="00E57D6E" w:rsidP="00317B57">
                  <w:pPr>
                    <w:pStyle w:val="af3"/>
                    <w:rPr>
                      <w:rFonts w:eastAsia="等线"/>
                      <w:color w:val="000000"/>
                    </w:rPr>
                  </w:pPr>
                  <w:r w:rsidRPr="00E57D6E">
                    <w:t>(1.18)</w:t>
                  </w:r>
                </w:p>
              </w:tc>
              <w:tc>
                <w:tcPr>
                  <w:tcW w:w="774" w:type="pct"/>
                  <w:tcBorders>
                    <w:top w:val="nil"/>
                    <w:left w:val="nil"/>
                    <w:bottom w:val="nil"/>
                    <w:right w:val="nil"/>
                  </w:tcBorders>
                  <w:shd w:val="clear" w:color="auto" w:fill="auto"/>
                  <w:hideMark/>
                </w:tcPr>
                <w:p w14:paraId="20D689CF" w14:textId="42DA3436" w:rsidR="00E57D6E" w:rsidRPr="00E57D6E" w:rsidRDefault="00E57D6E" w:rsidP="00317B57">
                  <w:pPr>
                    <w:pStyle w:val="af3"/>
                    <w:rPr>
                      <w:rFonts w:eastAsia="等线"/>
                      <w:color w:val="000000"/>
                    </w:rPr>
                  </w:pPr>
                  <w:r w:rsidRPr="00E57D6E">
                    <w:t>(2.10)</w:t>
                  </w:r>
                </w:p>
              </w:tc>
            </w:tr>
            <w:tr w:rsidR="00E57D6E" w:rsidRPr="006E21D2" w14:paraId="039CBDC1" w14:textId="77777777" w:rsidTr="00E57D6E">
              <w:trPr>
                <w:trHeight w:val="315"/>
              </w:trPr>
              <w:tc>
                <w:tcPr>
                  <w:tcW w:w="1123" w:type="pct"/>
                  <w:tcBorders>
                    <w:top w:val="nil"/>
                    <w:left w:val="nil"/>
                    <w:bottom w:val="nil"/>
                    <w:right w:val="nil"/>
                  </w:tcBorders>
                  <w:shd w:val="clear" w:color="auto" w:fill="auto"/>
                  <w:vAlign w:val="center"/>
                  <w:hideMark/>
                </w:tcPr>
                <w:p w14:paraId="59C40975" w14:textId="318C0706" w:rsidR="00E57D6E" w:rsidRPr="006E21D2" w:rsidRDefault="00FE36EA" w:rsidP="00317B5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776" w:type="pct"/>
                  <w:tcBorders>
                    <w:top w:val="nil"/>
                    <w:left w:val="nil"/>
                    <w:bottom w:val="nil"/>
                    <w:right w:val="nil"/>
                  </w:tcBorders>
                  <w:shd w:val="clear" w:color="auto" w:fill="auto"/>
                  <w:hideMark/>
                </w:tcPr>
                <w:p w14:paraId="50ABBE58" w14:textId="6F115CDB" w:rsidR="00E57D6E" w:rsidRPr="00E57D6E" w:rsidRDefault="00E57D6E" w:rsidP="00317B57">
                  <w:pPr>
                    <w:pStyle w:val="af3"/>
                    <w:rPr>
                      <w:rFonts w:eastAsia="等线"/>
                      <w:color w:val="000000"/>
                    </w:rPr>
                  </w:pPr>
                  <w:r w:rsidRPr="00E57D6E">
                    <w:t>-0.026***</w:t>
                  </w:r>
                </w:p>
              </w:tc>
              <w:tc>
                <w:tcPr>
                  <w:tcW w:w="776" w:type="pct"/>
                  <w:tcBorders>
                    <w:top w:val="nil"/>
                    <w:left w:val="nil"/>
                    <w:bottom w:val="nil"/>
                    <w:right w:val="nil"/>
                  </w:tcBorders>
                  <w:shd w:val="clear" w:color="auto" w:fill="auto"/>
                  <w:hideMark/>
                </w:tcPr>
                <w:p w14:paraId="67B224EF"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383FE567"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06506E92" w14:textId="6DD8BC3F" w:rsidR="00E57D6E" w:rsidRPr="00E57D6E" w:rsidRDefault="00E57D6E" w:rsidP="00317B57">
                  <w:pPr>
                    <w:pStyle w:val="af3"/>
                    <w:rPr>
                      <w:rFonts w:eastAsia="等线"/>
                      <w:color w:val="000000"/>
                    </w:rPr>
                  </w:pPr>
                  <w:r w:rsidRPr="00E57D6E">
                    <w:t>-0.015</w:t>
                  </w:r>
                </w:p>
              </w:tc>
              <w:tc>
                <w:tcPr>
                  <w:tcW w:w="774" w:type="pct"/>
                  <w:tcBorders>
                    <w:top w:val="nil"/>
                    <w:left w:val="nil"/>
                    <w:bottom w:val="nil"/>
                    <w:right w:val="nil"/>
                  </w:tcBorders>
                  <w:shd w:val="clear" w:color="auto" w:fill="auto"/>
                  <w:hideMark/>
                </w:tcPr>
                <w:p w14:paraId="56AE9BD2" w14:textId="4BF518B0" w:rsidR="00E57D6E" w:rsidRPr="00E57D6E" w:rsidRDefault="00E57D6E" w:rsidP="00317B57">
                  <w:pPr>
                    <w:pStyle w:val="af3"/>
                    <w:rPr>
                      <w:rFonts w:eastAsia="等线"/>
                      <w:color w:val="000000"/>
                    </w:rPr>
                  </w:pPr>
                  <w:r w:rsidRPr="00E57D6E">
                    <w:t>-0.029**</w:t>
                  </w:r>
                </w:p>
              </w:tc>
            </w:tr>
            <w:tr w:rsidR="00E57D6E" w:rsidRPr="006E21D2" w14:paraId="56669CBD" w14:textId="77777777" w:rsidTr="00E57D6E">
              <w:trPr>
                <w:trHeight w:val="315"/>
              </w:trPr>
              <w:tc>
                <w:tcPr>
                  <w:tcW w:w="1123" w:type="pct"/>
                  <w:tcBorders>
                    <w:top w:val="nil"/>
                    <w:left w:val="nil"/>
                    <w:bottom w:val="nil"/>
                    <w:right w:val="nil"/>
                  </w:tcBorders>
                  <w:shd w:val="clear" w:color="auto" w:fill="auto"/>
                  <w:vAlign w:val="center"/>
                  <w:hideMark/>
                </w:tcPr>
                <w:p w14:paraId="2F284F42" w14:textId="77777777" w:rsidR="00E57D6E" w:rsidRPr="006E21D2" w:rsidRDefault="00E57D6E" w:rsidP="00317B57">
                  <w:pPr>
                    <w:pStyle w:val="af3"/>
                  </w:pPr>
                </w:p>
              </w:tc>
              <w:tc>
                <w:tcPr>
                  <w:tcW w:w="776" w:type="pct"/>
                  <w:tcBorders>
                    <w:top w:val="nil"/>
                    <w:left w:val="nil"/>
                    <w:bottom w:val="nil"/>
                    <w:right w:val="nil"/>
                  </w:tcBorders>
                  <w:shd w:val="clear" w:color="auto" w:fill="auto"/>
                  <w:hideMark/>
                </w:tcPr>
                <w:p w14:paraId="38756F05" w14:textId="4886D6C9" w:rsidR="00E57D6E" w:rsidRPr="00E57D6E" w:rsidRDefault="00E57D6E" w:rsidP="00317B57">
                  <w:pPr>
                    <w:pStyle w:val="af3"/>
                    <w:rPr>
                      <w:rFonts w:eastAsia="等线"/>
                      <w:color w:val="000000"/>
                    </w:rPr>
                  </w:pPr>
                  <w:r w:rsidRPr="00E57D6E">
                    <w:t>(-2.75)</w:t>
                  </w:r>
                </w:p>
              </w:tc>
              <w:tc>
                <w:tcPr>
                  <w:tcW w:w="776" w:type="pct"/>
                  <w:tcBorders>
                    <w:top w:val="nil"/>
                    <w:left w:val="nil"/>
                    <w:bottom w:val="nil"/>
                    <w:right w:val="nil"/>
                  </w:tcBorders>
                  <w:shd w:val="clear" w:color="auto" w:fill="auto"/>
                  <w:hideMark/>
                </w:tcPr>
                <w:p w14:paraId="0C30D6B4"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48A98098"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29B732D1" w14:textId="0170535E" w:rsidR="00E57D6E" w:rsidRPr="00E57D6E" w:rsidRDefault="00E57D6E" w:rsidP="00317B57">
                  <w:pPr>
                    <w:pStyle w:val="af3"/>
                    <w:rPr>
                      <w:rFonts w:eastAsia="等线"/>
                      <w:color w:val="000000"/>
                    </w:rPr>
                  </w:pPr>
                  <w:r w:rsidRPr="00E57D6E">
                    <w:t>(-1.38)</w:t>
                  </w:r>
                </w:p>
              </w:tc>
              <w:tc>
                <w:tcPr>
                  <w:tcW w:w="774" w:type="pct"/>
                  <w:tcBorders>
                    <w:top w:val="nil"/>
                    <w:left w:val="nil"/>
                    <w:bottom w:val="nil"/>
                    <w:right w:val="nil"/>
                  </w:tcBorders>
                  <w:shd w:val="clear" w:color="auto" w:fill="auto"/>
                  <w:hideMark/>
                </w:tcPr>
                <w:p w14:paraId="74254F78" w14:textId="67D50B51" w:rsidR="00E57D6E" w:rsidRPr="00E57D6E" w:rsidRDefault="00E57D6E" w:rsidP="00317B57">
                  <w:pPr>
                    <w:pStyle w:val="af3"/>
                    <w:rPr>
                      <w:rFonts w:eastAsia="等线"/>
                      <w:color w:val="000000"/>
                    </w:rPr>
                  </w:pPr>
                  <w:r w:rsidRPr="00E57D6E">
                    <w:t>(-2.62)</w:t>
                  </w:r>
                </w:p>
              </w:tc>
            </w:tr>
            <w:tr w:rsidR="00E57D6E" w:rsidRPr="006E21D2" w14:paraId="7EB52DFA" w14:textId="77777777" w:rsidTr="00E57D6E">
              <w:trPr>
                <w:trHeight w:val="315"/>
              </w:trPr>
              <w:tc>
                <w:tcPr>
                  <w:tcW w:w="1123" w:type="pct"/>
                  <w:tcBorders>
                    <w:top w:val="nil"/>
                    <w:left w:val="nil"/>
                    <w:bottom w:val="nil"/>
                    <w:right w:val="nil"/>
                  </w:tcBorders>
                  <w:shd w:val="clear" w:color="auto" w:fill="auto"/>
                  <w:vAlign w:val="center"/>
                  <w:hideMark/>
                </w:tcPr>
                <w:p w14:paraId="3997D919" w14:textId="7689DFF3" w:rsidR="00E57D6E" w:rsidRPr="006E21D2" w:rsidRDefault="00FE36EA" w:rsidP="00317B5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776" w:type="pct"/>
                  <w:tcBorders>
                    <w:top w:val="nil"/>
                    <w:left w:val="nil"/>
                    <w:bottom w:val="nil"/>
                    <w:right w:val="nil"/>
                  </w:tcBorders>
                  <w:shd w:val="clear" w:color="auto" w:fill="auto"/>
                  <w:hideMark/>
                </w:tcPr>
                <w:p w14:paraId="11707724"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22975880" w14:textId="2E23229C" w:rsidR="00E57D6E" w:rsidRPr="00E57D6E" w:rsidRDefault="00E57D6E" w:rsidP="00317B57">
                  <w:pPr>
                    <w:pStyle w:val="af3"/>
                    <w:rPr>
                      <w:rFonts w:eastAsia="等线"/>
                      <w:color w:val="000000"/>
                    </w:rPr>
                  </w:pPr>
                  <w:r w:rsidRPr="00E57D6E">
                    <w:t>0.176</w:t>
                  </w:r>
                </w:p>
              </w:tc>
              <w:tc>
                <w:tcPr>
                  <w:tcW w:w="776" w:type="pct"/>
                  <w:tcBorders>
                    <w:top w:val="nil"/>
                    <w:left w:val="nil"/>
                    <w:bottom w:val="nil"/>
                    <w:right w:val="nil"/>
                  </w:tcBorders>
                  <w:shd w:val="clear" w:color="auto" w:fill="auto"/>
                  <w:hideMark/>
                </w:tcPr>
                <w:p w14:paraId="232AF7B9"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426E4A26" w14:textId="5B11AB40" w:rsidR="00E57D6E" w:rsidRPr="00E57D6E" w:rsidRDefault="00E57D6E" w:rsidP="00317B57">
                  <w:pPr>
                    <w:pStyle w:val="af3"/>
                    <w:rPr>
                      <w:rFonts w:eastAsia="等线"/>
                      <w:color w:val="000000"/>
                    </w:rPr>
                  </w:pPr>
                  <w:r w:rsidRPr="00E57D6E">
                    <w:t>0.353</w:t>
                  </w:r>
                </w:p>
              </w:tc>
              <w:tc>
                <w:tcPr>
                  <w:tcW w:w="774" w:type="pct"/>
                  <w:tcBorders>
                    <w:top w:val="nil"/>
                    <w:left w:val="nil"/>
                    <w:bottom w:val="nil"/>
                    <w:right w:val="nil"/>
                  </w:tcBorders>
                  <w:shd w:val="clear" w:color="auto" w:fill="auto"/>
                  <w:hideMark/>
                </w:tcPr>
                <w:p w14:paraId="1C1F7AC2" w14:textId="77777777" w:rsidR="00E57D6E" w:rsidRPr="00E57D6E" w:rsidRDefault="00E57D6E" w:rsidP="00317B57">
                  <w:pPr>
                    <w:pStyle w:val="af3"/>
                  </w:pPr>
                </w:p>
              </w:tc>
            </w:tr>
            <w:tr w:rsidR="00E57D6E" w:rsidRPr="006E21D2" w14:paraId="633007D0" w14:textId="77777777" w:rsidTr="00E57D6E">
              <w:trPr>
                <w:trHeight w:val="315"/>
              </w:trPr>
              <w:tc>
                <w:tcPr>
                  <w:tcW w:w="1123" w:type="pct"/>
                  <w:tcBorders>
                    <w:top w:val="nil"/>
                    <w:left w:val="nil"/>
                    <w:bottom w:val="nil"/>
                    <w:right w:val="nil"/>
                  </w:tcBorders>
                  <w:shd w:val="clear" w:color="auto" w:fill="auto"/>
                  <w:vAlign w:val="center"/>
                  <w:hideMark/>
                </w:tcPr>
                <w:p w14:paraId="07B1D74B" w14:textId="77777777" w:rsidR="00E57D6E" w:rsidRPr="006E21D2" w:rsidRDefault="00E57D6E" w:rsidP="00317B57">
                  <w:pPr>
                    <w:pStyle w:val="af3"/>
                  </w:pPr>
                </w:p>
              </w:tc>
              <w:tc>
                <w:tcPr>
                  <w:tcW w:w="776" w:type="pct"/>
                  <w:tcBorders>
                    <w:top w:val="nil"/>
                    <w:left w:val="nil"/>
                    <w:bottom w:val="nil"/>
                    <w:right w:val="nil"/>
                  </w:tcBorders>
                  <w:shd w:val="clear" w:color="auto" w:fill="auto"/>
                  <w:hideMark/>
                </w:tcPr>
                <w:p w14:paraId="4C9D1B4E"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422D6EFB" w14:textId="691888A5" w:rsidR="00E57D6E" w:rsidRPr="00E57D6E" w:rsidRDefault="00E57D6E" w:rsidP="00317B57">
                  <w:pPr>
                    <w:pStyle w:val="af3"/>
                    <w:rPr>
                      <w:rFonts w:eastAsia="等线"/>
                      <w:color w:val="000000"/>
                    </w:rPr>
                  </w:pPr>
                  <w:r w:rsidRPr="00E57D6E">
                    <w:t>(0.77)</w:t>
                  </w:r>
                </w:p>
              </w:tc>
              <w:tc>
                <w:tcPr>
                  <w:tcW w:w="776" w:type="pct"/>
                  <w:tcBorders>
                    <w:top w:val="nil"/>
                    <w:left w:val="nil"/>
                    <w:bottom w:val="nil"/>
                    <w:right w:val="nil"/>
                  </w:tcBorders>
                  <w:shd w:val="clear" w:color="auto" w:fill="auto"/>
                  <w:hideMark/>
                </w:tcPr>
                <w:p w14:paraId="64075F62"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09E32864" w14:textId="276195E5" w:rsidR="00E57D6E" w:rsidRPr="00E57D6E" w:rsidRDefault="00E57D6E" w:rsidP="00317B57">
                  <w:pPr>
                    <w:pStyle w:val="af3"/>
                    <w:rPr>
                      <w:rFonts w:eastAsia="等线"/>
                      <w:color w:val="000000"/>
                    </w:rPr>
                  </w:pPr>
                  <w:r w:rsidRPr="00E57D6E">
                    <w:t>(1.47)</w:t>
                  </w:r>
                </w:p>
              </w:tc>
              <w:tc>
                <w:tcPr>
                  <w:tcW w:w="774" w:type="pct"/>
                  <w:tcBorders>
                    <w:top w:val="nil"/>
                    <w:left w:val="nil"/>
                    <w:bottom w:val="nil"/>
                    <w:right w:val="nil"/>
                  </w:tcBorders>
                  <w:shd w:val="clear" w:color="auto" w:fill="auto"/>
                  <w:hideMark/>
                </w:tcPr>
                <w:p w14:paraId="6A914C7B" w14:textId="77777777" w:rsidR="00E57D6E" w:rsidRPr="00E57D6E" w:rsidRDefault="00E57D6E" w:rsidP="00317B57">
                  <w:pPr>
                    <w:pStyle w:val="af3"/>
                  </w:pPr>
                </w:p>
              </w:tc>
            </w:tr>
            <w:tr w:rsidR="00E57D6E" w:rsidRPr="006E21D2" w14:paraId="173D4D0E" w14:textId="77777777" w:rsidTr="00E57D6E">
              <w:trPr>
                <w:trHeight w:val="315"/>
              </w:trPr>
              <w:tc>
                <w:tcPr>
                  <w:tcW w:w="1123" w:type="pct"/>
                  <w:tcBorders>
                    <w:top w:val="nil"/>
                    <w:left w:val="nil"/>
                    <w:bottom w:val="nil"/>
                    <w:right w:val="nil"/>
                  </w:tcBorders>
                  <w:shd w:val="clear" w:color="auto" w:fill="auto"/>
                  <w:vAlign w:val="center"/>
                  <w:hideMark/>
                </w:tcPr>
                <w:p w14:paraId="44A89D70" w14:textId="0B50A070" w:rsidR="00E57D6E" w:rsidRPr="006E21D2" w:rsidRDefault="00FE36EA" w:rsidP="00317B5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776" w:type="pct"/>
                  <w:tcBorders>
                    <w:top w:val="nil"/>
                    <w:left w:val="nil"/>
                    <w:bottom w:val="nil"/>
                    <w:right w:val="nil"/>
                  </w:tcBorders>
                  <w:shd w:val="clear" w:color="auto" w:fill="auto"/>
                  <w:hideMark/>
                </w:tcPr>
                <w:p w14:paraId="13ACBA97"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647EF1B8" w14:textId="1AA23E11" w:rsidR="00E57D6E" w:rsidRPr="00E57D6E" w:rsidRDefault="00E57D6E" w:rsidP="00317B57">
                  <w:pPr>
                    <w:pStyle w:val="af3"/>
                    <w:rPr>
                      <w:rFonts w:eastAsia="等线"/>
                      <w:color w:val="000000"/>
                    </w:rPr>
                  </w:pPr>
                  <w:r w:rsidRPr="00E57D6E">
                    <w:t>-0.040</w:t>
                  </w:r>
                </w:p>
              </w:tc>
              <w:tc>
                <w:tcPr>
                  <w:tcW w:w="776" w:type="pct"/>
                  <w:tcBorders>
                    <w:top w:val="nil"/>
                    <w:left w:val="nil"/>
                    <w:bottom w:val="nil"/>
                    <w:right w:val="nil"/>
                  </w:tcBorders>
                  <w:shd w:val="clear" w:color="auto" w:fill="auto"/>
                  <w:hideMark/>
                </w:tcPr>
                <w:p w14:paraId="750C08E4"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69BE05FE" w14:textId="28F58987" w:rsidR="00E57D6E" w:rsidRPr="00E57D6E" w:rsidRDefault="00E57D6E" w:rsidP="00317B57">
                  <w:pPr>
                    <w:pStyle w:val="af3"/>
                    <w:rPr>
                      <w:rFonts w:eastAsia="等线"/>
                      <w:color w:val="000000"/>
                    </w:rPr>
                  </w:pPr>
                  <w:r w:rsidRPr="00E57D6E">
                    <w:t>-0.139**</w:t>
                  </w:r>
                </w:p>
              </w:tc>
              <w:tc>
                <w:tcPr>
                  <w:tcW w:w="774" w:type="pct"/>
                  <w:tcBorders>
                    <w:top w:val="nil"/>
                    <w:left w:val="nil"/>
                    <w:bottom w:val="nil"/>
                    <w:right w:val="nil"/>
                  </w:tcBorders>
                  <w:shd w:val="clear" w:color="auto" w:fill="auto"/>
                  <w:hideMark/>
                </w:tcPr>
                <w:p w14:paraId="39F8C228" w14:textId="77777777" w:rsidR="00E57D6E" w:rsidRPr="00E57D6E" w:rsidRDefault="00E57D6E" w:rsidP="00317B57">
                  <w:pPr>
                    <w:pStyle w:val="af3"/>
                  </w:pPr>
                </w:p>
              </w:tc>
            </w:tr>
            <w:tr w:rsidR="00E57D6E" w:rsidRPr="006E21D2" w14:paraId="438A4ACF" w14:textId="77777777" w:rsidTr="00E57D6E">
              <w:trPr>
                <w:trHeight w:val="315"/>
              </w:trPr>
              <w:tc>
                <w:tcPr>
                  <w:tcW w:w="1123" w:type="pct"/>
                  <w:tcBorders>
                    <w:top w:val="nil"/>
                    <w:left w:val="nil"/>
                    <w:bottom w:val="nil"/>
                    <w:right w:val="nil"/>
                  </w:tcBorders>
                  <w:shd w:val="clear" w:color="auto" w:fill="auto"/>
                  <w:vAlign w:val="center"/>
                  <w:hideMark/>
                </w:tcPr>
                <w:p w14:paraId="25C1C15E" w14:textId="77777777" w:rsidR="00E57D6E" w:rsidRPr="006E21D2" w:rsidRDefault="00E57D6E" w:rsidP="00317B57">
                  <w:pPr>
                    <w:pStyle w:val="af3"/>
                  </w:pPr>
                </w:p>
              </w:tc>
              <w:tc>
                <w:tcPr>
                  <w:tcW w:w="776" w:type="pct"/>
                  <w:tcBorders>
                    <w:top w:val="nil"/>
                    <w:left w:val="nil"/>
                    <w:bottom w:val="nil"/>
                    <w:right w:val="nil"/>
                  </w:tcBorders>
                  <w:shd w:val="clear" w:color="auto" w:fill="auto"/>
                  <w:hideMark/>
                </w:tcPr>
                <w:p w14:paraId="1523FE3B"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20DCD110" w14:textId="0294A1BF" w:rsidR="00E57D6E" w:rsidRPr="00E57D6E" w:rsidRDefault="00E57D6E" w:rsidP="00317B57">
                  <w:pPr>
                    <w:pStyle w:val="af3"/>
                    <w:rPr>
                      <w:rFonts w:eastAsia="等线"/>
                      <w:color w:val="000000"/>
                    </w:rPr>
                  </w:pPr>
                  <w:r w:rsidRPr="00E57D6E">
                    <w:t>(-0.93)</w:t>
                  </w:r>
                </w:p>
              </w:tc>
              <w:tc>
                <w:tcPr>
                  <w:tcW w:w="776" w:type="pct"/>
                  <w:tcBorders>
                    <w:top w:val="nil"/>
                    <w:left w:val="nil"/>
                    <w:bottom w:val="nil"/>
                    <w:right w:val="nil"/>
                  </w:tcBorders>
                  <w:shd w:val="clear" w:color="auto" w:fill="auto"/>
                  <w:hideMark/>
                </w:tcPr>
                <w:p w14:paraId="524D0C0F"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70D46C98" w14:textId="7C3C9F56" w:rsidR="00E57D6E" w:rsidRPr="00E57D6E" w:rsidRDefault="00E57D6E" w:rsidP="00317B57">
                  <w:pPr>
                    <w:pStyle w:val="af3"/>
                    <w:rPr>
                      <w:rFonts w:eastAsia="等线"/>
                      <w:color w:val="000000"/>
                    </w:rPr>
                  </w:pPr>
                  <w:r w:rsidRPr="00E57D6E">
                    <w:t>(-2.22)</w:t>
                  </w:r>
                </w:p>
              </w:tc>
              <w:tc>
                <w:tcPr>
                  <w:tcW w:w="774" w:type="pct"/>
                  <w:tcBorders>
                    <w:top w:val="nil"/>
                    <w:left w:val="nil"/>
                    <w:bottom w:val="nil"/>
                    <w:right w:val="nil"/>
                  </w:tcBorders>
                  <w:shd w:val="clear" w:color="auto" w:fill="auto"/>
                  <w:hideMark/>
                </w:tcPr>
                <w:p w14:paraId="2056F88F" w14:textId="77777777" w:rsidR="00E57D6E" w:rsidRPr="00E57D6E" w:rsidRDefault="00E57D6E" w:rsidP="00317B57">
                  <w:pPr>
                    <w:pStyle w:val="af3"/>
                  </w:pPr>
                </w:p>
              </w:tc>
            </w:tr>
            <w:tr w:rsidR="00E57D6E" w:rsidRPr="006E21D2" w14:paraId="3DB9FC40" w14:textId="77777777" w:rsidTr="00E57D6E">
              <w:trPr>
                <w:trHeight w:val="315"/>
              </w:trPr>
              <w:tc>
                <w:tcPr>
                  <w:tcW w:w="1123" w:type="pct"/>
                  <w:tcBorders>
                    <w:top w:val="nil"/>
                    <w:left w:val="nil"/>
                    <w:bottom w:val="nil"/>
                    <w:right w:val="nil"/>
                  </w:tcBorders>
                  <w:shd w:val="clear" w:color="auto" w:fill="auto"/>
                  <w:vAlign w:val="center"/>
                  <w:hideMark/>
                </w:tcPr>
                <w:p w14:paraId="2B64BE44" w14:textId="1BCFFDC1" w:rsidR="00E57D6E" w:rsidRPr="006E21D2" w:rsidRDefault="00FE36EA" w:rsidP="00317B5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776" w:type="pct"/>
                  <w:tcBorders>
                    <w:top w:val="nil"/>
                    <w:left w:val="nil"/>
                    <w:bottom w:val="nil"/>
                    <w:right w:val="nil"/>
                  </w:tcBorders>
                  <w:shd w:val="clear" w:color="auto" w:fill="auto"/>
                  <w:hideMark/>
                </w:tcPr>
                <w:p w14:paraId="52E41317"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12BD31C6" w14:textId="36C930E4" w:rsidR="00E57D6E" w:rsidRPr="00E57D6E" w:rsidRDefault="00E57D6E" w:rsidP="00317B57">
                  <w:pPr>
                    <w:pStyle w:val="af3"/>
                    <w:rPr>
                      <w:rFonts w:eastAsia="等线"/>
                      <w:color w:val="000000"/>
                    </w:rPr>
                  </w:pPr>
                  <w:r w:rsidRPr="00E57D6E">
                    <w:t>-0.086***</w:t>
                  </w:r>
                </w:p>
              </w:tc>
              <w:tc>
                <w:tcPr>
                  <w:tcW w:w="776" w:type="pct"/>
                  <w:tcBorders>
                    <w:top w:val="nil"/>
                    <w:left w:val="nil"/>
                    <w:bottom w:val="nil"/>
                    <w:right w:val="nil"/>
                  </w:tcBorders>
                  <w:shd w:val="clear" w:color="auto" w:fill="auto"/>
                  <w:hideMark/>
                </w:tcPr>
                <w:p w14:paraId="7F2B394A"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3841CD36" w14:textId="52B5303B" w:rsidR="00E57D6E" w:rsidRPr="00E57D6E" w:rsidRDefault="00E57D6E" w:rsidP="00317B57">
                  <w:pPr>
                    <w:pStyle w:val="af3"/>
                    <w:rPr>
                      <w:rFonts w:eastAsia="等线"/>
                      <w:color w:val="000000"/>
                    </w:rPr>
                  </w:pPr>
                  <w:r w:rsidRPr="00E57D6E">
                    <w:t>-0.071**</w:t>
                  </w:r>
                </w:p>
              </w:tc>
              <w:tc>
                <w:tcPr>
                  <w:tcW w:w="774" w:type="pct"/>
                  <w:tcBorders>
                    <w:top w:val="nil"/>
                    <w:left w:val="nil"/>
                    <w:bottom w:val="nil"/>
                    <w:right w:val="nil"/>
                  </w:tcBorders>
                  <w:shd w:val="clear" w:color="auto" w:fill="auto"/>
                  <w:hideMark/>
                </w:tcPr>
                <w:p w14:paraId="4F6A57E0" w14:textId="77777777" w:rsidR="00E57D6E" w:rsidRPr="00E57D6E" w:rsidRDefault="00E57D6E" w:rsidP="00317B57">
                  <w:pPr>
                    <w:pStyle w:val="af3"/>
                  </w:pPr>
                </w:p>
              </w:tc>
            </w:tr>
            <w:tr w:rsidR="00E57D6E" w:rsidRPr="006E21D2" w14:paraId="3D7BB204" w14:textId="77777777" w:rsidTr="00E57D6E">
              <w:trPr>
                <w:trHeight w:val="315"/>
              </w:trPr>
              <w:tc>
                <w:tcPr>
                  <w:tcW w:w="1123" w:type="pct"/>
                  <w:tcBorders>
                    <w:top w:val="nil"/>
                    <w:left w:val="nil"/>
                    <w:bottom w:val="nil"/>
                    <w:right w:val="nil"/>
                  </w:tcBorders>
                  <w:shd w:val="clear" w:color="auto" w:fill="auto"/>
                  <w:vAlign w:val="center"/>
                  <w:hideMark/>
                </w:tcPr>
                <w:p w14:paraId="230EEEDB" w14:textId="77777777" w:rsidR="00E57D6E" w:rsidRPr="006E21D2" w:rsidRDefault="00E57D6E" w:rsidP="00317B57">
                  <w:pPr>
                    <w:pStyle w:val="af3"/>
                  </w:pPr>
                </w:p>
              </w:tc>
              <w:tc>
                <w:tcPr>
                  <w:tcW w:w="776" w:type="pct"/>
                  <w:tcBorders>
                    <w:top w:val="nil"/>
                    <w:left w:val="nil"/>
                    <w:bottom w:val="nil"/>
                    <w:right w:val="nil"/>
                  </w:tcBorders>
                  <w:shd w:val="clear" w:color="auto" w:fill="auto"/>
                  <w:hideMark/>
                </w:tcPr>
                <w:p w14:paraId="0EEE059A"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5C59A7B4" w14:textId="311093A9" w:rsidR="00E57D6E" w:rsidRPr="00E57D6E" w:rsidRDefault="00E57D6E" w:rsidP="00317B57">
                  <w:pPr>
                    <w:pStyle w:val="af3"/>
                    <w:rPr>
                      <w:rFonts w:eastAsia="等线"/>
                      <w:color w:val="000000"/>
                    </w:rPr>
                  </w:pPr>
                  <w:r w:rsidRPr="00E57D6E">
                    <w:t>(-3.26)</w:t>
                  </w:r>
                </w:p>
              </w:tc>
              <w:tc>
                <w:tcPr>
                  <w:tcW w:w="776" w:type="pct"/>
                  <w:tcBorders>
                    <w:top w:val="nil"/>
                    <w:left w:val="nil"/>
                    <w:bottom w:val="nil"/>
                    <w:right w:val="nil"/>
                  </w:tcBorders>
                  <w:shd w:val="clear" w:color="auto" w:fill="auto"/>
                  <w:hideMark/>
                </w:tcPr>
                <w:p w14:paraId="76839E85"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3265575E" w14:textId="105DC84B" w:rsidR="00E57D6E" w:rsidRPr="00E57D6E" w:rsidRDefault="00E57D6E" w:rsidP="00317B57">
                  <w:pPr>
                    <w:pStyle w:val="af3"/>
                    <w:rPr>
                      <w:rFonts w:eastAsia="等线"/>
                      <w:color w:val="000000"/>
                    </w:rPr>
                  </w:pPr>
                  <w:r w:rsidRPr="00E57D6E">
                    <w:t>(-2.09)</w:t>
                  </w:r>
                </w:p>
              </w:tc>
              <w:tc>
                <w:tcPr>
                  <w:tcW w:w="774" w:type="pct"/>
                  <w:tcBorders>
                    <w:top w:val="nil"/>
                    <w:left w:val="nil"/>
                    <w:bottom w:val="nil"/>
                    <w:right w:val="nil"/>
                  </w:tcBorders>
                  <w:shd w:val="clear" w:color="auto" w:fill="auto"/>
                  <w:hideMark/>
                </w:tcPr>
                <w:p w14:paraId="74D57F25" w14:textId="77777777" w:rsidR="00E57D6E" w:rsidRPr="00E57D6E" w:rsidRDefault="00E57D6E" w:rsidP="00317B57">
                  <w:pPr>
                    <w:pStyle w:val="af3"/>
                  </w:pPr>
                </w:p>
              </w:tc>
            </w:tr>
            <w:tr w:rsidR="00E57D6E" w:rsidRPr="006E21D2" w14:paraId="013BD1A2" w14:textId="77777777" w:rsidTr="00E57D6E">
              <w:trPr>
                <w:trHeight w:val="315"/>
              </w:trPr>
              <w:tc>
                <w:tcPr>
                  <w:tcW w:w="1123" w:type="pct"/>
                  <w:tcBorders>
                    <w:top w:val="nil"/>
                    <w:left w:val="nil"/>
                    <w:bottom w:val="nil"/>
                    <w:right w:val="nil"/>
                  </w:tcBorders>
                  <w:shd w:val="clear" w:color="auto" w:fill="auto"/>
                  <w:vAlign w:val="center"/>
                  <w:hideMark/>
                </w:tcPr>
                <w:p w14:paraId="4D691BCB" w14:textId="4F93A7C6" w:rsidR="00E57D6E" w:rsidRPr="006E21D2" w:rsidRDefault="00FE36EA" w:rsidP="00317B5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776" w:type="pct"/>
                  <w:tcBorders>
                    <w:top w:val="nil"/>
                    <w:left w:val="nil"/>
                    <w:bottom w:val="nil"/>
                    <w:right w:val="nil"/>
                  </w:tcBorders>
                  <w:shd w:val="clear" w:color="auto" w:fill="auto"/>
                  <w:hideMark/>
                </w:tcPr>
                <w:p w14:paraId="545C1A81"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6C71A5F2"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5EF82202" w14:textId="50659020" w:rsidR="00E57D6E" w:rsidRPr="00E57D6E" w:rsidRDefault="00E57D6E" w:rsidP="00317B57">
                  <w:pPr>
                    <w:pStyle w:val="af3"/>
                    <w:rPr>
                      <w:rFonts w:eastAsia="等线"/>
                      <w:color w:val="000000"/>
                    </w:rPr>
                  </w:pPr>
                  <w:r w:rsidRPr="00E57D6E">
                    <w:t>-1.276</w:t>
                  </w:r>
                </w:p>
              </w:tc>
              <w:tc>
                <w:tcPr>
                  <w:tcW w:w="776" w:type="pct"/>
                  <w:tcBorders>
                    <w:top w:val="nil"/>
                    <w:left w:val="nil"/>
                    <w:bottom w:val="nil"/>
                    <w:right w:val="nil"/>
                  </w:tcBorders>
                  <w:shd w:val="clear" w:color="auto" w:fill="auto"/>
                  <w:hideMark/>
                </w:tcPr>
                <w:p w14:paraId="703D928C" w14:textId="77777777" w:rsidR="00E57D6E" w:rsidRPr="00E57D6E" w:rsidRDefault="00E57D6E" w:rsidP="00317B57">
                  <w:pPr>
                    <w:pStyle w:val="af3"/>
                  </w:pPr>
                </w:p>
              </w:tc>
              <w:tc>
                <w:tcPr>
                  <w:tcW w:w="774" w:type="pct"/>
                  <w:tcBorders>
                    <w:top w:val="nil"/>
                    <w:left w:val="nil"/>
                    <w:bottom w:val="nil"/>
                    <w:right w:val="nil"/>
                  </w:tcBorders>
                  <w:shd w:val="clear" w:color="auto" w:fill="auto"/>
                  <w:hideMark/>
                </w:tcPr>
                <w:p w14:paraId="052BED50" w14:textId="1C750C7D" w:rsidR="00E57D6E" w:rsidRPr="00E57D6E" w:rsidRDefault="00E57D6E" w:rsidP="00317B57">
                  <w:pPr>
                    <w:pStyle w:val="af3"/>
                    <w:rPr>
                      <w:rFonts w:eastAsia="等线"/>
                      <w:color w:val="000000"/>
                    </w:rPr>
                  </w:pPr>
                  <w:r w:rsidRPr="00E57D6E">
                    <w:t>-4.110*</w:t>
                  </w:r>
                </w:p>
              </w:tc>
            </w:tr>
            <w:tr w:rsidR="00E57D6E" w:rsidRPr="006E21D2" w14:paraId="7408A59D" w14:textId="77777777" w:rsidTr="00E57D6E">
              <w:trPr>
                <w:trHeight w:val="315"/>
              </w:trPr>
              <w:tc>
                <w:tcPr>
                  <w:tcW w:w="1123" w:type="pct"/>
                  <w:tcBorders>
                    <w:top w:val="nil"/>
                    <w:left w:val="nil"/>
                    <w:bottom w:val="nil"/>
                    <w:right w:val="nil"/>
                  </w:tcBorders>
                  <w:shd w:val="clear" w:color="auto" w:fill="auto"/>
                  <w:vAlign w:val="center"/>
                  <w:hideMark/>
                </w:tcPr>
                <w:p w14:paraId="6EE5F6D6" w14:textId="77777777" w:rsidR="00E57D6E" w:rsidRPr="006E21D2" w:rsidRDefault="00E57D6E" w:rsidP="00317B57">
                  <w:pPr>
                    <w:pStyle w:val="af3"/>
                  </w:pPr>
                </w:p>
              </w:tc>
              <w:tc>
                <w:tcPr>
                  <w:tcW w:w="776" w:type="pct"/>
                  <w:tcBorders>
                    <w:top w:val="nil"/>
                    <w:left w:val="nil"/>
                    <w:bottom w:val="nil"/>
                    <w:right w:val="nil"/>
                  </w:tcBorders>
                  <w:shd w:val="clear" w:color="auto" w:fill="auto"/>
                  <w:hideMark/>
                </w:tcPr>
                <w:p w14:paraId="073B586C"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0ABBDCD0"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6412C62B" w14:textId="56EC69E9" w:rsidR="00E57D6E" w:rsidRPr="00E57D6E" w:rsidRDefault="00E57D6E" w:rsidP="00317B57">
                  <w:pPr>
                    <w:pStyle w:val="af3"/>
                    <w:rPr>
                      <w:rFonts w:eastAsia="等线"/>
                      <w:color w:val="000000"/>
                    </w:rPr>
                  </w:pPr>
                  <w:r w:rsidRPr="00E57D6E">
                    <w:t>(-1.12)</w:t>
                  </w:r>
                </w:p>
              </w:tc>
              <w:tc>
                <w:tcPr>
                  <w:tcW w:w="776" w:type="pct"/>
                  <w:tcBorders>
                    <w:top w:val="nil"/>
                    <w:left w:val="nil"/>
                    <w:bottom w:val="nil"/>
                    <w:right w:val="nil"/>
                  </w:tcBorders>
                  <w:shd w:val="clear" w:color="auto" w:fill="auto"/>
                  <w:hideMark/>
                </w:tcPr>
                <w:p w14:paraId="3F4938B6" w14:textId="77777777" w:rsidR="00E57D6E" w:rsidRPr="00E57D6E" w:rsidRDefault="00E57D6E" w:rsidP="00317B57">
                  <w:pPr>
                    <w:pStyle w:val="af3"/>
                  </w:pPr>
                </w:p>
              </w:tc>
              <w:tc>
                <w:tcPr>
                  <w:tcW w:w="774" w:type="pct"/>
                  <w:tcBorders>
                    <w:top w:val="nil"/>
                    <w:left w:val="nil"/>
                    <w:bottom w:val="nil"/>
                    <w:right w:val="nil"/>
                  </w:tcBorders>
                  <w:shd w:val="clear" w:color="auto" w:fill="auto"/>
                  <w:hideMark/>
                </w:tcPr>
                <w:p w14:paraId="771176D4" w14:textId="33B20057" w:rsidR="00E57D6E" w:rsidRPr="00E57D6E" w:rsidRDefault="00E57D6E" w:rsidP="00317B57">
                  <w:pPr>
                    <w:pStyle w:val="af3"/>
                    <w:rPr>
                      <w:rFonts w:eastAsia="等线"/>
                      <w:color w:val="000000"/>
                    </w:rPr>
                  </w:pPr>
                  <w:r w:rsidRPr="00E57D6E">
                    <w:t>(-1.90)</w:t>
                  </w:r>
                </w:p>
              </w:tc>
            </w:tr>
            <w:tr w:rsidR="00E57D6E" w:rsidRPr="006E21D2" w14:paraId="490D1A01" w14:textId="77777777" w:rsidTr="00E57D6E">
              <w:trPr>
                <w:trHeight w:val="315"/>
              </w:trPr>
              <w:tc>
                <w:tcPr>
                  <w:tcW w:w="1123" w:type="pct"/>
                  <w:tcBorders>
                    <w:top w:val="nil"/>
                    <w:left w:val="nil"/>
                    <w:bottom w:val="nil"/>
                    <w:right w:val="nil"/>
                  </w:tcBorders>
                  <w:shd w:val="clear" w:color="auto" w:fill="auto"/>
                  <w:vAlign w:val="center"/>
                  <w:hideMark/>
                </w:tcPr>
                <w:p w14:paraId="0AC668F5" w14:textId="61F24BF3" w:rsidR="00E57D6E" w:rsidRPr="006E21D2" w:rsidRDefault="00FE36EA" w:rsidP="00317B5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776" w:type="pct"/>
                  <w:tcBorders>
                    <w:top w:val="nil"/>
                    <w:left w:val="nil"/>
                    <w:bottom w:val="nil"/>
                    <w:right w:val="nil"/>
                  </w:tcBorders>
                  <w:shd w:val="clear" w:color="auto" w:fill="auto"/>
                  <w:hideMark/>
                </w:tcPr>
                <w:p w14:paraId="78B52849"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58D77BF1"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5DBABD77" w14:textId="494D3CDD" w:rsidR="00E57D6E" w:rsidRPr="00E57D6E" w:rsidRDefault="00E57D6E" w:rsidP="00317B57">
                  <w:pPr>
                    <w:pStyle w:val="af3"/>
                    <w:rPr>
                      <w:rFonts w:eastAsia="等线"/>
                      <w:color w:val="000000"/>
                    </w:rPr>
                  </w:pPr>
                  <w:r w:rsidRPr="00E57D6E">
                    <w:t>-0.028</w:t>
                  </w:r>
                </w:p>
              </w:tc>
              <w:tc>
                <w:tcPr>
                  <w:tcW w:w="776" w:type="pct"/>
                  <w:tcBorders>
                    <w:top w:val="nil"/>
                    <w:left w:val="nil"/>
                    <w:bottom w:val="nil"/>
                    <w:right w:val="nil"/>
                  </w:tcBorders>
                  <w:shd w:val="clear" w:color="auto" w:fill="auto"/>
                  <w:hideMark/>
                </w:tcPr>
                <w:p w14:paraId="6003742A" w14:textId="77777777" w:rsidR="00E57D6E" w:rsidRPr="00E57D6E" w:rsidRDefault="00E57D6E" w:rsidP="00317B57">
                  <w:pPr>
                    <w:pStyle w:val="af3"/>
                  </w:pPr>
                </w:p>
              </w:tc>
              <w:tc>
                <w:tcPr>
                  <w:tcW w:w="774" w:type="pct"/>
                  <w:tcBorders>
                    <w:top w:val="nil"/>
                    <w:left w:val="nil"/>
                    <w:bottom w:val="nil"/>
                    <w:right w:val="nil"/>
                  </w:tcBorders>
                  <w:shd w:val="clear" w:color="auto" w:fill="auto"/>
                  <w:hideMark/>
                </w:tcPr>
                <w:p w14:paraId="7F8C6BB6" w14:textId="27B52C92" w:rsidR="00E57D6E" w:rsidRPr="00E57D6E" w:rsidRDefault="00E57D6E" w:rsidP="00317B57">
                  <w:pPr>
                    <w:pStyle w:val="af3"/>
                    <w:rPr>
                      <w:rFonts w:eastAsia="等线"/>
                      <w:color w:val="000000"/>
                    </w:rPr>
                  </w:pPr>
                  <w:r w:rsidRPr="00E57D6E">
                    <w:t>-0.132**</w:t>
                  </w:r>
                </w:p>
              </w:tc>
            </w:tr>
            <w:tr w:rsidR="00E57D6E" w:rsidRPr="006E21D2" w14:paraId="6B498BBE" w14:textId="77777777" w:rsidTr="00E57D6E">
              <w:trPr>
                <w:trHeight w:val="315"/>
              </w:trPr>
              <w:tc>
                <w:tcPr>
                  <w:tcW w:w="1123" w:type="pct"/>
                  <w:tcBorders>
                    <w:top w:val="nil"/>
                    <w:left w:val="nil"/>
                    <w:bottom w:val="nil"/>
                    <w:right w:val="nil"/>
                  </w:tcBorders>
                  <w:shd w:val="clear" w:color="auto" w:fill="auto"/>
                  <w:vAlign w:val="center"/>
                  <w:hideMark/>
                </w:tcPr>
                <w:p w14:paraId="16AB7FFE" w14:textId="77777777" w:rsidR="00E57D6E" w:rsidRPr="006E21D2" w:rsidRDefault="00E57D6E" w:rsidP="00317B57">
                  <w:pPr>
                    <w:pStyle w:val="af3"/>
                  </w:pPr>
                </w:p>
              </w:tc>
              <w:tc>
                <w:tcPr>
                  <w:tcW w:w="776" w:type="pct"/>
                  <w:tcBorders>
                    <w:top w:val="nil"/>
                    <w:left w:val="nil"/>
                    <w:bottom w:val="nil"/>
                    <w:right w:val="nil"/>
                  </w:tcBorders>
                  <w:shd w:val="clear" w:color="auto" w:fill="auto"/>
                  <w:hideMark/>
                </w:tcPr>
                <w:p w14:paraId="4C59EEC4"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3129B796"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2874BBED" w14:textId="5E2709CF" w:rsidR="00E57D6E" w:rsidRPr="00E57D6E" w:rsidRDefault="00E57D6E" w:rsidP="00317B57">
                  <w:pPr>
                    <w:pStyle w:val="af3"/>
                    <w:rPr>
                      <w:rFonts w:eastAsia="等线"/>
                      <w:color w:val="000000"/>
                    </w:rPr>
                  </w:pPr>
                  <w:r w:rsidRPr="00E57D6E">
                    <w:t>(-0.87)</w:t>
                  </w:r>
                </w:p>
              </w:tc>
              <w:tc>
                <w:tcPr>
                  <w:tcW w:w="776" w:type="pct"/>
                  <w:tcBorders>
                    <w:top w:val="nil"/>
                    <w:left w:val="nil"/>
                    <w:bottom w:val="nil"/>
                    <w:right w:val="nil"/>
                  </w:tcBorders>
                  <w:shd w:val="clear" w:color="auto" w:fill="auto"/>
                  <w:hideMark/>
                </w:tcPr>
                <w:p w14:paraId="215A430C" w14:textId="77777777" w:rsidR="00E57D6E" w:rsidRPr="00E57D6E" w:rsidRDefault="00E57D6E" w:rsidP="00317B57">
                  <w:pPr>
                    <w:pStyle w:val="af3"/>
                  </w:pPr>
                </w:p>
              </w:tc>
              <w:tc>
                <w:tcPr>
                  <w:tcW w:w="774" w:type="pct"/>
                  <w:tcBorders>
                    <w:top w:val="nil"/>
                    <w:left w:val="nil"/>
                    <w:bottom w:val="nil"/>
                    <w:right w:val="nil"/>
                  </w:tcBorders>
                  <w:shd w:val="clear" w:color="auto" w:fill="auto"/>
                  <w:hideMark/>
                </w:tcPr>
                <w:p w14:paraId="1ECAF5EF" w14:textId="759F400E" w:rsidR="00E57D6E" w:rsidRPr="00E57D6E" w:rsidRDefault="00E57D6E" w:rsidP="00317B57">
                  <w:pPr>
                    <w:pStyle w:val="af3"/>
                    <w:rPr>
                      <w:rFonts w:eastAsia="等线"/>
                      <w:color w:val="000000"/>
                    </w:rPr>
                  </w:pPr>
                  <w:r w:rsidRPr="00E57D6E">
                    <w:t>(-2.62)</w:t>
                  </w:r>
                </w:p>
              </w:tc>
            </w:tr>
            <w:tr w:rsidR="00E57D6E" w:rsidRPr="006E21D2" w14:paraId="6D0CA242" w14:textId="77777777" w:rsidTr="00E57D6E">
              <w:trPr>
                <w:trHeight w:val="315"/>
              </w:trPr>
              <w:tc>
                <w:tcPr>
                  <w:tcW w:w="1123" w:type="pct"/>
                  <w:tcBorders>
                    <w:top w:val="nil"/>
                    <w:left w:val="nil"/>
                    <w:bottom w:val="nil"/>
                    <w:right w:val="nil"/>
                  </w:tcBorders>
                  <w:shd w:val="clear" w:color="auto" w:fill="auto"/>
                  <w:vAlign w:val="center"/>
                  <w:hideMark/>
                </w:tcPr>
                <w:p w14:paraId="7F82E185" w14:textId="0B88121B" w:rsidR="00E57D6E" w:rsidRPr="006E21D2" w:rsidRDefault="00FE36EA" w:rsidP="00317B5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776" w:type="pct"/>
                  <w:tcBorders>
                    <w:top w:val="nil"/>
                    <w:left w:val="nil"/>
                    <w:bottom w:val="nil"/>
                    <w:right w:val="nil"/>
                  </w:tcBorders>
                  <w:shd w:val="clear" w:color="auto" w:fill="auto"/>
                  <w:hideMark/>
                </w:tcPr>
                <w:p w14:paraId="5B12A1ED"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74DAEF9D"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0E27572B" w14:textId="59DDFA44" w:rsidR="00E57D6E" w:rsidRPr="00E57D6E" w:rsidRDefault="00E57D6E" w:rsidP="00317B57">
                  <w:pPr>
                    <w:pStyle w:val="af3"/>
                    <w:rPr>
                      <w:rFonts w:eastAsia="等线"/>
                      <w:color w:val="000000"/>
                    </w:rPr>
                  </w:pPr>
                  <w:r w:rsidRPr="00E57D6E">
                    <w:t>-0.032</w:t>
                  </w:r>
                </w:p>
              </w:tc>
              <w:tc>
                <w:tcPr>
                  <w:tcW w:w="776" w:type="pct"/>
                  <w:tcBorders>
                    <w:top w:val="nil"/>
                    <w:left w:val="nil"/>
                    <w:bottom w:val="nil"/>
                    <w:right w:val="nil"/>
                  </w:tcBorders>
                  <w:shd w:val="clear" w:color="auto" w:fill="auto"/>
                  <w:hideMark/>
                </w:tcPr>
                <w:p w14:paraId="1647CD49" w14:textId="77777777" w:rsidR="00E57D6E" w:rsidRPr="00E57D6E" w:rsidRDefault="00E57D6E" w:rsidP="00317B57">
                  <w:pPr>
                    <w:pStyle w:val="af3"/>
                  </w:pPr>
                </w:p>
              </w:tc>
              <w:tc>
                <w:tcPr>
                  <w:tcW w:w="774" w:type="pct"/>
                  <w:tcBorders>
                    <w:top w:val="nil"/>
                    <w:left w:val="nil"/>
                    <w:bottom w:val="nil"/>
                    <w:right w:val="nil"/>
                  </w:tcBorders>
                  <w:shd w:val="clear" w:color="auto" w:fill="auto"/>
                  <w:hideMark/>
                </w:tcPr>
                <w:p w14:paraId="5B9B39FE" w14:textId="57053914" w:rsidR="00E57D6E" w:rsidRPr="00E57D6E" w:rsidRDefault="00E57D6E" w:rsidP="00317B57">
                  <w:pPr>
                    <w:pStyle w:val="af3"/>
                    <w:rPr>
                      <w:rFonts w:eastAsia="等线"/>
                      <w:color w:val="000000"/>
                    </w:rPr>
                  </w:pPr>
                  <w:r w:rsidRPr="00E57D6E">
                    <w:t>0.036</w:t>
                  </w:r>
                </w:p>
              </w:tc>
            </w:tr>
            <w:tr w:rsidR="00E57D6E" w:rsidRPr="006E21D2" w14:paraId="35258CA2" w14:textId="77777777" w:rsidTr="00E57D6E">
              <w:trPr>
                <w:trHeight w:val="315"/>
              </w:trPr>
              <w:tc>
                <w:tcPr>
                  <w:tcW w:w="1123" w:type="pct"/>
                  <w:tcBorders>
                    <w:top w:val="nil"/>
                    <w:left w:val="nil"/>
                    <w:bottom w:val="nil"/>
                    <w:right w:val="nil"/>
                  </w:tcBorders>
                  <w:shd w:val="clear" w:color="auto" w:fill="auto"/>
                  <w:vAlign w:val="center"/>
                  <w:hideMark/>
                </w:tcPr>
                <w:p w14:paraId="18B9A7C7" w14:textId="77777777" w:rsidR="00E57D6E" w:rsidRPr="006E21D2" w:rsidRDefault="00E57D6E" w:rsidP="00317B57">
                  <w:pPr>
                    <w:pStyle w:val="af3"/>
                  </w:pPr>
                </w:p>
              </w:tc>
              <w:tc>
                <w:tcPr>
                  <w:tcW w:w="776" w:type="pct"/>
                  <w:tcBorders>
                    <w:top w:val="nil"/>
                    <w:left w:val="nil"/>
                    <w:bottom w:val="nil"/>
                    <w:right w:val="nil"/>
                  </w:tcBorders>
                  <w:shd w:val="clear" w:color="auto" w:fill="auto"/>
                  <w:hideMark/>
                </w:tcPr>
                <w:p w14:paraId="2566430E"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5F2727AE" w14:textId="77777777" w:rsidR="00E57D6E" w:rsidRPr="00E57D6E" w:rsidRDefault="00E57D6E" w:rsidP="00317B57">
                  <w:pPr>
                    <w:pStyle w:val="af3"/>
                  </w:pPr>
                </w:p>
              </w:tc>
              <w:tc>
                <w:tcPr>
                  <w:tcW w:w="776" w:type="pct"/>
                  <w:tcBorders>
                    <w:top w:val="nil"/>
                    <w:left w:val="nil"/>
                    <w:bottom w:val="nil"/>
                    <w:right w:val="nil"/>
                  </w:tcBorders>
                  <w:shd w:val="clear" w:color="auto" w:fill="auto"/>
                  <w:hideMark/>
                </w:tcPr>
                <w:p w14:paraId="7C2A35DE" w14:textId="0011E9A8" w:rsidR="00E57D6E" w:rsidRPr="00E57D6E" w:rsidRDefault="00E57D6E" w:rsidP="00317B57">
                  <w:pPr>
                    <w:pStyle w:val="af3"/>
                    <w:rPr>
                      <w:rFonts w:eastAsia="等线"/>
                      <w:color w:val="000000"/>
                    </w:rPr>
                  </w:pPr>
                  <w:r w:rsidRPr="00E57D6E">
                    <w:t>(-1.25)</w:t>
                  </w:r>
                </w:p>
              </w:tc>
              <w:tc>
                <w:tcPr>
                  <w:tcW w:w="776" w:type="pct"/>
                  <w:tcBorders>
                    <w:top w:val="nil"/>
                    <w:left w:val="nil"/>
                    <w:bottom w:val="nil"/>
                    <w:right w:val="nil"/>
                  </w:tcBorders>
                  <w:shd w:val="clear" w:color="auto" w:fill="auto"/>
                  <w:hideMark/>
                </w:tcPr>
                <w:p w14:paraId="7A6188EB" w14:textId="77777777" w:rsidR="00E57D6E" w:rsidRPr="00E57D6E" w:rsidRDefault="00E57D6E" w:rsidP="00317B57">
                  <w:pPr>
                    <w:pStyle w:val="af3"/>
                  </w:pPr>
                </w:p>
              </w:tc>
              <w:tc>
                <w:tcPr>
                  <w:tcW w:w="774" w:type="pct"/>
                  <w:tcBorders>
                    <w:top w:val="nil"/>
                    <w:left w:val="nil"/>
                    <w:bottom w:val="nil"/>
                    <w:right w:val="nil"/>
                  </w:tcBorders>
                  <w:shd w:val="clear" w:color="auto" w:fill="auto"/>
                  <w:hideMark/>
                </w:tcPr>
                <w:p w14:paraId="0ACEA892" w14:textId="343AA948" w:rsidR="00E57D6E" w:rsidRPr="00E57D6E" w:rsidRDefault="00E57D6E" w:rsidP="00317B57">
                  <w:pPr>
                    <w:pStyle w:val="af3"/>
                    <w:rPr>
                      <w:rFonts w:eastAsia="等线"/>
                      <w:color w:val="000000"/>
                    </w:rPr>
                  </w:pPr>
                  <w:r w:rsidRPr="00E57D6E">
                    <w:t>(1.21)</w:t>
                  </w:r>
                </w:p>
              </w:tc>
            </w:tr>
            <w:tr w:rsidR="00E57D6E" w:rsidRPr="006E21D2" w14:paraId="14F863E8" w14:textId="77777777" w:rsidTr="00E57D6E">
              <w:trPr>
                <w:trHeight w:val="315"/>
              </w:trPr>
              <w:tc>
                <w:tcPr>
                  <w:tcW w:w="1123" w:type="pct"/>
                  <w:tcBorders>
                    <w:top w:val="nil"/>
                    <w:left w:val="nil"/>
                    <w:bottom w:val="nil"/>
                    <w:right w:val="nil"/>
                  </w:tcBorders>
                  <w:shd w:val="clear" w:color="auto" w:fill="auto"/>
                  <w:vAlign w:val="center"/>
                  <w:hideMark/>
                </w:tcPr>
                <w:p w14:paraId="7C90E10A" w14:textId="5E8D3CD8" w:rsidR="00E57D6E" w:rsidRPr="006E21D2" w:rsidRDefault="00E57D6E" w:rsidP="00317B57">
                  <w:pPr>
                    <w:pStyle w:val="af3"/>
                    <w:rPr>
                      <w:rFonts w:ascii="Times New Roman" w:eastAsia="等线" w:hAnsi="Times New Roman"/>
                    </w:rPr>
                  </w:pPr>
                  <w:r w:rsidRPr="008719AE">
                    <w:rPr>
                      <w:rFonts w:hint="eastAsia"/>
                    </w:rPr>
                    <w:t>截距项</w:t>
                  </w:r>
                </w:p>
              </w:tc>
              <w:tc>
                <w:tcPr>
                  <w:tcW w:w="776" w:type="pct"/>
                  <w:tcBorders>
                    <w:top w:val="nil"/>
                    <w:left w:val="nil"/>
                    <w:bottom w:val="nil"/>
                    <w:right w:val="nil"/>
                  </w:tcBorders>
                  <w:shd w:val="clear" w:color="auto" w:fill="auto"/>
                  <w:hideMark/>
                </w:tcPr>
                <w:p w14:paraId="5D1633B1" w14:textId="5BA3FDC2" w:rsidR="00E57D6E" w:rsidRPr="00E57D6E" w:rsidRDefault="00E57D6E" w:rsidP="00317B57">
                  <w:pPr>
                    <w:pStyle w:val="af3"/>
                    <w:rPr>
                      <w:rFonts w:eastAsia="等线"/>
                      <w:color w:val="000000"/>
                    </w:rPr>
                  </w:pPr>
                  <w:r w:rsidRPr="00E57D6E">
                    <w:t>0.064*</w:t>
                  </w:r>
                </w:p>
              </w:tc>
              <w:tc>
                <w:tcPr>
                  <w:tcW w:w="776" w:type="pct"/>
                  <w:tcBorders>
                    <w:top w:val="nil"/>
                    <w:left w:val="nil"/>
                    <w:bottom w:val="nil"/>
                    <w:right w:val="nil"/>
                  </w:tcBorders>
                  <w:shd w:val="clear" w:color="auto" w:fill="auto"/>
                  <w:hideMark/>
                </w:tcPr>
                <w:p w14:paraId="37C9FF44" w14:textId="7BD20B7D" w:rsidR="00E57D6E" w:rsidRPr="00E57D6E" w:rsidRDefault="00E57D6E" w:rsidP="00317B57">
                  <w:pPr>
                    <w:pStyle w:val="af3"/>
                    <w:rPr>
                      <w:rFonts w:eastAsia="等线"/>
                      <w:color w:val="000000"/>
                    </w:rPr>
                  </w:pPr>
                  <w:r w:rsidRPr="00E57D6E">
                    <w:t>0.036</w:t>
                  </w:r>
                </w:p>
              </w:tc>
              <w:tc>
                <w:tcPr>
                  <w:tcW w:w="776" w:type="pct"/>
                  <w:tcBorders>
                    <w:top w:val="nil"/>
                    <w:left w:val="nil"/>
                    <w:bottom w:val="nil"/>
                    <w:right w:val="nil"/>
                  </w:tcBorders>
                  <w:shd w:val="clear" w:color="auto" w:fill="auto"/>
                  <w:hideMark/>
                </w:tcPr>
                <w:p w14:paraId="5B52B81B" w14:textId="2B7F5EE3" w:rsidR="00E57D6E" w:rsidRPr="00E57D6E" w:rsidRDefault="00E57D6E" w:rsidP="00317B57">
                  <w:pPr>
                    <w:pStyle w:val="af3"/>
                    <w:rPr>
                      <w:rFonts w:eastAsia="等线"/>
                      <w:color w:val="000000"/>
                    </w:rPr>
                  </w:pPr>
                  <w:r w:rsidRPr="00E57D6E">
                    <w:t>0.078*</w:t>
                  </w:r>
                </w:p>
              </w:tc>
              <w:tc>
                <w:tcPr>
                  <w:tcW w:w="776" w:type="pct"/>
                  <w:tcBorders>
                    <w:top w:val="nil"/>
                    <w:left w:val="nil"/>
                    <w:bottom w:val="nil"/>
                    <w:right w:val="nil"/>
                  </w:tcBorders>
                  <w:shd w:val="clear" w:color="auto" w:fill="auto"/>
                  <w:hideMark/>
                </w:tcPr>
                <w:p w14:paraId="0F6DCCF0" w14:textId="3D60C536" w:rsidR="00E57D6E" w:rsidRPr="00E57D6E" w:rsidRDefault="00E57D6E" w:rsidP="00317B57">
                  <w:pPr>
                    <w:pStyle w:val="af3"/>
                    <w:rPr>
                      <w:rFonts w:eastAsia="等线"/>
                      <w:color w:val="000000"/>
                    </w:rPr>
                  </w:pPr>
                  <w:r w:rsidRPr="00E57D6E">
                    <w:t>0.077**</w:t>
                  </w:r>
                </w:p>
              </w:tc>
              <w:tc>
                <w:tcPr>
                  <w:tcW w:w="774" w:type="pct"/>
                  <w:tcBorders>
                    <w:top w:val="nil"/>
                    <w:left w:val="nil"/>
                    <w:bottom w:val="nil"/>
                    <w:right w:val="nil"/>
                  </w:tcBorders>
                  <w:shd w:val="clear" w:color="auto" w:fill="auto"/>
                  <w:hideMark/>
                </w:tcPr>
                <w:p w14:paraId="025BC099" w14:textId="2C0DE71E" w:rsidR="00E57D6E" w:rsidRPr="00E57D6E" w:rsidRDefault="00E57D6E" w:rsidP="00317B57">
                  <w:pPr>
                    <w:pStyle w:val="af3"/>
                    <w:rPr>
                      <w:rFonts w:eastAsia="等线"/>
                      <w:color w:val="000000"/>
                    </w:rPr>
                  </w:pPr>
                  <w:r w:rsidRPr="00E57D6E">
                    <w:t>0.165***</w:t>
                  </w:r>
                </w:p>
              </w:tc>
            </w:tr>
            <w:tr w:rsidR="00E57D6E" w:rsidRPr="006E21D2" w14:paraId="1DBC8BDD" w14:textId="77777777" w:rsidTr="00E57D6E">
              <w:trPr>
                <w:trHeight w:val="315"/>
              </w:trPr>
              <w:tc>
                <w:tcPr>
                  <w:tcW w:w="1123" w:type="pct"/>
                  <w:tcBorders>
                    <w:top w:val="nil"/>
                    <w:left w:val="nil"/>
                    <w:bottom w:val="nil"/>
                    <w:right w:val="nil"/>
                  </w:tcBorders>
                  <w:shd w:val="clear" w:color="auto" w:fill="auto"/>
                  <w:vAlign w:val="center"/>
                  <w:hideMark/>
                </w:tcPr>
                <w:p w14:paraId="181D8936" w14:textId="77777777" w:rsidR="00E57D6E" w:rsidRPr="006E21D2" w:rsidRDefault="00E57D6E" w:rsidP="00317B57">
                  <w:pPr>
                    <w:pStyle w:val="af3"/>
                  </w:pPr>
                </w:p>
              </w:tc>
              <w:tc>
                <w:tcPr>
                  <w:tcW w:w="776" w:type="pct"/>
                  <w:tcBorders>
                    <w:top w:val="nil"/>
                    <w:left w:val="nil"/>
                    <w:bottom w:val="nil"/>
                    <w:right w:val="nil"/>
                  </w:tcBorders>
                  <w:shd w:val="clear" w:color="auto" w:fill="auto"/>
                  <w:hideMark/>
                </w:tcPr>
                <w:p w14:paraId="4025A380" w14:textId="3207D45E" w:rsidR="00E57D6E" w:rsidRPr="00E57D6E" w:rsidRDefault="00E57D6E" w:rsidP="00317B57">
                  <w:pPr>
                    <w:pStyle w:val="af3"/>
                    <w:rPr>
                      <w:rFonts w:eastAsia="等线"/>
                      <w:color w:val="000000"/>
                    </w:rPr>
                  </w:pPr>
                  <w:r w:rsidRPr="00E57D6E">
                    <w:t>(1.82)</w:t>
                  </w:r>
                </w:p>
              </w:tc>
              <w:tc>
                <w:tcPr>
                  <w:tcW w:w="776" w:type="pct"/>
                  <w:tcBorders>
                    <w:top w:val="nil"/>
                    <w:left w:val="nil"/>
                    <w:bottom w:val="nil"/>
                    <w:right w:val="nil"/>
                  </w:tcBorders>
                  <w:shd w:val="clear" w:color="auto" w:fill="auto"/>
                  <w:hideMark/>
                </w:tcPr>
                <w:p w14:paraId="7EFE38E4" w14:textId="2B730CE0" w:rsidR="00E57D6E" w:rsidRPr="00E57D6E" w:rsidRDefault="00E57D6E" w:rsidP="00317B57">
                  <w:pPr>
                    <w:pStyle w:val="af3"/>
                    <w:rPr>
                      <w:rFonts w:eastAsia="等线"/>
                      <w:color w:val="000000"/>
                    </w:rPr>
                  </w:pPr>
                  <w:r w:rsidRPr="00E57D6E">
                    <w:t>(1.08)</w:t>
                  </w:r>
                </w:p>
              </w:tc>
              <w:tc>
                <w:tcPr>
                  <w:tcW w:w="776" w:type="pct"/>
                  <w:tcBorders>
                    <w:top w:val="nil"/>
                    <w:left w:val="nil"/>
                    <w:bottom w:val="nil"/>
                    <w:right w:val="nil"/>
                  </w:tcBorders>
                  <w:shd w:val="clear" w:color="auto" w:fill="auto"/>
                  <w:hideMark/>
                </w:tcPr>
                <w:p w14:paraId="79D98965" w14:textId="5AF1151B" w:rsidR="00E57D6E" w:rsidRPr="00E57D6E" w:rsidRDefault="00E57D6E" w:rsidP="00317B57">
                  <w:pPr>
                    <w:pStyle w:val="af3"/>
                    <w:rPr>
                      <w:rFonts w:eastAsia="等线"/>
                      <w:color w:val="000000"/>
                    </w:rPr>
                  </w:pPr>
                  <w:r w:rsidRPr="00E57D6E">
                    <w:t>(1.82)</w:t>
                  </w:r>
                </w:p>
              </w:tc>
              <w:tc>
                <w:tcPr>
                  <w:tcW w:w="776" w:type="pct"/>
                  <w:tcBorders>
                    <w:top w:val="nil"/>
                    <w:left w:val="nil"/>
                    <w:bottom w:val="nil"/>
                    <w:right w:val="nil"/>
                  </w:tcBorders>
                  <w:shd w:val="clear" w:color="auto" w:fill="auto"/>
                  <w:hideMark/>
                </w:tcPr>
                <w:p w14:paraId="2978F096" w14:textId="04363BC5" w:rsidR="00E57D6E" w:rsidRPr="00E57D6E" w:rsidRDefault="00E57D6E" w:rsidP="00317B57">
                  <w:pPr>
                    <w:pStyle w:val="af3"/>
                    <w:rPr>
                      <w:rFonts w:eastAsia="等线"/>
                      <w:color w:val="000000"/>
                    </w:rPr>
                  </w:pPr>
                  <w:r w:rsidRPr="00E57D6E">
                    <w:t>(2.12)</w:t>
                  </w:r>
                </w:p>
              </w:tc>
              <w:tc>
                <w:tcPr>
                  <w:tcW w:w="774" w:type="pct"/>
                  <w:tcBorders>
                    <w:top w:val="nil"/>
                    <w:left w:val="nil"/>
                    <w:bottom w:val="nil"/>
                    <w:right w:val="nil"/>
                  </w:tcBorders>
                  <w:shd w:val="clear" w:color="auto" w:fill="auto"/>
                  <w:hideMark/>
                </w:tcPr>
                <w:p w14:paraId="1FB27EF0" w14:textId="1A80055C" w:rsidR="00E57D6E" w:rsidRPr="00E57D6E" w:rsidRDefault="00E57D6E" w:rsidP="00317B57">
                  <w:pPr>
                    <w:pStyle w:val="af3"/>
                    <w:rPr>
                      <w:rFonts w:eastAsia="等线"/>
                      <w:color w:val="000000"/>
                    </w:rPr>
                  </w:pPr>
                  <w:r w:rsidRPr="00E57D6E">
                    <w:t>(3.46)</w:t>
                  </w:r>
                </w:p>
              </w:tc>
            </w:tr>
            <w:tr w:rsidR="006E21D2" w:rsidRPr="006E21D2" w14:paraId="6F66F44E" w14:textId="77777777" w:rsidTr="00E57D6E">
              <w:trPr>
                <w:trHeight w:val="315"/>
              </w:trPr>
              <w:tc>
                <w:tcPr>
                  <w:tcW w:w="1123" w:type="pct"/>
                  <w:tcBorders>
                    <w:top w:val="single" w:sz="4" w:space="0" w:color="auto"/>
                    <w:left w:val="nil"/>
                    <w:bottom w:val="nil"/>
                    <w:right w:val="nil"/>
                  </w:tcBorders>
                  <w:shd w:val="clear" w:color="auto" w:fill="auto"/>
                  <w:vAlign w:val="center"/>
                  <w:hideMark/>
                </w:tcPr>
                <w:p w14:paraId="654E6C7B" w14:textId="77777777" w:rsidR="006E21D2" w:rsidRPr="006E21D2" w:rsidRDefault="006E21D2" w:rsidP="00317B57">
                  <w:pPr>
                    <w:pStyle w:val="af3"/>
                  </w:pPr>
                  <w:r w:rsidRPr="006E21D2">
                    <w:rPr>
                      <w:rFonts w:hint="eastAsia"/>
                    </w:rPr>
                    <w:t>观测值</w:t>
                  </w:r>
                </w:p>
              </w:tc>
              <w:tc>
                <w:tcPr>
                  <w:tcW w:w="776" w:type="pct"/>
                  <w:tcBorders>
                    <w:top w:val="single" w:sz="4" w:space="0" w:color="auto"/>
                    <w:left w:val="nil"/>
                    <w:bottom w:val="nil"/>
                    <w:right w:val="nil"/>
                  </w:tcBorders>
                  <w:shd w:val="clear" w:color="auto" w:fill="auto"/>
                  <w:vAlign w:val="center"/>
                  <w:hideMark/>
                </w:tcPr>
                <w:p w14:paraId="0CA4AAAA" w14:textId="77777777" w:rsidR="006E21D2" w:rsidRPr="006E21D2" w:rsidRDefault="006E21D2" w:rsidP="00317B57">
                  <w:pPr>
                    <w:pStyle w:val="af3"/>
                  </w:pPr>
                  <w:r w:rsidRPr="006E21D2">
                    <w:t>96</w:t>
                  </w:r>
                </w:p>
              </w:tc>
              <w:tc>
                <w:tcPr>
                  <w:tcW w:w="776" w:type="pct"/>
                  <w:tcBorders>
                    <w:top w:val="single" w:sz="4" w:space="0" w:color="auto"/>
                    <w:left w:val="nil"/>
                    <w:bottom w:val="nil"/>
                    <w:right w:val="nil"/>
                  </w:tcBorders>
                  <w:shd w:val="clear" w:color="auto" w:fill="auto"/>
                  <w:vAlign w:val="center"/>
                  <w:hideMark/>
                </w:tcPr>
                <w:p w14:paraId="2433F887" w14:textId="77777777" w:rsidR="006E21D2" w:rsidRPr="006E21D2" w:rsidRDefault="006E21D2" w:rsidP="00317B57">
                  <w:pPr>
                    <w:pStyle w:val="af3"/>
                  </w:pPr>
                  <w:r w:rsidRPr="006E21D2">
                    <w:t>96</w:t>
                  </w:r>
                </w:p>
              </w:tc>
              <w:tc>
                <w:tcPr>
                  <w:tcW w:w="776" w:type="pct"/>
                  <w:tcBorders>
                    <w:top w:val="single" w:sz="4" w:space="0" w:color="auto"/>
                    <w:left w:val="nil"/>
                    <w:bottom w:val="nil"/>
                    <w:right w:val="nil"/>
                  </w:tcBorders>
                  <w:shd w:val="clear" w:color="auto" w:fill="auto"/>
                  <w:vAlign w:val="center"/>
                  <w:hideMark/>
                </w:tcPr>
                <w:p w14:paraId="78D2126E" w14:textId="77777777" w:rsidR="006E21D2" w:rsidRPr="006E21D2" w:rsidRDefault="006E21D2" w:rsidP="00317B57">
                  <w:pPr>
                    <w:pStyle w:val="af3"/>
                  </w:pPr>
                  <w:r w:rsidRPr="006E21D2">
                    <w:t>96</w:t>
                  </w:r>
                </w:p>
              </w:tc>
              <w:tc>
                <w:tcPr>
                  <w:tcW w:w="776" w:type="pct"/>
                  <w:tcBorders>
                    <w:top w:val="single" w:sz="4" w:space="0" w:color="auto"/>
                    <w:left w:val="nil"/>
                    <w:bottom w:val="nil"/>
                    <w:right w:val="nil"/>
                  </w:tcBorders>
                  <w:shd w:val="clear" w:color="auto" w:fill="auto"/>
                  <w:vAlign w:val="center"/>
                  <w:hideMark/>
                </w:tcPr>
                <w:p w14:paraId="2E19F96D" w14:textId="77777777" w:rsidR="006E21D2" w:rsidRPr="006E21D2" w:rsidRDefault="006E21D2" w:rsidP="00317B57">
                  <w:pPr>
                    <w:pStyle w:val="af3"/>
                  </w:pPr>
                  <w:r w:rsidRPr="006E21D2">
                    <w:t>96</w:t>
                  </w:r>
                </w:p>
              </w:tc>
              <w:tc>
                <w:tcPr>
                  <w:tcW w:w="774" w:type="pct"/>
                  <w:tcBorders>
                    <w:top w:val="single" w:sz="4" w:space="0" w:color="auto"/>
                    <w:left w:val="nil"/>
                    <w:bottom w:val="nil"/>
                    <w:right w:val="nil"/>
                  </w:tcBorders>
                  <w:shd w:val="clear" w:color="auto" w:fill="auto"/>
                  <w:vAlign w:val="center"/>
                  <w:hideMark/>
                </w:tcPr>
                <w:p w14:paraId="3582A0FE" w14:textId="77777777" w:rsidR="006E21D2" w:rsidRPr="006E21D2" w:rsidRDefault="006E21D2" w:rsidP="00317B57">
                  <w:pPr>
                    <w:pStyle w:val="af3"/>
                  </w:pPr>
                  <w:r w:rsidRPr="006E21D2">
                    <w:t>96</w:t>
                  </w:r>
                </w:p>
              </w:tc>
            </w:tr>
            <w:tr w:rsidR="006E21D2" w:rsidRPr="006E21D2" w14:paraId="60E0F0D4" w14:textId="77777777" w:rsidTr="00E57D6E">
              <w:trPr>
                <w:trHeight w:val="315"/>
              </w:trPr>
              <w:tc>
                <w:tcPr>
                  <w:tcW w:w="1123" w:type="pct"/>
                  <w:tcBorders>
                    <w:top w:val="nil"/>
                    <w:left w:val="nil"/>
                    <w:bottom w:val="nil"/>
                    <w:right w:val="nil"/>
                  </w:tcBorders>
                  <w:shd w:val="clear" w:color="auto" w:fill="auto"/>
                  <w:vAlign w:val="center"/>
                  <w:hideMark/>
                </w:tcPr>
                <w:p w14:paraId="5BB751D7" w14:textId="77777777" w:rsidR="006E21D2" w:rsidRPr="006E21D2" w:rsidRDefault="006E21D2" w:rsidP="00317B57">
                  <w:pPr>
                    <w:pStyle w:val="af3"/>
                  </w:pPr>
                  <w:r w:rsidRPr="006E21D2">
                    <w:t>R</w:t>
                  </w:r>
                  <w:r w:rsidRPr="006E21D2">
                    <w:rPr>
                      <w:rFonts w:hint="eastAsia"/>
                    </w:rPr>
                    <w:t>平方</w:t>
                  </w:r>
                </w:p>
              </w:tc>
              <w:tc>
                <w:tcPr>
                  <w:tcW w:w="776" w:type="pct"/>
                  <w:tcBorders>
                    <w:top w:val="nil"/>
                    <w:left w:val="nil"/>
                    <w:bottom w:val="nil"/>
                    <w:right w:val="nil"/>
                  </w:tcBorders>
                  <w:shd w:val="clear" w:color="auto" w:fill="auto"/>
                  <w:vAlign w:val="center"/>
                  <w:hideMark/>
                </w:tcPr>
                <w:p w14:paraId="22CB888A" w14:textId="77777777" w:rsidR="006E21D2" w:rsidRPr="006E21D2" w:rsidRDefault="006E21D2" w:rsidP="00317B57">
                  <w:pPr>
                    <w:pStyle w:val="af3"/>
                  </w:pPr>
                  <w:r w:rsidRPr="006E21D2">
                    <w:t>0.261</w:t>
                  </w:r>
                </w:p>
              </w:tc>
              <w:tc>
                <w:tcPr>
                  <w:tcW w:w="776" w:type="pct"/>
                  <w:tcBorders>
                    <w:top w:val="nil"/>
                    <w:left w:val="nil"/>
                    <w:bottom w:val="nil"/>
                    <w:right w:val="nil"/>
                  </w:tcBorders>
                  <w:shd w:val="clear" w:color="auto" w:fill="auto"/>
                  <w:vAlign w:val="center"/>
                  <w:hideMark/>
                </w:tcPr>
                <w:p w14:paraId="7541CB07" w14:textId="77777777" w:rsidR="006E21D2" w:rsidRPr="006E21D2" w:rsidRDefault="006E21D2" w:rsidP="00317B57">
                  <w:pPr>
                    <w:pStyle w:val="af3"/>
                  </w:pPr>
                  <w:r w:rsidRPr="006E21D2">
                    <w:t>0.282</w:t>
                  </w:r>
                </w:p>
              </w:tc>
              <w:tc>
                <w:tcPr>
                  <w:tcW w:w="776" w:type="pct"/>
                  <w:tcBorders>
                    <w:top w:val="nil"/>
                    <w:left w:val="nil"/>
                    <w:bottom w:val="nil"/>
                    <w:right w:val="nil"/>
                  </w:tcBorders>
                  <w:shd w:val="clear" w:color="auto" w:fill="auto"/>
                  <w:vAlign w:val="center"/>
                  <w:hideMark/>
                </w:tcPr>
                <w:p w14:paraId="7816D4E2" w14:textId="77777777" w:rsidR="006E21D2" w:rsidRPr="006E21D2" w:rsidRDefault="006E21D2" w:rsidP="00317B57">
                  <w:pPr>
                    <w:pStyle w:val="af3"/>
                  </w:pPr>
                  <w:r w:rsidRPr="006E21D2">
                    <w:t>0.21</w:t>
                  </w:r>
                </w:p>
              </w:tc>
              <w:tc>
                <w:tcPr>
                  <w:tcW w:w="776" w:type="pct"/>
                  <w:tcBorders>
                    <w:top w:val="nil"/>
                    <w:left w:val="nil"/>
                    <w:bottom w:val="nil"/>
                    <w:right w:val="nil"/>
                  </w:tcBorders>
                  <w:shd w:val="clear" w:color="auto" w:fill="auto"/>
                  <w:vAlign w:val="center"/>
                  <w:hideMark/>
                </w:tcPr>
                <w:p w14:paraId="1EF1E05C" w14:textId="77777777" w:rsidR="006E21D2" w:rsidRPr="006E21D2" w:rsidRDefault="006E21D2" w:rsidP="00317B57">
                  <w:pPr>
                    <w:pStyle w:val="af3"/>
                  </w:pPr>
                  <w:r w:rsidRPr="006E21D2">
                    <w:t>0.346</w:t>
                  </w:r>
                </w:p>
              </w:tc>
              <w:tc>
                <w:tcPr>
                  <w:tcW w:w="774" w:type="pct"/>
                  <w:tcBorders>
                    <w:top w:val="nil"/>
                    <w:left w:val="nil"/>
                    <w:bottom w:val="nil"/>
                    <w:right w:val="nil"/>
                  </w:tcBorders>
                  <w:shd w:val="clear" w:color="auto" w:fill="auto"/>
                  <w:vAlign w:val="center"/>
                  <w:hideMark/>
                </w:tcPr>
                <w:p w14:paraId="4038DF72" w14:textId="77777777" w:rsidR="006E21D2" w:rsidRPr="006E21D2" w:rsidRDefault="006E21D2" w:rsidP="00317B57">
                  <w:pPr>
                    <w:pStyle w:val="af3"/>
                  </w:pPr>
                  <w:r w:rsidRPr="006E21D2">
                    <w:t>0.354</w:t>
                  </w:r>
                </w:p>
              </w:tc>
            </w:tr>
            <w:tr w:rsidR="006E21D2" w:rsidRPr="006E21D2" w14:paraId="2E7C4633" w14:textId="77777777" w:rsidTr="00E57D6E">
              <w:trPr>
                <w:trHeight w:val="285"/>
              </w:trPr>
              <w:tc>
                <w:tcPr>
                  <w:tcW w:w="1123" w:type="pct"/>
                  <w:tcBorders>
                    <w:top w:val="nil"/>
                    <w:left w:val="nil"/>
                    <w:bottom w:val="nil"/>
                    <w:right w:val="nil"/>
                  </w:tcBorders>
                  <w:shd w:val="clear" w:color="auto" w:fill="auto"/>
                  <w:vAlign w:val="center"/>
                  <w:hideMark/>
                </w:tcPr>
                <w:p w14:paraId="3083DBBE" w14:textId="77777777" w:rsidR="006E21D2" w:rsidRPr="006E21D2" w:rsidRDefault="006E21D2" w:rsidP="00317B57">
                  <w:pPr>
                    <w:pStyle w:val="af3"/>
                  </w:pPr>
                  <w:r w:rsidRPr="006E21D2">
                    <w:rPr>
                      <w:rFonts w:hint="eastAsia"/>
                    </w:rPr>
                    <w:t>引入年度变量</w:t>
                  </w:r>
                </w:p>
              </w:tc>
              <w:tc>
                <w:tcPr>
                  <w:tcW w:w="776" w:type="pct"/>
                  <w:tcBorders>
                    <w:top w:val="nil"/>
                    <w:left w:val="nil"/>
                    <w:bottom w:val="nil"/>
                    <w:right w:val="nil"/>
                  </w:tcBorders>
                  <w:shd w:val="clear" w:color="auto" w:fill="auto"/>
                  <w:vAlign w:val="center"/>
                  <w:hideMark/>
                </w:tcPr>
                <w:p w14:paraId="4D91E2FC" w14:textId="77777777" w:rsidR="006E21D2" w:rsidRPr="006E21D2" w:rsidRDefault="006E21D2" w:rsidP="00317B57">
                  <w:pPr>
                    <w:pStyle w:val="af3"/>
                  </w:pPr>
                  <w:r w:rsidRPr="006E21D2">
                    <w:rPr>
                      <w:rFonts w:hint="eastAsia"/>
                    </w:rPr>
                    <w:t>是</w:t>
                  </w:r>
                </w:p>
              </w:tc>
              <w:tc>
                <w:tcPr>
                  <w:tcW w:w="776" w:type="pct"/>
                  <w:tcBorders>
                    <w:top w:val="nil"/>
                    <w:left w:val="nil"/>
                    <w:bottom w:val="nil"/>
                    <w:right w:val="nil"/>
                  </w:tcBorders>
                  <w:shd w:val="clear" w:color="auto" w:fill="auto"/>
                  <w:vAlign w:val="center"/>
                  <w:hideMark/>
                </w:tcPr>
                <w:p w14:paraId="70BDCB04" w14:textId="77777777" w:rsidR="006E21D2" w:rsidRPr="006E21D2" w:rsidRDefault="006E21D2" w:rsidP="00317B57">
                  <w:pPr>
                    <w:pStyle w:val="af3"/>
                  </w:pPr>
                  <w:r w:rsidRPr="006E21D2">
                    <w:rPr>
                      <w:rFonts w:hint="eastAsia"/>
                    </w:rPr>
                    <w:t>是</w:t>
                  </w:r>
                </w:p>
              </w:tc>
              <w:tc>
                <w:tcPr>
                  <w:tcW w:w="776" w:type="pct"/>
                  <w:tcBorders>
                    <w:top w:val="nil"/>
                    <w:left w:val="nil"/>
                    <w:bottom w:val="nil"/>
                    <w:right w:val="nil"/>
                  </w:tcBorders>
                  <w:shd w:val="clear" w:color="auto" w:fill="auto"/>
                  <w:vAlign w:val="center"/>
                  <w:hideMark/>
                </w:tcPr>
                <w:p w14:paraId="3C2240C1" w14:textId="77777777" w:rsidR="006E21D2" w:rsidRPr="006E21D2" w:rsidRDefault="006E21D2" w:rsidP="00317B57">
                  <w:pPr>
                    <w:pStyle w:val="af3"/>
                  </w:pPr>
                  <w:r w:rsidRPr="006E21D2">
                    <w:rPr>
                      <w:rFonts w:hint="eastAsia"/>
                    </w:rPr>
                    <w:t>是</w:t>
                  </w:r>
                </w:p>
              </w:tc>
              <w:tc>
                <w:tcPr>
                  <w:tcW w:w="776" w:type="pct"/>
                  <w:tcBorders>
                    <w:top w:val="nil"/>
                    <w:left w:val="nil"/>
                    <w:bottom w:val="nil"/>
                    <w:right w:val="nil"/>
                  </w:tcBorders>
                  <w:shd w:val="clear" w:color="auto" w:fill="auto"/>
                  <w:vAlign w:val="center"/>
                  <w:hideMark/>
                </w:tcPr>
                <w:p w14:paraId="091AFFF6" w14:textId="77777777" w:rsidR="006E21D2" w:rsidRPr="006E21D2" w:rsidRDefault="006E21D2" w:rsidP="00317B57">
                  <w:pPr>
                    <w:pStyle w:val="af3"/>
                  </w:pPr>
                  <w:r w:rsidRPr="006E21D2">
                    <w:rPr>
                      <w:rFonts w:hint="eastAsia"/>
                    </w:rPr>
                    <w:t>是</w:t>
                  </w:r>
                </w:p>
              </w:tc>
              <w:tc>
                <w:tcPr>
                  <w:tcW w:w="774" w:type="pct"/>
                  <w:tcBorders>
                    <w:top w:val="nil"/>
                    <w:left w:val="nil"/>
                    <w:bottom w:val="nil"/>
                    <w:right w:val="nil"/>
                  </w:tcBorders>
                  <w:shd w:val="clear" w:color="auto" w:fill="auto"/>
                  <w:vAlign w:val="center"/>
                  <w:hideMark/>
                </w:tcPr>
                <w:p w14:paraId="6BDA3DA8" w14:textId="77777777" w:rsidR="006E21D2" w:rsidRPr="006E21D2" w:rsidRDefault="006E21D2" w:rsidP="00317B57">
                  <w:pPr>
                    <w:pStyle w:val="af3"/>
                  </w:pPr>
                  <w:r w:rsidRPr="006E21D2">
                    <w:rPr>
                      <w:rFonts w:hint="eastAsia"/>
                    </w:rPr>
                    <w:t>是</w:t>
                  </w:r>
                </w:p>
              </w:tc>
            </w:tr>
          </w:tbl>
          <w:p w14:paraId="175397EE" w14:textId="4476383F" w:rsidR="00824578" w:rsidRPr="00DA6837" w:rsidRDefault="00824578" w:rsidP="00317B57">
            <w:pPr>
              <w:pStyle w:val="af3"/>
            </w:pPr>
          </w:p>
        </w:tc>
      </w:tr>
      <w:tr w:rsidR="00A27A0B" w:rsidRPr="00317B57" w14:paraId="1C5688AA" w14:textId="77777777" w:rsidTr="00317B57">
        <w:trPr>
          <w:trHeight w:hRule="exact" w:val="748"/>
          <w:jc w:val="center"/>
        </w:trPr>
        <w:tc>
          <w:tcPr>
            <w:tcW w:w="9639" w:type="dxa"/>
            <w:tcBorders>
              <w:top w:val="single" w:sz="8" w:space="0" w:color="auto"/>
            </w:tcBorders>
            <w:shd w:val="clear" w:color="auto" w:fill="auto"/>
            <w:vAlign w:val="center"/>
          </w:tcPr>
          <w:p w14:paraId="5D0B7A0F" w14:textId="6DF14F4B" w:rsidR="00A27A0B" w:rsidRPr="00317B57" w:rsidRDefault="00A27A0B" w:rsidP="00317B57">
            <w:pPr>
              <w:pStyle w:val="af3"/>
              <w:jc w:val="both"/>
              <w:rPr>
                <w:sz w:val="18"/>
                <w:szCs w:val="10"/>
              </w:rPr>
            </w:pPr>
            <w:r w:rsidRPr="00317B57">
              <w:rPr>
                <w:rFonts w:hint="eastAsia"/>
                <w:sz w:val="18"/>
                <w:szCs w:val="10"/>
              </w:rPr>
              <w:t>注：括号中为回归系数的</w:t>
            </w:r>
            <w:r w:rsidRPr="00317B57">
              <w:rPr>
                <w:rFonts w:hint="eastAsia"/>
                <w:sz w:val="18"/>
                <w:szCs w:val="10"/>
              </w:rPr>
              <w:t>t</w:t>
            </w:r>
            <w:r w:rsidRPr="00317B57">
              <w:rPr>
                <w:rFonts w:hint="eastAsia"/>
                <w:sz w:val="18"/>
                <w:szCs w:val="10"/>
              </w:rPr>
              <w:t>统计量，</w:t>
            </w:r>
            <w:r w:rsidRPr="00317B57">
              <w:rPr>
                <w:rFonts w:hint="eastAsia"/>
                <w:sz w:val="18"/>
                <w:szCs w:val="10"/>
              </w:rPr>
              <w:t>***</w:t>
            </w:r>
            <w:r w:rsidRPr="00317B57">
              <w:rPr>
                <w:rFonts w:hint="eastAsia"/>
                <w:sz w:val="18"/>
                <w:szCs w:val="10"/>
              </w:rPr>
              <w:t>表示回归系数的显著性水平小于</w:t>
            </w:r>
            <w:r w:rsidRPr="00317B57">
              <w:rPr>
                <w:rFonts w:hint="eastAsia"/>
                <w:sz w:val="18"/>
                <w:szCs w:val="10"/>
              </w:rPr>
              <w:t>1%</w:t>
            </w:r>
            <w:r w:rsidRPr="00317B57">
              <w:rPr>
                <w:rFonts w:hint="eastAsia"/>
                <w:sz w:val="18"/>
                <w:szCs w:val="10"/>
              </w:rPr>
              <w:t>，</w:t>
            </w:r>
            <w:r w:rsidRPr="00317B57">
              <w:rPr>
                <w:rFonts w:hint="eastAsia"/>
                <w:sz w:val="18"/>
                <w:szCs w:val="10"/>
              </w:rPr>
              <w:t>**</w:t>
            </w:r>
            <w:r w:rsidRPr="00317B57">
              <w:rPr>
                <w:rFonts w:hint="eastAsia"/>
                <w:sz w:val="18"/>
                <w:szCs w:val="10"/>
              </w:rPr>
              <w:t>表示回归系数的显著性水平小于</w:t>
            </w:r>
            <w:r w:rsidRPr="00317B57">
              <w:rPr>
                <w:rFonts w:hint="eastAsia"/>
                <w:sz w:val="18"/>
                <w:szCs w:val="10"/>
              </w:rPr>
              <w:t>5%</w:t>
            </w:r>
            <w:r w:rsidRPr="00317B57">
              <w:rPr>
                <w:rFonts w:hint="eastAsia"/>
                <w:sz w:val="18"/>
                <w:szCs w:val="10"/>
              </w:rPr>
              <w:t>，</w:t>
            </w:r>
            <w:r w:rsidRPr="00317B57">
              <w:rPr>
                <w:rFonts w:hint="eastAsia"/>
                <w:sz w:val="18"/>
                <w:szCs w:val="10"/>
              </w:rPr>
              <w:t>*</w:t>
            </w:r>
            <w:r w:rsidRPr="00317B57">
              <w:rPr>
                <w:rFonts w:hint="eastAsia"/>
                <w:sz w:val="18"/>
                <w:szCs w:val="10"/>
              </w:rPr>
              <w:t>回归系数的显著性水平小于</w:t>
            </w:r>
            <w:r w:rsidRPr="00317B57">
              <w:rPr>
                <w:rFonts w:hint="eastAsia"/>
                <w:sz w:val="18"/>
                <w:szCs w:val="10"/>
              </w:rPr>
              <w:t>10%</w:t>
            </w:r>
            <w:r w:rsidRPr="00317B57">
              <w:rPr>
                <w:rFonts w:hint="eastAsia"/>
                <w:sz w:val="18"/>
                <w:szCs w:val="10"/>
              </w:rPr>
              <w:t>。</w:t>
            </w:r>
            <w:r w:rsidR="00317B57" w:rsidRPr="00317B57">
              <w:rPr>
                <w:rFonts w:hint="eastAsia"/>
                <w:sz w:val="18"/>
                <w:szCs w:val="10"/>
              </w:rPr>
              <w:t xml:space="preserve"> </w:t>
            </w:r>
          </w:p>
        </w:tc>
      </w:tr>
    </w:tbl>
    <w:p w14:paraId="4E9CBD74" w14:textId="77777777" w:rsidR="00E7429C" w:rsidRDefault="00E7429C" w:rsidP="00E7429C">
      <w:bookmarkStart w:id="13" w:name="_Toc69494025"/>
    </w:p>
    <w:p w14:paraId="20C004F0" w14:textId="54013D62" w:rsidR="00E05953" w:rsidRDefault="00E05953" w:rsidP="00651C5E">
      <w:pPr>
        <w:pStyle w:val="2"/>
      </w:pPr>
      <w:r>
        <w:rPr>
          <w:rFonts w:hint="eastAsia"/>
        </w:rPr>
        <w:t>（二）稳健性检验</w:t>
      </w:r>
      <w:bookmarkEnd w:id="13"/>
    </w:p>
    <w:p w14:paraId="4C7C476B" w14:textId="628228A2" w:rsidR="00FC2C99" w:rsidRDefault="005F7D5E" w:rsidP="00651C5E">
      <w:r>
        <w:rPr>
          <w:rFonts w:hint="eastAsia"/>
        </w:rPr>
        <w:t>我们</w:t>
      </w:r>
      <w:r w:rsidR="00FC2C99" w:rsidRPr="00FC2C99">
        <w:rPr>
          <w:rFonts w:hint="eastAsia"/>
        </w:rPr>
        <w:t>在</w:t>
      </w:r>
      <w:r w:rsidR="00C0479F">
        <w:rPr>
          <w:rFonts w:hint="eastAsia"/>
        </w:rPr>
        <w:t>控制年度效应模型的基础上</w:t>
      </w:r>
      <w:r w:rsidR="00FC2C99" w:rsidRPr="00FC2C99">
        <w:rPr>
          <w:rFonts w:hint="eastAsia"/>
        </w:rPr>
        <w:t>，</w:t>
      </w:r>
      <w:r w:rsidR="00C0479F">
        <w:rPr>
          <w:rFonts w:hint="eastAsia"/>
        </w:rPr>
        <w:t>进行</w:t>
      </w:r>
      <w:r w:rsidR="00FC2C99" w:rsidRPr="00FC2C99">
        <w:rPr>
          <w:rFonts w:hint="eastAsia"/>
        </w:rPr>
        <w:t>稳健性检验，包括剔除经济周期影响，</w:t>
      </w:r>
      <w:r w:rsidR="005017E9">
        <w:rPr>
          <w:rFonts w:hint="eastAsia"/>
        </w:rPr>
        <w:t>剔除股票流动性</w:t>
      </w:r>
      <w:r w:rsidR="002443B3">
        <w:rPr>
          <w:rFonts w:hint="eastAsia"/>
        </w:rPr>
        <w:t>、市场态势</w:t>
      </w:r>
      <w:r w:rsidR="005017E9">
        <w:rPr>
          <w:rFonts w:hint="eastAsia"/>
        </w:rPr>
        <w:t>影响</w:t>
      </w:r>
      <w:r w:rsidR="002443B3">
        <w:rPr>
          <w:rFonts w:hint="eastAsia"/>
        </w:rPr>
        <w:t>，并分不同市场板块检验上述结论，以验证结论的稳健性。</w:t>
      </w:r>
    </w:p>
    <w:p w14:paraId="59B1408F" w14:textId="49D25A22" w:rsidR="000A5901" w:rsidRPr="00CD1782" w:rsidRDefault="000A5901" w:rsidP="00651C5E">
      <w:pPr>
        <w:pStyle w:val="3"/>
      </w:pPr>
      <w:r w:rsidRPr="00CD1782">
        <w:rPr>
          <w:rFonts w:hint="eastAsia"/>
        </w:rPr>
        <w:lastRenderedPageBreak/>
        <w:t>1.</w:t>
      </w:r>
      <w:r w:rsidRPr="00CD1782">
        <w:rPr>
          <w:rFonts w:hint="eastAsia"/>
        </w:rPr>
        <w:t>剔除经济周期影响</w:t>
      </w:r>
    </w:p>
    <w:p w14:paraId="6C7735FE" w14:textId="5ED55F01" w:rsidR="008918D3" w:rsidRDefault="003160D1" w:rsidP="00651C5E">
      <w:r>
        <w:rPr>
          <w:rFonts w:hint="eastAsia"/>
        </w:rPr>
        <w:t>参考以往学者的研究，我们引入货币供给量增速（</w:t>
      </w:r>
      <w:r>
        <w:rPr>
          <w:rFonts w:hint="eastAsia"/>
        </w:rPr>
        <w:t>DM</w:t>
      </w:r>
      <w:r>
        <w:rPr>
          <w:rFonts w:hint="eastAsia"/>
        </w:rPr>
        <w:t>）、实际贷款利率（</w:t>
      </w:r>
      <w:r>
        <w:rPr>
          <w:rFonts w:hint="eastAsia"/>
        </w:rPr>
        <w:t>LR</w:t>
      </w:r>
      <w:r>
        <w:t>）</w:t>
      </w:r>
      <w:r>
        <w:rPr>
          <w:rFonts w:hint="eastAsia"/>
        </w:rPr>
        <w:t>、财政支出增长速度（</w:t>
      </w:r>
      <w:r>
        <w:rPr>
          <w:rFonts w:hint="eastAsia"/>
        </w:rPr>
        <w:t>FE</w:t>
      </w:r>
      <w:r>
        <w:rPr>
          <w:rFonts w:hint="eastAsia"/>
        </w:rPr>
        <w:t>）和</w:t>
      </w:r>
      <w:r>
        <w:rPr>
          <w:rFonts w:hint="eastAsia"/>
        </w:rPr>
        <w:t>GDP</w:t>
      </w:r>
      <w:r>
        <w:rPr>
          <w:rFonts w:hint="eastAsia"/>
        </w:rPr>
        <w:t>增长率四个变量作为经济周期控制变量。</w:t>
      </w:r>
      <w:r w:rsidR="008918D3">
        <w:rPr>
          <w:rFonts w:hint="eastAsia"/>
        </w:rPr>
        <w:t>各指标的计算方法如下表</w:t>
      </w:r>
      <w:r w:rsidR="00DF59A3">
        <w:rPr>
          <w:rFonts w:hint="eastAsia"/>
        </w:rPr>
        <w:t>：</w:t>
      </w:r>
    </w:p>
    <w:p w14:paraId="516A779A" w14:textId="77777777" w:rsidR="00EA351A" w:rsidRDefault="00EA351A" w:rsidP="00651C5E"/>
    <w:tbl>
      <w:tblPr>
        <w:tblStyle w:val="a9"/>
        <w:tblW w:w="5000" w:type="pct"/>
        <w:tblBorders>
          <w:left w:val="none" w:sz="0" w:space="0" w:color="auto"/>
          <w:right w:val="none" w:sz="0" w:space="0" w:color="auto"/>
        </w:tblBorders>
        <w:tblLook w:val="04A0" w:firstRow="1" w:lastRow="0" w:firstColumn="1" w:lastColumn="0" w:noHBand="0" w:noVBand="1"/>
      </w:tblPr>
      <w:tblGrid>
        <w:gridCol w:w="3441"/>
        <w:gridCol w:w="1313"/>
        <w:gridCol w:w="4600"/>
      </w:tblGrid>
      <w:tr w:rsidR="008700E5" w:rsidRPr="004C53F7" w14:paraId="63C2542D" w14:textId="77777777" w:rsidTr="008700E5">
        <w:tc>
          <w:tcPr>
            <w:tcW w:w="5000" w:type="pct"/>
            <w:gridSpan w:val="3"/>
            <w:tcBorders>
              <w:top w:val="nil"/>
              <w:bottom w:val="single" w:sz="4" w:space="0" w:color="auto"/>
            </w:tcBorders>
          </w:tcPr>
          <w:p w14:paraId="16E17E98" w14:textId="450E133D" w:rsidR="008700E5" w:rsidRPr="004C53F7" w:rsidRDefault="008700E5" w:rsidP="0058278E">
            <w:pPr>
              <w:pStyle w:val="4"/>
              <w:outlineLvl w:val="3"/>
            </w:pPr>
            <w:r>
              <w:rPr>
                <w:rFonts w:hint="eastAsia"/>
              </w:rPr>
              <w:t>表</w:t>
            </w:r>
            <w:r>
              <w:fldChar w:fldCharType="begin"/>
            </w:r>
            <w:r>
              <w:instrText xml:space="preserve"> SEQ </w:instrText>
            </w:r>
            <w:r>
              <w:instrText>表</w:instrText>
            </w:r>
            <w:r>
              <w:instrText xml:space="preserve"> \* ARABIC </w:instrText>
            </w:r>
            <w:r>
              <w:fldChar w:fldCharType="separate"/>
            </w:r>
            <w:r w:rsidR="002747B2">
              <w:rPr>
                <w:noProof/>
              </w:rPr>
              <w:t>8</w:t>
            </w:r>
            <w:r>
              <w:fldChar w:fldCharType="end"/>
            </w:r>
            <w:r>
              <w:rPr>
                <w:rFonts w:hint="eastAsia"/>
              </w:rPr>
              <w:t>：经济周期相关变量的符号与定义</w:t>
            </w:r>
          </w:p>
        </w:tc>
      </w:tr>
      <w:tr w:rsidR="000504B2" w:rsidRPr="004C53F7" w14:paraId="1A88C517" w14:textId="77777777" w:rsidTr="004C53F7">
        <w:tc>
          <w:tcPr>
            <w:tcW w:w="1839" w:type="pct"/>
            <w:tcBorders>
              <w:bottom w:val="single" w:sz="4" w:space="0" w:color="auto"/>
              <w:right w:val="nil"/>
            </w:tcBorders>
          </w:tcPr>
          <w:p w14:paraId="386B3042" w14:textId="66AF673C" w:rsidR="000504B2" w:rsidRPr="004C53F7" w:rsidRDefault="005915EC" w:rsidP="00E7429C">
            <w:pPr>
              <w:pStyle w:val="af3"/>
            </w:pPr>
            <w:r w:rsidRPr="004C53F7">
              <w:rPr>
                <w:rFonts w:hint="eastAsia"/>
              </w:rPr>
              <w:t>变量名称</w:t>
            </w:r>
          </w:p>
        </w:tc>
        <w:tc>
          <w:tcPr>
            <w:tcW w:w="702" w:type="pct"/>
            <w:tcBorders>
              <w:left w:val="nil"/>
              <w:bottom w:val="single" w:sz="4" w:space="0" w:color="auto"/>
              <w:right w:val="nil"/>
            </w:tcBorders>
          </w:tcPr>
          <w:p w14:paraId="03271671" w14:textId="20A6BCAD" w:rsidR="000504B2" w:rsidRPr="004C53F7" w:rsidRDefault="005915EC" w:rsidP="00E7429C">
            <w:pPr>
              <w:pStyle w:val="af3"/>
            </w:pPr>
            <w:r w:rsidRPr="004C53F7">
              <w:rPr>
                <w:rFonts w:hint="eastAsia"/>
              </w:rPr>
              <w:t>符号</w:t>
            </w:r>
          </w:p>
        </w:tc>
        <w:tc>
          <w:tcPr>
            <w:tcW w:w="2459" w:type="pct"/>
            <w:tcBorders>
              <w:left w:val="nil"/>
              <w:bottom w:val="single" w:sz="4" w:space="0" w:color="auto"/>
            </w:tcBorders>
          </w:tcPr>
          <w:p w14:paraId="0D94A4F3" w14:textId="1D0752F5" w:rsidR="000504B2" w:rsidRPr="004C53F7" w:rsidRDefault="005915EC" w:rsidP="00E7429C">
            <w:pPr>
              <w:pStyle w:val="af3"/>
            </w:pPr>
            <w:r w:rsidRPr="004C53F7">
              <w:rPr>
                <w:rFonts w:hint="eastAsia"/>
              </w:rPr>
              <w:t>定义</w:t>
            </w:r>
          </w:p>
        </w:tc>
      </w:tr>
      <w:tr w:rsidR="000504B2" w:rsidRPr="004C53F7" w14:paraId="1CAF4FB8" w14:textId="77777777" w:rsidTr="004C53F7">
        <w:tc>
          <w:tcPr>
            <w:tcW w:w="1839" w:type="pct"/>
            <w:tcBorders>
              <w:bottom w:val="nil"/>
              <w:right w:val="nil"/>
            </w:tcBorders>
          </w:tcPr>
          <w:p w14:paraId="0BFDC06D" w14:textId="06165AB9" w:rsidR="000504B2" w:rsidRPr="004C53F7" w:rsidRDefault="005915EC" w:rsidP="00E7429C">
            <w:pPr>
              <w:pStyle w:val="af3"/>
            </w:pPr>
            <w:r w:rsidRPr="004C53F7">
              <w:rPr>
                <w:rFonts w:hint="eastAsia"/>
              </w:rPr>
              <w:t>货币供给量增速</w:t>
            </w:r>
          </w:p>
        </w:tc>
        <w:tc>
          <w:tcPr>
            <w:tcW w:w="702" w:type="pct"/>
            <w:tcBorders>
              <w:left w:val="nil"/>
              <w:bottom w:val="nil"/>
              <w:right w:val="nil"/>
            </w:tcBorders>
          </w:tcPr>
          <w:p w14:paraId="20CBCA80" w14:textId="5E0AC59F" w:rsidR="000504B2" w:rsidRPr="004C53F7" w:rsidRDefault="00E95607" w:rsidP="00E7429C">
            <w:pPr>
              <w:pStyle w:val="af3"/>
            </w:pPr>
            <w:r w:rsidRPr="004C53F7">
              <w:rPr>
                <w:rFonts w:hint="eastAsia"/>
              </w:rPr>
              <w:t>DM</w:t>
            </w:r>
          </w:p>
        </w:tc>
        <w:tc>
          <w:tcPr>
            <w:tcW w:w="2459" w:type="pct"/>
            <w:tcBorders>
              <w:left w:val="nil"/>
              <w:bottom w:val="nil"/>
            </w:tcBorders>
          </w:tcPr>
          <w:p w14:paraId="45244D1E" w14:textId="1556F95E" w:rsidR="000504B2" w:rsidRPr="004C53F7" w:rsidRDefault="00BA6580" w:rsidP="00E7429C">
            <w:pPr>
              <w:pStyle w:val="af3"/>
            </w:pPr>
            <w:r w:rsidRPr="004C53F7">
              <w:t>(M2</w:t>
            </w:r>
            <w:r w:rsidRPr="004C53F7">
              <w:t>－</w:t>
            </w:r>
            <w:r w:rsidRPr="004C53F7">
              <w:t>M1)/M1</w:t>
            </w:r>
          </w:p>
        </w:tc>
      </w:tr>
      <w:tr w:rsidR="000504B2" w:rsidRPr="004C53F7" w14:paraId="30825E09" w14:textId="77777777" w:rsidTr="004C53F7">
        <w:tc>
          <w:tcPr>
            <w:tcW w:w="1839" w:type="pct"/>
            <w:tcBorders>
              <w:top w:val="nil"/>
              <w:bottom w:val="nil"/>
              <w:right w:val="nil"/>
            </w:tcBorders>
          </w:tcPr>
          <w:p w14:paraId="0C91F4D4" w14:textId="0FD00AC6" w:rsidR="000504B2" w:rsidRPr="004C53F7" w:rsidRDefault="005915EC" w:rsidP="00E7429C">
            <w:pPr>
              <w:pStyle w:val="af3"/>
            </w:pPr>
            <w:r w:rsidRPr="004C53F7">
              <w:rPr>
                <w:rFonts w:hint="eastAsia"/>
              </w:rPr>
              <w:t>贷款利率</w:t>
            </w:r>
          </w:p>
        </w:tc>
        <w:tc>
          <w:tcPr>
            <w:tcW w:w="702" w:type="pct"/>
            <w:tcBorders>
              <w:top w:val="nil"/>
              <w:left w:val="nil"/>
              <w:bottom w:val="nil"/>
              <w:right w:val="nil"/>
            </w:tcBorders>
          </w:tcPr>
          <w:p w14:paraId="566A1838" w14:textId="4CC22981" w:rsidR="000504B2" w:rsidRPr="004C53F7" w:rsidRDefault="00E95607" w:rsidP="00E7429C">
            <w:pPr>
              <w:pStyle w:val="af3"/>
            </w:pPr>
            <w:r w:rsidRPr="004C53F7">
              <w:rPr>
                <w:rFonts w:hint="eastAsia"/>
              </w:rPr>
              <w:t>LR</w:t>
            </w:r>
          </w:p>
        </w:tc>
        <w:tc>
          <w:tcPr>
            <w:tcW w:w="2459" w:type="pct"/>
            <w:tcBorders>
              <w:top w:val="nil"/>
              <w:left w:val="nil"/>
              <w:bottom w:val="nil"/>
            </w:tcBorders>
          </w:tcPr>
          <w:p w14:paraId="3F3006D1" w14:textId="7A6B5321" w:rsidR="000504B2" w:rsidRPr="004C53F7" w:rsidRDefault="00BA6580" w:rsidP="00E7429C">
            <w:pPr>
              <w:pStyle w:val="af3"/>
            </w:pPr>
            <w:r w:rsidRPr="004C53F7">
              <w:t>贷款利率</w:t>
            </w:r>
            <w:r w:rsidR="00B27EC5" w:rsidRPr="004C53F7">
              <w:rPr>
                <w:rFonts w:hint="eastAsia"/>
              </w:rPr>
              <w:t>（月）</w:t>
            </w:r>
          </w:p>
        </w:tc>
      </w:tr>
      <w:tr w:rsidR="000504B2" w:rsidRPr="004C53F7" w14:paraId="212D67C0" w14:textId="77777777" w:rsidTr="004C53F7">
        <w:tc>
          <w:tcPr>
            <w:tcW w:w="1839" w:type="pct"/>
            <w:tcBorders>
              <w:top w:val="nil"/>
              <w:bottom w:val="nil"/>
              <w:right w:val="nil"/>
            </w:tcBorders>
          </w:tcPr>
          <w:p w14:paraId="145E5E82" w14:textId="152B6D56" w:rsidR="000504B2" w:rsidRPr="004C53F7" w:rsidRDefault="005915EC" w:rsidP="00E7429C">
            <w:pPr>
              <w:pStyle w:val="af3"/>
            </w:pPr>
            <w:r w:rsidRPr="004C53F7">
              <w:rPr>
                <w:rFonts w:hint="eastAsia"/>
              </w:rPr>
              <w:t>财政支出增长速度</w:t>
            </w:r>
          </w:p>
        </w:tc>
        <w:tc>
          <w:tcPr>
            <w:tcW w:w="702" w:type="pct"/>
            <w:tcBorders>
              <w:top w:val="nil"/>
              <w:left w:val="nil"/>
              <w:bottom w:val="nil"/>
              <w:right w:val="nil"/>
            </w:tcBorders>
          </w:tcPr>
          <w:p w14:paraId="035C4F89" w14:textId="294258B6" w:rsidR="000504B2" w:rsidRPr="004C53F7" w:rsidRDefault="00E95607" w:rsidP="00E7429C">
            <w:pPr>
              <w:pStyle w:val="af3"/>
            </w:pPr>
            <w:r w:rsidRPr="004C53F7">
              <w:rPr>
                <w:rFonts w:hint="eastAsia"/>
              </w:rPr>
              <w:t>FE</w:t>
            </w:r>
          </w:p>
        </w:tc>
        <w:tc>
          <w:tcPr>
            <w:tcW w:w="2459" w:type="pct"/>
            <w:tcBorders>
              <w:top w:val="nil"/>
              <w:left w:val="nil"/>
              <w:bottom w:val="nil"/>
            </w:tcBorders>
          </w:tcPr>
          <w:p w14:paraId="0763F7FD" w14:textId="6E45A829" w:rsidR="000504B2" w:rsidRPr="004C53F7" w:rsidRDefault="00555735" w:rsidP="00E7429C">
            <w:pPr>
              <w:pStyle w:val="af3"/>
            </w:pPr>
            <w:r w:rsidRPr="004C53F7">
              <w:rPr>
                <w:rFonts w:hint="eastAsia"/>
              </w:rPr>
              <w:t>财政支出同比增速（月）</w:t>
            </w:r>
          </w:p>
        </w:tc>
      </w:tr>
      <w:tr w:rsidR="000504B2" w:rsidRPr="004C53F7" w14:paraId="4995C32A" w14:textId="77777777" w:rsidTr="004C53F7">
        <w:tc>
          <w:tcPr>
            <w:tcW w:w="1839" w:type="pct"/>
            <w:tcBorders>
              <w:top w:val="nil"/>
              <w:right w:val="nil"/>
            </w:tcBorders>
          </w:tcPr>
          <w:p w14:paraId="65F1E51F" w14:textId="561E9C37" w:rsidR="000504B2" w:rsidRPr="004C53F7" w:rsidRDefault="00C6285E" w:rsidP="00E7429C">
            <w:pPr>
              <w:pStyle w:val="af3"/>
            </w:pPr>
            <w:r w:rsidRPr="004C53F7">
              <w:rPr>
                <w:rFonts w:hint="eastAsia"/>
              </w:rPr>
              <w:t>GDP</w:t>
            </w:r>
            <w:r w:rsidRPr="004C53F7">
              <w:rPr>
                <w:rFonts w:hint="eastAsia"/>
              </w:rPr>
              <w:t>增长率</w:t>
            </w:r>
          </w:p>
        </w:tc>
        <w:tc>
          <w:tcPr>
            <w:tcW w:w="702" w:type="pct"/>
            <w:tcBorders>
              <w:top w:val="nil"/>
              <w:left w:val="nil"/>
              <w:right w:val="nil"/>
            </w:tcBorders>
          </w:tcPr>
          <w:p w14:paraId="0BEFD532" w14:textId="29CB5323" w:rsidR="000504B2" w:rsidRPr="004C53F7" w:rsidRDefault="00E95607" w:rsidP="00E7429C">
            <w:pPr>
              <w:pStyle w:val="af3"/>
            </w:pPr>
            <w:proofErr w:type="spellStart"/>
            <w:r w:rsidRPr="004C53F7">
              <w:rPr>
                <w:rFonts w:hint="eastAsia"/>
              </w:rPr>
              <w:t>GDPgr</w:t>
            </w:r>
            <w:proofErr w:type="spellEnd"/>
          </w:p>
        </w:tc>
        <w:tc>
          <w:tcPr>
            <w:tcW w:w="2459" w:type="pct"/>
            <w:tcBorders>
              <w:top w:val="nil"/>
              <w:left w:val="nil"/>
            </w:tcBorders>
          </w:tcPr>
          <w:p w14:paraId="0AD2871B" w14:textId="23C5C82E" w:rsidR="000504B2" w:rsidRPr="004C53F7" w:rsidRDefault="00BA6580" w:rsidP="00E7429C">
            <w:pPr>
              <w:pStyle w:val="af3"/>
            </w:pPr>
            <w:r w:rsidRPr="004C53F7">
              <w:rPr>
                <w:rFonts w:hint="eastAsia"/>
              </w:rPr>
              <w:t>GDP</w:t>
            </w:r>
            <w:r w:rsidRPr="004C53F7">
              <w:rPr>
                <w:rFonts w:hint="eastAsia"/>
              </w:rPr>
              <w:t>同比增速</w:t>
            </w:r>
            <w:r w:rsidR="00555735" w:rsidRPr="004C53F7">
              <w:rPr>
                <w:rFonts w:hint="eastAsia"/>
              </w:rPr>
              <w:t>（季度）</w:t>
            </w:r>
          </w:p>
        </w:tc>
      </w:tr>
    </w:tbl>
    <w:p w14:paraId="27ECE307" w14:textId="77777777" w:rsidR="00EA351A" w:rsidRDefault="00EA351A" w:rsidP="00651C5E"/>
    <w:p w14:paraId="26FF565F" w14:textId="2526FB04" w:rsidR="00DF59A3" w:rsidRDefault="006008FE" w:rsidP="00651C5E">
      <w:r>
        <w:rPr>
          <w:rFonts w:hint="eastAsia"/>
        </w:rPr>
        <w:t>将经济周期控制变量引入模型后，回归分析结果表</w:t>
      </w:r>
      <w:r w:rsidR="004A079F">
        <w:rPr>
          <w:rFonts w:hint="eastAsia"/>
        </w:rPr>
        <w:t>9</w:t>
      </w:r>
      <w:r>
        <w:rPr>
          <w:rFonts w:hint="eastAsia"/>
        </w:rPr>
        <w:t>所示：</w:t>
      </w:r>
    </w:p>
    <w:p w14:paraId="774F0C9B" w14:textId="77777777" w:rsidR="003A6741" w:rsidRDefault="003A6741" w:rsidP="00651C5E"/>
    <w:tbl>
      <w:tblPr>
        <w:tblStyle w:val="a9"/>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3E7B6E" w:rsidRPr="00665A11" w14:paraId="2DCDAFFE" w14:textId="77777777" w:rsidTr="00D24034">
        <w:trPr>
          <w:trHeight w:val="439"/>
          <w:jc w:val="center"/>
        </w:trPr>
        <w:tc>
          <w:tcPr>
            <w:tcW w:w="9639" w:type="dxa"/>
            <w:tcBorders>
              <w:bottom w:val="single" w:sz="4" w:space="0" w:color="000000"/>
            </w:tcBorders>
            <w:shd w:val="clear" w:color="auto" w:fill="auto"/>
          </w:tcPr>
          <w:p w14:paraId="4A25F8FC" w14:textId="17F1287E" w:rsidR="003E7B6E" w:rsidRPr="00665A11" w:rsidRDefault="003E7B6E" w:rsidP="0058278E">
            <w:pPr>
              <w:pStyle w:val="4"/>
              <w:outlineLvl w:val="3"/>
              <w:rPr>
                <w:rFonts w:cs="Arial"/>
              </w:rPr>
            </w:pPr>
            <w:r w:rsidRPr="00665A11">
              <w:lastRenderedPageBreak/>
              <w:br w:type="page"/>
            </w:r>
            <w:r w:rsidR="00920813">
              <w:rPr>
                <w:rFonts w:hint="eastAsia"/>
              </w:rPr>
              <w:t>表</w:t>
            </w:r>
            <w:r w:rsidR="00920813">
              <w:fldChar w:fldCharType="begin"/>
            </w:r>
            <w:r w:rsidR="00920813">
              <w:instrText xml:space="preserve"> </w:instrText>
            </w:r>
            <w:r w:rsidR="00920813">
              <w:rPr>
                <w:rFonts w:hint="eastAsia"/>
              </w:rPr>
              <w:instrText xml:space="preserve">SEQ </w:instrText>
            </w:r>
            <w:r w:rsidR="00920813">
              <w:rPr>
                <w:rFonts w:hint="eastAsia"/>
              </w:rPr>
              <w:instrText>表</w:instrText>
            </w:r>
            <w:r w:rsidR="00920813">
              <w:rPr>
                <w:rFonts w:hint="eastAsia"/>
              </w:rPr>
              <w:instrText xml:space="preserve"> \* ARABIC</w:instrText>
            </w:r>
            <w:r w:rsidR="00920813">
              <w:instrText xml:space="preserve"> </w:instrText>
            </w:r>
            <w:r w:rsidR="00920813">
              <w:fldChar w:fldCharType="separate"/>
            </w:r>
            <w:r w:rsidR="002747B2">
              <w:rPr>
                <w:noProof/>
              </w:rPr>
              <w:t>9</w:t>
            </w:r>
            <w:r w:rsidR="00920813">
              <w:fldChar w:fldCharType="end"/>
            </w:r>
            <w:r w:rsidRPr="00665A11">
              <w:rPr>
                <w:rFonts w:hint="eastAsia"/>
              </w:rPr>
              <w:t>：</w:t>
            </w:r>
            <w:r w:rsidRPr="00CD1782">
              <w:rPr>
                <w:rFonts w:hint="eastAsia"/>
              </w:rPr>
              <w:t>剔除经济周期影响</w:t>
            </w:r>
            <w:r w:rsidRPr="00D6465C">
              <w:rPr>
                <w:rFonts w:hint="eastAsia"/>
              </w:rPr>
              <w:t>的</w:t>
            </w:r>
            <w:r>
              <w:rPr>
                <w:rFonts w:hint="eastAsia"/>
              </w:rPr>
              <w:t>多变量回归结果</w:t>
            </w:r>
          </w:p>
        </w:tc>
      </w:tr>
      <w:tr w:rsidR="003E7B6E" w:rsidRPr="00DA6837" w14:paraId="6B514679" w14:textId="77777777" w:rsidTr="00AF1733">
        <w:trPr>
          <w:trHeight w:hRule="exact" w:val="11478"/>
          <w:jc w:val="center"/>
        </w:trPr>
        <w:tc>
          <w:tcPr>
            <w:tcW w:w="9639" w:type="dxa"/>
            <w:tcBorders>
              <w:top w:val="single" w:sz="4" w:space="0" w:color="000000"/>
              <w:bottom w:val="single" w:sz="8" w:space="0" w:color="auto"/>
            </w:tcBorders>
            <w:shd w:val="clear" w:color="auto" w:fill="auto"/>
            <w:vAlign w:val="center"/>
          </w:tcPr>
          <w:tbl>
            <w:tblPr>
              <w:tblW w:w="5000" w:type="pct"/>
              <w:tblLook w:val="04A0" w:firstRow="1" w:lastRow="0" w:firstColumn="1" w:lastColumn="0" w:noHBand="0" w:noVBand="1"/>
            </w:tblPr>
            <w:tblGrid>
              <w:gridCol w:w="1679"/>
              <w:gridCol w:w="1363"/>
              <w:gridCol w:w="1304"/>
              <w:gridCol w:w="1225"/>
              <w:gridCol w:w="1225"/>
              <w:gridCol w:w="1344"/>
              <w:gridCol w:w="1283"/>
            </w:tblGrid>
            <w:tr w:rsidR="00D24034" w:rsidRPr="00D24034" w14:paraId="58503093" w14:textId="77777777" w:rsidTr="00D24034">
              <w:trPr>
                <w:trHeight w:val="315"/>
              </w:trPr>
              <w:tc>
                <w:tcPr>
                  <w:tcW w:w="891" w:type="pct"/>
                  <w:tcBorders>
                    <w:top w:val="nil"/>
                    <w:left w:val="nil"/>
                    <w:bottom w:val="nil"/>
                    <w:right w:val="nil"/>
                  </w:tcBorders>
                  <w:shd w:val="clear" w:color="auto" w:fill="auto"/>
                  <w:vAlign w:val="center"/>
                  <w:hideMark/>
                </w:tcPr>
                <w:p w14:paraId="065CEF71" w14:textId="77777777" w:rsidR="00D24034" w:rsidRPr="00D24034" w:rsidRDefault="00D24034" w:rsidP="009309A0">
                  <w:pPr>
                    <w:pStyle w:val="af3"/>
                  </w:pPr>
                </w:p>
              </w:tc>
              <w:tc>
                <w:tcPr>
                  <w:tcW w:w="723" w:type="pct"/>
                  <w:tcBorders>
                    <w:top w:val="nil"/>
                    <w:left w:val="nil"/>
                    <w:bottom w:val="nil"/>
                    <w:right w:val="nil"/>
                  </w:tcBorders>
                  <w:shd w:val="clear" w:color="auto" w:fill="auto"/>
                  <w:vAlign w:val="center"/>
                  <w:hideMark/>
                </w:tcPr>
                <w:p w14:paraId="365A74A1" w14:textId="77777777" w:rsidR="00D24034" w:rsidRPr="00D24034" w:rsidRDefault="00D24034" w:rsidP="009309A0">
                  <w:pPr>
                    <w:pStyle w:val="af3"/>
                  </w:pPr>
                  <w:r w:rsidRPr="00D24034">
                    <w:t>(1)</w:t>
                  </w:r>
                </w:p>
              </w:tc>
              <w:tc>
                <w:tcPr>
                  <w:tcW w:w="692" w:type="pct"/>
                  <w:tcBorders>
                    <w:top w:val="nil"/>
                    <w:left w:val="nil"/>
                    <w:bottom w:val="nil"/>
                    <w:right w:val="nil"/>
                  </w:tcBorders>
                  <w:shd w:val="clear" w:color="auto" w:fill="auto"/>
                  <w:vAlign w:val="center"/>
                  <w:hideMark/>
                </w:tcPr>
                <w:p w14:paraId="47390F44" w14:textId="77777777" w:rsidR="00D24034" w:rsidRPr="00D24034" w:rsidRDefault="00D24034" w:rsidP="009309A0">
                  <w:pPr>
                    <w:pStyle w:val="af3"/>
                  </w:pPr>
                  <w:r w:rsidRPr="00D24034">
                    <w:t>(2)</w:t>
                  </w:r>
                </w:p>
              </w:tc>
              <w:tc>
                <w:tcPr>
                  <w:tcW w:w="650" w:type="pct"/>
                  <w:tcBorders>
                    <w:top w:val="nil"/>
                    <w:left w:val="nil"/>
                    <w:bottom w:val="nil"/>
                    <w:right w:val="nil"/>
                  </w:tcBorders>
                  <w:shd w:val="clear" w:color="auto" w:fill="auto"/>
                  <w:vAlign w:val="center"/>
                  <w:hideMark/>
                </w:tcPr>
                <w:p w14:paraId="730B882E" w14:textId="77777777" w:rsidR="00D24034" w:rsidRPr="00D24034" w:rsidRDefault="00D24034" w:rsidP="009309A0">
                  <w:pPr>
                    <w:pStyle w:val="af3"/>
                  </w:pPr>
                  <w:r w:rsidRPr="00D24034">
                    <w:t>(3)</w:t>
                  </w:r>
                </w:p>
              </w:tc>
              <w:tc>
                <w:tcPr>
                  <w:tcW w:w="650" w:type="pct"/>
                  <w:tcBorders>
                    <w:top w:val="nil"/>
                    <w:left w:val="nil"/>
                    <w:bottom w:val="nil"/>
                    <w:right w:val="nil"/>
                  </w:tcBorders>
                  <w:shd w:val="clear" w:color="auto" w:fill="auto"/>
                  <w:vAlign w:val="center"/>
                  <w:hideMark/>
                </w:tcPr>
                <w:p w14:paraId="1C743CCE" w14:textId="77777777" w:rsidR="00D24034" w:rsidRPr="00D24034" w:rsidRDefault="00D24034" w:rsidP="009309A0">
                  <w:pPr>
                    <w:pStyle w:val="af3"/>
                  </w:pPr>
                  <w:r w:rsidRPr="00D24034">
                    <w:t>(4)</w:t>
                  </w:r>
                </w:p>
              </w:tc>
              <w:tc>
                <w:tcPr>
                  <w:tcW w:w="713" w:type="pct"/>
                  <w:tcBorders>
                    <w:top w:val="nil"/>
                    <w:left w:val="nil"/>
                    <w:bottom w:val="nil"/>
                    <w:right w:val="nil"/>
                  </w:tcBorders>
                  <w:shd w:val="clear" w:color="auto" w:fill="auto"/>
                  <w:vAlign w:val="center"/>
                  <w:hideMark/>
                </w:tcPr>
                <w:p w14:paraId="324D7A7C" w14:textId="77777777" w:rsidR="00D24034" w:rsidRPr="00D24034" w:rsidRDefault="00D24034" w:rsidP="009309A0">
                  <w:pPr>
                    <w:pStyle w:val="af3"/>
                  </w:pPr>
                  <w:r w:rsidRPr="00D24034">
                    <w:t>(5)</w:t>
                  </w:r>
                </w:p>
              </w:tc>
              <w:tc>
                <w:tcPr>
                  <w:tcW w:w="681" w:type="pct"/>
                  <w:tcBorders>
                    <w:top w:val="nil"/>
                    <w:left w:val="nil"/>
                    <w:bottom w:val="nil"/>
                    <w:right w:val="nil"/>
                  </w:tcBorders>
                  <w:shd w:val="clear" w:color="auto" w:fill="auto"/>
                  <w:vAlign w:val="center"/>
                  <w:hideMark/>
                </w:tcPr>
                <w:p w14:paraId="6160C41B" w14:textId="77777777" w:rsidR="00D24034" w:rsidRPr="00D24034" w:rsidRDefault="00D24034" w:rsidP="009309A0">
                  <w:pPr>
                    <w:pStyle w:val="af3"/>
                  </w:pPr>
                  <w:r w:rsidRPr="00D24034">
                    <w:t>(6)</w:t>
                  </w:r>
                </w:p>
              </w:tc>
            </w:tr>
            <w:tr w:rsidR="00D24034" w:rsidRPr="00D24034" w14:paraId="00D149E5" w14:textId="77777777" w:rsidTr="00D24034">
              <w:trPr>
                <w:trHeight w:val="315"/>
              </w:trPr>
              <w:tc>
                <w:tcPr>
                  <w:tcW w:w="891" w:type="pct"/>
                  <w:tcBorders>
                    <w:top w:val="nil"/>
                    <w:left w:val="nil"/>
                    <w:bottom w:val="single" w:sz="4" w:space="0" w:color="auto"/>
                    <w:right w:val="nil"/>
                  </w:tcBorders>
                  <w:shd w:val="clear" w:color="auto" w:fill="auto"/>
                  <w:vAlign w:val="center"/>
                  <w:hideMark/>
                </w:tcPr>
                <w:p w14:paraId="17645F68" w14:textId="77777777" w:rsidR="00D24034" w:rsidRPr="00D24034" w:rsidRDefault="00D24034" w:rsidP="009309A0">
                  <w:pPr>
                    <w:pStyle w:val="af3"/>
                  </w:pPr>
                  <w:r w:rsidRPr="00D24034">
                    <w:rPr>
                      <w:rFonts w:hint="eastAsia"/>
                    </w:rPr>
                    <w:t>变量</w:t>
                  </w:r>
                </w:p>
              </w:tc>
              <w:tc>
                <w:tcPr>
                  <w:tcW w:w="4109" w:type="pct"/>
                  <w:gridSpan w:val="6"/>
                  <w:tcBorders>
                    <w:top w:val="nil"/>
                    <w:left w:val="nil"/>
                    <w:bottom w:val="single" w:sz="4" w:space="0" w:color="auto"/>
                    <w:right w:val="nil"/>
                  </w:tcBorders>
                  <w:shd w:val="clear" w:color="auto" w:fill="auto"/>
                  <w:vAlign w:val="center"/>
                  <w:hideMark/>
                </w:tcPr>
                <w:p w14:paraId="00ACD0C2" w14:textId="419D1CBE" w:rsidR="00D24034" w:rsidRPr="00D24034" w:rsidRDefault="00FE36EA" w:rsidP="009309A0">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hint="eastAsia"/>
                            </w:rPr>
                            <m:t>+1</m:t>
                          </m:r>
                        </m:sub>
                      </m:sSub>
                    </m:oMath>
                  </m:oMathPara>
                </w:p>
              </w:tc>
            </w:tr>
            <w:tr w:rsidR="00511AC4" w:rsidRPr="00D24034" w14:paraId="14878D39" w14:textId="77777777" w:rsidTr="00420EE0">
              <w:trPr>
                <w:trHeight w:val="315"/>
              </w:trPr>
              <w:tc>
                <w:tcPr>
                  <w:tcW w:w="891" w:type="pct"/>
                  <w:tcBorders>
                    <w:top w:val="nil"/>
                    <w:left w:val="nil"/>
                    <w:bottom w:val="nil"/>
                    <w:right w:val="nil"/>
                  </w:tcBorders>
                  <w:shd w:val="clear" w:color="auto" w:fill="auto"/>
                  <w:vAlign w:val="center"/>
                  <w:hideMark/>
                </w:tcPr>
                <w:p w14:paraId="780C7822" w14:textId="5488B2E6" w:rsidR="00511AC4" w:rsidRPr="00D24034" w:rsidRDefault="00FE36EA" w:rsidP="009309A0">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m:oMathPara>
                </w:p>
              </w:tc>
              <w:tc>
                <w:tcPr>
                  <w:tcW w:w="723" w:type="pct"/>
                  <w:tcBorders>
                    <w:top w:val="nil"/>
                    <w:left w:val="nil"/>
                    <w:bottom w:val="nil"/>
                    <w:right w:val="nil"/>
                  </w:tcBorders>
                  <w:shd w:val="clear" w:color="auto" w:fill="auto"/>
                  <w:hideMark/>
                </w:tcPr>
                <w:p w14:paraId="1169A08F"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1C413DFB"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0DF38A39"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530A5D7C" w14:textId="6F9C74B6" w:rsidR="00511AC4" w:rsidRPr="00511AC4" w:rsidRDefault="00511AC4" w:rsidP="009309A0">
                  <w:pPr>
                    <w:pStyle w:val="af3"/>
                    <w:rPr>
                      <w:rFonts w:eastAsia="等线"/>
                      <w:color w:val="000000"/>
                    </w:rPr>
                  </w:pPr>
                  <w:r w:rsidRPr="00511AC4">
                    <w:t>-0.293***</w:t>
                  </w:r>
                </w:p>
              </w:tc>
              <w:tc>
                <w:tcPr>
                  <w:tcW w:w="713" w:type="pct"/>
                  <w:tcBorders>
                    <w:top w:val="nil"/>
                    <w:left w:val="nil"/>
                    <w:bottom w:val="nil"/>
                    <w:right w:val="nil"/>
                  </w:tcBorders>
                  <w:shd w:val="clear" w:color="auto" w:fill="auto"/>
                  <w:hideMark/>
                </w:tcPr>
                <w:p w14:paraId="4FB14167" w14:textId="21746ABB" w:rsidR="00511AC4" w:rsidRPr="00511AC4" w:rsidRDefault="00511AC4" w:rsidP="009309A0">
                  <w:pPr>
                    <w:pStyle w:val="af3"/>
                    <w:rPr>
                      <w:rFonts w:eastAsia="等线"/>
                      <w:color w:val="000000"/>
                    </w:rPr>
                  </w:pPr>
                  <w:r w:rsidRPr="00511AC4">
                    <w:t>-0.190</w:t>
                  </w:r>
                </w:p>
              </w:tc>
              <w:tc>
                <w:tcPr>
                  <w:tcW w:w="681" w:type="pct"/>
                  <w:tcBorders>
                    <w:top w:val="nil"/>
                    <w:left w:val="nil"/>
                    <w:bottom w:val="nil"/>
                    <w:right w:val="nil"/>
                  </w:tcBorders>
                  <w:shd w:val="clear" w:color="auto" w:fill="auto"/>
                  <w:hideMark/>
                </w:tcPr>
                <w:p w14:paraId="5E26E0B6" w14:textId="51C1D469" w:rsidR="00511AC4" w:rsidRPr="00511AC4" w:rsidRDefault="00511AC4" w:rsidP="009309A0">
                  <w:pPr>
                    <w:pStyle w:val="af3"/>
                    <w:rPr>
                      <w:rFonts w:eastAsia="等线"/>
                      <w:color w:val="000000"/>
                    </w:rPr>
                  </w:pPr>
                  <w:r w:rsidRPr="00511AC4">
                    <w:t>-0.127</w:t>
                  </w:r>
                </w:p>
              </w:tc>
            </w:tr>
            <w:tr w:rsidR="00511AC4" w:rsidRPr="00D24034" w14:paraId="3141AF18" w14:textId="77777777" w:rsidTr="00420EE0">
              <w:trPr>
                <w:trHeight w:val="315"/>
              </w:trPr>
              <w:tc>
                <w:tcPr>
                  <w:tcW w:w="891" w:type="pct"/>
                  <w:tcBorders>
                    <w:top w:val="nil"/>
                    <w:left w:val="nil"/>
                    <w:bottom w:val="nil"/>
                    <w:right w:val="nil"/>
                  </w:tcBorders>
                  <w:shd w:val="clear" w:color="auto" w:fill="auto"/>
                  <w:vAlign w:val="center"/>
                  <w:hideMark/>
                </w:tcPr>
                <w:p w14:paraId="2F4174C9"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7D2A1BE2"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537C9746"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6DC4411A"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1D027922" w14:textId="296EC9D5" w:rsidR="00511AC4" w:rsidRPr="00511AC4" w:rsidRDefault="00511AC4" w:rsidP="009309A0">
                  <w:pPr>
                    <w:pStyle w:val="af3"/>
                    <w:rPr>
                      <w:rFonts w:eastAsia="等线"/>
                      <w:color w:val="000000"/>
                    </w:rPr>
                  </w:pPr>
                  <w:r w:rsidRPr="00511AC4">
                    <w:t>(-2.76)</w:t>
                  </w:r>
                </w:p>
              </w:tc>
              <w:tc>
                <w:tcPr>
                  <w:tcW w:w="713" w:type="pct"/>
                  <w:tcBorders>
                    <w:top w:val="nil"/>
                    <w:left w:val="nil"/>
                    <w:bottom w:val="nil"/>
                    <w:right w:val="nil"/>
                  </w:tcBorders>
                  <w:shd w:val="clear" w:color="auto" w:fill="auto"/>
                  <w:hideMark/>
                </w:tcPr>
                <w:p w14:paraId="02EDDC68" w14:textId="670C0E21" w:rsidR="00511AC4" w:rsidRPr="00511AC4" w:rsidRDefault="00511AC4" w:rsidP="009309A0">
                  <w:pPr>
                    <w:pStyle w:val="af3"/>
                    <w:rPr>
                      <w:rFonts w:eastAsia="等线"/>
                      <w:color w:val="000000"/>
                    </w:rPr>
                  </w:pPr>
                  <w:r w:rsidRPr="00511AC4">
                    <w:t>(-1.62)</w:t>
                  </w:r>
                </w:p>
              </w:tc>
              <w:tc>
                <w:tcPr>
                  <w:tcW w:w="681" w:type="pct"/>
                  <w:tcBorders>
                    <w:top w:val="nil"/>
                    <w:left w:val="nil"/>
                    <w:bottom w:val="nil"/>
                    <w:right w:val="nil"/>
                  </w:tcBorders>
                  <w:shd w:val="clear" w:color="auto" w:fill="auto"/>
                  <w:hideMark/>
                </w:tcPr>
                <w:p w14:paraId="7A2D2718" w14:textId="57A05C05" w:rsidR="00511AC4" w:rsidRPr="00511AC4" w:rsidRDefault="00511AC4" w:rsidP="009309A0">
                  <w:pPr>
                    <w:pStyle w:val="af3"/>
                    <w:rPr>
                      <w:rFonts w:eastAsia="等线"/>
                      <w:color w:val="000000"/>
                    </w:rPr>
                  </w:pPr>
                  <w:r w:rsidRPr="00511AC4">
                    <w:t>(-1.12)</w:t>
                  </w:r>
                </w:p>
              </w:tc>
            </w:tr>
            <w:tr w:rsidR="00511AC4" w:rsidRPr="00D24034" w14:paraId="25ACEF85" w14:textId="77777777" w:rsidTr="00420EE0">
              <w:trPr>
                <w:trHeight w:val="315"/>
              </w:trPr>
              <w:tc>
                <w:tcPr>
                  <w:tcW w:w="891" w:type="pct"/>
                  <w:tcBorders>
                    <w:top w:val="nil"/>
                    <w:left w:val="nil"/>
                    <w:bottom w:val="nil"/>
                    <w:right w:val="nil"/>
                  </w:tcBorders>
                  <w:shd w:val="clear" w:color="auto" w:fill="auto"/>
                  <w:vAlign w:val="center"/>
                  <w:hideMark/>
                </w:tcPr>
                <w:p w14:paraId="3FE7015D" w14:textId="1B213714" w:rsidR="00511AC4" w:rsidRPr="00D24034" w:rsidRDefault="00FE36EA" w:rsidP="009309A0">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723" w:type="pct"/>
                  <w:tcBorders>
                    <w:top w:val="nil"/>
                    <w:left w:val="nil"/>
                    <w:bottom w:val="nil"/>
                    <w:right w:val="nil"/>
                  </w:tcBorders>
                  <w:shd w:val="clear" w:color="auto" w:fill="auto"/>
                  <w:hideMark/>
                </w:tcPr>
                <w:p w14:paraId="1C2C17DE"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629C5346" w14:textId="4A8699D9" w:rsidR="00511AC4" w:rsidRPr="00511AC4" w:rsidRDefault="00511AC4" w:rsidP="009309A0">
                  <w:pPr>
                    <w:pStyle w:val="af3"/>
                    <w:rPr>
                      <w:rFonts w:eastAsia="等线"/>
                      <w:color w:val="000000"/>
                    </w:rPr>
                  </w:pPr>
                  <w:r w:rsidRPr="00511AC4">
                    <w:t>-2.260</w:t>
                  </w:r>
                </w:p>
              </w:tc>
              <w:tc>
                <w:tcPr>
                  <w:tcW w:w="650" w:type="pct"/>
                  <w:tcBorders>
                    <w:top w:val="nil"/>
                    <w:left w:val="nil"/>
                    <w:bottom w:val="nil"/>
                    <w:right w:val="nil"/>
                  </w:tcBorders>
                  <w:shd w:val="clear" w:color="auto" w:fill="auto"/>
                  <w:hideMark/>
                </w:tcPr>
                <w:p w14:paraId="2233840A" w14:textId="3F448A26" w:rsidR="00511AC4" w:rsidRPr="00511AC4" w:rsidRDefault="00511AC4" w:rsidP="009309A0">
                  <w:pPr>
                    <w:pStyle w:val="af3"/>
                    <w:rPr>
                      <w:rFonts w:eastAsia="等线"/>
                      <w:color w:val="000000"/>
                    </w:rPr>
                  </w:pPr>
                  <w:r w:rsidRPr="00511AC4">
                    <w:t>3.243</w:t>
                  </w:r>
                </w:p>
              </w:tc>
              <w:tc>
                <w:tcPr>
                  <w:tcW w:w="650" w:type="pct"/>
                  <w:tcBorders>
                    <w:top w:val="nil"/>
                    <w:left w:val="nil"/>
                    <w:bottom w:val="nil"/>
                    <w:right w:val="nil"/>
                  </w:tcBorders>
                  <w:shd w:val="clear" w:color="auto" w:fill="auto"/>
                  <w:hideMark/>
                </w:tcPr>
                <w:p w14:paraId="2D5D44C8"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6E247BA1" w14:textId="6EE5BCB9" w:rsidR="00511AC4" w:rsidRPr="00511AC4" w:rsidRDefault="00511AC4" w:rsidP="009309A0">
                  <w:pPr>
                    <w:pStyle w:val="af3"/>
                    <w:rPr>
                      <w:rFonts w:eastAsia="等线"/>
                      <w:color w:val="000000"/>
                    </w:rPr>
                  </w:pPr>
                  <w:r w:rsidRPr="00511AC4">
                    <w:t>-2.258</w:t>
                  </w:r>
                </w:p>
              </w:tc>
              <w:tc>
                <w:tcPr>
                  <w:tcW w:w="681" w:type="pct"/>
                  <w:tcBorders>
                    <w:top w:val="nil"/>
                    <w:left w:val="nil"/>
                    <w:bottom w:val="nil"/>
                    <w:right w:val="nil"/>
                  </w:tcBorders>
                  <w:shd w:val="clear" w:color="auto" w:fill="auto"/>
                  <w:hideMark/>
                </w:tcPr>
                <w:p w14:paraId="08A7BA91" w14:textId="734BA457" w:rsidR="00511AC4" w:rsidRPr="00511AC4" w:rsidRDefault="00511AC4" w:rsidP="009309A0">
                  <w:pPr>
                    <w:pStyle w:val="af3"/>
                    <w:rPr>
                      <w:rFonts w:eastAsia="等线"/>
                      <w:color w:val="000000"/>
                    </w:rPr>
                  </w:pPr>
                  <w:r w:rsidRPr="00511AC4">
                    <w:t>3.224</w:t>
                  </w:r>
                </w:p>
              </w:tc>
            </w:tr>
            <w:tr w:rsidR="00511AC4" w:rsidRPr="00D24034" w14:paraId="74A80A80" w14:textId="77777777" w:rsidTr="00420EE0">
              <w:trPr>
                <w:trHeight w:val="315"/>
              </w:trPr>
              <w:tc>
                <w:tcPr>
                  <w:tcW w:w="891" w:type="pct"/>
                  <w:tcBorders>
                    <w:top w:val="nil"/>
                    <w:left w:val="nil"/>
                    <w:bottom w:val="nil"/>
                    <w:right w:val="nil"/>
                  </w:tcBorders>
                  <w:shd w:val="clear" w:color="auto" w:fill="auto"/>
                  <w:vAlign w:val="center"/>
                  <w:hideMark/>
                </w:tcPr>
                <w:p w14:paraId="766D868C"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62CFA2C4"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52A4276C" w14:textId="07F987C8" w:rsidR="00511AC4" w:rsidRPr="00511AC4" w:rsidRDefault="00511AC4" w:rsidP="009309A0">
                  <w:pPr>
                    <w:pStyle w:val="af3"/>
                    <w:rPr>
                      <w:rFonts w:eastAsia="等线"/>
                      <w:color w:val="000000"/>
                    </w:rPr>
                  </w:pPr>
                  <w:r w:rsidRPr="00511AC4">
                    <w:t>(-1.55)</w:t>
                  </w:r>
                </w:p>
              </w:tc>
              <w:tc>
                <w:tcPr>
                  <w:tcW w:w="650" w:type="pct"/>
                  <w:tcBorders>
                    <w:top w:val="nil"/>
                    <w:left w:val="nil"/>
                    <w:bottom w:val="nil"/>
                    <w:right w:val="nil"/>
                  </w:tcBorders>
                  <w:shd w:val="clear" w:color="auto" w:fill="auto"/>
                  <w:hideMark/>
                </w:tcPr>
                <w:p w14:paraId="7E893B7D" w14:textId="0528F416" w:rsidR="00511AC4" w:rsidRPr="00511AC4" w:rsidRDefault="00511AC4" w:rsidP="009309A0">
                  <w:pPr>
                    <w:pStyle w:val="af3"/>
                    <w:rPr>
                      <w:rFonts w:eastAsia="等线"/>
                      <w:color w:val="000000"/>
                    </w:rPr>
                  </w:pPr>
                  <w:r w:rsidRPr="00511AC4">
                    <w:t>(1.29)</w:t>
                  </w:r>
                </w:p>
              </w:tc>
              <w:tc>
                <w:tcPr>
                  <w:tcW w:w="650" w:type="pct"/>
                  <w:tcBorders>
                    <w:top w:val="nil"/>
                    <w:left w:val="nil"/>
                    <w:bottom w:val="nil"/>
                    <w:right w:val="nil"/>
                  </w:tcBorders>
                  <w:shd w:val="clear" w:color="auto" w:fill="auto"/>
                  <w:hideMark/>
                </w:tcPr>
                <w:p w14:paraId="71BC21C5"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59686A0B" w14:textId="249869D4" w:rsidR="00511AC4" w:rsidRPr="00511AC4" w:rsidRDefault="00511AC4" w:rsidP="009309A0">
                  <w:pPr>
                    <w:pStyle w:val="af3"/>
                    <w:rPr>
                      <w:rFonts w:eastAsia="等线"/>
                      <w:color w:val="000000"/>
                    </w:rPr>
                  </w:pPr>
                  <w:r w:rsidRPr="00511AC4">
                    <w:t>(-1.56)</w:t>
                  </w:r>
                </w:p>
              </w:tc>
              <w:tc>
                <w:tcPr>
                  <w:tcW w:w="681" w:type="pct"/>
                  <w:tcBorders>
                    <w:top w:val="nil"/>
                    <w:left w:val="nil"/>
                    <w:bottom w:val="nil"/>
                    <w:right w:val="nil"/>
                  </w:tcBorders>
                  <w:shd w:val="clear" w:color="auto" w:fill="auto"/>
                  <w:hideMark/>
                </w:tcPr>
                <w:p w14:paraId="15B8FBFE" w14:textId="2FC4B43A" w:rsidR="00511AC4" w:rsidRPr="00511AC4" w:rsidRDefault="00511AC4" w:rsidP="009309A0">
                  <w:pPr>
                    <w:pStyle w:val="af3"/>
                    <w:rPr>
                      <w:rFonts w:eastAsia="等线"/>
                      <w:color w:val="000000"/>
                    </w:rPr>
                  </w:pPr>
                  <w:r w:rsidRPr="00511AC4">
                    <w:t>(1.29)</w:t>
                  </w:r>
                </w:p>
              </w:tc>
            </w:tr>
            <w:tr w:rsidR="00511AC4" w:rsidRPr="00D24034" w14:paraId="1A58A08E" w14:textId="77777777" w:rsidTr="00420EE0">
              <w:trPr>
                <w:trHeight w:val="315"/>
              </w:trPr>
              <w:tc>
                <w:tcPr>
                  <w:tcW w:w="891" w:type="pct"/>
                  <w:tcBorders>
                    <w:top w:val="nil"/>
                    <w:left w:val="nil"/>
                    <w:bottom w:val="nil"/>
                    <w:right w:val="nil"/>
                  </w:tcBorders>
                  <w:shd w:val="clear" w:color="auto" w:fill="auto"/>
                  <w:vAlign w:val="center"/>
                  <w:hideMark/>
                </w:tcPr>
                <w:p w14:paraId="6DA7B86C" w14:textId="2478CFD6" w:rsidR="00511AC4" w:rsidRPr="00D24034" w:rsidRDefault="00FE36EA" w:rsidP="009309A0">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723" w:type="pct"/>
                  <w:tcBorders>
                    <w:top w:val="nil"/>
                    <w:left w:val="nil"/>
                    <w:bottom w:val="nil"/>
                    <w:right w:val="nil"/>
                  </w:tcBorders>
                  <w:shd w:val="clear" w:color="auto" w:fill="auto"/>
                  <w:hideMark/>
                </w:tcPr>
                <w:p w14:paraId="565B050A"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7CDD2992" w14:textId="286A2E20" w:rsidR="00511AC4" w:rsidRPr="00511AC4" w:rsidRDefault="00511AC4" w:rsidP="009309A0">
                  <w:pPr>
                    <w:pStyle w:val="af3"/>
                    <w:rPr>
                      <w:rFonts w:eastAsia="等线"/>
                      <w:color w:val="000000"/>
                    </w:rPr>
                  </w:pPr>
                  <w:r w:rsidRPr="00511AC4">
                    <w:t>0.038**</w:t>
                  </w:r>
                </w:p>
              </w:tc>
              <w:tc>
                <w:tcPr>
                  <w:tcW w:w="650" w:type="pct"/>
                  <w:tcBorders>
                    <w:top w:val="nil"/>
                    <w:left w:val="nil"/>
                    <w:bottom w:val="nil"/>
                    <w:right w:val="nil"/>
                  </w:tcBorders>
                  <w:shd w:val="clear" w:color="auto" w:fill="auto"/>
                  <w:hideMark/>
                </w:tcPr>
                <w:p w14:paraId="4B90B72E" w14:textId="7B15928E" w:rsidR="00511AC4" w:rsidRPr="00511AC4" w:rsidRDefault="00511AC4" w:rsidP="009309A0">
                  <w:pPr>
                    <w:pStyle w:val="af3"/>
                    <w:rPr>
                      <w:rFonts w:eastAsia="等线"/>
                      <w:color w:val="000000"/>
                    </w:rPr>
                  </w:pPr>
                  <w:r w:rsidRPr="00511AC4">
                    <w:t>0.062***</w:t>
                  </w:r>
                </w:p>
              </w:tc>
              <w:tc>
                <w:tcPr>
                  <w:tcW w:w="650" w:type="pct"/>
                  <w:tcBorders>
                    <w:top w:val="nil"/>
                    <w:left w:val="nil"/>
                    <w:bottom w:val="nil"/>
                    <w:right w:val="nil"/>
                  </w:tcBorders>
                  <w:shd w:val="clear" w:color="auto" w:fill="auto"/>
                  <w:hideMark/>
                </w:tcPr>
                <w:p w14:paraId="09D04458"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15DA9546" w14:textId="08420DD5" w:rsidR="00511AC4" w:rsidRPr="00511AC4" w:rsidRDefault="00511AC4" w:rsidP="009309A0">
                  <w:pPr>
                    <w:pStyle w:val="af3"/>
                    <w:rPr>
                      <w:rFonts w:eastAsia="等线"/>
                      <w:color w:val="000000"/>
                    </w:rPr>
                  </w:pPr>
                  <w:r w:rsidRPr="00511AC4">
                    <w:t>0.033*</w:t>
                  </w:r>
                </w:p>
              </w:tc>
              <w:tc>
                <w:tcPr>
                  <w:tcW w:w="681" w:type="pct"/>
                  <w:tcBorders>
                    <w:top w:val="nil"/>
                    <w:left w:val="nil"/>
                    <w:bottom w:val="nil"/>
                    <w:right w:val="nil"/>
                  </w:tcBorders>
                  <w:shd w:val="clear" w:color="auto" w:fill="auto"/>
                  <w:hideMark/>
                </w:tcPr>
                <w:p w14:paraId="7D9D65D5" w14:textId="0A7D730E" w:rsidR="00511AC4" w:rsidRPr="00511AC4" w:rsidRDefault="00511AC4" w:rsidP="009309A0">
                  <w:pPr>
                    <w:pStyle w:val="af3"/>
                    <w:rPr>
                      <w:rFonts w:eastAsia="等线"/>
                      <w:color w:val="000000"/>
                    </w:rPr>
                  </w:pPr>
                  <w:r w:rsidRPr="00511AC4">
                    <w:t>0.057***</w:t>
                  </w:r>
                </w:p>
              </w:tc>
            </w:tr>
            <w:tr w:rsidR="00511AC4" w:rsidRPr="00D24034" w14:paraId="1AFC8B73" w14:textId="77777777" w:rsidTr="00420EE0">
              <w:trPr>
                <w:trHeight w:val="315"/>
              </w:trPr>
              <w:tc>
                <w:tcPr>
                  <w:tcW w:w="891" w:type="pct"/>
                  <w:tcBorders>
                    <w:top w:val="nil"/>
                    <w:left w:val="nil"/>
                    <w:bottom w:val="nil"/>
                    <w:right w:val="nil"/>
                  </w:tcBorders>
                  <w:shd w:val="clear" w:color="auto" w:fill="auto"/>
                  <w:vAlign w:val="center"/>
                  <w:hideMark/>
                </w:tcPr>
                <w:p w14:paraId="55142AF2"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01C06B12"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4DD84D42" w14:textId="4AD19A3B" w:rsidR="00511AC4" w:rsidRPr="00511AC4" w:rsidRDefault="00511AC4" w:rsidP="009309A0">
                  <w:pPr>
                    <w:pStyle w:val="af3"/>
                    <w:rPr>
                      <w:rFonts w:eastAsia="等线"/>
                      <w:color w:val="000000"/>
                    </w:rPr>
                  </w:pPr>
                  <w:r w:rsidRPr="00511AC4">
                    <w:t>(2.00)</w:t>
                  </w:r>
                </w:p>
              </w:tc>
              <w:tc>
                <w:tcPr>
                  <w:tcW w:w="650" w:type="pct"/>
                  <w:tcBorders>
                    <w:top w:val="nil"/>
                    <w:left w:val="nil"/>
                    <w:bottom w:val="nil"/>
                    <w:right w:val="nil"/>
                  </w:tcBorders>
                  <w:shd w:val="clear" w:color="auto" w:fill="auto"/>
                  <w:hideMark/>
                </w:tcPr>
                <w:p w14:paraId="7E18ADE6" w14:textId="0FE10AD1" w:rsidR="00511AC4" w:rsidRPr="00511AC4" w:rsidRDefault="00511AC4" w:rsidP="009309A0">
                  <w:pPr>
                    <w:pStyle w:val="af3"/>
                    <w:rPr>
                      <w:rFonts w:eastAsia="等线"/>
                      <w:color w:val="000000"/>
                    </w:rPr>
                  </w:pPr>
                  <w:r w:rsidRPr="00511AC4">
                    <w:t>(3.02)</w:t>
                  </w:r>
                </w:p>
              </w:tc>
              <w:tc>
                <w:tcPr>
                  <w:tcW w:w="650" w:type="pct"/>
                  <w:tcBorders>
                    <w:top w:val="nil"/>
                    <w:left w:val="nil"/>
                    <w:bottom w:val="nil"/>
                    <w:right w:val="nil"/>
                  </w:tcBorders>
                  <w:shd w:val="clear" w:color="auto" w:fill="auto"/>
                  <w:hideMark/>
                </w:tcPr>
                <w:p w14:paraId="13D447FE"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51DAA36E" w14:textId="16C536C1" w:rsidR="00511AC4" w:rsidRPr="00511AC4" w:rsidRDefault="00511AC4" w:rsidP="009309A0">
                  <w:pPr>
                    <w:pStyle w:val="af3"/>
                    <w:rPr>
                      <w:rFonts w:eastAsia="等线"/>
                      <w:color w:val="000000"/>
                    </w:rPr>
                  </w:pPr>
                  <w:r w:rsidRPr="00511AC4">
                    <w:t>(1.74)</w:t>
                  </w:r>
                </w:p>
              </w:tc>
              <w:tc>
                <w:tcPr>
                  <w:tcW w:w="681" w:type="pct"/>
                  <w:tcBorders>
                    <w:top w:val="nil"/>
                    <w:left w:val="nil"/>
                    <w:bottom w:val="nil"/>
                    <w:right w:val="nil"/>
                  </w:tcBorders>
                  <w:shd w:val="clear" w:color="auto" w:fill="auto"/>
                  <w:hideMark/>
                </w:tcPr>
                <w:p w14:paraId="4BBC89BA" w14:textId="6C15AA11" w:rsidR="00511AC4" w:rsidRPr="00511AC4" w:rsidRDefault="00511AC4" w:rsidP="009309A0">
                  <w:pPr>
                    <w:pStyle w:val="af3"/>
                    <w:rPr>
                      <w:rFonts w:eastAsia="等线"/>
                      <w:color w:val="000000"/>
                    </w:rPr>
                  </w:pPr>
                  <w:r w:rsidRPr="00511AC4">
                    <w:t>(2.72)</w:t>
                  </w:r>
                </w:p>
              </w:tc>
            </w:tr>
            <w:tr w:rsidR="00511AC4" w:rsidRPr="00D24034" w14:paraId="2D705D90" w14:textId="77777777" w:rsidTr="00420EE0">
              <w:trPr>
                <w:trHeight w:val="315"/>
              </w:trPr>
              <w:tc>
                <w:tcPr>
                  <w:tcW w:w="891" w:type="pct"/>
                  <w:tcBorders>
                    <w:top w:val="nil"/>
                    <w:left w:val="nil"/>
                    <w:bottom w:val="nil"/>
                    <w:right w:val="nil"/>
                  </w:tcBorders>
                  <w:shd w:val="clear" w:color="auto" w:fill="auto"/>
                  <w:vAlign w:val="center"/>
                  <w:hideMark/>
                </w:tcPr>
                <w:p w14:paraId="657E7D50" w14:textId="6982B19E" w:rsidR="00511AC4" w:rsidRPr="00D24034" w:rsidRDefault="00FE36EA" w:rsidP="009309A0">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723" w:type="pct"/>
                  <w:tcBorders>
                    <w:top w:val="nil"/>
                    <w:left w:val="nil"/>
                    <w:bottom w:val="nil"/>
                    <w:right w:val="nil"/>
                  </w:tcBorders>
                  <w:shd w:val="clear" w:color="auto" w:fill="auto"/>
                  <w:hideMark/>
                </w:tcPr>
                <w:p w14:paraId="409A4B4A"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7A473EEE" w14:textId="6D19B2EC" w:rsidR="00511AC4" w:rsidRPr="00511AC4" w:rsidRDefault="00511AC4" w:rsidP="009309A0">
                  <w:pPr>
                    <w:pStyle w:val="af3"/>
                    <w:rPr>
                      <w:rFonts w:eastAsia="等线"/>
                      <w:color w:val="000000"/>
                    </w:rPr>
                  </w:pPr>
                  <w:r w:rsidRPr="00511AC4">
                    <w:t>-0.016*</w:t>
                  </w:r>
                </w:p>
              </w:tc>
              <w:tc>
                <w:tcPr>
                  <w:tcW w:w="650" w:type="pct"/>
                  <w:tcBorders>
                    <w:top w:val="nil"/>
                    <w:left w:val="nil"/>
                    <w:bottom w:val="nil"/>
                    <w:right w:val="nil"/>
                  </w:tcBorders>
                  <w:shd w:val="clear" w:color="auto" w:fill="auto"/>
                  <w:hideMark/>
                </w:tcPr>
                <w:p w14:paraId="1A4623A1" w14:textId="14C92652" w:rsidR="00511AC4" w:rsidRPr="00511AC4" w:rsidRDefault="00511AC4" w:rsidP="009309A0">
                  <w:pPr>
                    <w:pStyle w:val="af3"/>
                    <w:rPr>
                      <w:rFonts w:eastAsia="等线"/>
                      <w:color w:val="000000"/>
                    </w:rPr>
                  </w:pPr>
                  <w:r w:rsidRPr="00511AC4">
                    <w:t>-0.025***</w:t>
                  </w:r>
                </w:p>
              </w:tc>
              <w:tc>
                <w:tcPr>
                  <w:tcW w:w="650" w:type="pct"/>
                  <w:tcBorders>
                    <w:top w:val="nil"/>
                    <w:left w:val="nil"/>
                    <w:bottom w:val="nil"/>
                    <w:right w:val="nil"/>
                  </w:tcBorders>
                  <w:shd w:val="clear" w:color="auto" w:fill="auto"/>
                  <w:hideMark/>
                </w:tcPr>
                <w:p w14:paraId="0FD19203"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75DB2B3E" w14:textId="5681D831" w:rsidR="00511AC4" w:rsidRPr="00511AC4" w:rsidRDefault="00511AC4" w:rsidP="009309A0">
                  <w:pPr>
                    <w:pStyle w:val="af3"/>
                    <w:rPr>
                      <w:rFonts w:eastAsia="等线"/>
                      <w:color w:val="000000"/>
                    </w:rPr>
                  </w:pPr>
                  <w:r w:rsidRPr="00511AC4">
                    <w:t>-0.014</w:t>
                  </w:r>
                </w:p>
              </w:tc>
              <w:tc>
                <w:tcPr>
                  <w:tcW w:w="681" w:type="pct"/>
                  <w:tcBorders>
                    <w:top w:val="nil"/>
                    <w:left w:val="nil"/>
                    <w:bottom w:val="nil"/>
                    <w:right w:val="nil"/>
                  </w:tcBorders>
                  <w:shd w:val="clear" w:color="auto" w:fill="auto"/>
                  <w:hideMark/>
                </w:tcPr>
                <w:p w14:paraId="7416E587" w14:textId="633F9253" w:rsidR="00511AC4" w:rsidRPr="00511AC4" w:rsidRDefault="00511AC4" w:rsidP="009309A0">
                  <w:pPr>
                    <w:pStyle w:val="af3"/>
                    <w:rPr>
                      <w:rFonts w:eastAsia="等线"/>
                      <w:color w:val="000000"/>
                    </w:rPr>
                  </w:pPr>
                  <w:r w:rsidRPr="00511AC4">
                    <w:t>-0.022**</w:t>
                  </w:r>
                </w:p>
              </w:tc>
            </w:tr>
            <w:tr w:rsidR="00511AC4" w:rsidRPr="00D24034" w14:paraId="323126A3" w14:textId="77777777" w:rsidTr="00420EE0">
              <w:trPr>
                <w:trHeight w:val="315"/>
              </w:trPr>
              <w:tc>
                <w:tcPr>
                  <w:tcW w:w="891" w:type="pct"/>
                  <w:tcBorders>
                    <w:top w:val="nil"/>
                    <w:left w:val="nil"/>
                    <w:bottom w:val="nil"/>
                    <w:right w:val="nil"/>
                  </w:tcBorders>
                  <w:shd w:val="clear" w:color="auto" w:fill="auto"/>
                  <w:vAlign w:val="center"/>
                  <w:hideMark/>
                </w:tcPr>
                <w:p w14:paraId="4AC217FB"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131EDAA4"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21B692FB" w14:textId="7E95A150" w:rsidR="00511AC4" w:rsidRPr="00511AC4" w:rsidRDefault="00511AC4" w:rsidP="009309A0">
                  <w:pPr>
                    <w:pStyle w:val="af3"/>
                    <w:rPr>
                      <w:rFonts w:eastAsia="等线"/>
                      <w:color w:val="000000"/>
                    </w:rPr>
                  </w:pPr>
                  <w:r w:rsidRPr="00511AC4">
                    <w:t>(-1.67)</w:t>
                  </w:r>
                </w:p>
              </w:tc>
              <w:tc>
                <w:tcPr>
                  <w:tcW w:w="650" w:type="pct"/>
                  <w:tcBorders>
                    <w:top w:val="nil"/>
                    <w:left w:val="nil"/>
                    <w:bottom w:val="nil"/>
                    <w:right w:val="nil"/>
                  </w:tcBorders>
                  <w:shd w:val="clear" w:color="auto" w:fill="auto"/>
                  <w:hideMark/>
                </w:tcPr>
                <w:p w14:paraId="74317302" w14:textId="210ECB87" w:rsidR="00511AC4" w:rsidRPr="00511AC4" w:rsidRDefault="00511AC4" w:rsidP="009309A0">
                  <w:pPr>
                    <w:pStyle w:val="af3"/>
                    <w:rPr>
                      <w:rFonts w:eastAsia="等线"/>
                      <w:color w:val="000000"/>
                    </w:rPr>
                  </w:pPr>
                  <w:r w:rsidRPr="00511AC4">
                    <w:t>(-2.65)</w:t>
                  </w:r>
                </w:p>
              </w:tc>
              <w:tc>
                <w:tcPr>
                  <w:tcW w:w="650" w:type="pct"/>
                  <w:tcBorders>
                    <w:top w:val="nil"/>
                    <w:left w:val="nil"/>
                    <w:bottom w:val="nil"/>
                    <w:right w:val="nil"/>
                  </w:tcBorders>
                  <w:shd w:val="clear" w:color="auto" w:fill="auto"/>
                  <w:hideMark/>
                </w:tcPr>
                <w:p w14:paraId="28160D0A"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70FEEF1A" w14:textId="3026AAA2" w:rsidR="00511AC4" w:rsidRPr="00511AC4" w:rsidRDefault="00511AC4" w:rsidP="009309A0">
                  <w:pPr>
                    <w:pStyle w:val="af3"/>
                    <w:rPr>
                      <w:rFonts w:eastAsia="等线"/>
                      <w:color w:val="000000"/>
                    </w:rPr>
                  </w:pPr>
                  <w:r w:rsidRPr="00511AC4">
                    <w:t>(-1.43)</w:t>
                  </w:r>
                </w:p>
              </w:tc>
              <w:tc>
                <w:tcPr>
                  <w:tcW w:w="681" w:type="pct"/>
                  <w:tcBorders>
                    <w:top w:val="nil"/>
                    <w:left w:val="nil"/>
                    <w:bottom w:val="nil"/>
                    <w:right w:val="nil"/>
                  </w:tcBorders>
                  <w:shd w:val="clear" w:color="auto" w:fill="auto"/>
                  <w:hideMark/>
                </w:tcPr>
                <w:p w14:paraId="7F27BAAB" w14:textId="2AA04DB5" w:rsidR="00511AC4" w:rsidRPr="00511AC4" w:rsidRDefault="00511AC4" w:rsidP="009309A0">
                  <w:pPr>
                    <w:pStyle w:val="af3"/>
                    <w:rPr>
                      <w:rFonts w:eastAsia="等线"/>
                      <w:color w:val="000000"/>
                    </w:rPr>
                  </w:pPr>
                  <w:r w:rsidRPr="00511AC4">
                    <w:t>(-2.31)</w:t>
                  </w:r>
                </w:p>
              </w:tc>
            </w:tr>
            <w:tr w:rsidR="00511AC4" w:rsidRPr="00D24034" w14:paraId="7FC01715" w14:textId="77777777" w:rsidTr="00420EE0">
              <w:trPr>
                <w:trHeight w:val="315"/>
              </w:trPr>
              <w:tc>
                <w:tcPr>
                  <w:tcW w:w="891" w:type="pct"/>
                  <w:tcBorders>
                    <w:top w:val="nil"/>
                    <w:left w:val="nil"/>
                    <w:bottom w:val="nil"/>
                    <w:right w:val="nil"/>
                  </w:tcBorders>
                  <w:shd w:val="clear" w:color="auto" w:fill="auto"/>
                  <w:vAlign w:val="center"/>
                  <w:hideMark/>
                </w:tcPr>
                <w:p w14:paraId="22A40013" w14:textId="4B692363" w:rsidR="00511AC4" w:rsidRPr="00D24034" w:rsidRDefault="00FE36EA" w:rsidP="009309A0">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723" w:type="pct"/>
                  <w:tcBorders>
                    <w:top w:val="nil"/>
                    <w:left w:val="nil"/>
                    <w:bottom w:val="nil"/>
                    <w:right w:val="nil"/>
                  </w:tcBorders>
                  <w:shd w:val="clear" w:color="auto" w:fill="auto"/>
                  <w:hideMark/>
                </w:tcPr>
                <w:p w14:paraId="08A3AFF9"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0AA2997C" w14:textId="282147C0" w:rsidR="00511AC4" w:rsidRPr="00511AC4" w:rsidRDefault="00511AC4" w:rsidP="009309A0">
                  <w:pPr>
                    <w:pStyle w:val="af3"/>
                    <w:rPr>
                      <w:rFonts w:eastAsia="等线"/>
                      <w:color w:val="000000"/>
                    </w:rPr>
                  </w:pPr>
                  <w:r w:rsidRPr="00511AC4">
                    <w:t>0.413*</w:t>
                  </w:r>
                </w:p>
              </w:tc>
              <w:tc>
                <w:tcPr>
                  <w:tcW w:w="650" w:type="pct"/>
                  <w:tcBorders>
                    <w:top w:val="nil"/>
                    <w:left w:val="nil"/>
                    <w:bottom w:val="nil"/>
                    <w:right w:val="nil"/>
                  </w:tcBorders>
                  <w:shd w:val="clear" w:color="auto" w:fill="auto"/>
                  <w:hideMark/>
                </w:tcPr>
                <w:p w14:paraId="1AE6DC1A"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259691D0"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1C648D2A" w14:textId="31206EC8" w:rsidR="00511AC4" w:rsidRPr="00511AC4" w:rsidRDefault="00511AC4" w:rsidP="009309A0">
                  <w:pPr>
                    <w:pStyle w:val="af3"/>
                    <w:rPr>
                      <w:rFonts w:eastAsia="等线"/>
                      <w:color w:val="000000"/>
                    </w:rPr>
                  </w:pPr>
                  <w:r w:rsidRPr="00511AC4">
                    <w:t>0.448**</w:t>
                  </w:r>
                </w:p>
              </w:tc>
              <w:tc>
                <w:tcPr>
                  <w:tcW w:w="681" w:type="pct"/>
                  <w:tcBorders>
                    <w:top w:val="nil"/>
                    <w:left w:val="nil"/>
                    <w:bottom w:val="nil"/>
                    <w:right w:val="nil"/>
                  </w:tcBorders>
                  <w:shd w:val="clear" w:color="auto" w:fill="auto"/>
                  <w:hideMark/>
                </w:tcPr>
                <w:p w14:paraId="58884B5D" w14:textId="77777777" w:rsidR="00511AC4" w:rsidRPr="00511AC4" w:rsidRDefault="00511AC4" w:rsidP="009309A0">
                  <w:pPr>
                    <w:pStyle w:val="af3"/>
                  </w:pPr>
                </w:p>
              </w:tc>
            </w:tr>
            <w:tr w:rsidR="00511AC4" w:rsidRPr="00D24034" w14:paraId="0AD94C9B" w14:textId="77777777" w:rsidTr="00420EE0">
              <w:trPr>
                <w:trHeight w:val="315"/>
              </w:trPr>
              <w:tc>
                <w:tcPr>
                  <w:tcW w:w="891" w:type="pct"/>
                  <w:tcBorders>
                    <w:top w:val="nil"/>
                    <w:left w:val="nil"/>
                    <w:bottom w:val="nil"/>
                    <w:right w:val="nil"/>
                  </w:tcBorders>
                  <w:shd w:val="clear" w:color="auto" w:fill="auto"/>
                  <w:vAlign w:val="center"/>
                  <w:hideMark/>
                </w:tcPr>
                <w:p w14:paraId="07427AD7"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1C6F4779"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7415BDBA" w14:textId="6958AF63" w:rsidR="00511AC4" w:rsidRPr="00511AC4" w:rsidRDefault="00511AC4" w:rsidP="009309A0">
                  <w:pPr>
                    <w:pStyle w:val="af3"/>
                    <w:rPr>
                      <w:rFonts w:eastAsia="等线"/>
                      <w:color w:val="000000"/>
                    </w:rPr>
                  </w:pPr>
                  <w:r w:rsidRPr="00511AC4">
                    <w:t>(1.90)</w:t>
                  </w:r>
                </w:p>
              </w:tc>
              <w:tc>
                <w:tcPr>
                  <w:tcW w:w="650" w:type="pct"/>
                  <w:tcBorders>
                    <w:top w:val="nil"/>
                    <w:left w:val="nil"/>
                    <w:bottom w:val="nil"/>
                    <w:right w:val="nil"/>
                  </w:tcBorders>
                  <w:shd w:val="clear" w:color="auto" w:fill="auto"/>
                  <w:hideMark/>
                </w:tcPr>
                <w:p w14:paraId="011C816F"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3D9E325A"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78FE74EB" w14:textId="529278CA" w:rsidR="00511AC4" w:rsidRPr="00511AC4" w:rsidRDefault="00511AC4" w:rsidP="009309A0">
                  <w:pPr>
                    <w:pStyle w:val="af3"/>
                    <w:rPr>
                      <w:rFonts w:eastAsia="等线"/>
                      <w:color w:val="000000"/>
                    </w:rPr>
                  </w:pPr>
                  <w:r w:rsidRPr="00511AC4">
                    <w:t>(2.08)</w:t>
                  </w:r>
                </w:p>
              </w:tc>
              <w:tc>
                <w:tcPr>
                  <w:tcW w:w="681" w:type="pct"/>
                  <w:tcBorders>
                    <w:top w:val="nil"/>
                    <w:left w:val="nil"/>
                    <w:bottom w:val="nil"/>
                    <w:right w:val="nil"/>
                  </w:tcBorders>
                  <w:shd w:val="clear" w:color="auto" w:fill="auto"/>
                  <w:hideMark/>
                </w:tcPr>
                <w:p w14:paraId="54D858F3" w14:textId="77777777" w:rsidR="00511AC4" w:rsidRPr="00511AC4" w:rsidRDefault="00511AC4" w:rsidP="009309A0">
                  <w:pPr>
                    <w:pStyle w:val="af3"/>
                  </w:pPr>
                </w:p>
              </w:tc>
            </w:tr>
            <w:tr w:rsidR="00511AC4" w:rsidRPr="00D24034" w14:paraId="60333298" w14:textId="77777777" w:rsidTr="00420EE0">
              <w:trPr>
                <w:trHeight w:val="315"/>
              </w:trPr>
              <w:tc>
                <w:tcPr>
                  <w:tcW w:w="891" w:type="pct"/>
                  <w:tcBorders>
                    <w:top w:val="nil"/>
                    <w:left w:val="nil"/>
                    <w:bottom w:val="nil"/>
                    <w:right w:val="nil"/>
                  </w:tcBorders>
                  <w:shd w:val="clear" w:color="auto" w:fill="auto"/>
                  <w:vAlign w:val="center"/>
                  <w:hideMark/>
                </w:tcPr>
                <w:p w14:paraId="4D5C801E" w14:textId="003BEE29" w:rsidR="00511AC4" w:rsidRPr="00D24034" w:rsidRDefault="00FE36EA" w:rsidP="009309A0">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723" w:type="pct"/>
                  <w:tcBorders>
                    <w:top w:val="nil"/>
                    <w:left w:val="nil"/>
                    <w:bottom w:val="nil"/>
                    <w:right w:val="nil"/>
                  </w:tcBorders>
                  <w:shd w:val="clear" w:color="auto" w:fill="auto"/>
                  <w:hideMark/>
                </w:tcPr>
                <w:p w14:paraId="70ABE65F"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0DB1C4CC" w14:textId="61816567" w:rsidR="00511AC4" w:rsidRPr="00511AC4" w:rsidRDefault="00511AC4" w:rsidP="009309A0">
                  <w:pPr>
                    <w:pStyle w:val="af3"/>
                    <w:rPr>
                      <w:rFonts w:eastAsia="等线"/>
                      <w:color w:val="000000"/>
                    </w:rPr>
                  </w:pPr>
                  <w:r w:rsidRPr="00511AC4">
                    <w:t>-0.141***</w:t>
                  </w:r>
                </w:p>
              </w:tc>
              <w:tc>
                <w:tcPr>
                  <w:tcW w:w="650" w:type="pct"/>
                  <w:tcBorders>
                    <w:top w:val="nil"/>
                    <w:left w:val="nil"/>
                    <w:bottom w:val="nil"/>
                    <w:right w:val="nil"/>
                  </w:tcBorders>
                  <w:shd w:val="clear" w:color="auto" w:fill="auto"/>
                  <w:hideMark/>
                </w:tcPr>
                <w:p w14:paraId="77D78A5E"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22E42432"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254D694F" w14:textId="18AFE3E7" w:rsidR="00511AC4" w:rsidRPr="00511AC4" w:rsidRDefault="00511AC4" w:rsidP="009309A0">
                  <w:pPr>
                    <w:pStyle w:val="af3"/>
                    <w:rPr>
                      <w:rFonts w:eastAsia="等线"/>
                      <w:color w:val="000000"/>
                    </w:rPr>
                  </w:pPr>
                  <w:r w:rsidRPr="00511AC4">
                    <w:t>-0.101*</w:t>
                  </w:r>
                </w:p>
              </w:tc>
              <w:tc>
                <w:tcPr>
                  <w:tcW w:w="681" w:type="pct"/>
                  <w:tcBorders>
                    <w:top w:val="nil"/>
                    <w:left w:val="nil"/>
                    <w:bottom w:val="nil"/>
                    <w:right w:val="nil"/>
                  </w:tcBorders>
                  <w:shd w:val="clear" w:color="auto" w:fill="auto"/>
                  <w:hideMark/>
                </w:tcPr>
                <w:p w14:paraId="25CDB8B1" w14:textId="77777777" w:rsidR="00511AC4" w:rsidRPr="00511AC4" w:rsidRDefault="00511AC4" w:rsidP="009309A0">
                  <w:pPr>
                    <w:pStyle w:val="af3"/>
                  </w:pPr>
                </w:p>
              </w:tc>
            </w:tr>
            <w:tr w:rsidR="00511AC4" w:rsidRPr="00D24034" w14:paraId="7B49062C" w14:textId="77777777" w:rsidTr="00420EE0">
              <w:trPr>
                <w:trHeight w:val="315"/>
              </w:trPr>
              <w:tc>
                <w:tcPr>
                  <w:tcW w:w="891" w:type="pct"/>
                  <w:tcBorders>
                    <w:top w:val="nil"/>
                    <w:left w:val="nil"/>
                    <w:bottom w:val="nil"/>
                    <w:right w:val="nil"/>
                  </w:tcBorders>
                  <w:shd w:val="clear" w:color="auto" w:fill="auto"/>
                  <w:vAlign w:val="center"/>
                  <w:hideMark/>
                </w:tcPr>
                <w:p w14:paraId="2728D852"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64FF993A"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3CA6454D" w14:textId="1A47C4C6" w:rsidR="00511AC4" w:rsidRPr="00511AC4" w:rsidRDefault="00511AC4" w:rsidP="009309A0">
                  <w:pPr>
                    <w:pStyle w:val="af3"/>
                    <w:rPr>
                      <w:rFonts w:eastAsia="等线"/>
                      <w:color w:val="000000"/>
                    </w:rPr>
                  </w:pPr>
                  <w:r w:rsidRPr="00511AC4">
                    <w:t>(-2.65)</w:t>
                  </w:r>
                </w:p>
              </w:tc>
              <w:tc>
                <w:tcPr>
                  <w:tcW w:w="650" w:type="pct"/>
                  <w:tcBorders>
                    <w:top w:val="nil"/>
                    <w:left w:val="nil"/>
                    <w:bottom w:val="nil"/>
                    <w:right w:val="nil"/>
                  </w:tcBorders>
                  <w:shd w:val="clear" w:color="auto" w:fill="auto"/>
                  <w:hideMark/>
                </w:tcPr>
                <w:p w14:paraId="51BD5EC8"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68EA0741"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75253854" w14:textId="1D7CB065" w:rsidR="00511AC4" w:rsidRPr="00511AC4" w:rsidRDefault="00511AC4" w:rsidP="009309A0">
                  <w:pPr>
                    <w:pStyle w:val="af3"/>
                    <w:rPr>
                      <w:rFonts w:eastAsia="等线"/>
                      <w:color w:val="000000"/>
                    </w:rPr>
                  </w:pPr>
                  <w:r w:rsidRPr="00511AC4">
                    <w:t>(-1.74)</w:t>
                  </w:r>
                </w:p>
              </w:tc>
              <w:tc>
                <w:tcPr>
                  <w:tcW w:w="681" w:type="pct"/>
                  <w:tcBorders>
                    <w:top w:val="nil"/>
                    <w:left w:val="nil"/>
                    <w:bottom w:val="nil"/>
                    <w:right w:val="nil"/>
                  </w:tcBorders>
                  <w:shd w:val="clear" w:color="auto" w:fill="auto"/>
                  <w:hideMark/>
                </w:tcPr>
                <w:p w14:paraId="2FEEE80D" w14:textId="77777777" w:rsidR="00511AC4" w:rsidRPr="00511AC4" w:rsidRDefault="00511AC4" w:rsidP="009309A0">
                  <w:pPr>
                    <w:pStyle w:val="af3"/>
                  </w:pPr>
                </w:p>
              </w:tc>
            </w:tr>
            <w:tr w:rsidR="00511AC4" w:rsidRPr="00D24034" w14:paraId="66EA39FB" w14:textId="77777777" w:rsidTr="00420EE0">
              <w:trPr>
                <w:trHeight w:val="315"/>
              </w:trPr>
              <w:tc>
                <w:tcPr>
                  <w:tcW w:w="891" w:type="pct"/>
                  <w:tcBorders>
                    <w:top w:val="nil"/>
                    <w:left w:val="nil"/>
                    <w:bottom w:val="nil"/>
                    <w:right w:val="nil"/>
                  </w:tcBorders>
                  <w:shd w:val="clear" w:color="auto" w:fill="auto"/>
                  <w:vAlign w:val="center"/>
                  <w:hideMark/>
                </w:tcPr>
                <w:p w14:paraId="3B7EC2D1" w14:textId="3CB34517" w:rsidR="00511AC4" w:rsidRPr="00D24034" w:rsidRDefault="00FE36EA" w:rsidP="009309A0">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723" w:type="pct"/>
                  <w:tcBorders>
                    <w:top w:val="nil"/>
                    <w:left w:val="nil"/>
                    <w:bottom w:val="nil"/>
                    <w:right w:val="nil"/>
                  </w:tcBorders>
                  <w:shd w:val="clear" w:color="auto" w:fill="auto"/>
                  <w:hideMark/>
                </w:tcPr>
                <w:p w14:paraId="09049715"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1024BB3A" w14:textId="1E3CA998" w:rsidR="00511AC4" w:rsidRPr="00511AC4" w:rsidRDefault="00511AC4" w:rsidP="009309A0">
                  <w:pPr>
                    <w:pStyle w:val="af3"/>
                    <w:rPr>
                      <w:rFonts w:eastAsia="等线"/>
                      <w:color w:val="000000"/>
                    </w:rPr>
                  </w:pPr>
                  <w:r w:rsidRPr="00511AC4">
                    <w:t>-0.045</w:t>
                  </w:r>
                </w:p>
              </w:tc>
              <w:tc>
                <w:tcPr>
                  <w:tcW w:w="650" w:type="pct"/>
                  <w:tcBorders>
                    <w:top w:val="nil"/>
                    <w:left w:val="nil"/>
                    <w:bottom w:val="nil"/>
                    <w:right w:val="nil"/>
                  </w:tcBorders>
                  <w:shd w:val="clear" w:color="auto" w:fill="auto"/>
                  <w:hideMark/>
                </w:tcPr>
                <w:p w14:paraId="6C2F5531"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6EE430AF"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432C9B64" w14:textId="589AE0B0" w:rsidR="00511AC4" w:rsidRPr="00511AC4" w:rsidRDefault="00511AC4" w:rsidP="009309A0">
                  <w:pPr>
                    <w:pStyle w:val="af3"/>
                    <w:rPr>
                      <w:rFonts w:eastAsia="等线"/>
                      <w:color w:val="000000"/>
                    </w:rPr>
                  </w:pPr>
                  <w:r w:rsidRPr="00511AC4">
                    <w:t>-0.040</w:t>
                  </w:r>
                </w:p>
              </w:tc>
              <w:tc>
                <w:tcPr>
                  <w:tcW w:w="681" w:type="pct"/>
                  <w:tcBorders>
                    <w:top w:val="nil"/>
                    <w:left w:val="nil"/>
                    <w:bottom w:val="nil"/>
                    <w:right w:val="nil"/>
                  </w:tcBorders>
                  <w:shd w:val="clear" w:color="auto" w:fill="auto"/>
                  <w:hideMark/>
                </w:tcPr>
                <w:p w14:paraId="215221DF" w14:textId="77777777" w:rsidR="00511AC4" w:rsidRPr="00511AC4" w:rsidRDefault="00511AC4" w:rsidP="009309A0">
                  <w:pPr>
                    <w:pStyle w:val="af3"/>
                  </w:pPr>
                </w:p>
              </w:tc>
            </w:tr>
            <w:tr w:rsidR="00511AC4" w:rsidRPr="00D24034" w14:paraId="03B32708" w14:textId="77777777" w:rsidTr="00420EE0">
              <w:trPr>
                <w:trHeight w:val="315"/>
              </w:trPr>
              <w:tc>
                <w:tcPr>
                  <w:tcW w:w="891" w:type="pct"/>
                  <w:tcBorders>
                    <w:top w:val="nil"/>
                    <w:left w:val="nil"/>
                    <w:bottom w:val="nil"/>
                    <w:right w:val="nil"/>
                  </w:tcBorders>
                  <w:shd w:val="clear" w:color="auto" w:fill="auto"/>
                  <w:vAlign w:val="center"/>
                  <w:hideMark/>
                </w:tcPr>
                <w:p w14:paraId="42BF4772"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3F24C485"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0093EF92" w14:textId="56723B17" w:rsidR="00511AC4" w:rsidRPr="00511AC4" w:rsidRDefault="00511AC4" w:rsidP="009309A0">
                  <w:pPr>
                    <w:pStyle w:val="af3"/>
                    <w:rPr>
                      <w:rFonts w:eastAsia="等线"/>
                      <w:color w:val="000000"/>
                    </w:rPr>
                  </w:pPr>
                  <w:r w:rsidRPr="00511AC4">
                    <w:t>(-1.47)</w:t>
                  </w:r>
                </w:p>
              </w:tc>
              <w:tc>
                <w:tcPr>
                  <w:tcW w:w="650" w:type="pct"/>
                  <w:tcBorders>
                    <w:top w:val="nil"/>
                    <w:left w:val="nil"/>
                    <w:bottom w:val="nil"/>
                    <w:right w:val="nil"/>
                  </w:tcBorders>
                  <w:shd w:val="clear" w:color="auto" w:fill="auto"/>
                  <w:hideMark/>
                </w:tcPr>
                <w:p w14:paraId="465A71EE"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16D192A7"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00F3D1C9" w14:textId="16871354" w:rsidR="00511AC4" w:rsidRPr="00511AC4" w:rsidRDefault="00511AC4" w:rsidP="009309A0">
                  <w:pPr>
                    <w:pStyle w:val="af3"/>
                    <w:rPr>
                      <w:rFonts w:eastAsia="等线"/>
                      <w:color w:val="000000"/>
                    </w:rPr>
                  </w:pPr>
                  <w:r w:rsidRPr="00511AC4">
                    <w:t>(-1.31)</w:t>
                  </w:r>
                </w:p>
              </w:tc>
              <w:tc>
                <w:tcPr>
                  <w:tcW w:w="681" w:type="pct"/>
                  <w:tcBorders>
                    <w:top w:val="nil"/>
                    <w:left w:val="nil"/>
                    <w:bottom w:val="nil"/>
                    <w:right w:val="nil"/>
                  </w:tcBorders>
                  <w:shd w:val="clear" w:color="auto" w:fill="auto"/>
                  <w:hideMark/>
                </w:tcPr>
                <w:p w14:paraId="24C3B994" w14:textId="77777777" w:rsidR="00511AC4" w:rsidRPr="00511AC4" w:rsidRDefault="00511AC4" w:rsidP="009309A0">
                  <w:pPr>
                    <w:pStyle w:val="af3"/>
                  </w:pPr>
                </w:p>
              </w:tc>
            </w:tr>
            <w:tr w:rsidR="00511AC4" w:rsidRPr="00D24034" w14:paraId="182631E8" w14:textId="77777777" w:rsidTr="00420EE0">
              <w:trPr>
                <w:trHeight w:val="315"/>
              </w:trPr>
              <w:tc>
                <w:tcPr>
                  <w:tcW w:w="891" w:type="pct"/>
                  <w:tcBorders>
                    <w:top w:val="nil"/>
                    <w:left w:val="nil"/>
                    <w:bottom w:val="nil"/>
                    <w:right w:val="nil"/>
                  </w:tcBorders>
                  <w:shd w:val="clear" w:color="auto" w:fill="auto"/>
                  <w:vAlign w:val="center"/>
                  <w:hideMark/>
                </w:tcPr>
                <w:p w14:paraId="0AED08BB" w14:textId="59A2F941" w:rsidR="00511AC4" w:rsidRPr="00D24034" w:rsidRDefault="00FE36EA" w:rsidP="009309A0">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723" w:type="pct"/>
                  <w:tcBorders>
                    <w:top w:val="nil"/>
                    <w:left w:val="nil"/>
                    <w:bottom w:val="nil"/>
                    <w:right w:val="nil"/>
                  </w:tcBorders>
                  <w:shd w:val="clear" w:color="auto" w:fill="auto"/>
                  <w:hideMark/>
                </w:tcPr>
                <w:p w14:paraId="4274AD36"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1125C673"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713AF30E" w14:textId="4CC5B57E" w:rsidR="00511AC4" w:rsidRPr="00511AC4" w:rsidRDefault="00511AC4" w:rsidP="009309A0">
                  <w:pPr>
                    <w:pStyle w:val="af3"/>
                    <w:rPr>
                      <w:rFonts w:eastAsia="等线"/>
                      <w:color w:val="000000"/>
                    </w:rPr>
                  </w:pPr>
                  <w:r w:rsidRPr="00511AC4">
                    <w:t>-3.667*</w:t>
                  </w:r>
                </w:p>
              </w:tc>
              <w:tc>
                <w:tcPr>
                  <w:tcW w:w="650" w:type="pct"/>
                  <w:tcBorders>
                    <w:top w:val="nil"/>
                    <w:left w:val="nil"/>
                    <w:bottom w:val="nil"/>
                    <w:right w:val="nil"/>
                  </w:tcBorders>
                  <w:shd w:val="clear" w:color="auto" w:fill="auto"/>
                  <w:hideMark/>
                </w:tcPr>
                <w:p w14:paraId="7D8B52A6"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64EEA02A" w14:textId="77777777" w:rsidR="00511AC4" w:rsidRPr="00511AC4" w:rsidRDefault="00511AC4" w:rsidP="009309A0">
                  <w:pPr>
                    <w:pStyle w:val="af3"/>
                  </w:pPr>
                </w:p>
              </w:tc>
              <w:tc>
                <w:tcPr>
                  <w:tcW w:w="681" w:type="pct"/>
                  <w:tcBorders>
                    <w:top w:val="nil"/>
                    <w:left w:val="nil"/>
                    <w:bottom w:val="nil"/>
                    <w:right w:val="nil"/>
                  </w:tcBorders>
                  <w:shd w:val="clear" w:color="auto" w:fill="auto"/>
                  <w:hideMark/>
                </w:tcPr>
                <w:p w14:paraId="318360D2" w14:textId="76548D2B" w:rsidR="00511AC4" w:rsidRPr="00511AC4" w:rsidRDefault="00511AC4" w:rsidP="009309A0">
                  <w:pPr>
                    <w:pStyle w:val="af3"/>
                    <w:rPr>
                      <w:rFonts w:eastAsia="等线"/>
                      <w:color w:val="000000"/>
                    </w:rPr>
                  </w:pPr>
                  <w:r w:rsidRPr="00511AC4">
                    <w:t>-3.669*</w:t>
                  </w:r>
                </w:p>
              </w:tc>
            </w:tr>
            <w:tr w:rsidR="00511AC4" w:rsidRPr="00D24034" w14:paraId="7BBE71DB" w14:textId="77777777" w:rsidTr="00420EE0">
              <w:trPr>
                <w:trHeight w:val="315"/>
              </w:trPr>
              <w:tc>
                <w:tcPr>
                  <w:tcW w:w="891" w:type="pct"/>
                  <w:tcBorders>
                    <w:top w:val="nil"/>
                    <w:left w:val="nil"/>
                    <w:bottom w:val="nil"/>
                    <w:right w:val="nil"/>
                  </w:tcBorders>
                  <w:shd w:val="clear" w:color="auto" w:fill="auto"/>
                  <w:vAlign w:val="center"/>
                  <w:hideMark/>
                </w:tcPr>
                <w:p w14:paraId="0C554E0D"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3FA0081D"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79640DA2"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0E6BFC89" w14:textId="584257A5" w:rsidR="00511AC4" w:rsidRPr="00511AC4" w:rsidRDefault="00511AC4" w:rsidP="009309A0">
                  <w:pPr>
                    <w:pStyle w:val="af3"/>
                    <w:rPr>
                      <w:rFonts w:eastAsia="等线"/>
                      <w:color w:val="000000"/>
                    </w:rPr>
                  </w:pPr>
                  <w:r w:rsidRPr="00511AC4">
                    <w:t>(-1.92)</w:t>
                  </w:r>
                </w:p>
              </w:tc>
              <w:tc>
                <w:tcPr>
                  <w:tcW w:w="650" w:type="pct"/>
                  <w:tcBorders>
                    <w:top w:val="nil"/>
                    <w:left w:val="nil"/>
                    <w:bottom w:val="nil"/>
                    <w:right w:val="nil"/>
                  </w:tcBorders>
                  <w:shd w:val="clear" w:color="auto" w:fill="auto"/>
                  <w:hideMark/>
                </w:tcPr>
                <w:p w14:paraId="5FC3D0D6"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762F7D00" w14:textId="77777777" w:rsidR="00511AC4" w:rsidRPr="00511AC4" w:rsidRDefault="00511AC4" w:rsidP="009309A0">
                  <w:pPr>
                    <w:pStyle w:val="af3"/>
                  </w:pPr>
                </w:p>
              </w:tc>
              <w:tc>
                <w:tcPr>
                  <w:tcW w:w="681" w:type="pct"/>
                  <w:tcBorders>
                    <w:top w:val="nil"/>
                    <w:left w:val="nil"/>
                    <w:bottom w:val="nil"/>
                    <w:right w:val="nil"/>
                  </w:tcBorders>
                  <w:shd w:val="clear" w:color="auto" w:fill="auto"/>
                  <w:hideMark/>
                </w:tcPr>
                <w:p w14:paraId="16DB7259" w14:textId="3B929937" w:rsidR="00511AC4" w:rsidRPr="00511AC4" w:rsidRDefault="00511AC4" w:rsidP="009309A0">
                  <w:pPr>
                    <w:pStyle w:val="af3"/>
                    <w:rPr>
                      <w:rFonts w:eastAsia="等线"/>
                      <w:color w:val="000000"/>
                    </w:rPr>
                  </w:pPr>
                  <w:r w:rsidRPr="00511AC4">
                    <w:t>(-1.93)</w:t>
                  </w:r>
                </w:p>
              </w:tc>
            </w:tr>
            <w:tr w:rsidR="00511AC4" w:rsidRPr="00D24034" w14:paraId="4D0FEADD" w14:textId="77777777" w:rsidTr="00420EE0">
              <w:trPr>
                <w:trHeight w:val="315"/>
              </w:trPr>
              <w:tc>
                <w:tcPr>
                  <w:tcW w:w="891" w:type="pct"/>
                  <w:tcBorders>
                    <w:top w:val="nil"/>
                    <w:left w:val="nil"/>
                    <w:bottom w:val="nil"/>
                    <w:right w:val="nil"/>
                  </w:tcBorders>
                  <w:shd w:val="clear" w:color="auto" w:fill="auto"/>
                  <w:vAlign w:val="center"/>
                  <w:hideMark/>
                </w:tcPr>
                <w:p w14:paraId="5422E13C" w14:textId="4AAF1FF6" w:rsidR="00511AC4" w:rsidRPr="00D24034" w:rsidRDefault="00FE36EA" w:rsidP="009309A0">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723" w:type="pct"/>
                  <w:tcBorders>
                    <w:top w:val="nil"/>
                    <w:left w:val="nil"/>
                    <w:bottom w:val="nil"/>
                    <w:right w:val="nil"/>
                  </w:tcBorders>
                  <w:shd w:val="clear" w:color="auto" w:fill="auto"/>
                  <w:hideMark/>
                </w:tcPr>
                <w:p w14:paraId="59278C3E"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5D3C115F"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64734419" w14:textId="3BC4A0A9" w:rsidR="00511AC4" w:rsidRPr="00511AC4" w:rsidRDefault="00511AC4" w:rsidP="009309A0">
                  <w:pPr>
                    <w:pStyle w:val="af3"/>
                    <w:rPr>
                      <w:rFonts w:eastAsia="等线"/>
                      <w:color w:val="000000"/>
                    </w:rPr>
                  </w:pPr>
                  <w:r w:rsidRPr="00511AC4">
                    <w:t>-0.136***</w:t>
                  </w:r>
                </w:p>
              </w:tc>
              <w:tc>
                <w:tcPr>
                  <w:tcW w:w="650" w:type="pct"/>
                  <w:tcBorders>
                    <w:top w:val="nil"/>
                    <w:left w:val="nil"/>
                    <w:bottom w:val="nil"/>
                    <w:right w:val="nil"/>
                  </w:tcBorders>
                  <w:shd w:val="clear" w:color="auto" w:fill="auto"/>
                  <w:hideMark/>
                </w:tcPr>
                <w:p w14:paraId="35086413"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1DF40372" w14:textId="77777777" w:rsidR="00511AC4" w:rsidRPr="00511AC4" w:rsidRDefault="00511AC4" w:rsidP="009309A0">
                  <w:pPr>
                    <w:pStyle w:val="af3"/>
                  </w:pPr>
                </w:p>
              </w:tc>
              <w:tc>
                <w:tcPr>
                  <w:tcW w:w="681" w:type="pct"/>
                  <w:tcBorders>
                    <w:top w:val="nil"/>
                    <w:left w:val="nil"/>
                    <w:bottom w:val="nil"/>
                    <w:right w:val="nil"/>
                  </w:tcBorders>
                  <w:shd w:val="clear" w:color="auto" w:fill="auto"/>
                  <w:hideMark/>
                </w:tcPr>
                <w:p w14:paraId="3534FE63" w14:textId="17BF9B05" w:rsidR="00511AC4" w:rsidRPr="00511AC4" w:rsidRDefault="00511AC4" w:rsidP="009309A0">
                  <w:pPr>
                    <w:pStyle w:val="af3"/>
                    <w:rPr>
                      <w:rFonts w:eastAsia="等线"/>
                      <w:color w:val="000000"/>
                    </w:rPr>
                  </w:pPr>
                  <w:r w:rsidRPr="00511AC4">
                    <w:t>-0.114**</w:t>
                  </w:r>
                </w:p>
              </w:tc>
            </w:tr>
            <w:tr w:rsidR="00511AC4" w:rsidRPr="00D24034" w14:paraId="26835F68" w14:textId="77777777" w:rsidTr="00420EE0">
              <w:trPr>
                <w:trHeight w:val="315"/>
              </w:trPr>
              <w:tc>
                <w:tcPr>
                  <w:tcW w:w="891" w:type="pct"/>
                  <w:tcBorders>
                    <w:top w:val="nil"/>
                    <w:left w:val="nil"/>
                    <w:bottom w:val="nil"/>
                    <w:right w:val="nil"/>
                  </w:tcBorders>
                  <w:shd w:val="clear" w:color="auto" w:fill="auto"/>
                  <w:vAlign w:val="center"/>
                  <w:hideMark/>
                </w:tcPr>
                <w:p w14:paraId="76B20463"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265F3D95"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2ECA3B19"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1F49E9E1" w14:textId="318FEA85" w:rsidR="00511AC4" w:rsidRPr="00511AC4" w:rsidRDefault="00511AC4" w:rsidP="009309A0">
                  <w:pPr>
                    <w:pStyle w:val="af3"/>
                    <w:rPr>
                      <w:rFonts w:eastAsia="等线"/>
                      <w:color w:val="000000"/>
                    </w:rPr>
                  </w:pPr>
                  <w:r w:rsidRPr="00511AC4">
                    <w:t>(-3.27)</w:t>
                  </w:r>
                </w:p>
              </w:tc>
              <w:tc>
                <w:tcPr>
                  <w:tcW w:w="650" w:type="pct"/>
                  <w:tcBorders>
                    <w:top w:val="nil"/>
                    <w:left w:val="nil"/>
                    <w:bottom w:val="nil"/>
                    <w:right w:val="nil"/>
                  </w:tcBorders>
                  <w:shd w:val="clear" w:color="auto" w:fill="auto"/>
                  <w:hideMark/>
                </w:tcPr>
                <w:p w14:paraId="719E0E43"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57962303" w14:textId="77777777" w:rsidR="00511AC4" w:rsidRPr="00511AC4" w:rsidRDefault="00511AC4" w:rsidP="009309A0">
                  <w:pPr>
                    <w:pStyle w:val="af3"/>
                  </w:pPr>
                </w:p>
              </w:tc>
              <w:tc>
                <w:tcPr>
                  <w:tcW w:w="681" w:type="pct"/>
                  <w:tcBorders>
                    <w:top w:val="nil"/>
                    <w:left w:val="nil"/>
                    <w:bottom w:val="nil"/>
                    <w:right w:val="nil"/>
                  </w:tcBorders>
                  <w:shd w:val="clear" w:color="auto" w:fill="auto"/>
                  <w:hideMark/>
                </w:tcPr>
                <w:p w14:paraId="35CA21E7" w14:textId="10EC9EFB" w:rsidR="00511AC4" w:rsidRPr="00511AC4" w:rsidRDefault="00511AC4" w:rsidP="009309A0">
                  <w:pPr>
                    <w:pStyle w:val="af3"/>
                    <w:rPr>
                      <w:rFonts w:eastAsia="等线"/>
                      <w:color w:val="000000"/>
                    </w:rPr>
                  </w:pPr>
                  <w:r w:rsidRPr="00511AC4">
                    <w:t>(-2.49)</w:t>
                  </w:r>
                </w:p>
              </w:tc>
            </w:tr>
            <w:tr w:rsidR="00511AC4" w:rsidRPr="00D24034" w14:paraId="0DD9AE89" w14:textId="77777777" w:rsidTr="00420EE0">
              <w:trPr>
                <w:trHeight w:val="315"/>
              </w:trPr>
              <w:tc>
                <w:tcPr>
                  <w:tcW w:w="891" w:type="pct"/>
                  <w:tcBorders>
                    <w:top w:val="nil"/>
                    <w:left w:val="nil"/>
                    <w:bottom w:val="nil"/>
                    <w:right w:val="nil"/>
                  </w:tcBorders>
                  <w:shd w:val="clear" w:color="auto" w:fill="auto"/>
                  <w:vAlign w:val="center"/>
                  <w:hideMark/>
                </w:tcPr>
                <w:p w14:paraId="18EFCD02" w14:textId="6D1504E3" w:rsidR="00511AC4" w:rsidRPr="00D24034" w:rsidRDefault="00FE36EA" w:rsidP="009309A0">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723" w:type="pct"/>
                  <w:tcBorders>
                    <w:top w:val="nil"/>
                    <w:left w:val="nil"/>
                    <w:bottom w:val="nil"/>
                    <w:right w:val="nil"/>
                  </w:tcBorders>
                  <w:shd w:val="clear" w:color="auto" w:fill="auto"/>
                  <w:hideMark/>
                </w:tcPr>
                <w:p w14:paraId="4298905B"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71E6C999"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3DD0EAEB" w14:textId="52FA2933" w:rsidR="00511AC4" w:rsidRPr="00511AC4" w:rsidRDefault="00511AC4" w:rsidP="009309A0">
                  <w:pPr>
                    <w:pStyle w:val="af3"/>
                    <w:rPr>
                      <w:rFonts w:eastAsia="等线"/>
                      <w:color w:val="000000"/>
                    </w:rPr>
                  </w:pPr>
                  <w:r w:rsidRPr="00511AC4">
                    <w:t>0.036</w:t>
                  </w:r>
                </w:p>
              </w:tc>
              <w:tc>
                <w:tcPr>
                  <w:tcW w:w="650" w:type="pct"/>
                  <w:tcBorders>
                    <w:top w:val="nil"/>
                    <w:left w:val="nil"/>
                    <w:bottom w:val="nil"/>
                    <w:right w:val="nil"/>
                  </w:tcBorders>
                  <w:shd w:val="clear" w:color="auto" w:fill="auto"/>
                  <w:hideMark/>
                </w:tcPr>
                <w:p w14:paraId="12D1086C"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783CE2E9" w14:textId="77777777" w:rsidR="00511AC4" w:rsidRPr="00511AC4" w:rsidRDefault="00511AC4" w:rsidP="009309A0">
                  <w:pPr>
                    <w:pStyle w:val="af3"/>
                  </w:pPr>
                </w:p>
              </w:tc>
              <w:tc>
                <w:tcPr>
                  <w:tcW w:w="681" w:type="pct"/>
                  <w:tcBorders>
                    <w:top w:val="nil"/>
                    <w:left w:val="nil"/>
                    <w:bottom w:val="nil"/>
                    <w:right w:val="nil"/>
                  </w:tcBorders>
                  <w:shd w:val="clear" w:color="auto" w:fill="auto"/>
                  <w:hideMark/>
                </w:tcPr>
                <w:p w14:paraId="52D9F004" w14:textId="6CD57D74" w:rsidR="00511AC4" w:rsidRPr="00511AC4" w:rsidRDefault="00511AC4" w:rsidP="009309A0">
                  <w:pPr>
                    <w:pStyle w:val="af3"/>
                    <w:rPr>
                      <w:rFonts w:eastAsia="等线"/>
                      <w:color w:val="000000"/>
                    </w:rPr>
                  </w:pPr>
                  <w:r w:rsidRPr="00511AC4">
                    <w:t>0.031</w:t>
                  </w:r>
                </w:p>
              </w:tc>
            </w:tr>
            <w:tr w:rsidR="00511AC4" w:rsidRPr="00D24034" w14:paraId="1CE01111" w14:textId="77777777" w:rsidTr="00420EE0">
              <w:trPr>
                <w:trHeight w:val="315"/>
              </w:trPr>
              <w:tc>
                <w:tcPr>
                  <w:tcW w:w="891" w:type="pct"/>
                  <w:tcBorders>
                    <w:top w:val="nil"/>
                    <w:left w:val="nil"/>
                    <w:bottom w:val="nil"/>
                    <w:right w:val="nil"/>
                  </w:tcBorders>
                  <w:shd w:val="clear" w:color="auto" w:fill="auto"/>
                  <w:vAlign w:val="center"/>
                  <w:hideMark/>
                </w:tcPr>
                <w:p w14:paraId="73097284"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4C7B2D5C" w14:textId="77777777" w:rsidR="00511AC4" w:rsidRPr="00511AC4" w:rsidRDefault="00511AC4" w:rsidP="009309A0">
                  <w:pPr>
                    <w:pStyle w:val="af3"/>
                  </w:pPr>
                </w:p>
              </w:tc>
              <w:tc>
                <w:tcPr>
                  <w:tcW w:w="692" w:type="pct"/>
                  <w:tcBorders>
                    <w:top w:val="nil"/>
                    <w:left w:val="nil"/>
                    <w:bottom w:val="nil"/>
                    <w:right w:val="nil"/>
                  </w:tcBorders>
                  <w:shd w:val="clear" w:color="auto" w:fill="auto"/>
                  <w:hideMark/>
                </w:tcPr>
                <w:p w14:paraId="2C88028E" w14:textId="77777777" w:rsidR="00511AC4" w:rsidRPr="00511AC4" w:rsidRDefault="00511AC4" w:rsidP="009309A0">
                  <w:pPr>
                    <w:pStyle w:val="af3"/>
                  </w:pPr>
                </w:p>
              </w:tc>
              <w:tc>
                <w:tcPr>
                  <w:tcW w:w="650" w:type="pct"/>
                  <w:tcBorders>
                    <w:top w:val="nil"/>
                    <w:left w:val="nil"/>
                    <w:bottom w:val="nil"/>
                    <w:right w:val="nil"/>
                  </w:tcBorders>
                  <w:shd w:val="clear" w:color="auto" w:fill="auto"/>
                  <w:hideMark/>
                </w:tcPr>
                <w:p w14:paraId="78D6DD25" w14:textId="476A70D3" w:rsidR="00511AC4" w:rsidRPr="00511AC4" w:rsidRDefault="00511AC4" w:rsidP="009309A0">
                  <w:pPr>
                    <w:pStyle w:val="af3"/>
                    <w:rPr>
                      <w:rFonts w:eastAsia="等线"/>
                      <w:color w:val="000000"/>
                    </w:rPr>
                  </w:pPr>
                  <w:r w:rsidRPr="00511AC4">
                    <w:t>(1.41)</w:t>
                  </w:r>
                </w:p>
              </w:tc>
              <w:tc>
                <w:tcPr>
                  <w:tcW w:w="650" w:type="pct"/>
                  <w:tcBorders>
                    <w:top w:val="nil"/>
                    <w:left w:val="nil"/>
                    <w:bottom w:val="nil"/>
                    <w:right w:val="nil"/>
                  </w:tcBorders>
                  <w:shd w:val="clear" w:color="auto" w:fill="auto"/>
                  <w:hideMark/>
                </w:tcPr>
                <w:p w14:paraId="65EED34B" w14:textId="77777777" w:rsidR="00511AC4" w:rsidRPr="00511AC4" w:rsidRDefault="00511AC4" w:rsidP="009309A0">
                  <w:pPr>
                    <w:pStyle w:val="af3"/>
                  </w:pPr>
                </w:p>
              </w:tc>
              <w:tc>
                <w:tcPr>
                  <w:tcW w:w="713" w:type="pct"/>
                  <w:tcBorders>
                    <w:top w:val="nil"/>
                    <w:left w:val="nil"/>
                    <w:bottom w:val="nil"/>
                    <w:right w:val="nil"/>
                  </w:tcBorders>
                  <w:shd w:val="clear" w:color="auto" w:fill="auto"/>
                  <w:hideMark/>
                </w:tcPr>
                <w:p w14:paraId="162CD205" w14:textId="77777777" w:rsidR="00511AC4" w:rsidRPr="00511AC4" w:rsidRDefault="00511AC4" w:rsidP="009309A0">
                  <w:pPr>
                    <w:pStyle w:val="af3"/>
                  </w:pPr>
                </w:p>
              </w:tc>
              <w:tc>
                <w:tcPr>
                  <w:tcW w:w="681" w:type="pct"/>
                  <w:tcBorders>
                    <w:top w:val="nil"/>
                    <w:left w:val="nil"/>
                    <w:bottom w:val="nil"/>
                    <w:right w:val="nil"/>
                  </w:tcBorders>
                  <w:shd w:val="clear" w:color="auto" w:fill="auto"/>
                  <w:hideMark/>
                </w:tcPr>
                <w:p w14:paraId="5081C143" w14:textId="4C19D2C8" w:rsidR="00511AC4" w:rsidRPr="00511AC4" w:rsidRDefault="00511AC4" w:rsidP="009309A0">
                  <w:pPr>
                    <w:pStyle w:val="af3"/>
                    <w:rPr>
                      <w:rFonts w:eastAsia="等线"/>
                      <w:color w:val="000000"/>
                    </w:rPr>
                  </w:pPr>
                  <w:r w:rsidRPr="00511AC4">
                    <w:t>(1.18)</w:t>
                  </w:r>
                </w:p>
              </w:tc>
            </w:tr>
            <w:tr w:rsidR="00511AC4" w:rsidRPr="00D24034" w14:paraId="3FD69F7E" w14:textId="77777777" w:rsidTr="00420EE0">
              <w:trPr>
                <w:trHeight w:val="315"/>
              </w:trPr>
              <w:tc>
                <w:tcPr>
                  <w:tcW w:w="891" w:type="pct"/>
                  <w:tcBorders>
                    <w:top w:val="nil"/>
                    <w:left w:val="nil"/>
                    <w:bottom w:val="nil"/>
                    <w:right w:val="nil"/>
                  </w:tcBorders>
                  <w:shd w:val="clear" w:color="auto" w:fill="auto"/>
                  <w:vAlign w:val="center"/>
                  <w:hideMark/>
                </w:tcPr>
                <w:p w14:paraId="5AFB77F7" w14:textId="1CD9FB8B" w:rsidR="00511AC4" w:rsidRPr="00D24034" w:rsidRDefault="00511AC4" w:rsidP="009309A0">
                  <w:pPr>
                    <w:pStyle w:val="af3"/>
                  </w:pPr>
                  <w:r>
                    <w:rPr>
                      <w:rFonts w:hint="eastAsia"/>
                    </w:rPr>
                    <w:t>DM</w:t>
                  </w:r>
                </w:p>
              </w:tc>
              <w:tc>
                <w:tcPr>
                  <w:tcW w:w="723" w:type="pct"/>
                  <w:tcBorders>
                    <w:top w:val="nil"/>
                    <w:left w:val="nil"/>
                    <w:bottom w:val="nil"/>
                    <w:right w:val="nil"/>
                  </w:tcBorders>
                  <w:shd w:val="clear" w:color="auto" w:fill="auto"/>
                  <w:hideMark/>
                </w:tcPr>
                <w:p w14:paraId="7C3620CF" w14:textId="51F673A5" w:rsidR="00511AC4" w:rsidRPr="00511AC4" w:rsidRDefault="00511AC4" w:rsidP="009309A0">
                  <w:pPr>
                    <w:pStyle w:val="af3"/>
                    <w:rPr>
                      <w:rFonts w:eastAsia="等线"/>
                      <w:color w:val="000000"/>
                    </w:rPr>
                  </w:pPr>
                  <w:r w:rsidRPr="00511AC4">
                    <w:t>0.062</w:t>
                  </w:r>
                </w:p>
              </w:tc>
              <w:tc>
                <w:tcPr>
                  <w:tcW w:w="692" w:type="pct"/>
                  <w:tcBorders>
                    <w:top w:val="nil"/>
                    <w:left w:val="nil"/>
                    <w:bottom w:val="nil"/>
                    <w:right w:val="nil"/>
                  </w:tcBorders>
                  <w:shd w:val="clear" w:color="auto" w:fill="auto"/>
                  <w:hideMark/>
                </w:tcPr>
                <w:p w14:paraId="43959C7C" w14:textId="28D07C63" w:rsidR="00511AC4" w:rsidRPr="00511AC4" w:rsidRDefault="00511AC4" w:rsidP="009309A0">
                  <w:pPr>
                    <w:pStyle w:val="af3"/>
                    <w:rPr>
                      <w:rFonts w:eastAsia="等线"/>
                      <w:color w:val="000000"/>
                    </w:rPr>
                  </w:pPr>
                  <w:r w:rsidRPr="00511AC4">
                    <w:t>0.187</w:t>
                  </w:r>
                </w:p>
              </w:tc>
              <w:tc>
                <w:tcPr>
                  <w:tcW w:w="650" w:type="pct"/>
                  <w:tcBorders>
                    <w:top w:val="nil"/>
                    <w:left w:val="nil"/>
                    <w:bottom w:val="nil"/>
                    <w:right w:val="nil"/>
                  </w:tcBorders>
                  <w:shd w:val="clear" w:color="auto" w:fill="auto"/>
                  <w:hideMark/>
                </w:tcPr>
                <w:p w14:paraId="5DA1217A" w14:textId="08528377" w:rsidR="00511AC4" w:rsidRPr="00511AC4" w:rsidRDefault="00511AC4" w:rsidP="009309A0">
                  <w:pPr>
                    <w:pStyle w:val="af3"/>
                    <w:rPr>
                      <w:rFonts w:eastAsia="等线"/>
                      <w:color w:val="000000"/>
                    </w:rPr>
                  </w:pPr>
                  <w:r w:rsidRPr="00511AC4">
                    <w:t>0.250</w:t>
                  </w:r>
                </w:p>
              </w:tc>
              <w:tc>
                <w:tcPr>
                  <w:tcW w:w="650" w:type="pct"/>
                  <w:tcBorders>
                    <w:top w:val="nil"/>
                    <w:left w:val="nil"/>
                    <w:bottom w:val="nil"/>
                    <w:right w:val="nil"/>
                  </w:tcBorders>
                  <w:shd w:val="clear" w:color="auto" w:fill="auto"/>
                  <w:hideMark/>
                </w:tcPr>
                <w:p w14:paraId="098E3CC2" w14:textId="2D14BE42" w:rsidR="00511AC4" w:rsidRPr="00511AC4" w:rsidRDefault="00511AC4" w:rsidP="009309A0">
                  <w:pPr>
                    <w:pStyle w:val="af3"/>
                    <w:rPr>
                      <w:rFonts w:eastAsia="等线"/>
                      <w:color w:val="000000"/>
                    </w:rPr>
                  </w:pPr>
                  <w:r w:rsidRPr="00511AC4">
                    <w:t>0.088</w:t>
                  </w:r>
                </w:p>
              </w:tc>
              <w:tc>
                <w:tcPr>
                  <w:tcW w:w="713" w:type="pct"/>
                  <w:tcBorders>
                    <w:top w:val="nil"/>
                    <w:left w:val="nil"/>
                    <w:bottom w:val="nil"/>
                    <w:right w:val="nil"/>
                  </w:tcBorders>
                  <w:shd w:val="clear" w:color="auto" w:fill="auto"/>
                  <w:hideMark/>
                </w:tcPr>
                <w:p w14:paraId="30BDA67C" w14:textId="452C72BA" w:rsidR="00511AC4" w:rsidRPr="00511AC4" w:rsidRDefault="00511AC4" w:rsidP="009309A0">
                  <w:pPr>
                    <w:pStyle w:val="af3"/>
                    <w:rPr>
                      <w:rFonts w:eastAsia="等线"/>
                      <w:color w:val="000000"/>
                    </w:rPr>
                  </w:pPr>
                  <w:r w:rsidRPr="00511AC4">
                    <w:t>0.167</w:t>
                  </w:r>
                </w:p>
              </w:tc>
              <w:tc>
                <w:tcPr>
                  <w:tcW w:w="681" w:type="pct"/>
                  <w:tcBorders>
                    <w:top w:val="nil"/>
                    <w:left w:val="nil"/>
                    <w:bottom w:val="nil"/>
                    <w:right w:val="nil"/>
                  </w:tcBorders>
                  <w:shd w:val="clear" w:color="auto" w:fill="auto"/>
                  <w:hideMark/>
                </w:tcPr>
                <w:p w14:paraId="76A8ABE0" w14:textId="302E5EAF" w:rsidR="00511AC4" w:rsidRPr="00511AC4" w:rsidRDefault="00511AC4" w:rsidP="009309A0">
                  <w:pPr>
                    <w:pStyle w:val="af3"/>
                    <w:rPr>
                      <w:rFonts w:eastAsia="等线"/>
                      <w:color w:val="000000"/>
                    </w:rPr>
                  </w:pPr>
                  <w:r w:rsidRPr="00511AC4">
                    <w:t>0.236</w:t>
                  </w:r>
                </w:p>
              </w:tc>
            </w:tr>
            <w:tr w:rsidR="00511AC4" w:rsidRPr="00D24034" w14:paraId="0F1A1E6A" w14:textId="77777777" w:rsidTr="00420EE0">
              <w:trPr>
                <w:trHeight w:val="315"/>
              </w:trPr>
              <w:tc>
                <w:tcPr>
                  <w:tcW w:w="891" w:type="pct"/>
                  <w:tcBorders>
                    <w:top w:val="nil"/>
                    <w:left w:val="nil"/>
                    <w:bottom w:val="nil"/>
                    <w:right w:val="nil"/>
                  </w:tcBorders>
                  <w:shd w:val="clear" w:color="auto" w:fill="auto"/>
                  <w:vAlign w:val="center"/>
                  <w:hideMark/>
                </w:tcPr>
                <w:p w14:paraId="27B18D00"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617B05E0" w14:textId="73E64C18" w:rsidR="00511AC4" w:rsidRPr="00511AC4" w:rsidRDefault="00511AC4" w:rsidP="009309A0">
                  <w:pPr>
                    <w:pStyle w:val="af3"/>
                    <w:rPr>
                      <w:rFonts w:eastAsia="等线"/>
                      <w:color w:val="000000"/>
                    </w:rPr>
                  </w:pPr>
                  <w:r w:rsidRPr="00511AC4">
                    <w:t>(0.34)</w:t>
                  </w:r>
                </w:p>
              </w:tc>
              <w:tc>
                <w:tcPr>
                  <w:tcW w:w="692" w:type="pct"/>
                  <w:tcBorders>
                    <w:top w:val="nil"/>
                    <w:left w:val="nil"/>
                    <w:bottom w:val="nil"/>
                    <w:right w:val="nil"/>
                  </w:tcBorders>
                  <w:shd w:val="clear" w:color="auto" w:fill="auto"/>
                  <w:hideMark/>
                </w:tcPr>
                <w:p w14:paraId="479D4A27" w14:textId="20A99400" w:rsidR="00511AC4" w:rsidRPr="00511AC4" w:rsidRDefault="00511AC4" w:rsidP="009309A0">
                  <w:pPr>
                    <w:pStyle w:val="af3"/>
                    <w:rPr>
                      <w:rFonts w:eastAsia="等线"/>
                      <w:color w:val="000000"/>
                    </w:rPr>
                  </w:pPr>
                  <w:r w:rsidRPr="00511AC4">
                    <w:t>(1.09)</w:t>
                  </w:r>
                </w:p>
              </w:tc>
              <w:tc>
                <w:tcPr>
                  <w:tcW w:w="650" w:type="pct"/>
                  <w:tcBorders>
                    <w:top w:val="nil"/>
                    <w:left w:val="nil"/>
                    <w:bottom w:val="nil"/>
                    <w:right w:val="nil"/>
                  </w:tcBorders>
                  <w:shd w:val="clear" w:color="auto" w:fill="auto"/>
                  <w:hideMark/>
                </w:tcPr>
                <w:p w14:paraId="78328398" w14:textId="1829CD4B" w:rsidR="00511AC4" w:rsidRPr="00511AC4" w:rsidRDefault="00511AC4" w:rsidP="009309A0">
                  <w:pPr>
                    <w:pStyle w:val="af3"/>
                    <w:rPr>
                      <w:rFonts w:eastAsia="等线"/>
                      <w:color w:val="000000"/>
                    </w:rPr>
                  </w:pPr>
                  <w:r w:rsidRPr="00511AC4">
                    <w:t>(1.52)</w:t>
                  </w:r>
                </w:p>
              </w:tc>
              <w:tc>
                <w:tcPr>
                  <w:tcW w:w="650" w:type="pct"/>
                  <w:tcBorders>
                    <w:top w:val="nil"/>
                    <w:left w:val="nil"/>
                    <w:bottom w:val="nil"/>
                    <w:right w:val="nil"/>
                  </w:tcBorders>
                  <w:shd w:val="clear" w:color="auto" w:fill="auto"/>
                  <w:hideMark/>
                </w:tcPr>
                <w:p w14:paraId="44EF5EB9" w14:textId="48B40F3B" w:rsidR="00511AC4" w:rsidRPr="00511AC4" w:rsidRDefault="00511AC4" w:rsidP="009309A0">
                  <w:pPr>
                    <w:pStyle w:val="af3"/>
                    <w:rPr>
                      <w:rFonts w:eastAsia="等线"/>
                      <w:color w:val="000000"/>
                    </w:rPr>
                  </w:pPr>
                  <w:r w:rsidRPr="00511AC4">
                    <w:t>(0.51)</w:t>
                  </w:r>
                </w:p>
              </w:tc>
              <w:tc>
                <w:tcPr>
                  <w:tcW w:w="713" w:type="pct"/>
                  <w:tcBorders>
                    <w:top w:val="nil"/>
                    <w:left w:val="nil"/>
                    <w:bottom w:val="nil"/>
                    <w:right w:val="nil"/>
                  </w:tcBorders>
                  <w:shd w:val="clear" w:color="auto" w:fill="auto"/>
                  <w:hideMark/>
                </w:tcPr>
                <w:p w14:paraId="2E11A677" w14:textId="6249653A" w:rsidR="00511AC4" w:rsidRPr="00511AC4" w:rsidRDefault="00511AC4" w:rsidP="009309A0">
                  <w:pPr>
                    <w:pStyle w:val="af3"/>
                    <w:rPr>
                      <w:rFonts w:eastAsia="等线"/>
                      <w:color w:val="000000"/>
                    </w:rPr>
                  </w:pPr>
                  <w:r w:rsidRPr="00511AC4">
                    <w:t>(0.99)</w:t>
                  </w:r>
                </w:p>
              </w:tc>
              <w:tc>
                <w:tcPr>
                  <w:tcW w:w="681" w:type="pct"/>
                  <w:tcBorders>
                    <w:top w:val="nil"/>
                    <w:left w:val="nil"/>
                    <w:bottom w:val="nil"/>
                    <w:right w:val="nil"/>
                  </w:tcBorders>
                  <w:shd w:val="clear" w:color="auto" w:fill="auto"/>
                  <w:hideMark/>
                </w:tcPr>
                <w:p w14:paraId="762BF31A" w14:textId="5BAFFFCE" w:rsidR="00511AC4" w:rsidRPr="00511AC4" w:rsidRDefault="00511AC4" w:rsidP="009309A0">
                  <w:pPr>
                    <w:pStyle w:val="af3"/>
                    <w:rPr>
                      <w:rFonts w:eastAsia="等线"/>
                      <w:color w:val="000000"/>
                    </w:rPr>
                  </w:pPr>
                  <w:r w:rsidRPr="00511AC4">
                    <w:t>(1.44)</w:t>
                  </w:r>
                </w:p>
              </w:tc>
            </w:tr>
            <w:tr w:rsidR="00511AC4" w:rsidRPr="00D24034" w14:paraId="59000828" w14:textId="77777777" w:rsidTr="00420EE0">
              <w:trPr>
                <w:trHeight w:val="315"/>
              </w:trPr>
              <w:tc>
                <w:tcPr>
                  <w:tcW w:w="891" w:type="pct"/>
                  <w:tcBorders>
                    <w:top w:val="nil"/>
                    <w:left w:val="nil"/>
                    <w:bottom w:val="nil"/>
                    <w:right w:val="nil"/>
                  </w:tcBorders>
                  <w:shd w:val="clear" w:color="auto" w:fill="auto"/>
                  <w:vAlign w:val="center"/>
                  <w:hideMark/>
                </w:tcPr>
                <w:p w14:paraId="780D869F" w14:textId="22DB3965" w:rsidR="00511AC4" w:rsidRPr="00D24034" w:rsidRDefault="00511AC4" w:rsidP="009309A0">
                  <w:pPr>
                    <w:pStyle w:val="af3"/>
                  </w:pPr>
                  <w:r>
                    <w:rPr>
                      <w:rFonts w:hint="eastAsia"/>
                    </w:rPr>
                    <w:t>LR</w:t>
                  </w:r>
                </w:p>
              </w:tc>
              <w:tc>
                <w:tcPr>
                  <w:tcW w:w="723" w:type="pct"/>
                  <w:tcBorders>
                    <w:top w:val="nil"/>
                    <w:left w:val="nil"/>
                    <w:bottom w:val="nil"/>
                    <w:right w:val="nil"/>
                  </w:tcBorders>
                  <w:shd w:val="clear" w:color="auto" w:fill="auto"/>
                  <w:hideMark/>
                </w:tcPr>
                <w:p w14:paraId="39F271DB" w14:textId="27405133" w:rsidR="00511AC4" w:rsidRPr="00511AC4" w:rsidRDefault="00511AC4" w:rsidP="009309A0">
                  <w:pPr>
                    <w:pStyle w:val="af3"/>
                    <w:rPr>
                      <w:rFonts w:eastAsia="等线"/>
                      <w:color w:val="000000"/>
                    </w:rPr>
                  </w:pPr>
                  <w:r w:rsidRPr="00511AC4">
                    <w:t>-11.372***</w:t>
                  </w:r>
                </w:p>
              </w:tc>
              <w:tc>
                <w:tcPr>
                  <w:tcW w:w="692" w:type="pct"/>
                  <w:tcBorders>
                    <w:top w:val="nil"/>
                    <w:left w:val="nil"/>
                    <w:bottom w:val="nil"/>
                    <w:right w:val="nil"/>
                  </w:tcBorders>
                  <w:shd w:val="clear" w:color="auto" w:fill="auto"/>
                  <w:hideMark/>
                </w:tcPr>
                <w:p w14:paraId="2506AE36" w14:textId="3576CA63" w:rsidR="00511AC4" w:rsidRPr="00511AC4" w:rsidRDefault="00511AC4" w:rsidP="009309A0">
                  <w:pPr>
                    <w:pStyle w:val="af3"/>
                    <w:rPr>
                      <w:rFonts w:eastAsia="等线"/>
                      <w:color w:val="000000"/>
                    </w:rPr>
                  </w:pPr>
                  <w:r w:rsidRPr="00511AC4">
                    <w:t>-12.156***</w:t>
                  </w:r>
                </w:p>
              </w:tc>
              <w:tc>
                <w:tcPr>
                  <w:tcW w:w="650" w:type="pct"/>
                  <w:tcBorders>
                    <w:top w:val="nil"/>
                    <w:left w:val="nil"/>
                    <w:bottom w:val="nil"/>
                    <w:right w:val="nil"/>
                  </w:tcBorders>
                  <w:shd w:val="clear" w:color="auto" w:fill="auto"/>
                  <w:hideMark/>
                </w:tcPr>
                <w:p w14:paraId="0C560451" w14:textId="70E61CAC" w:rsidR="00511AC4" w:rsidRPr="00511AC4" w:rsidRDefault="00511AC4" w:rsidP="009309A0">
                  <w:pPr>
                    <w:pStyle w:val="af3"/>
                    <w:rPr>
                      <w:rFonts w:eastAsia="等线"/>
                      <w:color w:val="000000"/>
                    </w:rPr>
                  </w:pPr>
                  <w:r w:rsidRPr="00511AC4">
                    <w:t>-11.199***</w:t>
                  </w:r>
                </w:p>
              </w:tc>
              <w:tc>
                <w:tcPr>
                  <w:tcW w:w="650" w:type="pct"/>
                  <w:tcBorders>
                    <w:top w:val="nil"/>
                    <w:left w:val="nil"/>
                    <w:bottom w:val="nil"/>
                    <w:right w:val="nil"/>
                  </w:tcBorders>
                  <w:shd w:val="clear" w:color="auto" w:fill="auto"/>
                  <w:hideMark/>
                </w:tcPr>
                <w:p w14:paraId="5AF061D4" w14:textId="244403C2" w:rsidR="00511AC4" w:rsidRPr="00511AC4" w:rsidRDefault="00511AC4" w:rsidP="009309A0">
                  <w:pPr>
                    <w:pStyle w:val="af3"/>
                    <w:rPr>
                      <w:rFonts w:eastAsia="等线"/>
                      <w:color w:val="000000"/>
                    </w:rPr>
                  </w:pPr>
                  <w:r w:rsidRPr="00511AC4">
                    <w:t>-13.853***</w:t>
                  </w:r>
                </w:p>
              </w:tc>
              <w:tc>
                <w:tcPr>
                  <w:tcW w:w="713" w:type="pct"/>
                  <w:tcBorders>
                    <w:top w:val="nil"/>
                    <w:left w:val="nil"/>
                    <w:bottom w:val="nil"/>
                    <w:right w:val="nil"/>
                  </w:tcBorders>
                  <w:shd w:val="clear" w:color="auto" w:fill="auto"/>
                  <w:hideMark/>
                </w:tcPr>
                <w:p w14:paraId="52E5EA04" w14:textId="1D91BC44" w:rsidR="00511AC4" w:rsidRPr="00511AC4" w:rsidRDefault="00511AC4" w:rsidP="009309A0">
                  <w:pPr>
                    <w:pStyle w:val="af3"/>
                    <w:rPr>
                      <w:rFonts w:eastAsia="等线"/>
                      <w:color w:val="000000"/>
                    </w:rPr>
                  </w:pPr>
                  <w:r w:rsidRPr="00511AC4">
                    <w:t>-13.991***</w:t>
                  </w:r>
                </w:p>
              </w:tc>
              <w:tc>
                <w:tcPr>
                  <w:tcW w:w="681" w:type="pct"/>
                  <w:tcBorders>
                    <w:top w:val="nil"/>
                    <w:left w:val="nil"/>
                    <w:bottom w:val="nil"/>
                    <w:right w:val="nil"/>
                  </w:tcBorders>
                  <w:shd w:val="clear" w:color="auto" w:fill="auto"/>
                  <w:hideMark/>
                </w:tcPr>
                <w:p w14:paraId="594F79C9" w14:textId="6DD96AD5" w:rsidR="00511AC4" w:rsidRPr="00511AC4" w:rsidRDefault="00511AC4" w:rsidP="009309A0">
                  <w:pPr>
                    <w:pStyle w:val="af3"/>
                    <w:rPr>
                      <w:rFonts w:eastAsia="等线"/>
                      <w:color w:val="000000"/>
                    </w:rPr>
                  </w:pPr>
                  <w:r w:rsidRPr="00511AC4">
                    <w:t>-12.436***</w:t>
                  </w:r>
                </w:p>
              </w:tc>
            </w:tr>
            <w:tr w:rsidR="00511AC4" w:rsidRPr="00D24034" w14:paraId="148C1A70" w14:textId="77777777" w:rsidTr="00420EE0">
              <w:trPr>
                <w:trHeight w:val="315"/>
              </w:trPr>
              <w:tc>
                <w:tcPr>
                  <w:tcW w:w="891" w:type="pct"/>
                  <w:tcBorders>
                    <w:top w:val="nil"/>
                    <w:left w:val="nil"/>
                    <w:bottom w:val="nil"/>
                    <w:right w:val="nil"/>
                  </w:tcBorders>
                  <w:shd w:val="clear" w:color="auto" w:fill="auto"/>
                  <w:vAlign w:val="center"/>
                  <w:hideMark/>
                </w:tcPr>
                <w:p w14:paraId="7145D533"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1F10EA3C" w14:textId="7EEDB7A1" w:rsidR="00511AC4" w:rsidRPr="00511AC4" w:rsidRDefault="00511AC4" w:rsidP="009309A0">
                  <w:pPr>
                    <w:pStyle w:val="af3"/>
                    <w:rPr>
                      <w:rFonts w:eastAsia="等线"/>
                      <w:color w:val="000000"/>
                    </w:rPr>
                  </w:pPr>
                  <w:r w:rsidRPr="00511AC4">
                    <w:t>(-3.55)</w:t>
                  </w:r>
                </w:p>
              </w:tc>
              <w:tc>
                <w:tcPr>
                  <w:tcW w:w="692" w:type="pct"/>
                  <w:tcBorders>
                    <w:top w:val="nil"/>
                    <w:left w:val="nil"/>
                    <w:bottom w:val="nil"/>
                    <w:right w:val="nil"/>
                  </w:tcBorders>
                  <w:shd w:val="clear" w:color="auto" w:fill="auto"/>
                  <w:hideMark/>
                </w:tcPr>
                <w:p w14:paraId="66F6B811" w14:textId="2D06BCE8" w:rsidR="00511AC4" w:rsidRPr="00511AC4" w:rsidRDefault="00511AC4" w:rsidP="009309A0">
                  <w:pPr>
                    <w:pStyle w:val="af3"/>
                    <w:rPr>
                      <w:rFonts w:eastAsia="等线"/>
                      <w:color w:val="000000"/>
                    </w:rPr>
                  </w:pPr>
                  <w:r w:rsidRPr="00511AC4">
                    <w:t>(-4.09)</w:t>
                  </w:r>
                </w:p>
              </w:tc>
              <w:tc>
                <w:tcPr>
                  <w:tcW w:w="650" w:type="pct"/>
                  <w:tcBorders>
                    <w:top w:val="nil"/>
                    <w:left w:val="nil"/>
                    <w:bottom w:val="nil"/>
                    <w:right w:val="nil"/>
                  </w:tcBorders>
                  <w:shd w:val="clear" w:color="auto" w:fill="auto"/>
                  <w:hideMark/>
                </w:tcPr>
                <w:p w14:paraId="22004DD4" w14:textId="23212D5C" w:rsidR="00511AC4" w:rsidRPr="00511AC4" w:rsidRDefault="00511AC4" w:rsidP="009309A0">
                  <w:pPr>
                    <w:pStyle w:val="af3"/>
                    <w:rPr>
                      <w:rFonts w:eastAsia="等线"/>
                      <w:color w:val="000000"/>
                    </w:rPr>
                  </w:pPr>
                  <w:r w:rsidRPr="00511AC4">
                    <w:t>(-3.88)</w:t>
                  </w:r>
                </w:p>
              </w:tc>
              <w:tc>
                <w:tcPr>
                  <w:tcW w:w="650" w:type="pct"/>
                  <w:tcBorders>
                    <w:top w:val="nil"/>
                    <w:left w:val="nil"/>
                    <w:bottom w:val="nil"/>
                    <w:right w:val="nil"/>
                  </w:tcBorders>
                  <w:shd w:val="clear" w:color="auto" w:fill="auto"/>
                  <w:hideMark/>
                </w:tcPr>
                <w:p w14:paraId="00B675D7" w14:textId="0CFF363E" w:rsidR="00511AC4" w:rsidRPr="00511AC4" w:rsidRDefault="00511AC4" w:rsidP="009309A0">
                  <w:pPr>
                    <w:pStyle w:val="af3"/>
                    <w:rPr>
                      <w:rFonts w:eastAsia="等线"/>
                      <w:color w:val="000000"/>
                    </w:rPr>
                  </w:pPr>
                  <w:r w:rsidRPr="00511AC4">
                    <w:t>(-4.32)</w:t>
                  </w:r>
                </w:p>
              </w:tc>
              <w:tc>
                <w:tcPr>
                  <w:tcW w:w="713" w:type="pct"/>
                  <w:tcBorders>
                    <w:top w:val="nil"/>
                    <w:left w:val="nil"/>
                    <w:bottom w:val="nil"/>
                    <w:right w:val="nil"/>
                  </w:tcBorders>
                  <w:shd w:val="clear" w:color="auto" w:fill="auto"/>
                  <w:hideMark/>
                </w:tcPr>
                <w:p w14:paraId="72D378F1" w14:textId="1DDE0A9B" w:rsidR="00511AC4" w:rsidRPr="00511AC4" w:rsidRDefault="00511AC4" w:rsidP="009309A0">
                  <w:pPr>
                    <w:pStyle w:val="af3"/>
                    <w:rPr>
                      <w:rFonts w:eastAsia="等线"/>
                      <w:color w:val="000000"/>
                    </w:rPr>
                  </w:pPr>
                  <w:r w:rsidRPr="00511AC4">
                    <w:t>(-4.43)</w:t>
                  </w:r>
                </w:p>
              </w:tc>
              <w:tc>
                <w:tcPr>
                  <w:tcW w:w="681" w:type="pct"/>
                  <w:tcBorders>
                    <w:top w:val="nil"/>
                    <w:left w:val="nil"/>
                    <w:bottom w:val="nil"/>
                    <w:right w:val="nil"/>
                  </w:tcBorders>
                  <w:shd w:val="clear" w:color="auto" w:fill="auto"/>
                  <w:hideMark/>
                </w:tcPr>
                <w:p w14:paraId="35D3AC77" w14:textId="2750F353" w:rsidR="00511AC4" w:rsidRPr="00511AC4" w:rsidRDefault="00511AC4" w:rsidP="009309A0">
                  <w:pPr>
                    <w:pStyle w:val="af3"/>
                    <w:rPr>
                      <w:rFonts w:eastAsia="等线"/>
                      <w:color w:val="000000"/>
                    </w:rPr>
                  </w:pPr>
                  <w:r w:rsidRPr="00511AC4">
                    <w:t>(-4.03)</w:t>
                  </w:r>
                </w:p>
              </w:tc>
            </w:tr>
            <w:tr w:rsidR="00511AC4" w:rsidRPr="00D24034" w14:paraId="253BC3A1" w14:textId="77777777" w:rsidTr="00420EE0">
              <w:trPr>
                <w:trHeight w:val="315"/>
              </w:trPr>
              <w:tc>
                <w:tcPr>
                  <w:tcW w:w="891" w:type="pct"/>
                  <w:tcBorders>
                    <w:top w:val="nil"/>
                    <w:left w:val="nil"/>
                    <w:bottom w:val="nil"/>
                    <w:right w:val="nil"/>
                  </w:tcBorders>
                  <w:shd w:val="clear" w:color="auto" w:fill="auto"/>
                  <w:vAlign w:val="center"/>
                  <w:hideMark/>
                </w:tcPr>
                <w:p w14:paraId="5DDEFFEB" w14:textId="3EEC95F1" w:rsidR="00511AC4" w:rsidRPr="00D24034" w:rsidRDefault="00511AC4" w:rsidP="009309A0">
                  <w:pPr>
                    <w:pStyle w:val="af3"/>
                  </w:pPr>
                  <w:r>
                    <w:rPr>
                      <w:rFonts w:hint="eastAsia"/>
                    </w:rPr>
                    <w:t>FE</w:t>
                  </w:r>
                </w:p>
              </w:tc>
              <w:tc>
                <w:tcPr>
                  <w:tcW w:w="723" w:type="pct"/>
                  <w:tcBorders>
                    <w:top w:val="nil"/>
                    <w:left w:val="nil"/>
                    <w:bottom w:val="nil"/>
                    <w:right w:val="nil"/>
                  </w:tcBorders>
                  <w:shd w:val="clear" w:color="auto" w:fill="auto"/>
                  <w:hideMark/>
                </w:tcPr>
                <w:p w14:paraId="4F0CD447" w14:textId="221A3E5D" w:rsidR="00511AC4" w:rsidRPr="00511AC4" w:rsidRDefault="00511AC4" w:rsidP="009309A0">
                  <w:pPr>
                    <w:pStyle w:val="af3"/>
                    <w:rPr>
                      <w:rFonts w:eastAsia="等线"/>
                      <w:color w:val="000000"/>
                    </w:rPr>
                  </w:pPr>
                  <w:r w:rsidRPr="00511AC4">
                    <w:t>0.063</w:t>
                  </w:r>
                </w:p>
              </w:tc>
              <w:tc>
                <w:tcPr>
                  <w:tcW w:w="692" w:type="pct"/>
                  <w:tcBorders>
                    <w:top w:val="nil"/>
                    <w:left w:val="nil"/>
                    <w:bottom w:val="nil"/>
                    <w:right w:val="nil"/>
                  </w:tcBorders>
                  <w:shd w:val="clear" w:color="auto" w:fill="auto"/>
                  <w:hideMark/>
                </w:tcPr>
                <w:p w14:paraId="3A3895F0" w14:textId="52116D18" w:rsidR="00511AC4" w:rsidRPr="00511AC4" w:rsidRDefault="00511AC4" w:rsidP="009309A0">
                  <w:pPr>
                    <w:pStyle w:val="af3"/>
                    <w:rPr>
                      <w:rFonts w:eastAsia="等线"/>
                      <w:color w:val="000000"/>
                    </w:rPr>
                  </w:pPr>
                  <w:r w:rsidRPr="00511AC4">
                    <w:t>-0.007</w:t>
                  </w:r>
                </w:p>
              </w:tc>
              <w:tc>
                <w:tcPr>
                  <w:tcW w:w="650" w:type="pct"/>
                  <w:tcBorders>
                    <w:top w:val="nil"/>
                    <w:left w:val="nil"/>
                    <w:bottom w:val="nil"/>
                    <w:right w:val="nil"/>
                  </w:tcBorders>
                  <w:shd w:val="clear" w:color="auto" w:fill="auto"/>
                  <w:hideMark/>
                </w:tcPr>
                <w:p w14:paraId="27DCF27A" w14:textId="03BEA124" w:rsidR="00511AC4" w:rsidRPr="00511AC4" w:rsidRDefault="00511AC4" w:rsidP="009309A0">
                  <w:pPr>
                    <w:pStyle w:val="af3"/>
                    <w:rPr>
                      <w:rFonts w:eastAsia="等线"/>
                      <w:color w:val="000000"/>
                    </w:rPr>
                  </w:pPr>
                  <w:r w:rsidRPr="00511AC4">
                    <w:t>0.078</w:t>
                  </w:r>
                </w:p>
              </w:tc>
              <w:tc>
                <w:tcPr>
                  <w:tcW w:w="650" w:type="pct"/>
                  <w:tcBorders>
                    <w:top w:val="nil"/>
                    <w:left w:val="nil"/>
                    <w:bottom w:val="nil"/>
                    <w:right w:val="nil"/>
                  </w:tcBorders>
                  <w:shd w:val="clear" w:color="auto" w:fill="auto"/>
                  <w:hideMark/>
                </w:tcPr>
                <w:p w14:paraId="624F0770" w14:textId="69E8A71E" w:rsidR="00511AC4" w:rsidRPr="00511AC4" w:rsidRDefault="00511AC4" w:rsidP="009309A0">
                  <w:pPr>
                    <w:pStyle w:val="af3"/>
                    <w:rPr>
                      <w:rFonts w:eastAsia="等线"/>
                      <w:color w:val="000000"/>
                    </w:rPr>
                  </w:pPr>
                  <w:r w:rsidRPr="00511AC4">
                    <w:t>0.018</w:t>
                  </w:r>
                </w:p>
              </w:tc>
              <w:tc>
                <w:tcPr>
                  <w:tcW w:w="713" w:type="pct"/>
                  <w:tcBorders>
                    <w:top w:val="nil"/>
                    <w:left w:val="nil"/>
                    <w:bottom w:val="nil"/>
                    <w:right w:val="nil"/>
                  </w:tcBorders>
                  <w:shd w:val="clear" w:color="auto" w:fill="auto"/>
                  <w:hideMark/>
                </w:tcPr>
                <w:p w14:paraId="0CDD3AB8" w14:textId="0C95409F" w:rsidR="00511AC4" w:rsidRPr="00511AC4" w:rsidRDefault="00511AC4" w:rsidP="009309A0">
                  <w:pPr>
                    <w:pStyle w:val="af3"/>
                    <w:rPr>
                      <w:rFonts w:eastAsia="等线"/>
                      <w:color w:val="000000"/>
                    </w:rPr>
                  </w:pPr>
                  <w:r w:rsidRPr="00511AC4">
                    <w:t>-0.029</w:t>
                  </w:r>
                </w:p>
              </w:tc>
              <w:tc>
                <w:tcPr>
                  <w:tcW w:w="681" w:type="pct"/>
                  <w:tcBorders>
                    <w:top w:val="nil"/>
                    <w:left w:val="nil"/>
                    <w:bottom w:val="nil"/>
                    <w:right w:val="nil"/>
                  </w:tcBorders>
                  <w:shd w:val="clear" w:color="auto" w:fill="auto"/>
                  <w:hideMark/>
                </w:tcPr>
                <w:p w14:paraId="1E224EF5" w14:textId="36163259" w:rsidR="00511AC4" w:rsidRPr="00511AC4" w:rsidRDefault="00511AC4" w:rsidP="009309A0">
                  <w:pPr>
                    <w:pStyle w:val="af3"/>
                    <w:rPr>
                      <w:rFonts w:eastAsia="等线"/>
                      <w:color w:val="000000"/>
                    </w:rPr>
                  </w:pPr>
                  <w:r w:rsidRPr="00511AC4">
                    <w:t>0.055</w:t>
                  </w:r>
                </w:p>
              </w:tc>
            </w:tr>
            <w:tr w:rsidR="00511AC4" w:rsidRPr="00D24034" w14:paraId="766E6EA2" w14:textId="77777777" w:rsidTr="00420EE0">
              <w:trPr>
                <w:trHeight w:val="315"/>
              </w:trPr>
              <w:tc>
                <w:tcPr>
                  <w:tcW w:w="891" w:type="pct"/>
                  <w:tcBorders>
                    <w:top w:val="nil"/>
                    <w:left w:val="nil"/>
                    <w:bottom w:val="nil"/>
                    <w:right w:val="nil"/>
                  </w:tcBorders>
                  <w:shd w:val="clear" w:color="auto" w:fill="auto"/>
                  <w:vAlign w:val="center"/>
                  <w:hideMark/>
                </w:tcPr>
                <w:p w14:paraId="00CCBAEE"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492BDBDB" w14:textId="7ECEDE7F" w:rsidR="00511AC4" w:rsidRPr="00511AC4" w:rsidRDefault="00511AC4" w:rsidP="009309A0">
                  <w:pPr>
                    <w:pStyle w:val="af3"/>
                    <w:rPr>
                      <w:rFonts w:eastAsia="等线"/>
                      <w:color w:val="000000"/>
                    </w:rPr>
                  </w:pPr>
                  <w:r w:rsidRPr="00511AC4">
                    <w:t>(0.58)</w:t>
                  </w:r>
                </w:p>
              </w:tc>
              <w:tc>
                <w:tcPr>
                  <w:tcW w:w="692" w:type="pct"/>
                  <w:tcBorders>
                    <w:top w:val="nil"/>
                    <w:left w:val="nil"/>
                    <w:bottom w:val="nil"/>
                    <w:right w:val="nil"/>
                  </w:tcBorders>
                  <w:shd w:val="clear" w:color="auto" w:fill="auto"/>
                  <w:hideMark/>
                </w:tcPr>
                <w:p w14:paraId="329E3E85" w14:textId="25447A13" w:rsidR="00511AC4" w:rsidRPr="00511AC4" w:rsidRDefault="00511AC4" w:rsidP="009309A0">
                  <w:pPr>
                    <w:pStyle w:val="af3"/>
                    <w:rPr>
                      <w:rFonts w:eastAsia="等线"/>
                      <w:color w:val="000000"/>
                    </w:rPr>
                  </w:pPr>
                  <w:r w:rsidRPr="00511AC4">
                    <w:t>(-0.07)</w:t>
                  </w:r>
                </w:p>
              </w:tc>
              <w:tc>
                <w:tcPr>
                  <w:tcW w:w="650" w:type="pct"/>
                  <w:tcBorders>
                    <w:top w:val="nil"/>
                    <w:left w:val="nil"/>
                    <w:bottom w:val="nil"/>
                    <w:right w:val="nil"/>
                  </w:tcBorders>
                  <w:shd w:val="clear" w:color="auto" w:fill="auto"/>
                  <w:hideMark/>
                </w:tcPr>
                <w:p w14:paraId="7BD15113" w14:textId="1A2A69B1" w:rsidR="00511AC4" w:rsidRPr="00511AC4" w:rsidRDefault="00511AC4" w:rsidP="009309A0">
                  <w:pPr>
                    <w:pStyle w:val="af3"/>
                    <w:rPr>
                      <w:rFonts w:eastAsia="等线"/>
                      <w:color w:val="000000"/>
                    </w:rPr>
                  </w:pPr>
                  <w:r w:rsidRPr="00511AC4">
                    <w:t>(0.80)</w:t>
                  </w:r>
                </w:p>
              </w:tc>
              <w:tc>
                <w:tcPr>
                  <w:tcW w:w="650" w:type="pct"/>
                  <w:tcBorders>
                    <w:top w:val="nil"/>
                    <w:left w:val="nil"/>
                    <w:bottom w:val="nil"/>
                    <w:right w:val="nil"/>
                  </w:tcBorders>
                  <w:shd w:val="clear" w:color="auto" w:fill="auto"/>
                  <w:hideMark/>
                </w:tcPr>
                <w:p w14:paraId="28204129" w14:textId="7D612213" w:rsidR="00511AC4" w:rsidRPr="00511AC4" w:rsidRDefault="00511AC4" w:rsidP="009309A0">
                  <w:pPr>
                    <w:pStyle w:val="af3"/>
                    <w:rPr>
                      <w:rFonts w:eastAsia="等线"/>
                      <w:color w:val="000000"/>
                    </w:rPr>
                  </w:pPr>
                  <w:r w:rsidRPr="00511AC4">
                    <w:t>(0.17)</w:t>
                  </w:r>
                </w:p>
              </w:tc>
              <w:tc>
                <w:tcPr>
                  <w:tcW w:w="713" w:type="pct"/>
                  <w:tcBorders>
                    <w:top w:val="nil"/>
                    <w:left w:val="nil"/>
                    <w:bottom w:val="nil"/>
                    <w:right w:val="nil"/>
                  </w:tcBorders>
                  <w:shd w:val="clear" w:color="auto" w:fill="auto"/>
                  <w:hideMark/>
                </w:tcPr>
                <w:p w14:paraId="78709416" w14:textId="4C27AA01" w:rsidR="00511AC4" w:rsidRPr="00511AC4" w:rsidRDefault="00511AC4" w:rsidP="009309A0">
                  <w:pPr>
                    <w:pStyle w:val="af3"/>
                    <w:rPr>
                      <w:rFonts w:eastAsia="等线"/>
                      <w:color w:val="000000"/>
                    </w:rPr>
                  </w:pPr>
                  <w:r w:rsidRPr="00511AC4">
                    <w:t>(-0.29)</w:t>
                  </w:r>
                </w:p>
              </w:tc>
              <w:tc>
                <w:tcPr>
                  <w:tcW w:w="681" w:type="pct"/>
                  <w:tcBorders>
                    <w:top w:val="nil"/>
                    <w:left w:val="nil"/>
                    <w:bottom w:val="nil"/>
                    <w:right w:val="nil"/>
                  </w:tcBorders>
                  <w:shd w:val="clear" w:color="auto" w:fill="auto"/>
                  <w:hideMark/>
                </w:tcPr>
                <w:p w14:paraId="11EE1A2A" w14:textId="48BB9C4F" w:rsidR="00511AC4" w:rsidRPr="00511AC4" w:rsidRDefault="00511AC4" w:rsidP="009309A0">
                  <w:pPr>
                    <w:pStyle w:val="af3"/>
                    <w:rPr>
                      <w:rFonts w:eastAsia="等线"/>
                      <w:color w:val="000000"/>
                    </w:rPr>
                  </w:pPr>
                  <w:r w:rsidRPr="00511AC4">
                    <w:t>(0.56)</w:t>
                  </w:r>
                </w:p>
              </w:tc>
            </w:tr>
            <w:tr w:rsidR="00511AC4" w:rsidRPr="00D24034" w14:paraId="59FAA8C7" w14:textId="77777777" w:rsidTr="00420EE0">
              <w:trPr>
                <w:trHeight w:val="315"/>
              </w:trPr>
              <w:tc>
                <w:tcPr>
                  <w:tcW w:w="891" w:type="pct"/>
                  <w:tcBorders>
                    <w:top w:val="nil"/>
                    <w:left w:val="nil"/>
                    <w:bottom w:val="nil"/>
                    <w:right w:val="nil"/>
                  </w:tcBorders>
                  <w:shd w:val="clear" w:color="auto" w:fill="auto"/>
                  <w:vAlign w:val="center"/>
                  <w:hideMark/>
                </w:tcPr>
                <w:p w14:paraId="05973198" w14:textId="23FA324C" w:rsidR="00511AC4" w:rsidRPr="00D24034" w:rsidRDefault="00511AC4" w:rsidP="009309A0">
                  <w:pPr>
                    <w:pStyle w:val="af3"/>
                  </w:pPr>
                  <w:proofErr w:type="spellStart"/>
                  <w:r>
                    <w:rPr>
                      <w:rFonts w:hint="eastAsia"/>
                    </w:rPr>
                    <w:t>GDPgr</w:t>
                  </w:r>
                  <w:proofErr w:type="spellEnd"/>
                </w:p>
              </w:tc>
              <w:tc>
                <w:tcPr>
                  <w:tcW w:w="723" w:type="pct"/>
                  <w:tcBorders>
                    <w:top w:val="nil"/>
                    <w:left w:val="nil"/>
                    <w:bottom w:val="nil"/>
                    <w:right w:val="nil"/>
                  </w:tcBorders>
                  <w:shd w:val="clear" w:color="auto" w:fill="auto"/>
                  <w:hideMark/>
                </w:tcPr>
                <w:p w14:paraId="145647B3" w14:textId="1FBE3FC8" w:rsidR="00511AC4" w:rsidRPr="00511AC4" w:rsidRDefault="00511AC4" w:rsidP="009309A0">
                  <w:pPr>
                    <w:pStyle w:val="af3"/>
                    <w:rPr>
                      <w:rFonts w:eastAsia="等线"/>
                      <w:color w:val="000000"/>
                    </w:rPr>
                  </w:pPr>
                  <w:r w:rsidRPr="00511AC4">
                    <w:t>-1.806</w:t>
                  </w:r>
                </w:p>
              </w:tc>
              <w:tc>
                <w:tcPr>
                  <w:tcW w:w="692" w:type="pct"/>
                  <w:tcBorders>
                    <w:top w:val="nil"/>
                    <w:left w:val="nil"/>
                    <w:bottom w:val="nil"/>
                    <w:right w:val="nil"/>
                  </w:tcBorders>
                  <w:shd w:val="clear" w:color="auto" w:fill="auto"/>
                  <w:hideMark/>
                </w:tcPr>
                <w:p w14:paraId="4D094956" w14:textId="30F9FD27" w:rsidR="00511AC4" w:rsidRPr="00511AC4" w:rsidRDefault="00511AC4" w:rsidP="009309A0">
                  <w:pPr>
                    <w:pStyle w:val="af3"/>
                    <w:rPr>
                      <w:rFonts w:eastAsia="等线"/>
                      <w:color w:val="000000"/>
                    </w:rPr>
                  </w:pPr>
                  <w:r w:rsidRPr="00511AC4">
                    <w:t>-0.216</w:t>
                  </w:r>
                </w:p>
              </w:tc>
              <w:tc>
                <w:tcPr>
                  <w:tcW w:w="650" w:type="pct"/>
                  <w:tcBorders>
                    <w:top w:val="nil"/>
                    <w:left w:val="nil"/>
                    <w:bottom w:val="nil"/>
                    <w:right w:val="nil"/>
                  </w:tcBorders>
                  <w:shd w:val="clear" w:color="auto" w:fill="auto"/>
                  <w:hideMark/>
                </w:tcPr>
                <w:p w14:paraId="784F41A1" w14:textId="7EE1470F" w:rsidR="00511AC4" w:rsidRPr="00511AC4" w:rsidRDefault="00511AC4" w:rsidP="009309A0">
                  <w:pPr>
                    <w:pStyle w:val="af3"/>
                    <w:rPr>
                      <w:rFonts w:eastAsia="等线"/>
                      <w:color w:val="000000"/>
                    </w:rPr>
                  </w:pPr>
                  <w:r w:rsidRPr="00511AC4">
                    <w:t>-1.305</w:t>
                  </w:r>
                </w:p>
              </w:tc>
              <w:tc>
                <w:tcPr>
                  <w:tcW w:w="650" w:type="pct"/>
                  <w:tcBorders>
                    <w:top w:val="nil"/>
                    <w:left w:val="nil"/>
                    <w:bottom w:val="nil"/>
                    <w:right w:val="nil"/>
                  </w:tcBorders>
                  <w:shd w:val="clear" w:color="auto" w:fill="auto"/>
                  <w:hideMark/>
                </w:tcPr>
                <w:p w14:paraId="1395B214" w14:textId="1AC0381E" w:rsidR="00511AC4" w:rsidRPr="00511AC4" w:rsidRDefault="00511AC4" w:rsidP="009309A0">
                  <w:pPr>
                    <w:pStyle w:val="af3"/>
                    <w:rPr>
                      <w:rFonts w:eastAsia="等线"/>
                      <w:color w:val="000000"/>
                    </w:rPr>
                  </w:pPr>
                  <w:r w:rsidRPr="00511AC4">
                    <w:t>-1.531</w:t>
                  </w:r>
                </w:p>
              </w:tc>
              <w:tc>
                <w:tcPr>
                  <w:tcW w:w="713" w:type="pct"/>
                  <w:tcBorders>
                    <w:top w:val="nil"/>
                    <w:left w:val="nil"/>
                    <w:bottom w:val="nil"/>
                    <w:right w:val="nil"/>
                  </w:tcBorders>
                  <w:shd w:val="clear" w:color="auto" w:fill="auto"/>
                  <w:hideMark/>
                </w:tcPr>
                <w:p w14:paraId="70DD7504" w14:textId="30A86F6F" w:rsidR="00511AC4" w:rsidRPr="00511AC4" w:rsidRDefault="00511AC4" w:rsidP="009309A0">
                  <w:pPr>
                    <w:pStyle w:val="af3"/>
                    <w:rPr>
                      <w:rFonts w:eastAsia="等线"/>
                      <w:color w:val="000000"/>
                    </w:rPr>
                  </w:pPr>
                  <w:r w:rsidRPr="00511AC4">
                    <w:t>-0.267</w:t>
                  </w:r>
                </w:p>
              </w:tc>
              <w:tc>
                <w:tcPr>
                  <w:tcW w:w="681" w:type="pct"/>
                  <w:tcBorders>
                    <w:top w:val="nil"/>
                    <w:left w:val="nil"/>
                    <w:bottom w:val="nil"/>
                    <w:right w:val="nil"/>
                  </w:tcBorders>
                  <w:shd w:val="clear" w:color="auto" w:fill="auto"/>
                  <w:hideMark/>
                </w:tcPr>
                <w:p w14:paraId="7ADF0CCA" w14:textId="34D92AA1" w:rsidR="00511AC4" w:rsidRPr="00511AC4" w:rsidRDefault="00511AC4" w:rsidP="009309A0">
                  <w:pPr>
                    <w:pStyle w:val="af3"/>
                    <w:rPr>
                      <w:rFonts w:eastAsia="等线"/>
                      <w:color w:val="000000"/>
                    </w:rPr>
                  </w:pPr>
                  <w:r w:rsidRPr="00511AC4">
                    <w:t>-1.205</w:t>
                  </w:r>
                </w:p>
              </w:tc>
            </w:tr>
            <w:tr w:rsidR="00511AC4" w:rsidRPr="00D24034" w14:paraId="28F4BE04" w14:textId="77777777" w:rsidTr="00420EE0">
              <w:trPr>
                <w:trHeight w:val="315"/>
              </w:trPr>
              <w:tc>
                <w:tcPr>
                  <w:tcW w:w="891" w:type="pct"/>
                  <w:tcBorders>
                    <w:top w:val="nil"/>
                    <w:left w:val="nil"/>
                    <w:bottom w:val="nil"/>
                    <w:right w:val="nil"/>
                  </w:tcBorders>
                  <w:shd w:val="clear" w:color="auto" w:fill="auto"/>
                  <w:vAlign w:val="center"/>
                  <w:hideMark/>
                </w:tcPr>
                <w:p w14:paraId="0029BCD4"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5C3DBF05" w14:textId="1AC3EFBD" w:rsidR="00511AC4" w:rsidRPr="00511AC4" w:rsidRDefault="00511AC4" w:rsidP="009309A0">
                  <w:pPr>
                    <w:pStyle w:val="af3"/>
                    <w:rPr>
                      <w:rFonts w:eastAsia="等线"/>
                      <w:color w:val="000000"/>
                    </w:rPr>
                  </w:pPr>
                  <w:r w:rsidRPr="00511AC4">
                    <w:t>(-1.42)</w:t>
                  </w:r>
                </w:p>
              </w:tc>
              <w:tc>
                <w:tcPr>
                  <w:tcW w:w="692" w:type="pct"/>
                  <w:tcBorders>
                    <w:top w:val="nil"/>
                    <w:left w:val="nil"/>
                    <w:bottom w:val="nil"/>
                    <w:right w:val="nil"/>
                  </w:tcBorders>
                  <w:shd w:val="clear" w:color="auto" w:fill="auto"/>
                  <w:hideMark/>
                </w:tcPr>
                <w:p w14:paraId="47D610E3" w14:textId="0B664E0E" w:rsidR="00511AC4" w:rsidRPr="00511AC4" w:rsidRDefault="00511AC4" w:rsidP="009309A0">
                  <w:pPr>
                    <w:pStyle w:val="af3"/>
                    <w:rPr>
                      <w:rFonts w:eastAsia="等线"/>
                      <w:color w:val="000000"/>
                    </w:rPr>
                  </w:pPr>
                  <w:r w:rsidRPr="00511AC4">
                    <w:t>(-0.18)</w:t>
                  </w:r>
                </w:p>
              </w:tc>
              <w:tc>
                <w:tcPr>
                  <w:tcW w:w="650" w:type="pct"/>
                  <w:tcBorders>
                    <w:top w:val="nil"/>
                    <w:left w:val="nil"/>
                    <w:bottom w:val="nil"/>
                    <w:right w:val="nil"/>
                  </w:tcBorders>
                  <w:shd w:val="clear" w:color="auto" w:fill="auto"/>
                  <w:hideMark/>
                </w:tcPr>
                <w:p w14:paraId="7A52B62B" w14:textId="4FC4D3B3" w:rsidR="00511AC4" w:rsidRPr="00511AC4" w:rsidRDefault="00511AC4" w:rsidP="009309A0">
                  <w:pPr>
                    <w:pStyle w:val="af3"/>
                    <w:rPr>
                      <w:rFonts w:eastAsia="等线"/>
                      <w:color w:val="000000"/>
                    </w:rPr>
                  </w:pPr>
                  <w:r w:rsidRPr="00511AC4">
                    <w:t>(-1.14)</w:t>
                  </w:r>
                </w:p>
              </w:tc>
              <w:tc>
                <w:tcPr>
                  <w:tcW w:w="650" w:type="pct"/>
                  <w:tcBorders>
                    <w:top w:val="nil"/>
                    <w:left w:val="nil"/>
                    <w:bottom w:val="nil"/>
                    <w:right w:val="nil"/>
                  </w:tcBorders>
                  <w:shd w:val="clear" w:color="auto" w:fill="auto"/>
                  <w:hideMark/>
                </w:tcPr>
                <w:p w14:paraId="52238A6E" w14:textId="39340B8C" w:rsidR="00511AC4" w:rsidRPr="00511AC4" w:rsidRDefault="00511AC4" w:rsidP="009309A0">
                  <w:pPr>
                    <w:pStyle w:val="af3"/>
                    <w:rPr>
                      <w:rFonts w:eastAsia="等线"/>
                      <w:color w:val="000000"/>
                    </w:rPr>
                  </w:pPr>
                  <w:r w:rsidRPr="00511AC4">
                    <w:t>(-1.25)</w:t>
                  </w:r>
                </w:p>
              </w:tc>
              <w:tc>
                <w:tcPr>
                  <w:tcW w:w="713" w:type="pct"/>
                  <w:tcBorders>
                    <w:top w:val="nil"/>
                    <w:left w:val="nil"/>
                    <w:bottom w:val="nil"/>
                    <w:right w:val="nil"/>
                  </w:tcBorders>
                  <w:shd w:val="clear" w:color="auto" w:fill="auto"/>
                  <w:hideMark/>
                </w:tcPr>
                <w:p w14:paraId="38826CB6" w14:textId="05C5D8A3" w:rsidR="00511AC4" w:rsidRPr="00511AC4" w:rsidRDefault="00511AC4" w:rsidP="009309A0">
                  <w:pPr>
                    <w:pStyle w:val="af3"/>
                    <w:rPr>
                      <w:rFonts w:eastAsia="等线"/>
                      <w:color w:val="000000"/>
                    </w:rPr>
                  </w:pPr>
                  <w:r w:rsidRPr="00511AC4">
                    <w:t>(-0.23)</w:t>
                  </w:r>
                </w:p>
              </w:tc>
              <w:tc>
                <w:tcPr>
                  <w:tcW w:w="681" w:type="pct"/>
                  <w:tcBorders>
                    <w:top w:val="nil"/>
                    <w:left w:val="nil"/>
                    <w:bottom w:val="nil"/>
                    <w:right w:val="nil"/>
                  </w:tcBorders>
                  <w:shd w:val="clear" w:color="auto" w:fill="auto"/>
                  <w:hideMark/>
                </w:tcPr>
                <w:p w14:paraId="7E915848" w14:textId="39A5E1D2" w:rsidR="00511AC4" w:rsidRPr="00511AC4" w:rsidRDefault="00511AC4" w:rsidP="009309A0">
                  <w:pPr>
                    <w:pStyle w:val="af3"/>
                    <w:rPr>
                      <w:rFonts w:eastAsia="等线"/>
                      <w:color w:val="000000"/>
                    </w:rPr>
                  </w:pPr>
                  <w:r w:rsidRPr="00511AC4">
                    <w:t>(-1.05)</w:t>
                  </w:r>
                </w:p>
              </w:tc>
            </w:tr>
            <w:tr w:rsidR="00511AC4" w:rsidRPr="00D24034" w14:paraId="2FF63CEF" w14:textId="77777777" w:rsidTr="00420EE0">
              <w:trPr>
                <w:trHeight w:val="315"/>
              </w:trPr>
              <w:tc>
                <w:tcPr>
                  <w:tcW w:w="891" w:type="pct"/>
                  <w:tcBorders>
                    <w:top w:val="nil"/>
                    <w:left w:val="nil"/>
                    <w:bottom w:val="nil"/>
                    <w:right w:val="nil"/>
                  </w:tcBorders>
                  <w:shd w:val="clear" w:color="auto" w:fill="auto"/>
                  <w:vAlign w:val="center"/>
                  <w:hideMark/>
                </w:tcPr>
                <w:p w14:paraId="502A5CAB" w14:textId="14DDFA64" w:rsidR="00511AC4" w:rsidRPr="00D24034" w:rsidRDefault="00511AC4" w:rsidP="009309A0">
                  <w:pPr>
                    <w:pStyle w:val="af3"/>
                  </w:pPr>
                  <w:r>
                    <w:rPr>
                      <w:rFonts w:hint="eastAsia"/>
                    </w:rPr>
                    <w:t>截距项</w:t>
                  </w:r>
                </w:p>
              </w:tc>
              <w:tc>
                <w:tcPr>
                  <w:tcW w:w="723" w:type="pct"/>
                  <w:tcBorders>
                    <w:top w:val="nil"/>
                    <w:left w:val="nil"/>
                    <w:bottom w:val="nil"/>
                    <w:right w:val="nil"/>
                  </w:tcBorders>
                  <w:shd w:val="clear" w:color="auto" w:fill="auto"/>
                  <w:hideMark/>
                </w:tcPr>
                <w:p w14:paraId="0431F553" w14:textId="269E4314" w:rsidR="00511AC4" w:rsidRPr="00511AC4" w:rsidRDefault="00511AC4" w:rsidP="009309A0">
                  <w:pPr>
                    <w:pStyle w:val="af3"/>
                    <w:rPr>
                      <w:rFonts w:eastAsia="等线"/>
                      <w:color w:val="000000"/>
                    </w:rPr>
                  </w:pPr>
                  <w:r w:rsidRPr="00511AC4">
                    <w:t>0.846*</w:t>
                  </w:r>
                </w:p>
              </w:tc>
              <w:tc>
                <w:tcPr>
                  <w:tcW w:w="692" w:type="pct"/>
                  <w:tcBorders>
                    <w:top w:val="nil"/>
                    <w:left w:val="nil"/>
                    <w:bottom w:val="nil"/>
                    <w:right w:val="nil"/>
                  </w:tcBorders>
                  <w:shd w:val="clear" w:color="auto" w:fill="auto"/>
                  <w:hideMark/>
                </w:tcPr>
                <w:p w14:paraId="0B9D2588" w14:textId="6CBD3BC7" w:rsidR="00511AC4" w:rsidRPr="00511AC4" w:rsidRDefault="00511AC4" w:rsidP="009309A0">
                  <w:pPr>
                    <w:pStyle w:val="af3"/>
                    <w:rPr>
                      <w:rFonts w:eastAsia="等线"/>
                      <w:color w:val="000000"/>
                    </w:rPr>
                  </w:pPr>
                  <w:r w:rsidRPr="00511AC4">
                    <w:t>0.512</w:t>
                  </w:r>
                </w:p>
              </w:tc>
              <w:tc>
                <w:tcPr>
                  <w:tcW w:w="650" w:type="pct"/>
                  <w:tcBorders>
                    <w:top w:val="nil"/>
                    <w:left w:val="nil"/>
                    <w:bottom w:val="nil"/>
                    <w:right w:val="nil"/>
                  </w:tcBorders>
                  <w:shd w:val="clear" w:color="auto" w:fill="auto"/>
                  <w:hideMark/>
                </w:tcPr>
                <w:p w14:paraId="26B5849C" w14:textId="6BCC1B9C" w:rsidR="00511AC4" w:rsidRPr="00511AC4" w:rsidRDefault="00511AC4" w:rsidP="009309A0">
                  <w:pPr>
                    <w:pStyle w:val="af3"/>
                    <w:rPr>
                      <w:rFonts w:eastAsia="等线"/>
                      <w:color w:val="000000"/>
                    </w:rPr>
                  </w:pPr>
                  <w:r w:rsidRPr="00511AC4">
                    <w:t>0.564</w:t>
                  </w:r>
                </w:p>
              </w:tc>
              <w:tc>
                <w:tcPr>
                  <w:tcW w:w="650" w:type="pct"/>
                  <w:tcBorders>
                    <w:top w:val="nil"/>
                    <w:left w:val="nil"/>
                    <w:bottom w:val="nil"/>
                    <w:right w:val="nil"/>
                  </w:tcBorders>
                  <w:shd w:val="clear" w:color="auto" w:fill="auto"/>
                  <w:hideMark/>
                </w:tcPr>
                <w:p w14:paraId="1CAD22F9" w14:textId="53FB2B89" w:rsidR="00511AC4" w:rsidRPr="00511AC4" w:rsidRDefault="00511AC4" w:rsidP="009309A0">
                  <w:pPr>
                    <w:pStyle w:val="af3"/>
                    <w:rPr>
                      <w:rFonts w:eastAsia="等线"/>
                      <w:color w:val="000000"/>
                    </w:rPr>
                  </w:pPr>
                  <w:r w:rsidRPr="00511AC4">
                    <w:t>0.940**</w:t>
                  </w:r>
                </w:p>
              </w:tc>
              <w:tc>
                <w:tcPr>
                  <w:tcW w:w="713" w:type="pct"/>
                  <w:tcBorders>
                    <w:top w:val="nil"/>
                    <w:left w:val="nil"/>
                    <w:bottom w:val="nil"/>
                    <w:right w:val="nil"/>
                  </w:tcBorders>
                  <w:shd w:val="clear" w:color="auto" w:fill="auto"/>
                  <w:hideMark/>
                </w:tcPr>
                <w:p w14:paraId="39237D2E" w14:textId="5F0E4D4C" w:rsidR="00511AC4" w:rsidRPr="00511AC4" w:rsidRDefault="00511AC4" w:rsidP="009309A0">
                  <w:pPr>
                    <w:pStyle w:val="af3"/>
                    <w:rPr>
                      <w:rFonts w:eastAsia="等线"/>
                      <w:color w:val="000000"/>
                    </w:rPr>
                  </w:pPr>
                  <w:r w:rsidRPr="00511AC4">
                    <w:t>0.677</w:t>
                  </w:r>
                </w:p>
              </w:tc>
              <w:tc>
                <w:tcPr>
                  <w:tcW w:w="681" w:type="pct"/>
                  <w:tcBorders>
                    <w:top w:val="nil"/>
                    <w:left w:val="nil"/>
                    <w:bottom w:val="nil"/>
                    <w:right w:val="nil"/>
                  </w:tcBorders>
                  <w:shd w:val="clear" w:color="auto" w:fill="auto"/>
                  <w:hideMark/>
                </w:tcPr>
                <w:p w14:paraId="21861592" w14:textId="34A5568E" w:rsidR="00511AC4" w:rsidRPr="00511AC4" w:rsidRDefault="00511AC4" w:rsidP="009309A0">
                  <w:pPr>
                    <w:pStyle w:val="af3"/>
                    <w:rPr>
                      <w:rFonts w:eastAsia="等线"/>
                      <w:color w:val="000000"/>
                    </w:rPr>
                  </w:pPr>
                  <w:r w:rsidRPr="00511AC4">
                    <w:t>0.657</w:t>
                  </w:r>
                </w:p>
              </w:tc>
            </w:tr>
            <w:tr w:rsidR="00511AC4" w:rsidRPr="00D24034" w14:paraId="57DAAA80" w14:textId="77777777" w:rsidTr="00420EE0">
              <w:trPr>
                <w:trHeight w:val="315"/>
              </w:trPr>
              <w:tc>
                <w:tcPr>
                  <w:tcW w:w="891" w:type="pct"/>
                  <w:tcBorders>
                    <w:top w:val="nil"/>
                    <w:left w:val="nil"/>
                    <w:bottom w:val="nil"/>
                    <w:right w:val="nil"/>
                  </w:tcBorders>
                  <w:shd w:val="clear" w:color="auto" w:fill="auto"/>
                  <w:vAlign w:val="center"/>
                  <w:hideMark/>
                </w:tcPr>
                <w:p w14:paraId="148C6DD3" w14:textId="77777777" w:rsidR="00511AC4" w:rsidRPr="00D24034" w:rsidRDefault="00511AC4" w:rsidP="009309A0">
                  <w:pPr>
                    <w:pStyle w:val="af3"/>
                  </w:pPr>
                </w:p>
              </w:tc>
              <w:tc>
                <w:tcPr>
                  <w:tcW w:w="723" w:type="pct"/>
                  <w:tcBorders>
                    <w:top w:val="nil"/>
                    <w:left w:val="nil"/>
                    <w:bottom w:val="nil"/>
                    <w:right w:val="nil"/>
                  </w:tcBorders>
                  <w:shd w:val="clear" w:color="auto" w:fill="auto"/>
                  <w:hideMark/>
                </w:tcPr>
                <w:p w14:paraId="6A5DF8B0" w14:textId="180546C8" w:rsidR="00511AC4" w:rsidRPr="00511AC4" w:rsidRDefault="00511AC4" w:rsidP="009309A0">
                  <w:pPr>
                    <w:pStyle w:val="af3"/>
                    <w:rPr>
                      <w:rFonts w:eastAsia="等线"/>
                      <w:color w:val="000000"/>
                    </w:rPr>
                  </w:pPr>
                  <w:r w:rsidRPr="00511AC4">
                    <w:t>(1.92)</w:t>
                  </w:r>
                </w:p>
              </w:tc>
              <w:tc>
                <w:tcPr>
                  <w:tcW w:w="692" w:type="pct"/>
                  <w:tcBorders>
                    <w:top w:val="nil"/>
                    <w:left w:val="nil"/>
                    <w:bottom w:val="nil"/>
                    <w:right w:val="nil"/>
                  </w:tcBorders>
                  <w:shd w:val="clear" w:color="auto" w:fill="auto"/>
                  <w:hideMark/>
                </w:tcPr>
                <w:p w14:paraId="321A6B41" w14:textId="4A6DB634" w:rsidR="00511AC4" w:rsidRPr="00511AC4" w:rsidRDefault="00511AC4" w:rsidP="009309A0">
                  <w:pPr>
                    <w:pStyle w:val="af3"/>
                    <w:rPr>
                      <w:rFonts w:eastAsia="等线"/>
                      <w:color w:val="000000"/>
                    </w:rPr>
                  </w:pPr>
                  <w:r w:rsidRPr="00511AC4">
                    <w:t>(1.22)</w:t>
                  </w:r>
                </w:p>
              </w:tc>
              <w:tc>
                <w:tcPr>
                  <w:tcW w:w="650" w:type="pct"/>
                  <w:tcBorders>
                    <w:top w:val="nil"/>
                    <w:left w:val="nil"/>
                    <w:bottom w:val="nil"/>
                    <w:right w:val="nil"/>
                  </w:tcBorders>
                  <w:shd w:val="clear" w:color="auto" w:fill="auto"/>
                  <w:hideMark/>
                </w:tcPr>
                <w:p w14:paraId="3A9164FF" w14:textId="3C656764" w:rsidR="00511AC4" w:rsidRPr="00511AC4" w:rsidRDefault="00511AC4" w:rsidP="009309A0">
                  <w:pPr>
                    <w:pStyle w:val="af3"/>
                    <w:rPr>
                      <w:rFonts w:eastAsia="等线"/>
                      <w:color w:val="000000"/>
                    </w:rPr>
                  </w:pPr>
                  <w:r w:rsidRPr="00511AC4">
                    <w:t>(1.40)</w:t>
                  </w:r>
                </w:p>
              </w:tc>
              <w:tc>
                <w:tcPr>
                  <w:tcW w:w="650" w:type="pct"/>
                  <w:tcBorders>
                    <w:top w:val="nil"/>
                    <w:left w:val="nil"/>
                    <w:bottom w:val="nil"/>
                    <w:right w:val="nil"/>
                  </w:tcBorders>
                  <w:shd w:val="clear" w:color="auto" w:fill="auto"/>
                  <w:hideMark/>
                </w:tcPr>
                <w:p w14:paraId="76DC4FF1" w14:textId="34C2C125" w:rsidR="00511AC4" w:rsidRPr="00511AC4" w:rsidRDefault="00511AC4" w:rsidP="009309A0">
                  <w:pPr>
                    <w:pStyle w:val="af3"/>
                    <w:rPr>
                      <w:rFonts w:eastAsia="等线"/>
                      <w:color w:val="000000"/>
                    </w:rPr>
                  </w:pPr>
                  <w:r w:rsidRPr="00511AC4">
                    <w:t>(2.21)</w:t>
                  </w:r>
                </w:p>
              </w:tc>
              <w:tc>
                <w:tcPr>
                  <w:tcW w:w="713" w:type="pct"/>
                  <w:tcBorders>
                    <w:top w:val="nil"/>
                    <w:left w:val="nil"/>
                    <w:bottom w:val="nil"/>
                    <w:right w:val="nil"/>
                  </w:tcBorders>
                  <w:shd w:val="clear" w:color="auto" w:fill="auto"/>
                  <w:hideMark/>
                </w:tcPr>
                <w:p w14:paraId="7CF3D16D" w14:textId="5BFD85F0" w:rsidR="00511AC4" w:rsidRPr="00511AC4" w:rsidRDefault="00511AC4" w:rsidP="009309A0">
                  <w:pPr>
                    <w:pStyle w:val="af3"/>
                    <w:rPr>
                      <w:rFonts w:eastAsia="等线"/>
                      <w:color w:val="000000"/>
                    </w:rPr>
                  </w:pPr>
                  <w:r w:rsidRPr="00511AC4">
                    <w:t>(1.59)</w:t>
                  </w:r>
                </w:p>
              </w:tc>
              <w:tc>
                <w:tcPr>
                  <w:tcW w:w="681" w:type="pct"/>
                  <w:tcBorders>
                    <w:top w:val="nil"/>
                    <w:left w:val="nil"/>
                    <w:bottom w:val="nil"/>
                    <w:right w:val="nil"/>
                  </w:tcBorders>
                  <w:shd w:val="clear" w:color="auto" w:fill="auto"/>
                  <w:hideMark/>
                </w:tcPr>
                <w:p w14:paraId="30B62C9F" w14:textId="5AC37B93" w:rsidR="00511AC4" w:rsidRPr="00511AC4" w:rsidRDefault="00511AC4" w:rsidP="009309A0">
                  <w:pPr>
                    <w:pStyle w:val="af3"/>
                    <w:rPr>
                      <w:rFonts w:eastAsia="等线"/>
                      <w:color w:val="000000"/>
                    </w:rPr>
                  </w:pPr>
                  <w:r w:rsidRPr="00511AC4">
                    <w:t>(1.60)</w:t>
                  </w:r>
                </w:p>
              </w:tc>
            </w:tr>
            <w:tr w:rsidR="00D24034" w:rsidRPr="00D24034" w14:paraId="3D981E12" w14:textId="77777777" w:rsidTr="00D24034">
              <w:trPr>
                <w:trHeight w:val="315"/>
              </w:trPr>
              <w:tc>
                <w:tcPr>
                  <w:tcW w:w="891" w:type="pct"/>
                  <w:tcBorders>
                    <w:top w:val="single" w:sz="4" w:space="0" w:color="auto"/>
                    <w:left w:val="nil"/>
                    <w:bottom w:val="nil"/>
                    <w:right w:val="nil"/>
                  </w:tcBorders>
                  <w:shd w:val="clear" w:color="auto" w:fill="auto"/>
                  <w:vAlign w:val="center"/>
                  <w:hideMark/>
                </w:tcPr>
                <w:p w14:paraId="7ACBC910" w14:textId="77777777" w:rsidR="00D24034" w:rsidRPr="00D24034" w:rsidRDefault="00D24034" w:rsidP="009309A0">
                  <w:pPr>
                    <w:pStyle w:val="af3"/>
                  </w:pPr>
                  <w:r w:rsidRPr="00D24034">
                    <w:t>观测值</w:t>
                  </w:r>
                </w:p>
              </w:tc>
              <w:tc>
                <w:tcPr>
                  <w:tcW w:w="723" w:type="pct"/>
                  <w:tcBorders>
                    <w:top w:val="single" w:sz="4" w:space="0" w:color="auto"/>
                    <w:left w:val="nil"/>
                    <w:bottom w:val="nil"/>
                    <w:right w:val="nil"/>
                  </w:tcBorders>
                  <w:shd w:val="clear" w:color="auto" w:fill="auto"/>
                  <w:vAlign w:val="center"/>
                  <w:hideMark/>
                </w:tcPr>
                <w:p w14:paraId="76ED5F79" w14:textId="77777777" w:rsidR="00D24034" w:rsidRPr="00D24034" w:rsidRDefault="00D24034" w:rsidP="009309A0">
                  <w:pPr>
                    <w:pStyle w:val="af3"/>
                  </w:pPr>
                  <w:r w:rsidRPr="00D24034">
                    <w:t>96</w:t>
                  </w:r>
                </w:p>
              </w:tc>
              <w:tc>
                <w:tcPr>
                  <w:tcW w:w="692" w:type="pct"/>
                  <w:tcBorders>
                    <w:top w:val="single" w:sz="4" w:space="0" w:color="auto"/>
                    <w:left w:val="nil"/>
                    <w:bottom w:val="nil"/>
                    <w:right w:val="nil"/>
                  </w:tcBorders>
                  <w:shd w:val="clear" w:color="auto" w:fill="auto"/>
                  <w:vAlign w:val="center"/>
                  <w:hideMark/>
                </w:tcPr>
                <w:p w14:paraId="0B749E1F" w14:textId="77777777" w:rsidR="00D24034" w:rsidRPr="00D24034" w:rsidRDefault="00D24034" w:rsidP="009309A0">
                  <w:pPr>
                    <w:pStyle w:val="af3"/>
                  </w:pPr>
                  <w:r w:rsidRPr="00D24034">
                    <w:t>96</w:t>
                  </w:r>
                </w:p>
              </w:tc>
              <w:tc>
                <w:tcPr>
                  <w:tcW w:w="650" w:type="pct"/>
                  <w:tcBorders>
                    <w:top w:val="single" w:sz="4" w:space="0" w:color="auto"/>
                    <w:left w:val="nil"/>
                    <w:bottom w:val="nil"/>
                    <w:right w:val="nil"/>
                  </w:tcBorders>
                  <w:shd w:val="clear" w:color="auto" w:fill="auto"/>
                  <w:vAlign w:val="center"/>
                  <w:hideMark/>
                </w:tcPr>
                <w:p w14:paraId="13E2B3CD" w14:textId="77777777" w:rsidR="00D24034" w:rsidRPr="00D24034" w:rsidRDefault="00D24034" w:rsidP="009309A0">
                  <w:pPr>
                    <w:pStyle w:val="af3"/>
                  </w:pPr>
                  <w:r w:rsidRPr="00D24034">
                    <w:t>96</w:t>
                  </w:r>
                </w:p>
              </w:tc>
              <w:tc>
                <w:tcPr>
                  <w:tcW w:w="650" w:type="pct"/>
                  <w:tcBorders>
                    <w:top w:val="single" w:sz="4" w:space="0" w:color="auto"/>
                    <w:left w:val="nil"/>
                    <w:bottom w:val="nil"/>
                    <w:right w:val="nil"/>
                  </w:tcBorders>
                  <w:shd w:val="clear" w:color="auto" w:fill="auto"/>
                  <w:vAlign w:val="center"/>
                  <w:hideMark/>
                </w:tcPr>
                <w:p w14:paraId="7B187D36" w14:textId="77777777" w:rsidR="00D24034" w:rsidRPr="00D24034" w:rsidRDefault="00D24034" w:rsidP="009309A0">
                  <w:pPr>
                    <w:pStyle w:val="af3"/>
                  </w:pPr>
                  <w:r w:rsidRPr="00D24034">
                    <w:t>96</w:t>
                  </w:r>
                </w:p>
              </w:tc>
              <w:tc>
                <w:tcPr>
                  <w:tcW w:w="713" w:type="pct"/>
                  <w:tcBorders>
                    <w:top w:val="single" w:sz="4" w:space="0" w:color="auto"/>
                    <w:left w:val="nil"/>
                    <w:bottom w:val="nil"/>
                    <w:right w:val="nil"/>
                  </w:tcBorders>
                  <w:shd w:val="clear" w:color="auto" w:fill="auto"/>
                  <w:vAlign w:val="center"/>
                  <w:hideMark/>
                </w:tcPr>
                <w:p w14:paraId="7588743B" w14:textId="77777777" w:rsidR="00D24034" w:rsidRPr="00D24034" w:rsidRDefault="00D24034" w:rsidP="009309A0">
                  <w:pPr>
                    <w:pStyle w:val="af3"/>
                  </w:pPr>
                  <w:r w:rsidRPr="00D24034">
                    <w:t>96</w:t>
                  </w:r>
                </w:p>
              </w:tc>
              <w:tc>
                <w:tcPr>
                  <w:tcW w:w="681" w:type="pct"/>
                  <w:tcBorders>
                    <w:top w:val="single" w:sz="4" w:space="0" w:color="auto"/>
                    <w:left w:val="nil"/>
                    <w:bottom w:val="nil"/>
                    <w:right w:val="nil"/>
                  </w:tcBorders>
                  <w:shd w:val="clear" w:color="auto" w:fill="auto"/>
                  <w:vAlign w:val="center"/>
                  <w:hideMark/>
                </w:tcPr>
                <w:p w14:paraId="0EDFDFC4" w14:textId="77777777" w:rsidR="00D24034" w:rsidRPr="00D24034" w:rsidRDefault="00D24034" w:rsidP="009309A0">
                  <w:pPr>
                    <w:pStyle w:val="af3"/>
                  </w:pPr>
                  <w:r w:rsidRPr="00D24034">
                    <w:t>96</w:t>
                  </w:r>
                </w:p>
              </w:tc>
            </w:tr>
            <w:tr w:rsidR="00D24034" w:rsidRPr="00D24034" w14:paraId="411DC036" w14:textId="77777777" w:rsidTr="00D24034">
              <w:trPr>
                <w:trHeight w:val="315"/>
              </w:trPr>
              <w:tc>
                <w:tcPr>
                  <w:tcW w:w="891" w:type="pct"/>
                  <w:tcBorders>
                    <w:top w:val="nil"/>
                    <w:left w:val="nil"/>
                    <w:bottom w:val="nil"/>
                    <w:right w:val="nil"/>
                  </w:tcBorders>
                  <w:shd w:val="clear" w:color="auto" w:fill="auto"/>
                  <w:vAlign w:val="center"/>
                  <w:hideMark/>
                </w:tcPr>
                <w:p w14:paraId="0FC67767" w14:textId="77777777" w:rsidR="00D24034" w:rsidRPr="00D24034" w:rsidRDefault="00D24034" w:rsidP="009309A0">
                  <w:pPr>
                    <w:pStyle w:val="af3"/>
                  </w:pPr>
                  <w:r w:rsidRPr="00D24034">
                    <w:t>R</w:t>
                  </w:r>
                  <w:r w:rsidRPr="00D24034">
                    <w:rPr>
                      <w:rFonts w:hint="eastAsia"/>
                    </w:rPr>
                    <w:t>平方</w:t>
                  </w:r>
                </w:p>
              </w:tc>
              <w:tc>
                <w:tcPr>
                  <w:tcW w:w="723" w:type="pct"/>
                  <w:tcBorders>
                    <w:top w:val="nil"/>
                    <w:left w:val="nil"/>
                    <w:bottom w:val="nil"/>
                    <w:right w:val="nil"/>
                  </w:tcBorders>
                  <w:shd w:val="clear" w:color="auto" w:fill="auto"/>
                  <w:vAlign w:val="center"/>
                  <w:hideMark/>
                </w:tcPr>
                <w:p w14:paraId="4BDF5C3F" w14:textId="77777777" w:rsidR="00D24034" w:rsidRPr="00D24034" w:rsidRDefault="00D24034" w:rsidP="009309A0">
                  <w:pPr>
                    <w:pStyle w:val="af3"/>
                  </w:pPr>
                  <w:r w:rsidRPr="00D24034">
                    <w:t>0.337</w:t>
                  </w:r>
                </w:p>
              </w:tc>
              <w:tc>
                <w:tcPr>
                  <w:tcW w:w="692" w:type="pct"/>
                  <w:tcBorders>
                    <w:top w:val="nil"/>
                    <w:left w:val="nil"/>
                    <w:bottom w:val="nil"/>
                    <w:right w:val="nil"/>
                  </w:tcBorders>
                  <w:shd w:val="clear" w:color="auto" w:fill="auto"/>
                  <w:vAlign w:val="center"/>
                  <w:hideMark/>
                </w:tcPr>
                <w:p w14:paraId="52E2AEB5" w14:textId="77777777" w:rsidR="00D24034" w:rsidRPr="00D24034" w:rsidRDefault="00D24034" w:rsidP="009309A0">
                  <w:pPr>
                    <w:pStyle w:val="af3"/>
                  </w:pPr>
                  <w:r w:rsidRPr="00D24034">
                    <w:t>0.499</w:t>
                  </w:r>
                </w:p>
              </w:tc>
              <w:tc>
                <w:tcPr>
                  <w:tcW w:w="650" w:type="pct"/>
                  <w:tcBorders>
                    <w:top w:val="nil"/>
                    <w:left w:val="nil"/>
                    <w:bottom w:val="nil"/>
                    <w:right w:val="nil"/>
                  </w:tcBorders>
                  <w:shd w:val="clear" w:color="auto" w:fill="auto"/>
                  <w:vAlign w:val="center"/>
                  <w:hideMark/>
                </w:tcPr>
                <w:p w14:paraId="5D553D14" w14:textId="77777777" w:rsidR="00D24034" w:rsidRPr="00D24034" w:rsidRDefault="00D24034" w:rsidP="009309A0">
                  <w:pPr>
                    <w:pStyle w:val="af3"/>
                  </w:pPr>
                  <w:r w:rsidRPr="00D24034">
                    <w:t>0.525</w:t>
                  </w:r>
                </w:p>
              </w:tc>
              <w:tc>
                <w:tcPr>
                  <w:tcW w:w="650" w:type="pct"/>
                  <w:tcBorders>
                    <w:top w:val="nil"/>
                    <w:left w:val="nil"/>
                    <w:bottom w:val="nil"/>
                    <w:right w:val="nil"/>
                  </w:tcBorders>
                  <w:shd w:val="clear" w:color="auto" w:fill="auto"/>
                  <w:vAlign w:val="center"/>
                  <w:hideMark/>
                </w:tcPr>
                <w:p w14:paraId="2A15149D" w14:textId="77777777" w:rsidR="00D24034" w:rsidRPr="00D24034" w:rsidRDefault="00D24034" w:rsidP="009309A0">
                  <w:pPr>
                    <w:pStyle w:val="af3"/>
                  </w:pPr>
                  <w:r w:rsidRPr="00D24034">
                    <w:t>0.393</w:t>
                  </w:r>
                </w:p>
              </w:tc>
              <w:tc>
                <w:tcPr>
                  <w:tcW w:w="713" w:type="pct"/>
                  <w:tcBorders>
                    <w:top w:val="nil"/>
                    <w:left w:val="nil"/>
                    <w:bottom w:val="nil"/>
                    <w:right w:val="nil"/>
                  </w:tcBorders>
                  <w:shd w:val="clear" w:color="auto" w:fill="auto"/>
                  <w:vAlign w:val="center"/>
                  <w:hideMark/>
                </w:tcPr>
                <w:p w14:paraId="05C4978A" w14:textId="77777777" w:rsidR="00D24034" w:rsidRPr="00D24034" w:rsidRDefault="00D24034" w:rsidP="009309A0">
                  <w:pPr>
                    <w:pStyle w:val="af3"/>
                  </w:pPr>
                  <w:r w:rsidRPr="00D24034">
                    <w:t>0.515</w:t>
                  </w:r>
                </w:p>
              </w:tc>
              <w:tc>
                <w:tcPr>
                  <w:tcW w:w="681" w:type="pct"/>
                  <w:tcBorders>
                    <w:top w:val="nil"/>
                    <w:left w:val="nil"/>
                    <w:bottom w:val="nil"/>
                    <w:right w:val="nil"/>
                  </w:tcBorders>
                  <w:shd w:val="clear" w:color="auto" w:fill="auto"/>
                  <w:vAlign w:val="center"/>
                  <w:hideMark/>
                </w:tcPr>
                <w:p w14:paraId="61F64E11" w14:textId="77777777" w:rsidR="00D24034" w:rsidRPr="00D24034" w:rsidRDefault="00D24034" w:rsidP="009309A0">
                  <w:pPr>
                    <w:pStyle w:val="af3"/>
                  </w:pPr>
                  <w:r w:rsidRPr="00D24034">
                    <w:t>0.533</w:t>
                  </w:r>
                </w:p>
              </w:tc>
            </w:tr>
            <w:tr w:rsidR="00D24034" w:rsidRPr="00D24034" w14:paraId="2617A79F" w14:textId="77777777" w:rsidTr="00D24034">
              <w:trPr>
                <w:trHeight w:val="315"/>
              </w:trPr>
              <w:tc>
                <w:tcPr>
                  <w:tcW w:w="891" w:type="pct"/>
                  <w:tcBorders>
                    <w:top w:val="nil"/>
                    <w:left w:val="nil"/>
                    <w:bottom w:val="nil"/>
                    <w:right w:val="nil"/>
                  </w:tcBorders>
                  <w:shd w:val="clear" w:color="auto" w:fill="auto"/>
                  <w:vAlign w:val="center"/>
                  <w:hideMark/>
                </w:tcPr>
                <w:p w14:paraId="2D63AFE2" w14:textId="77777777" w:rsidR="00D24034" w:rsidRPr="00D24034" w:rsidRDefault="00D24034" w:rsidP="009309A0">
                  <w:pPr>
                    <w:pStyle w:val="af3"/>
                  </w:pPr>
                  <w:r w:rsidRPr="00D24034">
                    <w:t>引入年度变量</w:t>
                  </w:r>
                </w:p>
              </w:tc>
              <w:tc>
                <w:tcPr>
                  <w:tcW w:w="723" w:type="pct"/>
                  <w:tcBorders>
                    <w:top w:val="nil"/>
                    <w:left w:val="nil"/>
                    <w:bottom w:val="nil"/>
                    <w:right w:val="nil"/>
                  </w:tcBorders>
                  <w:shd w:val="clear" w:color="auto" w:fill="auto"/>
                  <w:vAlign w:val="center"/>
                  <w:hideMark/>
                </w:tcPr>
                <w:p w14:paraId="645F49E4" w14:textId="77777777" w:rsidR="00D24034" w:rsidRPr="00D24034" w:rsidRDefault="00D24034" w:rsidP="009309A0">
                  <w:pPr>
                    <w:pStyle w:val="af3"/>
                  </w:pPr>
                  <w:r w:rsidRPr="00D24034">
                    <w:t>是</w:t>
                  </w:r>
                </w:p>
              </w:tc>
              <w:tc>
                <w:tcPr>
                  <w:tcW w:w="692" w:type="pct"/>
                  <w:tcBorders>
                    <w:top w:val="nil"/>
                    <w:left w:val="nil"/>
                    <w:bottom w:val="nil"/>
                    <w:right w:val="nil"/>
                  </w:tcBorders>
                  <w:shd w:val="clear" w:color="auto" w:fill="auto"/>
                  <w:vAlign w:val="center"/>
                  <w:hideMark/>
                </w:tcPr>
                <w:p w14:paraId="36A29309" w14:textId="77777777" w:rsidR="00D24034" w:rsidRPr="00D24034" w:rsidRDefault="00D24034" w:rsidP="009309A0">
                  <w:pPr>
                    <w:pStyle w:val="af3"/>
                  </w:pPr>
                  <w:r w:rsidRPr="00D24034">
                    <w:t>是</w:t>
                  </w:r>
                </w:p>
              </w:tc>
              <w:tc>
                <w:tcPr>
                  <w:tcW w:w="650" w:type="pct"/>
                  <w:tcBorders>
                    <w:top w:val="nil"/>
                    <w:left w:val="nil"/>
                    <w:bottom w:val="nil"/>
                    <w:right w:val="nil"/>
                  </w:tcBorders>
                  <w:shd w:val="clear" w:color="auto" w:fill="auto"/>
                  <w:vAlign w:val="center"/>
                  <w:hideMark/>
                </w:tcPr>
                <w:p w14:paraId="15EF86A1" w14:textId="77777777" w:rsidR="00D24034" w:rsidRPr="00D24034" w:rsidRDefault="00D24034" w:rsidP="009309A0">
                  <w:pPr>
                    <w:pStyle w:val="af3"/>
                  </w:pPr>
                  <w:r w:rsidRPr="00D24034">
                    <w:t>是</w:t>
                  </w:r>
                </w:p>
              </w:tc>
              <w:tc>
                <w:tcPr>
                  <w:tcW w:w="650" w:type="pct"/>
                  <w:tcBorders>
                    <w:top w:val="nil"/>
                    <w:left w:val="nil"/>
                    <w:bottom w:val="nil"/>
                    <w:right w:val="nil"/>
                  </w:tcBorders>
                  <w:shd w:val="clear" w:color="auto" w:fill="auto"/>
                  <w:vAlign w:val="center"/>
                  <w:hideMark/>
                </w:tcPr>
                <w:p w14:paraId="210C9778" w14:textId="77777777" w:rsidR="00D24034" w:rsidRPr="00D24034" w:rsidRDefault="00D24034" w:rsidP="009309A0">
                  <w:pPr>
                    <w:pStyle w:val="af3"/>
                  </w:pPr>
                  <w:r w:rsidRPr="00D24034">
                    <w:t>是</w:t>
                  </w:r>
                </w:p>
              </w:tc>
              <w:tc>
                <w:tcPr>
                  <w:tcW w:w="713" w:type="pct"/>
                  <w:tcBorders>
                    <w:top w:val="nil"/>
                    <w:left w:val="nil"/>
                    <w:bottom w:val="nil"/>
                    <w:right w:val="nil"/>
                  </w:tcBorders>
                  <w:shd w:val="clear" w:color="auto" w:fill="auto"/>
                  <w:vAlign w:val="center"/>
                  <w:hideMark/>
                </w:tcPr>
                <w:p w14:paraId="7B1BAD48" w14:textId="77777777" w:rsidR="00D24034" w:rsidRPr="00D24034" w:rsidRDefault="00D24034" w:rsidP="009309A0">
                  <w:pPr>
                    <w:pStyle w:val="af3"/>
                  </w:pPr>
                  <w:r w:rsidRPr="00D24034">
                    <w:t>是</w:t>
                  </w:r>
                </w:p>
              </w:tc>
              <w:tc>
                <w:tcPr>
                  <w:tcW w:w="681" w:type="pct"/>
                  <w:tcBorders>
                    <w:top w:val="nil"/>
                    <w:left w:val="nil"/>
                    <w:bottom w:val="nil"/>
                    <w:right w:val="nil"/>
                  </w:tcBorders>
                  <w:shd w:val="clear" w:color="auto" w:fill="auto"/>
                  <w:vAlign w:val="center"/>
                  <w:hideMark/>
                </w:tcPr>
                <w:p w14:paraId="6FD3A96D" w14:textId="77777777" w:rsidR="00D24034" w:rsidRPr="00D24034" w:rsidRDefault="00D24034" w:rsidP="009309A0">
                  <w:pPr>
                    <w:pStyle w:val="af3"/>
                  </w:pPr>
                  <w:r w:rsidRPr="00D24034">
                    <w:t>是</w:t>
                  </w:r>
                </w:p>
              </w:tc>
            </w:tr>
          </w:tbl>
          <w:p w14:paraId="46E571F3" w14:textId="5C6C5121" w:rsidR="003E7B6E" w:rsidRPr="00441858" w:rsidRDefault="003E7B6E" w:rsidP="009309A0">
            <w:pPr>
              <w:pStyle w:val="af3"/>
            </w:pPr>
          </w:p>
        </w:tc>
      </w:tr>
      <w:tr w:rsidR="00D20A6A" w:rsidRPr="003A6741" w14:paraId="11E3A6F5" w14:textId="77777777" w:rsidTr="009309A0">
        <w:trPr>
          <w:trHeight w:hRule="exact" w:val="867"/>
          <w:jc w:val="center"/>
        </w:trPr>
        <w:tc>
          <w:tcPr>
            <w:tcW w:w="9639" w:type="dxa"/>
            <w:tcBorders>
              <w:top w:val="single" w:sz="8" w:space="0" w:color="auto"/>
            </w:tcBorders>
            <w:shd w:val="clear" w:color="auto" w:fill="auto"/>
            <w:vAlign w:val="center"/>
          </w:tcPr>
          <w:p w14:paraId="28098FF0" w14:textId="29B7D102" w:rsidR="00D20A6A" w:rsidRPr="006F7D91" w:rsidRDefault="00D20A6A" w:rsidP="009309A0">
            <w:pPr>
              <w:pStyle w:val="af3"/>
              <w:jc w:val="both"/>
            </w:pPr>
            <w:r w:rsidRPr="009309A0">
              <w:rPr>
                <w:rFonts w:hint="eastAsia"/>
                <w:sz w:val="18"/>
                <w:szCs w:val="10"/>
              </w:rPr>
              <w:t>注：括号中为回归系数的</w:t>
            </w:r>
            <w:r w:rsidRPr="009309A0">
              <w:rPr>
                <w:rFonts w:hint="eastAsia"/>
                <w:sz w:val="18"/>
                <w:szCs w:val="10"/>
              </w:rPr>
              <w:t>t</w:t>
            </w:r>
            <w:r w:rsidRPr="009309A0">
              <w:rPr>
                <w:rFonts w:hint="eastAsia"/>
                <w:sz w:val="18"/>
                <w:szCs w:val="10"/>
              </w:rPr>
              <w:t>统计量，</w:t>
            </w:r>
            <w:r w:rsidRPr="009309A0">
              <w:rPr>
                <w:rFonts w:hint="eastAsia"/>
                <w:sz w:val="18"/>
                <w:szCs w:val="10"/>
              </w:rPr>
              <w:t>***</w:t>
            </w:r>
            <w:r w:rsidRPr="009309A0">
              <w:rPr>
                <w:rFonts w:hint="eastAsia"/>
                <w:sz w:val="18"/>
                <w:szCs w:val="10"/>
              </w:rPr>
              <w:t>表示回归系数的显著性水平小于</w:t>
            </w:r>
            <w:r w:rsidRPr="009309A0">
              <w:rPr>
                <w:rFonts w:hint="eastAsia"/>
                <w:sz w:val="18"/>
                <w:szCs w:val="10"/>
              </w:rPr>
              <w:t>1%</w:t>
            </w:r>
            <w:r w:rsidRPr="009309A0">
              <w:rPr>
                <w:rFonts w:hint="eastAsia"/>
                <w:sz w:val="18"/>
                <w:szCs w:val="10"/>
              </w:rPr>
              <w:t>，</w:t>
            </w:r>
            <w:r w:rsidRPr="009309A0">
              <w:rPr>
                <w:rFonts w:hint="eastAsia"/>
                <w:sz w:val="18"/>
                <w:szCs w:val="10"/>
              </w:rPr>
              <w:t>**</w:t>
            </w:r>
            <w:r w:rsidRPr="009309A0">
              <w:rPr>
                <w:rFonts w:hint="eastAsia"/>
                <w:sz w:val="18"/>
                <w:szCs w:val="10"/>
              </w:rPr>
              <w:t>表示回归系数的显著性水平小于</w:t>
            </w:r>
            <w:r w:rsidRPr="009309A0">
              <w:rPr>
                <w:rFonts w:hint="eastAsia"/>
                <w:sz w:val="18"/>
                <w:szCs w:val="10"/>
              </w:rPr>
              <w:t>5%</w:t>
            </w:r>
            <w:r w:rsidRPr="009309A0">
              <w:rPr>
                <w:rFonts w:hint="eastAsia"/>
                <w:sz w:val="18"/>
                <w:szCs w:val="10"/>
              </w:rPr>
              <w:t>，</w:t>
            </w:r>
            <w:r w:rsidRPr="009309A0">
              <w:rPr>
                <w:rFonts w:hint="eastAsia"/>
                <w:sz w:val="18"/>
                <w:szCs w:val="10"/>
              </w:rPr>
              <w:t>*</w:t>
            </w:r>
            <w:r w:rsidRPr="009309A0">
              <w:rPr>
                <w:rFonts w:hint="eastAsia"/>
                <w:sz w:val="18"/>
                <w:szCs w:val="10"/>
              </w:rPr>
              <w:t>回归系数的显著性水平小于</w:t>
            </w:r>
            <w:r w:rsidRPr="009309A0">
              <w:rPr>
                <w:rFonts w:hint="eastAsia"/>
                <w:sz w:val="18"/>
                <w:szCs w:val="10"/>
              </w:rPr>
              <w:t>10%</w:t>
            </w:r>
            <w:r w:rsidRPr="009309A0">
              <w:rPr>
                <w:rFonts w:hint="eastAsia"/>
                <w:sz w:val="18"/>
                <w:szCs w:val="10"/>
              </w:rPr>
              <w:t>。</w:t>
            </w:r>
            <w:r w:rsidR="009309A0">
              <w:rPr>
                <w:rFonts w:hint="eastAsia"/>
              </w:rPr>
              <w:t xml:space="preserve"> </w:t>
            </w:r>
          </w:p>
        </w:tc>
      </w:tr>
    </w:tbl>
    <w:p w14:paraId="7791D667" w14:textId="77777777" w:rsidR="00263B1E" w:rsidRPr="003E7B6E" w:rsidRDefault="00263B1E" w:rsidP="00651C5E"/>
    <w:p w14:paraId="3A170F55" w14:textId="30269356" w:rsidR="00307AEF" w:rsidRDefault="00EC6AC1" w:rsidP="00651C5E">
      <w:r>
        <w:rPr>
          <w:rFonts w:hint="eastAsia"/>
        </w:rPr>
        <w:t>在剔除经济周期的影响后，</w:t>
      </w:r>
      <w:r w:rsidR="009D4EDF">
        <w:rPr>
          <w:rFonts w:hint="eastAsia"/>
        </w:rPr>
        <w:t>（</w:t>
      </w:r>
      <w:r w:rsidR="009D4EDF">
        <w:rPr>
          <w:rFonts w:hint="eastAsia"/>
        </w:rPr>
        <w:t>2</w:t>
      </w:r>
      <w:r w:rsidR="009D4EDF">
        <w:rPr>
          <w:rFonts w:hint="eastAsia"/>
        </w:rPr>
        <w:t>）列的回归结果表明市场方差、市场偏度、等权重加权</w:t>
      </w:r>
      <w:r w:rsidR="009D4EDF">
        <w:rPr>
          <w:rFonts w:hint="eastAsia"/>
        </w:rPr>
        <w:lastRenderedPageBreak/>
        <w:t>方差、等权重加权偏度仍然有较好的预测能力，其中等权重加权偏度的回归系数在</w:t>
      </w:r>
      <w:r w:rsidR="009D4EDF">
        <w:rPr>
          <w:rFonts w:hint="eastAsia"/>
        </w:rPr>
        <w:t>1%</w:t>
      </w:r>
      <w:r w:rsidR="009D4EDF">
        <w:rPr>
          <w:rFonts w:hint="eastAsia"/>
        </w:rPr>
        <w:t>的水平下显著；</w:t>
      </w:r>
      <w:r w:rsidR="00072507">
        <w:rPr>
          <w:rFonts w:hint="eastAsia"/>
        </w:rPr>
        <w:t>（</w:t>
      </w:r>
      <w:r w:rsidR="00072507">
        <w:rPr>
          <w:rFonts w:hint="eastAsia"/>
        </w:rPr>
        <w:t>3</w:t>
      </w:r>
      <w:r w:rsidR="00072507">
        <w:rPr>
          <w:rFonts w:hint="eastAsia"/>
        </w:rPr>
        <w:t>）列中</w:t>
      </w:r>
      <w:r w:rsidR="00EE48DD">
        <w:rPr>
          <w:rFonts w:hint="eastAsia"/>
        </w:rPr>
        <w:t>，市场偏度、市值加权偏度的回归系数在</w:t>
      </w:r>
      <w:r w:rsidR="00EE48DD">
        <w:rPr>
          <w:rFonts w:hint="eastAsia"/>
        </w:rPr>
        <w:t>1%</w:t>
      </w:r>
      <w:r w:rsidR="00EE48DD">
        <w:rPr>
          <w:rFonts w:hint="eastAsia"/>
        </w:rPr>
        <w:t>的水平下显著，</w:t>
      </w:r>
      <w:r w:rsidR="001B176D">
        <w:rPr>
          <w:rFonts w:hint="eastAsia"/>
        </w:rPr>
        <w:t>市场偏度、市场峰度、市值加权方差、市值加权偏度均有较好的预测能力。</w:t>
      </w:r>
      <w:r w:rsidR="00FB32FD">
        <w:rPr>
          <w:rFonts w:hint="eastAsia"/>
        </w:rPr>
        <w:t>在（</w:t>
      </w:r>
      <w:r w:rsidR="00FB32FD">
        <w:rPr>
          <w:rFonts w:hint="eastAsia"/>
        </w:rPr>
        <w:t>4</w:t>
      </w:r>
      <w:r w:rsidR="00FB32FD">
        <w:rPr>
          <w:rFonts w:hint="eastAsia"/>
        </w:rPr>
        <w:t>）到（</w:t>
      </w:r>
      <w:r w:rsidR="00FB32FD">
        <w:rPr>
          <w:rFonts w:hint="eastAsia"/>
        </w:rPr>
        <w:t>6</w:t>
      </w:r>
      <w:r w:rsidR="00FB32FD">
        <w:rPr>
          <w:rFonts w:hint="eastAsia"/>
        </w:rPr>
        <w:t>）列中</w:t>
      </w:r>
      <w:r w:rsidR="0070165C">
        <w:rPr>
          <w:rFonts w:hint="eastAsia"/>
        </w:rPr>
        <w:t>，我们同样引入当期超额收益率作为控制变量</w:t>
      </w:r>
      <w:r w:rsidR="00A76750">
        <w:rPr>
          <w:rFonts w:hint="eastAsia"/>
        </w:rPr>
        <w:t>，</w:t>
      </w:r>
      <w:r w:rsidR="009B1094">
        <w:rPr>
          <w:rFonts w:hint="eastAsia"/>
        </w:rPr>
        <w:t>其中（</w:t>
      </w:r>
      <w:r w:rsidR="009B1094">
        <w:t>5</w:t>
      </w:r>
      <w:r w:rsidR="009B1094">
        <w:t>）</w:t>
      </w:r>
      <w:r w:rsidR="009B1094">
        <w:rPr>
          <w:rFonts w:hint="eastAsia"/>
        </w:rPr>
        <w:t>、（</w:t>
      </w:r>
      <w:r w:rsidR="009B1094">
        <w:rPr>
          <w:rFonts w:hint="eastAsia"/>
        </w:rPr>
        <w:t>6</w:t>
      </w:r>
      <w:r w:rsidR="009B1094">
        <w:rPr>
          <w:rFonts w:hint="eastAsia"/>
        </w:rPr>
        <w:t>）两列的回归结果</w:t>
      </w:r>
      <w:r w:rsidR="00BD64C1">
        <w:rPr>
          <w:rFonts w:hint="eastAsia"/>
        </w:rPr>
        <w:t>与（</w:t>
      </w:r>
      <w:r w:rsidR="00BD64C1">
        <w:rPr>
          <w:rFonts w:hint="eastAsia"/>
        </w:rPr>
        <w:t>2</w:t>
      </w:r>
      <w:r w:rsidR="00BD64C1">
        <w:rPr>
          <w:rFonts w:hint="eastAsia"/>
        </w:rPr>
        <w:t>）、（</w:t>
      </w:r>
      <w:r w:rsidR="00BD64C1">
        <w:rPr>
          <w:rFonts w:hint="eastAsia"/>
        </w:rPr>
        <w:t>3</w:t>
      </w:r>
      <w:r w:rsidR="00BD64C1">
        <w:rPr>
          <w:rFonts w:hint="eastAsia"/>
        </w:rPr>
        <w:t>）类似</w:t>
      </w:r>
      <w:r w:rsidR="00307AEF">
        <w:rPr>
          <w:rFonts w:hint="eastAsia"/>
        </w:rPr>
        <w:t>。</w:t>
      </w:r>
    </w:p>
    <w:p w14:paraId="1A7F9F83" w14:textId="78446206" w:rsidR="00976A68" w:rsidRDefault="00CC5B79" w:rsidP="00651C5E">
      <w:pPr>
        <w:pStyle w:val="3"/>
      </w:pPr>
      <w:r w:rsidRPr="00244B52">
        <w:rPr>
          <w:rFonts w:hint="eastAsia"/>
        </w:rPr>
        <w:t>2.</w:t>
      </w:r>
      <w:r w:rsidRPr="00244B52">
        <w:rPr>
          <w:rFonts w:hint="eastAsia"/>
        </w:rPr>
        <w:t>剔除市场非流动性的影响</w:t>
      </w:r>
    </w:p>
    <w:p w14:paraId="727185D9" w14:textId="746A29BC" w:rsidR="00D068B7" w:rsidRDefault="00E827CF" w:rsidP="00651C5E">
      <w:proofErr w:type="spellStart"/>
      <w:r>
        <w:rPr>
          <w:rFonts w:hint="eastAsia"/>
        </w:rPr>
        <w:t>Amihud</w:t>
      </w:r>
      <w:proofErr w:type="spellEnd"/>
      <w:r>
        <w:rPr>
          <w:rFonts w:hint="eastAsia"/>
        </w:rPr>
        <w:t>（</w:t>
      </w:r>
      <w:r>
        <w:rPr>
          <w:rFonts w:hint="eastAsia"/>
        </w:rPr>
        <w:t>2002</w:t>
      </w:r>
      <w:r>
        <w:rPr>
          <w:rFonts w:hint="eastAsia"/>
        </w:rPr>
        <w:t>）提出了市场非流动性的度量指标，并证明该指标对市场预期收益有一定预测能力；</w:t>
      </w:r>
      <w:r w:rsidR="00F111A0">
        <w:rPr>
          <w:rFonts w:hint="eastAsia"/>
        </w:rPr>
        <w:t>Bali</w:t>
      </w:r>
      <w:r w:rsidR="00F111A0">
        <w:rPr>
          <w:rFonts w:hint="eastAsia"/>
        </w:rPr>
        <w:t>等（</w:t>
      </w:r>
      <w:r w:rsidR="00F111A0">
        <w:rPr>
          <w:rFonts w:hint="eastAsia"/>
        </w:rPr>
        <w:t>2005</w:t>
      </w:r>
      <w:r w:rsidR="00F111A0">
        <w:rPr>
          <w:rFonts w:hint="eastAsia"/>
        </w:rPr>
        <w:t>）使用市值加权法计算相关指标，发现其对市场超额收益的预测能力不佳后</w:t>
      </w:r>
      <w:r w:rsidR="00DA4603">
        <w:rPr>
          <w:rFonts w:hint="eastAsia"/>
        </w:rPr>
        <w:t>提出，加权方差等统计量对市场预期超额收益的预测能力来自流动性溢价。</w:t>
      </w:r>
      <w:r w:rsidR="001E2547">
        <w:rPr>
          <w:rFonts w:hint="eastAsia"/>
        </w:rPr>
        <w:t>为了排除</w:t>
      </w:r>
      <w:r w:rsidR="009D7938">
        <w:rPr>
          <w:rFonts w:hint="eastAsia"/>
        </w:rPr>
        <w:t>预期</w:t>
      </w:r>
      <w:r w:rsidR="001E2547">
        <w:rPr>
          <w:rFonts w:hint="eastAsia"/>
        </w:rPr>
        <w:t>市场非流动性对高阶</w:t>
      </w:r>
      <w:proofErr w:type="gramStart"/>
      <w:r w:rsidR="001E2547">
        <w:rPr>
          <w:rFonts w:hint="eastAsia"/>
        </w:rPr>
        <w:t>矩</w:t>
      </w:r>
      <w:proofErr w:type="gramEnd"/>
      <w:r w:rsidR="001E2547">
        <w:rPr>
          <w:rFonts w:hint="eastAsia"/>
        </w:rPr>
        <w:t>统计量预测能力的影响，我们引入</w:t>
      </w:r>
      <w:r w:rsidR="009D7938">
        <w:rPr>
          <w:rFonts w:hint="eastAsia"/>
        </w:rPr>
        <w:t>预期</w:t>
      </w:r>
      <w:r w:rsidR="001E2547">
        <w:rPr>
          <w:rFonts w:hint="eastAsia"/>
        </w:rPr>
        <w:t>市场非流动性指标作为控制变量。</w:t>
      </w:r>
      <w:r w:rsidR="00F93922">
        <w:rPr>
          <w:rFonts w:hint="eastAsia"/>
        </w:rPr>
        <w:t>参考</w:t>
      </w:r>
      <w:proofErr w:type="spellStart"/>
      <w:r w:rsidR="00F93922">
        <w:rPr>
          <w:rFonts w:hint="eastAsia"/>
        </w:rPr>
        <w:t>Amihud</w:t>
      </w:r>
      <w:proofErr w:type="spellEnd"/>
      <w:r w:rsidR="0077767F">
        <w:rPr>
          <w:rFonts w:hint="eastAsia"/>
        </w:rPr>
        <w:t>（</w:t>
      </w:r>
      <w:r w:rsidR="00F93922">
        <w:t>2002</w:t>
      </w:r>
      <w:r w:rsidR="0077767F">
        <w:rPr>
          <w:rFonts w:hint="eastAsia"/>
        </w:rPr>
        <w:t>）</w:t>
      </w:r>
      <w:r w:rsidR="00F93922">
        <w:rPr>
          <w:rFonts w:hint="eastAsia"/>
        </w:rPr>
        <w:t>与</w:t>
      </w:r>
      <w:proofErr w:type="spellStart"/>
      <w:r w:rsidR="00F93922" w:rsidRPr="00F1052D">
        <w:t>Jondeau</w:t>
      </w:r>
      <w:proofErr w:type="spellEnd"/>
      <w:r w:rsidR="00F93922" w:rsidRPr="00F1052D">
        <w:rPr>
          <w:rFonts w:hint="eastAsia"/>
        </w:rPr>
        <w:t>等（</w:t>
      </w:r>
      <w:r w:rsidR="00F93922" w:rsidRPr="00F1052D">
        <w:rPr>
          <w:rFonts w:hint="eastAsia"/>
        </w:rPr>
        <w:t>2019</w:t>
      </w:r>
      <w:r w:rsidR="00F93922" w:rsidRPr="00F1052D">
        <w:rPr>
          <w:rFonts w:hint="eastAsia"/>
        </w:rPr>
        <w:t>）</w:t>
      </w:r>
      <w:r w:rsidR="00F93922">
        <w:rPr>
          <w:rFonts w:hint="eastAsia"/>
        </w:rPr>
        <w:t>，</w:t>
      </w:r>
      <w:r w:rsidR="009D7938">
        <w:rPr>
          <w:rFonts w:hint="eastAsia"/>
        </w:rPr>
        <w:t>预期</w:t>
      </w:r>
      <w:r w:rsidR="00F93922">
        <w:rPr>
          <w:rFonts w:hint="eastAsia"/>
        </w:rPr>
        <w:t>市场非流动性指标的计算</w:t>
      </w:r>
      <w:r w:rsidR="001B5F0A">
        <w:rPr>
          <w:rFonts w:hint="eastAsia"/>
        </w:rPr>
        <w:t>步骤如下</w:t>
      </w:r>
      <w:r w:rsidR="00F93922">
        <w:rPr>
          <w:rFonts w:hint="eastAsia"/>
        </w:rPr>
        <w:t>：</w:t>
      </w:r>
    </w:p>
    <w:p w14:paraId="77F5C4F4" w14:textId="07656A28" w:rsidR="00450F5E" w:rsidRPr="00450F5E" w:rsidRDefault="00450F5E" w:rsidP="00651C5E">
      <w:r>
        <w:rPr>
          <w:rFonts w:hint="eastAsia"/>
        </w:rPr>
        <w:t>首先计算公司</w:t>
      </w:r>
      <w:proofErr w:type="spellStart"/>
      <w:r>
        <w:rPr>
          <w:rFonts w:hint="eastAsia"/>
        </w:rPr>
        <w:t>i</w:t>
      </w:r>
      <w:proofErr w:type="spellEnd"/>
      <w:r>
        <w:rPr>
          <w:rFonts w:hint="eastAsia"/>
        </w:rPr>
        <w:t>在</w:t>
      </w:r>
      <w:r>
        <w:rPr>
          <w:rFonts w:hint="eastAsia"/>
        </w:rPr>
        <w:t>t</w:t>
      </w:r>
      <w:r>
        <w:rPr>
          <w:rFonts w:hint="eastAsia"/>
        </w:rPr>
        <w:t>期间的非流动性指标。</w:t>
      </w:r>
    </w:p>
    <w:p w14:paraId="6B77F9FA" w14:textId="7C7226A7" w:rsidR="007C6E2E" w:rsidRPr="003C0AE4" w:rsidRDefault="00FE36EA" w:rsidP="00651C5E">
      <m:oMathPara>
        <m:oMath>
          <m:sSub>
            <m:sSubPr>
              <m:ctrlPr>
                <w:rPr>
                  <w:rFonts w:ascii="Cambria Math" w:hAnsi="Cambria Math"/>
                </w:rPr>
              </m:ctrlPr>
            </m:sSubPr>
            <m:e>
              <m:r>
                <w:rPr>
                  <w:rFonts w:ascii="Cambria Math" w:hAnsi="Cambria Math" w:hint="eastAsia"/>
                </w:rPr>
                <m:t>ILLIQ</m:t>
              </m:r>
            </m:e>
            <m:sub>
              <m:r>
                <w:rPr>
                  <w:rFonts w:ascii="Cambria Math" w:hAnsi="Cambria Math" w:hint="eastAsia"/>
                </w:rPr>
                <m:t>i</m:t>
              </m:r>
              <m:r>
                <m:rPr>
                  <m:sty m:val="p"/>
                </m:rPr>
                <w:rPr>
                  <w:rFonts w:ascii="Cambria Math" w:hAnsi="Cambria Math"/>
                </w:rPr>
                <m:t>,</m:t>
              </m:r>
              <m:r>
                <w:rPr>
                  <w:rFonts w:ascii="Cambria Math" w:hAnsi="Cambria Math" w:hint="eastAsia"/>
                </w:rPr>
                <m:t>t</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t</m:t>
                  </m:r>
                </m:sub>
              </m:sSub>
            </m:den>
          </m:f>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d</m:t>
              </m:r>
              <m:r>
                <m:rPr>
                  <m:sty m:val="p"/>
                </m:rP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t</m:t>
                  </m:r>
                </m:sub>
              </m:sSub>
            </m:sup>
            <m:e>
              <m:r>
                <m:rPr>
                  <m:sty m:val="p"/>
                </m:rPr>
                <w:rPr>
                  <w:rFonts w:ascii="Cambria Math" w:hAnsi="Cambria Math"/>
                </w:rPr>
                <m:t xml:space="preserve">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sub>
                      </m:sSub>
                    </m:e>
                  </m:d>
                </m:num>
                <m:den>
                  <m:sSub>
                    <m:sSubPr>
                      <m:ctrlPr>
                        <w:rPr>
                          <w:rFonts w:ascii="Cambria Math" w:hAnsi="Cambria Math"/>
                        </w:rPr>
                      </m:ctrlPr>
                    </m:sSubPr>
                    <m:e>
                      <m:r>
                        <w:rPr>
                          <w:rFonts w:ascii="Cambria Math" w:hAnsi="Cambria Math"/>
                        </w:rPr>
                        <m:t>Vol</m:t>
                      </m:r>
                    </m:e>
                    <m:sub>
                      <m:r>
                        <w:rPr>
                          <w:rFonts w:ascii="Cambria Math" w:hAnsi="Cambria Math"/>
                        </w:rPr>
                        <m:t>i</m:t>
                      </m:r>
                      <m:r>
                        <m:rPr>
                          <m:sty m:val="p"/>
                        </m:rPr>
                        <w:rPr>
                          <w:rFonts w:ascii="Cambria Math" w:hAnsi="Cambria Math"/>
                        </w:rPr>
                        <m:t>,</m:t>
                      </m:r>
                      <m:r>
                        <w:rPr>
                          <w:rFonts w:ascii="Cambria Math" w:hAnsi="Cambria Math"/>
                        </w:rPr>
                        <m:t>d</m:t>
                      </m:r>
                    </m:sub>
                  </m:sSub>
                </m:den>
              </m:f>
            </m:e>
          </m:nary>
        </m:oMath>
      </m:oMathPara>
    </w:p>
    <w:p w14:paraId="4241BCAB" w14:textId="5BF09C70" w:rsidR="003C0AE4" w:rsidRDefault="003C0AE4" w:rsidP="004A079F">
      <w:pPr>
        <w:ind w:firstLineChars="0" w:firstLine="0"/>
      </w:pPr>
      <w:r>
        <w:rPr>
          <w:rFonts w:hint="eastAsia"/>
        </w:rPr>
        <w:t>其中</w:t>
      </w:r>
      <m:oMath>
        <m:sSub>
          <m:sSubPr>
            <m:ctrlPr>
              <w:rPr>
                <w:rFonts w:ascii="Cambria Math" w:hAnsi="Cambria Math"/>
                <w:i/>
              </w:rPr>
            </m:ctrlPr>
          </m:sSubPr>
          <m:e>
            <m:r>
              <w:rPr>
                <w:rFonts w:ascii="Cambria Math" w:hAnsi="Cambria Math"/>
              </w:rPr>
              <m:t>Vol</m:t>
            </m:r>
          </m:e>
          <m:sub>
            <m:r>
              <w:rPr>
                <w:rFonts w:ascii="Cambria Math" w:hAnsi="Cambria Math"/>
              </w:rPr>
              <m:t>i,d</m:t>
            </m:r>
          </m:sub>
        </m:sSub>
      </m:oMath>
      <w:r>
        <w:rPr>
          <w:rFonts w:hint="eastAsia"/>
        </w:rPr>
        <w:t>为公司</w:t>
      </w:r>
      <w:proofErr w:type="spellStart"/>
      <w:r>
        <w:rPr>
          <w:rFonts w:hint="eastAsia"/>
        </w:rPr>
        <w:t>i</w:t>
      </w:r>
      <w:proofErr w:type="spellEnd"/>
      <w:r>
        <w:rPr>
          <w:rFonts w:hint="eastAsia"/>
        </w:rPr>
        <w:t>在</w:t>
      </w:r>
      <w:r>
        <w:rPr>
          <w:rFonts w:hint="eastAsia"/>
        </w:rPr>
        <w:t>t</w:t>
      </w:r>
      <w:r>
        <w:rPr>
          <w:rFonts w:hint="eastAsia"/>
        </w:rPr>
        <w:t>期间第</w:t>
      </w:r>
      <w:r>
        <w:rPr>
          <w:rFonts w:hint="eastAsia"/>
        </w:rPr>
        <w:t>d</w:t>
      </w:r>
      <w:r>
        <w:rPr>
          <w:rFonts w:hint="eastAsia"/>
        </w:rPr>
        <w:t>天的成交额，单位取百万元。</w:t>
      </w:r>
    </w:p>
    <w:p w14:paraId="38AE6408" w14:textId="73896058" w:rsidR="001D4150" w:rsidRDefault="001D4150" w:rsidP="00651C5E">
      <w:r>
        <w:rPr>
          <w:rFonts w:hint="eastAsia"/>
        </w:rPr>
        <w:t>再分别使用等权重加权法与市值加权法得到等权重加权非流动性指标与市值加权非流动性指标</w:t>
      </w:r>
      <w:r w:rsidR="00AE3007">
        <w:rPr>
          <w:rFonts w:hint="eastAsia"/>
        </w:rPr>
        <w:t>，以等权重加权法为例</w:t>
      </w:r>
      <w:r>
        <w:rPr>
          <w:rFonts w:hint="eastAsia"/>
        </w:rPr>
        <w:t>：</w:t>
      </w:r>
    </w:p>
    <w:p w14:paraId="57973202" w14:textId="11518558" w:rsidR="002674B7" w:rsidRPr="00EE104A" w:rsidRDefault="00FE36EA" w:rsidP="00651C5E">
      <m:oMathPara>
        <m:oMath>
          <m:sSub>
            <m:sSubPr>
              <m:ctrlPr>
                <w:rPr>
                  <w:rFonts w:ascii="Cambria Math" w:hAnsi="Cambria Math"/>
                </w:rPr>
              </m:ctrlPr>
            </m:sSubPr>
            <m:e>
              <m:r>
                <w:rPr>
                  <w:rFonts w:ascii="Cambria Math" w:hAnsi="Cambria Math" w:hint="eastAsia"/>
                </w:rPr>
                <m:t>ILLIQ</m:t>
              </m:r>
            </m:e>
            <m:sub>
              <m:r>
                <w:rPr>
                  <w:rFonts w:ascii="Cambria Math" w:hAnsi="Cambria Math"/>
                </w:rPr>
                <m:t>ew</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hint="eastAsia"/>
                    </w:rPr>
                    <m:t>ILLIQ</m:t>
                  </m:r>
                </m:e>
                <m:sub>
                  <m:r>
                    <w:rPr>
                      <w:rFonts w:ascii="Cambria Math" w:hAnsi="Cambria Math" w:hint="eastAsia"/>
                    </w:rPr>
                    <m:t>i</m:t>
                  </m:r>
                  <m:r>
                    <m:rPr>
                      <m:sty m:val="p"/>
                    </m:rPr>
                    <w:rPr>
                      <w:rFonts w:ascii="Cambria Math" w:hAnsi="Cambria Math"/>
                    </w:rPr>
                    <m:t>,</m:t>
                  </m:r>
                  <m:r>
                    <w:rPr>
                      <w:rFonts w:ascii="Cambria Math" w:hAnsi="Cambria Math" w:hint="eastAsia"/>
                    </w:rPr>
                    <m:t>t</m:t>
                  </m:r>
                </m:sub>
              </m:sSub>
            </m:e>
          </m:nary>
        </m:oMath>
      </m:oMathPara>
    </w:p>
    <w:p w14:paraId="7F753591" w14:textId="25EB4F7D" w:rsidR="00EE104A" w:rsidRPr="00FC2C99" w:rsidRDefault="00F172C5" w:rsidP="004A079F">
      <w:pPr>
        <w:ind w:firstLineChars="0" w:firstLine="420"/>
      </w:pPr>
      <w:r>
        <w:rPr>
          <w:rFonts w:hint="eastAsia"/>
        </w:rPr>
        <w:t>再通过回归分析得到</w:t>
      </w:r>
      <w:r w:rsidR="005E37BD">
        <w:rPr>
          <w:rFonts w:hint="eastAsia"/>
        </w:rPr>
        <w:t>当期市场非流动性指标与领先一</w:t>
      </w:r>
      <w:r>
        <w:rPr>
          <w:rFonts w:hint="eastAsia"/>
        </w:rPr>
        <w:t>期市场非流动性指标</w:t>
      </w:r>
      <w:r w:rsidR="0089006C">
        <w:rPr>
          <w:rFonts w:hint="eastAsia"/>
        </w:rPr>
        <w:t>：</w:t>
      </w:r>
    </w:p>
    <w:p w14:paraId="29849105" w14:textId="0C6AF985" w:rsidR="004A552C" w:rsidRPr="00F4600E" w:rsidRDefault="00FE36EA" w:rsidP="00651C5E">
      <m:oMathPara>
        <m:oMath>
          <m:sSub>
            <m:sSubPr>
              <m:ctrlPr>
                <w:rPr>
                  <w:rFonts w:ascii="Cambria Math" w:hAnsi="Cambria Math"/>
                </w:rPr>
              </m:ctrlPr>
            </m:sSubPr>
            <m:e>
              <m:r>
                <w:rPr>
                  <w:rFonts w:ascii="Cambria Math" w:hAnsi="Cambria Math" w:hint="eastAsia"/>
                </w:rPr>
                <m:t>ILLIQ</m:t>
              </m:r>
            </m:e>
            <m:sub>
              <m:r>
                <w:rPr>
                  <w:rFonts w:ascii="Cambria Math" w:hAnsi="Cambria Math"/>
                </w:rPr>
                <m:t>ew</m:t>
              </m:r>
              <m:r>
                <m:rPr>
                  <m:sty m:val="p"/>
                </m:rPr>
                <w:rPr>
                  <w:rFonts w:ascii="Cambria Math" w:hAnsi="Cambria Math"/>
                </w:rPr>
                <m:t>,</m:t>
              </m:r>
              <m:r>
                <w:rPr>
                  <w:rFonts w:ascii="Cambria Math" w:hAnsi="Cambria Math"/>
                </w:rPr>
                <m:t>t</m:t>
              </m:r>
              <m:r>
                <m:rPr>
                  <m:sty m:val="p"/>
                </m:rPr>
                <w:rPr>
                  <w:rFonts w:ascii="Cambria Math" w:hAnsi="Cambria Math" w:hint="eastAsia"/>
                </w:rPr>
                <m:t>+1</m:t>
              </m:r>
            </m:sub>
          </m:sSub>
          <m:r>
            <m:rPr>
              <m:sty m:val="p"/>
            </m:rPr>
            <w:rPr>
              <w:rFonts w:ascii="Cambria Math" w:hAnsi="Cambria Math"/>
            </w:rPr>
            <m:t>=</m:t>
          </m:r>
          <m:r>
            <m:rPr>
              <m:sty m:val="p"/>
            </m:rPr>
            <w:rPr>
              <w:rFonts w:ascii="Cambria Math" w:hAnsi="Cambria Math" w:hint="eastAsia"/>
            </w:rPr>
            <m:t>a+b</m:t>
          </m:r>
          <m:r>
            <m:rPr>
              <m:sty m:val="p"/>
            </m:rPr>
            <w:rPr>
              <w:rFonts w:ascii="Cambria Math" w:hAnsi="Cambria Math"/>
            </w:rPr>
            <m:t xml:space="preserve"> </m:t>
          </m:r>
          <m:sSub>
            <m:sSubPr>
              <m:ctrlPr>
                <w:rPr>
                  <w:rFonts w:ascii="Cambria Math" w:hAnsi="Cambria Math"/>
                </w:rPr>
              </m:ctrlPr>
            </m:sSubPr>
            <m:e>
              <m:r>
                <w:rPr>
                  <w:rFonts w:ascii="Cambria Math" w:hAnsi="Cambria Math" w:hint="eastAsia"/>
                </w:rPr>
                <m:t>ILLIQ</m:t>
              </m:r>
            </m:e>
            <m:sub>
              <m:r>
                <w:rPr>
                  <w:rFonts w:ascii="Cambria Math" w:hAnsi="Cambria Math"/>
                </w:rPr>
                <m:t>ew</m:t>
              </m:r>
              <m:r>
                <m:rPr>
                  <m:sty m:val="p"/>
                </m:rPr>
                <w:rPr>
                  <w:rFonts w:ascii="Cambria Math" w:hAnsi="Cambria Math"/>
                </w:rPr>
                <m:t>,</m:t>
              </m:r>
              <m:r>
                <w:rPr>
                  <w:rFonts w:ascii="Cambria Math" w:hAnsi="Cambria Math"/>
                </w:rPr>
                <m:t>t</m:t>
              </m:r>
            </m:sub>
          </m:sSub>
          <m:r>
            <m:rPr>
              <m:sty m:val="p"/>
            </m:rPr>
            <w:rPr>
              <w:rFonts w:ascii="Cambria Math" w:hAnsi="Cambria Math" w:hint="eastAsia"/>
            </w:rPr>
            <m:t>+</m:t>
          </m:r>
          <m:sSub>
            <m:sSubPr>
              <m:ctrlPr>
                <w:rPr>
                  <w:rFonts w:ascii="Cambria Math" w:hAnsi="Cambria Math"/>
                </w:rPr>
              </m:ctrlPr>
            </m:sSubPr>
            <m:e>
              <m:r>
                <w:rPr>
                  <w:rFonts w:ascii="Cambria Math" w:hAnsi="Cambria Math"/>
                </w:rPr>
                <m:t>ϵ</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oMath>
      </m:oMathPara>
    </w:p>
    <w:p w14:paraId="7EF32699" w14:textId="6F28A56E" w:rsidR="00F4600E" w:rsidRPr="00EE104A" w:rsidRDefault="00F4600E" w:rsidP="004A079F">
      <w:pPr>
        <w:ind w:firstLineChars="0" w:firstLine="0"/>
      </w:pPr>
      <w:r>
        <w:rPr>
          <w:rFonts w:hint="eastAsia"/>
        </w:rPr>
        <w:t>其中</w:t>
      </w:r>
      <m:oMath>
        <m:sSub>
          <m:sSubPr>
            <m:ctrlPr>
              <w:rPr>
                <w:rFonts w:ascii="Cambria Math" w:hAnsi="Cambria Math"/>
              </w:rPr>
            </m:ctrlPr>
          </m:sSubPr>
          <m:e>
            <m:r>
              <w:rPr>
                <w:rFonts w:ascii="Cambria Math" w:hAnsi="Cambria Math"/>
              </w:rPr>
              <m:t>ϵ</m:t>
            </m:r>
          </m:e>
          <m:sub>
            <m:r>
              <w:rPr>
                <w:rFonts w:ascii="Cambria Math" w:hAnsi="Cambria Math"/>
              </w:rPr>
              <m:t>m</m:t>
            </m:r>
            <m:r>
              <m:rPr>
                <m:sty m:val="p"/>
              </m:rPr>
              <w:rPr>
                <w:rFonts w:ascii="Cambria Math" w:hAnsi="Cambria Math"/>
              </w:rPr>
              <m:t>,</m:t>
            </m:r>
            <m:r>
              <w:rPr>
                <w:rFonts w:ascii="Cambria Math" w:hAnsi="Cambria Math"/>
              </w:rPr>
              <m:t>t</m:t>
            </m:r>
          </m:sub>
        </m:sSub>
      </m:oMath>
      <w:r>
        <w:rPr>
          <w:rFonts w:hint="eastAsia"/>
        </w:rPr>
        <w:t>为残差项。</w:t>
      </w:r>
    </w:p>
    <w:p w14:paraId="352B4231" w14:textId="5C09B089" w:rsidR="002674B7" w:rsidRDefault="00F4600E" w:rsidP="00651C5E">
      <w:r>
        <w:rPr>
          <w:rFonts w:hint="eastAsia"/>
        </w:rPr>
        <w:t>在上式中</w:t>
      </w:r>
      <w:r w:rsidR="00432DE8">
        <w:rPr>
          <w:rFonts w:hint="eastAsia"/>
        </w:rPr>
        <w:t>，</w:t>
      </w:r>
      <w:r>
        <w:rPr>
          <w:rFonts w:hint="eastAsia"/>
        </w:rPr>
        <w:t>我们定义</w:t>
      </w:r>
      <w:r w:rsidR="00D84DF3">
        <w:rPr>
          <w:rFonts w:hint="eastAsia"/>
        </w:rPr>
        <w:t>等权重加权预期市场非流动性指标</w:t>
      </w:r>
      <m:oMath>
        <m:sSubSup>
          <m:sSubSupPr>
            <m:ctrlPr>
              <w:rPr>
                <w:rFonts w:ascii="Cambria Math" w:hAnsi="Cambria Math"/>
              </w:rPr>
            </m:ctrlPr>
          </m:sSubSupPr>
          <m:e>
            <m:r>
              <w:rPr>
                <w:rFonts w:ascii="Cambria Math" w:hAnsi="Cambria Math" w:hint="eastAsia"/>
              </w:rPr>
              <m:t>ILLIQ</m:t>
            </m:r>
          </m:e>
          <m:sub>
            <m:r>
              <w:rPr>
                <w:rFonts w:ascii="Cambria Math" w:hAnsi="Cambria Math"/>
              </w:rPr>
              <m:t>ew</m:t>
            </m:r>
            <m:r>
              <m:rPr>
                <m:sty m:val="p"/>
              </m:rPr>
              <w:rPr>
                <w:rFonts w:ascii="Cambria Math" w:hAnsi="Cambria Math"/>
              </w:rPr>
              <m:t>,</m:t>
            </m:r>
            <m:r>
              <w:rPr>
                <w:rFonts w:ascii="Cambria Math" w:hAnsi="Cambria Math"/>
              </w:rPr>
              <m:t>t</m:t>
            </m:r>
            <m:r>
              <w:rPr>
                <w:rFonts w:ascii="Cambria Math" w:hAnsi="Cambria Math" w:hint="eastAsia"/>
              </w:rPr>
              <m:t>+1</m:t>
            </m:r>
          </m:sub>
          <m:sup>
            <m:r>
              <w:rPr>
                <w:rFonts w:ascii="Cambria Math" w:hAnsi="Cambria Math" w:hint="eastAsia"/>
              </w:rPr>
              <m:t>E</m:t>
            </m:r>
          </m:sup>
        </m:sSubSup>
        <m:r>
          <m:rPr>
            <m:sty m:val="p"/>
          </m:rPr>
          <w:rPr>
            <w:rFonts w:ascii="Cambria Math" w:hAnsi="Cambria Math" w:hint="eastAsia"/>
          </w:rPr>
          <m:t>=</m:t>
        </m:r>
        <m:r>
          <m:rPr>
            <m:sty m:val="p"/>
          </m:rPr>
          <w:rPr>
            <w:rFonts w:ascii="Cambria Math" w:hAnsi="Cambria Math"/>
          </w:rPr>
          <m:t xml:space="preserve"> </m:t>
        </m:r>
        <m:r>
          <m:rPr>
            <m:sty m:val="p"/>
          </m:rPr>
          <w:rPr>
            <w:rFonts w:ascii="Cambria Math" w:hAnsi="Cambria Math" w:hint="eastAsia"/>
          </w:rPr>
          <m:t>a+b</m:t>
        </m:r>
        <m:r>
          <m:rPr>
            <m:sty m:val="p"/>
          </m:rPr>
          <w:rPr>
            <w:rFonts w:ascii="Cambria Math" w:hAnsi="Cambria Math"/>
          </w:rPr>
          <m:t xml:space="preserve"> </m:t>
        </m:r>
        <m:sSub>
          <m:sSubPr>
            <m:ctrlPr>
              <w:rPr>
                <w:rFonts w:ascii="Cambria Math" w:hAnsi="Cambria Math"/>
              </w:rPr>
            </m:ctrlPr>
          </m:sSubPr>
          <m:e>
            <m:r>
              <w:rPr>
                <w:rFonts w:ascii="Cambria Math" w:hAnsi="Cambria Math" w:hint="eastAsia"/>
              </w:rPr>
              <m:t>ILLIQ</m:t>
            </m:r>
          </m:e>
          <m:sub>
            <m:r>
              <w:rPr>
                <w:rFonts w:ascii="Cambria Math" w:hAnsi="Cambria Math"/>
              </w:rPr>
              <m:t>ew</m:t>
            </m:r>
            <m:r>
              <m:rPr>
                <m:sty m:val="p"/>
              </m:rPr>
              <w:rPr>
                <w:rFonts w:ascii="Cambria Math" w:hAnsi="Cambria Math"/>
              </w:rPr>
              <m:t>,</m:t>
            </m:r>
            <m:r>
              <w:rPr>
                <w:rFonts w:ascii="Cambria Math" w:hAnsi="Cambria Math"/>
              </w:rPr>
              <m:t>t</m:t>
            </m:r>
          </m:sub>
        </m:sSub>
      </m:oMath>
      <w:r w:rsidR="008B04C3">
        <w:rPr>
          <w:rFonts w:hint="eastAsia"/>
        </w:rPr>
        <w:t>。</w:t>
      </w:r>
      <w:r w:rsidR="00D84DF3">
        <w:rPr>
          <w:rFonts w:hint="eastAsia"/>
        </w:rPr>
        <w:t>市值加权</w:t>
      </w:r>
      <w:r w:rsidR="008B6A4C">
        <w:rPr>
          <w:rFonts w:hint="eastAsia"/>
        </w:rPr>
        <w:t>预期市场非流动性指标计算方法</w:t>
      </w:r>
      <w:r w:rsidR="00BD24AF">
        <w:rPr>
          <w:rFonts w:hint="eastAsia"/>
        </w:rPr>
        <w:t>同上。</w:t>
      </w:r>
    </w:p>
    <w:p w14:paraId="7AC65341" w14:textId="5737B3BC" w:rsidR="00FB5E38" w:rsidRDefault="00FB5E38" w:rsidP="00651C5E">
      <w:r>
        <w:rPr>
          <w:rFonts w:hint="eastAsia"/>
        </w:rPr>
        <w:t>计算出预期市场非流动性指标后，我们引入其为控制变量并进行回归分析，回归结果如</w:t>
      </w:r>
      <w:r w:rsidR="004A079F">
        <w:rPr>
          <w:rFonts w:hint="eastAsia"/>
        </w:rPr>
        <w:t>表</w:t>
      </w:r>
      <w:r w:rsidR="004A079F">
        <w:rPr>
          <w:rFonts w:hint="eastAsia"/>
        </w:rPr>
        <w:t>10</w:t>
      </w:r>
      <w:r w:rsidR="004A079F">
        <w:rPr>
          <w:rFonts w:hint="eastAsia"/>
        </w:rPr>
        <w:t>所示</w:t>
      </w:r>
      <w:r>
        <w:rPr>
          <w:rFonts w:hint="eastAsia"/>
        </w:rPr>
        <w:t>：</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4"/>
      </w:tblGrid>
      <w:tr w:rsidR="00743084" w:rsidRPr="00665A11" w14:paraId="247759E8" w14:textId="77777777" w:rsidTr="002C61FB">
        <w:trPr>
          <w:trHeight w:val="439"/>
          <w:jc w:val="center"/>
        </w:trPr>
        <w:tc>
          <w:tcPr>
            <w:tcW w:w="5000" w:type="pct"/>
            <w:tcBorders>
              <w:bottom w:val="single" w:sz="4" w:space="0" w:color="000000"/>
            </w:tcBorders>
            <w:shd w:val="clear" w:color="auto" w:fill="auto"/>
          </w:tcPr>
          <w:p w14:paraId="202E1F66" w14:textId="651A9CE1" w:rsidR="00743084" w:rsidRPr="00665A11" w:rsidRDefault="00743084" w:rsidP="0058278E">
            <w:pPr>
              <w:pStyle w:val="4"/>
              <w:outlineLvl w:val="3"/>
              <w:rPr>
                <w:rFonts w:cs="Arial"/>
              </w:rPr>
            </w:pPr>
            <w:r w:rsidRPr="00665A11">
              <w:lastRenderedPageBreak/>
              <w:br w:type="page"/>
            </w:r>
            <w:r w:rsidR="00920813">
              <w:rPr>
                <w:rFonts w:hint="eastAsia"/>
              </w:rPr>
              <w:t>表</w:t>
            </w:r>
            <w:r w:rsidR="00920813">
              <w:fldChar w:fldCharType="begin"/>
            </w:r>
            <w:r w:rsidR="00920813">
              <w:instrText xml:space="preserve"> </w:instrText>
            </w:r>
            <w:r w:rsidR="00920813">
              <w:rPr>
                <w:rFonts w:hint="eastAsia"/>
              </w:rPr>
              <w:instrText xml:space="preserve">SEQ </w:instrText>
            </w:r>
            <w:r w:rsidR="00920813">
              <w:rPr>
                <w:rFonts w:hint="eastAsia"/>
              </w:rPr>
              <w:instrText>表</w:instrText>
            </w:r>
            <w:r w:rsidR="00920813">
              <w:rPr>
                <w:rFonts w:hint="eastAsia"/>
              </w:rPr>
              <w:instrText xml:space="preserve"> \* ARABIC</w:instrText>
            </w:r>
            <w:r w:rsidR="00920813">
              <w:instrText xml:space="preserve"> </w:instrText>
            </w:r>
            <w:r w:rsidR="00920813">
              <w:fldChar w:fldCharType="separate"/>
            </w:r>
            <w:r w:rsidR="002747B2">
              <w:rPr>
                <w:noProof/>
              </w:rPr>
              <w:t>10</w:t>
            </w:r>
            <w:r w:rsidR="00920813">
              <w:fldChar w:fldCharType="end"/>
            </w:r>
            <w:r w:rsidRPr="00665A11">
              <w:rPr>
                <w:rFonts w:hint="eastAsia"/>
              </w:rPr>
              <w:t>：</w:t>
            </w:r>
            <w:r w:rsidRPr="00CD1782">
              <w:rPr>
                <w:rFonts w:hint="eastAsia"/>
              </w:rPr>
              <w:t>剔除</w:t>
            </w:r>
            <w:r w:rsidR="00E83ECD">
              <w:rPr>
                <w:rFonts w:hint="eastAsia"/>
              </w:rPr>
              <w:t>市场非流动性影响</w:t>
            </w:r>
            <w:r w:rsidRPr="00D6465C">
              <w:rPr>
                <w:rFonts w:hint="eastAsia"/>
              </w:rPr>
              <w:t>的</w:t>
            </w:r>
            <w:r>
              <w:rPr>
                <w:rFonts w:hint="eastAsia"/>
              </w:rPr>
              <w:t>多变量回归结果</w:t>
            </w:r>
          </w:p>
        </w:tc>
      </w:tr>
      <w:tr w:rsidR="00743084" w:rsidRPr="002C61FB" w14:paraId="30A6702B" w14:textId="77777777" w:rsidTr="00841FF2">
        <w:trPr>
          <w:trHeight w:hRule="exact" w:val="10770"/>
          <w:jc w:val="center"/>
        </w:trPr>
        <w:tc>
          <w:tcPr>
            <w:tcW w:w="5000" w:type="pct"/>
            <w:tcBorders>
              <w:top w:val="single" w:sz="4" w:space="0" w:color="000000"/>
              <w:bottom w:val="single" w:sz="8" w:space="0" w:color="auto"/>
            </w:tcBorders>
            <w:shd w:val="clear" w:color="auto" w:fill="auto"/>
            <w:vAlign w:val="center"/>
          </w:tcPr>
          <w:tbl>
            <w:tblPr>
              <w:tblW w:w="5000" w:type="pct"/>
              <w:tblLook w:val="04A0" w:firstRow="1" w:lastRow="0" w:firstColumn="1" w:lastColumn="0" w:noHBand="0" w:noVBand="1"/>
            </w:tblPr>
            <w:tblGrid>
              <w:gridCol w:w="1152"/>
              <w:gridCol w:w="724"/>
              <w:gridCol w:w="1067"/>
              <w:gridCol w:w="950"/>
              <w:gridCol w:w="1067"/>
              <w:gridCol w:w="726"/>
              <w:gridCol w:w="1427"/>
              <w:gridCol w:w="952"/>
              <w:gridCol w:w="1073"/>
            </w:tblGrid>
            <w:tr w:rsidR="00D40868" w:rsidRPr="002C61FB" w14:paraId="73E4355C" w14:textId="77777777" w:rsidTr="00AF5835">
              <w:trPr>
                <w:trHeight w:val="283"/>
              </w:trPr>
              <w:tc>
                <w:tcPr>
                  <w:tcW w:w="630" w:type="pct"/>
                  <w:tcBorders>
                    <w:top w:val="nil"/>
                    <w:left w:val="nil"/>
                    <w:right w:val="nil"/>
                  </w:tcBorders>
                  <w:shd w:val="clear" w:color="auto" w:fill="auto"/>
                  <w:vAlign w:val="center"/>
                  <w:hideMark/>
                </w:tcPr>
                <w:p w14:paraId="65193131" w14:textId="77777777" w:rsidR="002C61FB" w:rsidRPr="002C61FB" w:rsidRDefault="002C61FB" w:rsidP="00E425A7">
                  <w:pPr>
                    <w:pStyle w:val="af3"/>
                  </w:pPr>
                </w:p>
              </w:tc>
              <w:tc>
                <w:tcPr>
                  <w:tcW w:w="396" w:type="pct"/>
                  <w:tcBorders>
                    <w:top w:val="nil"/>
                    <w:left w:val="nil"/>
                    <w:right w:val="nil"/>
                  </w:tcBorders>
                  <w:shd w:val="clear" w:color="auto" w:fill="auto"/>
                  <w:vAlign w:val="center"/>
                  <w:hideMark/>
                </w:tcPr>
                <w:p w14:paraId="12810250" w14:textId="77777777" w:rsidR="002C61FB" w:rsidRPr="002C61FB" w:rsidRDefault="002C61FB" w:rsidP="00E425A7">
                  <w:pPr>
                    <w:pStyle w:val="af3"/>
                  </w:pPr>
                  <w:r w:rsidRPr="002C61FB">
                    <w:t>(1)</w:t>
                  </w:r>
                </w:p>
              </w:tc>
              <w:tc>
                <w:tcPr>
                  <w:tcW w:w="584" w:type="pct"/>
                  <w:tcBorders>
                    <w:top w:val="nil"/>
                    <w:left w:val="nil"/>
                    <w:right w:val="nil"/>
                  </w:tcBorders>
                  <w:shd w:val="clear" w:color="auto" w:fill="auto"/>
                  <w:vAlign w:val="center"/>
                  <w:hideMark/>
                </w:tcPr>
                <w:p w14:paraId="7A4284E9" w14:textId="77777777" w:rsidR="002C61FB" w:rsidRPr="002C61FB" w:rsidRDefault="002C61FB" w:rsidP="00E425A7">
                  <w:pPr>
                    <w:pStyle w:val="af3"/>
                  </w:pPr>
                  <w:r w:rsidRPr="002C61FB">
                    <w:t>(2)</w:t>
                  </w:r>
                </w:p>
              </w:tc>
              <w:tc>
                <w:tcPr>
                  <w:tcW w:w="520" w:type="pct"/>
                  <w:tcBorders>
                    <w:top w:val="nil"/>
                    <w:left w:val="nil"/>
                    <w:right w:val="nil"/>
                  </w:tcBorders>
                  <w:shd w:val="clear" w:color="auto" w:fill="auto"/>
                  <w:vAlign w:val="center"/>
                  <w:hideMark/>
                </w:tcPr>
                <w:p w14:paraId="64F1D448" w14:textId="77777777" w:rsidR="002C61FB" w:rsidRPr="002C61FB" w:rsidRDefault="002C61FB" w:rsidP="00E425A7">
                  <w:pPr>
                    <w:pStyle w:val="af3"/>
                  </w:pPr>
                  <w:r w:rsidRPr="002C61FB">
                    <w:t>(3)</w:t>
                  </w:r>
                </w:p>
              </w:tc>
              <w:tc>
                <w:tcPr>
                  <w:tcW w:w="584" w:type="pct"/>
                  <w:tcBorders>
                    <w:top w:val="nil"/>
                    <w:left w:val="nil"/>
                    <w:right w:val="nil"/>
                  </w:tcBorders>
                  <w:shd w:val="clear" w:color="auto" w:fill="auto"/>
                  <w:vAlign w:val="center"/>
                  <w:hideMark/>
                </w:tcPr>
                <w:p w14:paraId="2C69AEE4" w14:textId="77777777" w:rsidR="002C61FB" w:rsidRPr="002C61FB" w:rsidRDefault="002C61FB" w:rsidP="00E425A7">
                  <w:pPr>
                    <w:pStyle w:val="af3"/>
                  </w:pPr>
                  <w:r w:rsidRPr="002C61FB">
                    <w:t>(4)</w:t>
                  </w:r>
                </w:p>
              </w:tc>
              <w:tc>
                <w:tcPr>
                  <w:tcW w:w="397" w:type="pct"/>
                  <w:tcBorders>
                    <w:top w:val="nil"/>
                    <w:left w:val="nil"/>
                    <w:right w:val="nil"/>
                  </w:tcBorders>
                  <w:shd w:val="clear" w:color="auto" w:fill="auto"/>
                  <w:vAlign w:val="center"/>
                  <w:hideMark/>
                </w:tcPr>
                <w:p w14:paraId="6D672768" w14:textId="77777777" w:rsidR="002C61FB" w:rsidRPr="002C61FB" w:rsidRDefault="002C61FB" w:rsidP="00E425A7">
                  <w:pPr>
                    <w:pStyle w:val="af3"/>
                  </w:pPr>
                  <w:r w:rsidRPr="002C61FB">
                    <w:t>(5)</w:t>
                  </w:r>
                </w:p>
              </w:tc>
              <w:tc>
                <w:tcPr>
                  <w:tcW w:w="781" w:type="pct"/>
                  <w:tcBorders>
                    <w:top w:val="nil"/>
                    <w:left w:val="nil"/>
                    <w:right w:val="nil"/>
                  </w:tcBorders>
                  <w:shd w:val="clear" w:color="auto" w:fill="auto"/>
                  <w:vAlign w:val="center"/>
                  <w:hideMark/>
                </w:tcPr>
                <w:p w14:paraId="295FC508" w14:textId="77777777" w:rsidR="002C61FB" w:rsidRPr="002C61FB" w:rsidRDefault="002C61FB" w:rsidP="00E425A7">
                  <w:pPr>
                    <w:pStyle w:val="af3"/>
                  </w:pPr>
                  <w:r w:rsidRPr="002C61FB">
                    <w:t>(6)</w:t>
                  </w:r>
                </w:p>
              </w:tc>
              <w:tc>
                <w:tcPr>
                  <w:tcW w:w="521" w:type="pct"/>
                  <w:tcBorders>
                    <w:top w:val="nil"/>
                    <w:left w:val="nil"/>
                    <w:right w:val="nil"/>
                  </w:tcBorders>
                  <w:shd w:val="clear" w:color="auto" w:fill="auto"/>
                  <w:vAlign w:val="center"/>
                  <w:hideMark/>
                </w:tcPr>
                <w:p w14:paraId="5A168E4F" w14:textId="77777777" w:rsidR="002C61FB" w:rsidRPr="002C61FB" w:rsidRDefault="002C61FB" w:rsidP="00E425A7">
                  <w:pPr>
                    <w:pStyle w:val="af3"/>
                  </w:pPr>
                  <w:r w:rsidRPr="002C61FB">
                    <w:t>(7)</w:t>
                  </w:r>
                </w:p>
              </w:tc>
              <w:tc>
                <w:tcPr>
                  <w:tcW w:w="587" w:type="pct"/>
                  <w:tcBorders>
                    <w:top w:val="nil"/>
                    <w:left w:val="nil"/>
                    <w:right w:val="nil"/>
                  </w:tcBorders>
                  <w:shd w:val="clear" w:color="auto" w:fill="auto"/>
                  <w:vAlign w:val="center"/>
                  <w:hideMark/>
                </w:tcPr>
                <w:p w14:paraId="2E5E54B3" w14:textId="77777777" w:rsidR="002C61FB" w:rsidRPr="002C61FB" w:rsidRDefault="002C61FB" w:rsidP="00E425A7">
                  <w:pPr>
                    <w:pStyle w:val="af3"/>
                  </w:pPr>
                  <w:r w:rsidRPr="002C61FB">
                    <w:t>(8)</w:t>
                  </w:r>
                </w:p>
              </w:tc>
            </w:tr>
            <w:tr w:rsidR="002C61FB" w:rsidRPr="002C61FB" w14:paraId="58BB71AD" w14:textId="77777777" w:rsidTr="00AF5835">
              <w:trPr>
                <w:trHeight w:val="283"/>
              </w:trPr>
              <w:tc>
                <w:tcPr>
                  <w:tcW w:w="630" w:type="pct"/>
                  <w:tcBorders>
                    <w:top w:val="nil"/>
                    <w:left w:val="nil"/>
                    <w:bottom w:val="single" w:sz="4" w:space="0" w:color="auto"/>
                    <w:right w:val="nil"/>
                  </w:tcBorders>
                  <w:shd w:val="clear" w:color="auto" w:fill="auto"/>
                  <w:vAlign w:val="center"/>
                </w:tcPr>
                <w:p w14:paraId="543B9A41" w14:textId="6A720319" w:rsidR="002C61FB" w:rsidRPr="002C61FB" w:rsidRDefault="002C61FB" w:rsidP="00E425A7">
                  <w:pPr>
                    <w:pStyle w:val="af3"/>
                    <w:rPr>
                      <w:rFonts w:eastAsia="Times New Roman" w:cs="宋体"/>
                    </w:rPr>
                  </w:pPr>
                  <w:r w:rsidRPr="002C61FB">
                    <w:rPr>
                      <w:rFonts w:hint="eastAsia"/>
                    </w:rPr>
                    <w:t>变量</w:t>
                  </w:r>
                </w:p>
              </w:tc>
              <w:tc>
                <w:tcPr>
                  <w:tcW w:w="4370" w:type="pct"/>
                  <w:gridSpan w:val="8"/>
                  <w:tcBorders>
                    <w:top w:val="nil"/>
                    <w:left w:val="nil"/>
                    <w:bottom w:val="single" w:sz="4" w:space="0" w:color="auto"/>
                    <w:right w:val="nil"/>
                  </w:tcBorders>
                  <w:shd w:val="clear" w:color="auto" w:fill="auto"/>
                  <w:vAlign w:val="center"/>
                </w:tcPr>
                <w:p w14:paraId="62184928" w14:textId="5DACF392" w:rsidR="002C61FB" w:rsidRPr="002C61FB" w:rsidRDefault="00FE36EA" w:rsidP="00E425A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hint="eastAsia"/>
                            </w:rPr>
                            <m:t>+1</m:t>
                          </m:r>
                        </m:sub>
                      </m:sSub>
                    </m:oMath>
                  </m:oMathPara>
                </w:p>
              </w:tc>
            </w:tr>
            <w:tr w:rsidR="00AF5835" w:rsidRPr="002C61FB" w14:paraId="3C97CACC" w14:textId="77777777" w:rsidTr="00E425A7">
              <w:trPr>
                <w:trHeight w:val="283"/>
              </w:trPr>
              <w:tc>
                <w:tcPr>
                  <w:tcW w:w="630" w:type="pct"/>
                  <w:tcBorders>
                    <w:top w:val="single" w:sz="4" w:space="0" w:color="auto"/>
                    <w:left w:val="nil"/>
                    <w:bottom w:val="nil"/>
                    <w:right w:val="nil"/>
                  </w:tcBorders>
                  <w:shd w:val="clear" w:color="auto" w:fill="auto"/>
                  <w:vAlign w:val="center"/>
                  <w:hideMark/>
                </w:tcPr>
                <w:p w14:paraId="5248D403" w14:textId="5B2D3496" w:rsidR="00AF5835" w:rsidRPr="002C61FB" w:rsidRDefault="00FE36EA" w:rsidP="00E425A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m:oMathPara>
                </w:p>
              </w:tc>
              <w:tc>
                <w:tcPr>
                  <w:tcW w:w="396" w:type="pct"/>
                  <w:tcBorders>
                    <w:top w:val="single" w:sz="4" w:space="0" w:color="auto"/>
                    <w:left w:val="nil"/>
                    <w:bottom w:val="nil"/>
                    <w:right w:val="nil"/>
                  </w:tcBorders>
                  <w:shd w:val="clear" w:color="auto" w:fill="auto"/>
                  <w:hideMark/>
                </w:tcPr>
                <w:p w14:paraId="4EFA4910" w14:textId="77777777" w:rsidR="00AF5835" w:rsidRPr="00E429AA" w:rsidRDefault="00AF5835" w:rsidP="00E425A7">
                  <w:pPr>
                    <w:pStyle w:val="af3"/>
                  </w:pPr>
                </w:p>
              </w:tc>
              <w:tc>
                <w:tcPr>
                  <w:tcW w:w="584" w:type="pct"/>
                  <w:tcBorders>
                    <w:top w:val="single" w:sz="4" w:space="0" w:color="auto"/>
                    <w:left w:val="nil"/>
                    <w:bottom w:val="nil"/>
                    <w:right w:val="nil"/>
                  </w:tcBorders>
                  <w:shd w:val="clear" w:color="auto" w:fill="auto"/>
                  <w:hideMark/>
                </w:tcPr>
                <w:p w14:paraId="72D1B9B6" w14:textId="77777777" w:rsidR="00AF5835" w:rsidRPr="00E429AA" w:rsidRDefault="00AF5835" w:rsidP="00E425A7">
                  <w:pPr>
                    <w:pStyle w:val="af3"/>
                  </w:pPr>
                </w:p>
              </w:tc>
              <w:tc>
                <w:tcPr>
                  <w:tcW w:w="520" w:type="pct"/>
                  <w:tcBorders>
                    <w:top w:val="single" w:sz="4" w:space="0" w:color="auto"/>
                    <w:left w:val="nil"/>
                    <w:bottom w:val="nil"/>
                    <w:right w:val="nil"/>
                  </w:tcBorders>
                  <w:shd w:val="clear" w:color="auto" w:fill="auto"/>
                  <w:hideMark/>
                </w:tcPr>
                <w:p w14:paraId="72CE5F38" w14:textId="77777777" w:rsidR="00AF5835" w:rsidRPr="00E429AA" w:rsidRDefault="00AF5835" w:rsidP="00E425A7">
                  <w:pPr>
                    <w:pStyle w:val="af3"/>
                  </w:pPr>
                </w:p>
              </w:tc>
              <w:tc>
                <w:tcPr>
                  <w:tcW w:w="981" w:type="pct"/>
                  <w:gridSpan w:val="2"/>
                  <w:tcBorders>
                    <w:top w:val="single" w:sz="4" w:space="0" w:color="auto"/>
                    <w:left w:val="nil"/>
                    <w:bottom w:val="nil"/>
                    <w:right w:val="nil"/>
                  </w:tcBorders>
                  <w:shd w:val="clear" w:color="auto" w:fill="auto"/>
                  <w:vAlign w:val="center"/>
                  <w:hideMark/>
                </w:tcPr>
                <w:p w14:paraId="7E07CD54" w14:textId="2D6B1621" w:rsidR="00AF5835" w:rsidRPr="00E429AA" w:rsidRDefault="00AF5835" w:rsidP="00E425A7">
                  <w:pPr>
                    <w:pStyle w:val="af3"/>
                    <w:jc w:val="right"/>
                    <w:rPr>
                      <w:rFonts w:eastAsia="等线"/>
                      <w:color w:val="000000"/>
                    </w:rPr>
                  </w:pPr>
                  <w:r w:rsidRPr="00E429AA">
                    <w:t>-0.085</w:t>
                  </w:r>
                </w:p>
              </w:tc>
              <w:tc>
                <w:tcPr>
                  <w:tcW w:w="781" w:type="pct"/>
                  <w:tcBorders>
                    <w:top w:val="single" w:sz="4" w:space="0" w:color="auto"/>
                    <w:left w:val="nil"/>
                    <w:bottom w:val="nil"/>
                    <w:right w:val="nil"/>
                  </w:tcBorders>
                  <w:shd w:val="clear" w:color="auto" w:fill="auto"/>
                  <w:vAlign w:val="center"/>
                  <w:hideMark/>
                </w:tcPr>
                <w:p w14:paraId="0C5D181D" w14:textId="326BD17D" w:rsidR="00AF5835" w:rsidRPr="00E429AA" w:rsidRDefault="00AF5835" w:rsidP="00E425A7">
                  <w:pPr>
                    <w:pStyle w:val="af3"/>
                    <w:jc w:val="right"/>
                    <w:rPr>
                      <w:rFonts w:eastAsia="等线"/>
                      <w:color w:val="000000"/>
                    </w:rPr>
                  </w:pPr>
                  <w:r w:rsidRPr="00E429AA">
                    <w:t>-0.033</w:t>
                  </w:r>
                </w:p>
              </w:tc>
              <w:tc>
                <w:tcPr>
                  <w:tcW w:w="521" w:type="pct"/>
                  <w:tcBorders>
                    <w:top w:val="single" w:sz="4" w:space="0" w:color="auto"/>
                    <w:left w:val="nil"/>
                    <w:bottom w:val="nil"/>
                    <w:right w:val="nil"/>
                  </w:tcBorders>
                  <w:shd w:val="clear" w:color="auto" w:fill="auto"/>
                  <w:hideMark/>
                </w:tcPr>
                <w:p w14:paraId="6A72C91B" w14:textId="42C486C7" w:rsidR="00AF5835" w:rsidRPr="00E429AA" w:rsidRDefault="00AF5835" w:rsidP="00E425A7">
                  <w:pPr>
                    <w:pStyle w:val="af3"/>
                    <w:rPr>
                      <w:rFonts w:eastAsia="等线"/>
                      <w:color w:val="000000"/>
                    </w:rPr>
                  </w:pPr>
                  <w:r w:rsidRPr="00E429AA">
                    <w:t>0.063</w:t>
                  </w:r>
                </w:p>
              </w:tc>
              <w:tc>
                <w:tcPr>
                  <w:tcW w:w="587" w:type="pct"/>
                  <w:tcBorders>
                    <w:top w:val="single" w:sz="4" w:space="0" w:color="auto"/>
                    <w:left w:val="nil"/>
                    <w:bottom w:val="nil"/>
                    <w:right w:val="nil"/>
                  </w:tcBorders>
                  <w:shd w:val="clear" w:color="auto" w:fill="auto"/>
                  <w:hideMark/>
                </w:tcPr>
                <w:p w14:paraId="5099EFF8" w14:textId="4A953033" w:rsidR="00AF5835" w:rsidRPr="00E429AA" w:rsidRDefault="00AF5835" w:rsidP="00E425A7">
                  <w:pPr>
                    <w:pStyle w:val="af3"/>
                    <w:rPr>
                      <w:rFonts w:eastAsia="等线"/>
                      <w:color w:val="000000"/>
                    </w:rPr>
                  </w:pPr>
                  <w:r w:rsidRPr="00E429AA">
                    <w:t>0.109</w:t>
                  </w:r>
                </w:p>
              </w:tc>
            </w:tr>
            <w:tr w:rsidR="00AF5835" w:rsidRPr="002C61FB" w14:paraId="03AB0CD1" w14:textId="77777777" w:rsidTr="00E425A7">
              <w:trPr>
                <w:trHeight w:val="283"/>
              </w:trPr>
              <w:tc>
                <w:tcPr>
                  <w:tcW w:w="630" w:type="pct"/>
                  <w:tcBorders>
                    <w:top w:val="nil"/>
                    <w:left w:val="nil"/>
                    <w:bottom w:val="nil"/>
                    <w:right w:val="nil"/>
                  </w:tcBorders>
                  <w:shd w:val="clear" w:color="auto" w:fill="auto"/>
                  <w:vAlign w:val="center"/>
                  <w:hideMark/>
                </w:tcPr>
                <w:p w14:paraId="264BB573" w14:textId="77777777" w:rsidR="00AF5835" w:rsidRPr="002C61FB" w:rsidRDefault="00AF5835" w:rsidP="00E425A7">
                  <w:pPr>
                    <w:pStyle w:val="af3"/>
                  </w:pPr>
                </w:p>
              </w:tc>
              <w:tc>
                <w:tcPr>
                  <w:tcW w:w="396" w:type="pct"/>
                  <w:tcBorders>
                    <w:top w:val="nil"/>
                    <w:left w:val="nil"/>
                    <w:bottom w:val="nil"/>
                    <w:right w:val="nil"/>
                  </w:tcBorders>
                  <w:shd w:val="clear" w:color="auto" w:fill="auto"/>
                  <w:hideMark/>
                </w:tcPr>
                <w:p w14:paraId="417CBF3D" w14:textId="77777777" w:rsidR="00AF5835" w:rsidRPr="00E429AA" w:rsidRDefault="00AF5835" w:rsidP="00E425A7">
                  <w:pPr>
                    <w:pStyle w:val="af3"/>
                  </w:pPr>
                </w:p>
              </w:tc>
              <w:tc>
                <w:tcPr>
                  <w:tcW w:w="584" w:type="pct"/>
                  <w:tcBorders>
                    <w:top w:val="nil"/>
                    <w:left w:val="nil"/>
                    <w:bottom w:val="nil"/>
                    <w:right w:val="nil"/>
                  </w:tcBorders>
                  <w:shd w:val="clear" w:color="auto" w:fill="auto"/>
                  <w:hideMark/>
                </w:tcPr>
                <w:p w14:paraId="69C1656B" w14:textId="77777777" w:rsidR="00AF5835" w:rsidRPr="00E429AA" w:rsidRDefault="00AF5835" w:rsidP="00E425A7">
                  <w:pPr>
                    <w:pStyle w:val="af3"/>
                  </w:pPr>
                </w:p>
              </w:tc>
              <w:tc>
                <w:tcPr>
                  <w:tcW w:w="520" w:type="pct"/>
                  <w:tcBorders>
                    <w:top w:val="nil"/>
                    <w:left w:val="nil"/>
                    <w:bottom w:val="nil"/>
                    <w:right w:val="nil"/>
                  </w:tcBorders>
                  <w:shd w:val="clear" w:color="auto" w:fill="auto"/>
                  <w:hideMark/>
                </w:tcPr>
                <w:p w14:paraId="3B5CA70B" w14:textId="77777777" w:rsidR="00AF5835" w:rsidRPr="00E429AA" w:rsidRDefault="00AF5835" w:rsidP="00E425A7">
                  <w:pPr>
                    <w:pStyle w:val="af3"/>
                  </w:pPr>
                </w:p>
              </w:tc>
              <w:tc>
                <w:tcPr>
                  <w:tcW w:w="981" w:type="pct"/>
                  <w:gridSpan w:val="2"/>
                  <w:tcBorders>
                    <w:top w:val="nil"/>
                    <w:left w:val="nil"/>
                    <w:bottom w:val="nil"/>
                    <w:right w:val="nil"/>
                  </w:tcBorders>
                  <w:shd w:val="clear" w:color="auto" w:fill="auto"/>
                  <w:vAlign w:val="center"/>
                  <w:hideMark/>
                </w:tcPr>
                <w:p w14:paraId="30529C91" w14:textId="7E5DAEA1" w:rsidR="00AF5835" w:rsidRPr="00E429AA" w:rsidRDefault="00AF5835" w:rsidP="00E425A7">
                  <w:pPr>
                    <w:pStyle w:val="af3"/>
                    <w:jc w:val="right"/>
                    <w:rPr>
                      <w:rFonts w:eastAsia="等线"/>
                      <w:color w:val="000000"/>
                    </w:rPr>
                  </w:pPr>
                  <w:r w:rsidRPr="00E429AA">
                    <w:t>(-0.73)</w:t>
                  </w:r>
                </w:p>
              </w:tc>
              <w:tc>
                <w:tcPr>
                  <w:tcW w:w="781" w:type="pct"/>
                  <w:tcBorders>
                    <w:top w:val="nil"/>
                    <w:left w:val="nil"/>
                    <w:bottom w:val="nil"/>
                    <w:right w:val="nil"/>
                  </w:tcBorders>
                  <w:shd w:val="clear" w:color="auto" w:fill="auto"/>
                  <w:vAlign w:val="center"/>
                  <w:hideMark/>
                </w:tcPr>
                <w:p w14:paraId="6C4D228B" w14:textId="2D229927" w:rsidR="00AF5835" w:rsidRPr="00E429AA" w:rsidRDefault="00AF5835" w:rsidP="00E425A7">
                  <w:pPr>
                    <w:pStyle w:val="af3"/>
                    <w:jc w:val="right"/>
                    <w:rPr>
                      <w:rFonts w:eastAsia="等线"/>
                      <w:color w:val="000000"/>
                    </w:rPr>
                  </w:pPr>
                  <w:r w:rsidRPr="00E429AA">
                    <w:t>(-0.30)</w:t>
                  </w:r>
                </w:p>
              </w:tc>
              <w:tc>
                <w:tcPr>
                  <w:tcW w:w="521" w:type="pct"/>
                  <w:tcBorders>
                    <w:top w:val="nil"/>
                    <w:left w:val="nil"/>
                    <w:bottom w:val="nil"/>
                    <w:right w:val="nil"/>
                  </w:tcBorders>
                  <w:shd w:val="clear" w:color="auto" w:fill="auto"/>
                  <w:hideMark/>
                </w:tcPr>
                <w:p w14:paraId="66330D5A" w14:textId="57F2F9F3" w:rsidR="00AF5835" w:rsidRPr="00E429AA" w:rsidRDefault="00AF5835" w:rsidP="00E425A7">
                  <w:pPr>
                    <w:pStyle w:val="af3"/>
                    <w:rPr>
                      <w:rFonts w:eastAsia="等线"/>
                      <w:color w:val="000000"/>
                    </w:rPr>
                  </w:pPr>
                  <w:r w:rsidRPr="00E429AA">
                    <w:t>(0.52)</w:t>
                  </w:r>
                </w:p>
              </w:tc>
              <w:tc>
                <w:tcPr>
                  <w:tcW w:w="587" w:type="pct"/>
                  <w:tcBorders>
                    <w:top w:val="nil"/>
                    <w:left w:val="nil"/>
                    <w:bottom w:val="nil"/>
                    <w:right w:val="nil"/>
                  </w:tcBorders>
                  <w:shd w:val="clear" w:color="auto" w:fill="auto"/>
                  <w:hideMark/>
                </w:tcPr>
                <w:p w14:paraId="4F943466" w14:textId="06E814B0" w:rsidR="00AF5835" w:rsidRPr="00E429AA" w:rsidRDefault="00AF5835" w:rsidP="00E425A7">
                  <w:pPr>
                    <w:pStyle w:val="af3"/>
                    <w:rPr>
                      <w:rFonts w:eastAsia="等线"/>
                      <w:color w:val="000000"/>
                    </w:rPr>
                  </w:pPr>
                  <w:r w:rsidRPr="00E429AA">
                    <w:t>(0.97)</w:t>
                  </w:r>
                </w:p>
              </w:tc>
            </w:tr>
            <w:tr w:rsidR="00E429AA" w:rsidRPr="002C61FB" w14:paraId="29F17B10" w14:textId="77777777" w:rsidTr="00AF5835">
              <w:trPr>
                <w:trHeight w:val="283"/>
              </w:trPr>
              <w:tc>
                <w:tcPr>
                  <w:tcW w:w="630" w:type="pct"/>
                  <w:tcBorders>
                    <w:top w:val="nil"/>
                    <w:left w:val="nil"/>
                    <w:bottom w:val="nil"/>
                    <w:right w:val="nil"/>
                  </w:tcBorders>
                  <w:shd w:val="clear" w:color="auto" w:fill="auto"/>
                  <w:vAlign w:val="center"/>
                  <w:hideMark/>
                </w:tcPr>
                <w:p w14:paraId="541766A5" w14:textId="7B5C579A" w:rsidR="00E429AA" w:rsidRPr="002C61FB" w:rsidRDefault="00FE36EA" w:rsidP="00E425A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396" w:type="pct"/>
                  <w:tcBorders>
                    <w:top w:val="nil"/>
                    <w:left w:val="nil"/>
                    <w:bottom w:val="nil"/>
                    <w:right w:val="nil"/>
                  </w:tcBorders>
                  <w:shd w:val="clear" w:color="auto" w:fill="auto"/>
                  <w:hideMark/>
                </w:tcPr>
                <w:p w14:paraId="20C9B50A"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75330617"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417D88CE" w14:textId="764FB5D4" w:rsidR="00E429AA" w:rsidRPr="00E429AA" w:rsidRDefault="00E429AA" w:rsidP="00E425A7">
                  <w:pPr>
                    <w:pStyle w:val="af3"/>
                    <w:rPr>
                      <w:rFonts w:eastAsia="等线"/>
                      <w:color w:val="000000"/>
                    </w:rPr>
                  </w:pPr>
                  <w:r w:rsidRPr="00E429AA">
                    <w:t>-3.320*</w:t>
                  </w:r>
                </w:p>
              </w:tc>
              <w:tc>
                <w:tcPr>
                  <w:tcW w:w="584" w:type="pct"/>
                  <w:tcBorders>
                    <w:top w:val="nil"/>
                    <w:left w:val="nil"/>
                    <w:bottom w:val="nil"/>
                    <w:right w:val="nil"/>
                  </w:tcBorders>
                  <w:shd w:val="clear" w:color="auto" w:fill="auto"/>
                  <w:hideMark/>
                </w:tcPr>
                <w:p w14:paraId="07F628C5" w14:textId="676B287C" w:rsidR="00E429AA" w:rsidRPr="00E429AA" w:rsidRDefault="00E429AA" w:rsidP="00E425A7">
                  <w:pPr>
                    <w:pStyle w:val="af3"/>
                    <w:rPr>
                      <w:rFonts w:eastAsia="等线"/>
                      <w:color w:val="000000"/>
                    </w:rPr>
                  </w:pPr>
                  <w:r w:rsidRPr="00E429AA">
                    <w:t>1.853</w:t>
                  </w:r>
                </w:p>
              </w:tc>
              <w:tc>
                <w:tcPr>
                  <w:tcW w:w="397" w:type="pct"/>
                  <w:tcBorders>
                    <w:top w:val="nil"/>
                    <w:left w:val="nil"/>
                    <w:bottom w:val="nil"/>
                    <w:right w:val="nil"/>
                  </w:tcBorders>
                  <w:shd w:val="clear" w:color="auto" w:fill="auto"/>
                  <w:hideMark/>
                </w:tcPr>
                <w:p w14:paraId="0986D08E"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13FB99E7"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364BDCE1" w14:textId="4C553D90" w:rsidR="00E429AA" w:rsidRPr="00E429AA" w:rsidRDefault="00E429AA" w:rsidP="00E425A7">
                  <w:pPr>
                    <w:pStyle w:val="af3"/>
                    <w:rPr>
                      <w:rFonts w:eastAsia="等线"/>
                      <w:color w:val="000000"/>
                    </w:rPr>
                  </w:pPr>
                  <w:r w:rsidRPr="00E429AA">
                    <w:t>-3.320*</w:t>
                  </w:r>
                </w:p>
              </w:tc>
              <w:tc>
                <w:tcPr>
                  <w:tcW w:w="587" w:type="pct"/>
                  <w:tcBorders>
                    <w:top w:val="nil"/>
                    <w:left w:val="nil"/>
                    <w:bottom w:val="nil"/>
                    <w:right w:val="nil"/>
                  </w:tcBorders>
                  <w:shd w:val="clear" w:color="auto" w:fill="auto"/>
                  <w:hideMark/>
                </w:tcPr>
                <w:p w14:paraId="176572CA" w14:textId="70E49B99" w:rsidR="00E429AA" w:rsidRPr="00E429AA" w:rsidRDefault="00E429AA" w:rsidP="00E425A7">
                  <w:pPr>
                    <w:pStyle w:val="af3"/>
                    <w:rPr>
                      <w:rFonts w:eastAsia="等线"/>
                      <w:color w:val="000000"/>
                    </w:rPr>
                  </w:pPr>
                  <w:r w:rsidRPr="00E429AA">
                    <w:t>1.798</w:t>
                  </w:r>
                </w:p>
              </w:tc>
            </w:tr>
            <w:tr w:rsidR="00E429AA" w:rsidRPr="002C61FB" w14:paraId="1DE4F80F" w14:textId="77777777" w:rsidTr="00AF5835">
              <w:trPr>
                <w:trHeight w:val="283"/>
              </w:trPr>
              <w:tc>
                <w:tcPr>
                  <w:tcW w:w="630" w:type="pct"/>
                  <w:tcBorders>
                    <w:top w:val="nil"/>
                    <w:left w:val="nil"/>
                    <w:bottom w:val="nil"/>
                    <w:right w:val="nil"/>
                  </w:tcBorders>
                  <w:shd w:val="clear" w:color="auto" w:fill="auto"/>
                  <w:vAlign w:val="center"/>
                  <w:hideMark/>
                </w:tcPr>
                <w:p w14:paraId="300AD9D3" w14:textId="77777777" w:rsidR="00E429AA" w:rsidRPr="002C61FB" w:rsidRDefault="00E429AA" w:rsidP="00E425A7">
                  <w:pPr>
                    <w:pStyle w:val="af3"/>
                  </w:pPr>
                </w:p>
              </w:tc>
              <w:tc>
                <w:tcPr>
                  <w:tcW w:w="396" w:type="pct"/>
                  <w:tcBorders>
                    <w:top w:val="nil"/>
                    <w:left w:val="nil"/>
                    <w:bottom w:val="nil"/>
                    <w:right w:val="nil"/>
                  </w:tcBorders>
                  <w:shd w:val="clear" w:color="auto" w:fill="auto"/>
                  <w:hideMark/>
                </w:tcPr>
                <w:p w14:paraId="2B53324B"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31BD3B64"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439C447E" w14:textId="5ABD437D" w:rsidR="00E429AA" w:rsidRPr="00E429AA" w:rsidRDefault="00E429AA" w:rsidP="00E425A7">
                  <w:pPr>
                    <w:pStyle w:val="af3"/>
                    <w:rPr>
                      <w:rFonts w:eastAsia="等线"/>
                      <w:color w:val="000000"/>
                    </w:rPr>
                  </w:pPr>
                  <w:r w:rsidRPr="00E429AA">
                    <w:t>(-1.97)</w:t>
                  </w:r>
                </w:p>
              </w:tc>
              <w:tc>
                <w:tcPr>
                  <w:tcW w:w="584" w:type="pct"/>
                  <w:tcBorders>
                    <w:top w:val="nil"/>
                    <w:left w:val="nil"/>
                    <w:bottom w:val="nil"/>
                    <w:right w:val="nil"/>
                  </w:tcBorders>
                  <w:shd w:val="clear" w:color="auto" w:fill="auto"/>
                  <w:hideMark/>
                </w:tcPr>
                <w:p w14:paraId="5CFC7575" w14:textId="201692E0" w:rsidR="00E429AA" w:rsidRPr="00E429AA" w:rsidRDefault="00E429AA" w:rsidP="00E425A7">
                  <w:pPr>
                    <w:pStyle w:val="af3"/>
                    <w:rPr>
                      <w:rFonts w:eastAsia="等线"/>
                      <w:color w:val="000000"/>
                    </w:rPr>
                  </w:pPr>
                  <w:r w:rsidRPr="00E429AA">
                    <w:t>(0.66)</w:t>
                  </w:r>
                </w:p>
              </w:tc>
              <w:tc>
                <w:tcPr>
                  <w:tcW w:w="397" w:type="pct"/>
                  <w:tcBorders>
                    <w:top w:val="nil"/>
                    <w:left w:val="nil"/>
                    <w:bottom w:val="nil"/>
                    <w:right w:val="nil"/>
                  </w:tcBorders>
                  <w:shd w:val="clear" w:color="auto" w:fill="auto"/>
                  <w:hideMark/>
                </w:tcPr>
                <w:p w14:paraId="5C32E19E"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27065B9E"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39F5817C" w14:textId="24FB1753" w:rsidR="00E429AA" w:rsidRPr="00E429AA" w:rsidRDefault="00E429AA" w:rsidP="00E425A7">
                  <w:pPr>
                    <w:pStyle w:val="af3"/>
                    <w:rPr>
                      <w:rFonts w:eastAsia="等线"/>
                      <w:color w:val="000000"/>
                    </w:rPr>
                  </w:pPr>
                  <w:r w:rsidRPr="00E429AA">
                    <w:t>(-1.96)</w:t>
                  </w:r>
                </w:p>
              </w:tc>
              <w:tc>
                <w:tcPr>
                  <w:tcW w:w="587" w:type="pct"/>
                  <w:tcBorders>
                    <w:top w:val="nil"/>
                    <w:left w:val="nil"/>
                    <w:bottom w:val="nil"/>
                    <w:right w:val="nil"/>
                  </w:tcBorders>
                  <w:shd w:val="clear" w:color="auto" w:fill="auto"/>
                  <w:hideMark/>
                </w:tcPr>
                <w:p w14:paraId="1A7537A8" w14:textId="4136D10C" w:rsidR="00E429AA" w:rsidRPr="00E429AA" w:rsidRDefault="00E429AA" w:rsidP="00E425A7">
                  <w:pPr>
                    <w:pStyle w:val="af3"/>
                    <w:rPr>
                      <w:rFonts w:eastAsia="等线"/>
                      <w:color w:val="000000"/>
                    </w:rPr>
                  </w:pPr>
                  <w:r w:rsidRPr="00E429AA">
                    <w:t>(0.64)</w:t>
                  </w:r>
                </w:p>
              </w:tc>
            </w:tr>
            <w:tr w:rsidR="00E429AA" w:rsidRPr="002C61FB" w14:paraId="0C988A59" w14:textId="77777777" w:rsidTr="00AF5835">
              <w:trPr>
                <w:trHeight w:val="283"/>
              </w:trPr>
              <w:tc>
                <w:tcPr>
                  <w:tcW w:w="630" w:type="pct"/>
                  <w:tcBorders>
                    <w:top w:val="nil"/>
                    <w:left w:val="nil"/>
                    <w:bottom w:val="nil"/>
                    <w:right w:val="nil"/>
                  </w:tcBorders>
                  <w:shd w:val="clear" w:color="auto" w:fill="auto"/>
                  <w:vAlign w:val="center"/>
                  <w:hideMark/>
                </w:tcPr>
                <w:p w14:paraId="740D0A9F" w14:textId="42DB56CF" w:rsidR="00E429AA" w:rsidRPr="002C61FB" w:rsidRDefault="00FE36EA" w:rsidP="00E425A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396" w:type="pct"/>
                  <w:tcBorders>
                    <w:top w:val="nil"/>
                    <w:left w:val="nil"/>
                    <w:bottom w:val="nil"/>
                    <w:right w:val="nil"/>
                  </w:tcBorders>
                  <w:shd w:val="clear" w:color="auto" w:fill="auto"/>
                  <w:hideMark/>
                </w:tcPr>
                <w:p w14:paraId="335D784A"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23DC728C"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5B231928" w14:textId="37D7B7E6" w:rsidR="00E429AA" w:rsidRPr="00E429AA" w:rsidRDefault="00E429AA" w:rsidP="00E425A7">
                  <w:pPr>
                    <w:pStyle w:val="af3"/>
                    <w:rPr>
                      <w:rFonts w:eastAsia="等线"/>
                      <w:color w:val="000000"/>
                    </w:rPr>
                  </w:pPr>
                  <w:r w:rsidRPr="00E429AA">
                    <w:t>0.021</w:t>
                  </w:r>
                </w:p>
              </w:tc>
              <w:tc>
                <w:tcPr>
                  <w:tcW w:w="584" w:type="pct"/>
                  <w:tcBorders>
                    <w:top w:val="nil"/>
                    <w:left w:val="nil"/>
                    <w:bottom w:val="nil"/>
                    <w:right w:val="nil"/>
                  </w:tcBorders>
                  <w:shd w:val="clear" w:color="auto" w:fill="auto"/>
                  <w:hideMark/>
                </w:tcPr>
                <w:p w14:paraId="6C890B7D" w14:textId="226AABC8" w:rsidR="00E429AA" w:rsidRPr="00E429AA" w:rsidRDefault="00E429AA" w:rsidP="00E425A7">
                  <w:pPr>
                    <w:pStyle w:val="af3"/>
                    <w:rPr>
                      <w:rFonts w:eastAsia="等线"/>
                      <w:color w:val="000000"/>
                    </w:rPr>
                  </w:pPr>
                  <w:r w:rsidRPr="00E429AA">
                    <w:t>0.034</w:t>
                  </w:r>
                </w:p>
              </w:tc>
              <w:tc>
                <w:tcPr>
                  <w:tcW w:w="397" w:type="pct"/>
                  <w:tcBorders>
                    <w:top w:val="nil"/>
                    <w:left w:val="nil"/>
                    <w:bottom w:val="nil"/>
                    <w:right w:val="nil"/>
                  </w:tcBorders>
                  <w:shd w:val="clear" w:color="auto" w:fill="auto"/>
                  <w:hideMark/>
                </w:tcPr>
                <w:p w14:paraId="608AB331"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44095783"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356F07F8" w14:textId="2E7AB696" w:rsidR="00E429AA" w:rsidRPr="00E429AA" w:rsidRDefault="00E429AA" w:rsidP="00E425A7">
                  <w:pPr>
                    <w:pStyle w:val="af3"/>
                    <w:rPr>
                      <w:rFonts w:eastAsia="等线"/>
                      <w:color w:val="000000"/>
                    </w:rPr>
                  </w:pPr>
                  <w:r w:rsidRPr="00E429AA">
                    <w:t>0.023</w:t>
                  </w:r>
                </w:p>
              </w:tc>
              <w:tc>
                <w:tcPr>
                  <w:tcW w:w="587" w:type="pct"/>
                  <w:tcBorders>
                    <w:top w:val="nil"/>
                    <w:left w:val="nil"/>
                    <w:bottom w:val="nil"/>
                    <w:right w:val="nil"/>
                  </w:tcBorders>
                  <w:shd w:val="clear" w:color="auto" w:fill="auto"/>
                  <w:hideMark/>
                </w:tcPr>
                <w:p w14:paraId="7F918497" w14:textId="16A7F259" w:rsidR="00E429AA" w:rsidRPr="00E429AA" w:rsidRDefault="00E429AA" w:rsidP="00E425A7">
                  <w:pPr>
                    <w:pStyle w:val="af3"/>
                    <w:rPr>
                      <w:rFonts w:eastAsia="等线"/>
                      <w:color w:val="000000"/>
                    </w:rPr>
                  </w:pPr>
                  <w:r w:rsidRPr="00E429AA">
                    <w:t>0.038</w:t>
                  </w:r>
                </w:p>
              </w:tc>
            </w:tr>
            <w:tr w:rsidR="00E429AA" w:rsidRPr="002C61FB" w14:paraId="68BCCE05" w14:textId="77777777" w:rsidTr="00AF5835">
              <w:trPr>
                <w:trHeight w:val="283"/>
              </w:trPr>
              <w:tc>
                <w:tcPr>
                  <w:tcW w:w="630" w:type="pct"/>
                  <w:tcBorders>
                    <w:top w:val="nil"/>
                    <w:left w:val="nil"/>
                    <w:bottom w:val="nil"/>
                    <w:right w:val="nil"/>
                  </w:tcBorders>
                  <w:shd w:val="clear" w:color="auto" w:fill="auto"/>
                  <w:vAlign w:val="center"/>
                  <w:hideMark/>
                </w:tcPr>
                <w:p w14:paraId="5300249D" w14:textId="77777777" w:rsidR="00E429AA" w:rsidRPr="002C61FB" w:rsidRDefault="00E429AA" w:rsidP="00E425A7">
                  <w:pPr>
                    <w:pStyle w:val="af3"/>
                  </w:pPr>
                </w:p>
              </w:tc>
              <w:tc>
                <w:tcPr>
                  <w:tcW w:w="396" w:type="pct"/>
                  <w:tcBorders>
                    <w:top w:val="nil"/>
                    <w:left w:val="nil"/>
                    <w:bottom w:val="nil"/>
                    <w:right w:val="nil"/>
                  </w:tcBorders>
                  <w:shd w:val="clear" w:color="auto" w:fill="auto"/>
                  <w:hideMark/>
                </w:tcPr>
                <w:p w14:paraId="47898249"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01580FE7"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2A66BB2E" w14:textId="2586E8FF" w:rsidR="00E429AA" w:rsidRPr="00E429AA" w:rsidRDefault="00E429AA" w:rsidP="00E425A7">
                  <w:pPr>
                    <w:pStyle w:val="af3"/>
                    <w:rPr>
                      <w:rFonts w:eastAsia="等线"/>
                      <w:color w:val="000000"/>
                    </w:rPr>
                  </w:pPr>
                  <w:r w:rsidRPr="00E429AA">
                    <w:t>(0.98)</w:t>
                  </w:r>
                </w:p>
              </w:tc>
              <w:tc>
                <w:tcPr>
                  <w:tcW w:w="584" w:type="pct"/>
                  <w:tcBorders>
                    <w:top w:val="nil"/>
                    <w:left w:val="nil"/>
                    <w:bottom w:val="nil"/>
                    <w:right w:val="nil"/>
                  </w:tcBorders>
                  <w:shd w:val="clear" w:color="auto" w:fill="auto"/>
                  <w:hideMark/>
                </w:tcPr>
                <w:p w14:paraId="42279846" w14:textId="34CDC535" w:rsidR="00E429AA" w:rsidRPr="00E429AA" w:rsidRDefault="00E429AA" w:rsidP="00E425A7">
                  <w:pPr>
                    <w:pStyle w:val="af3"/>
                    <w:rPr>
                      <w:rFonts w:eastAsia="等线"/>
                      <w:color w:val="000000"/>
                    </w:rPr>
                  </w:pPr>
                  <w:r w:rsidRPr="00E429AA">
                    <w:t>(1.50)</w:t>
                  </w:r>
                </w:p>
              </w:tc>
              <w:tc>
                <w:tcPr>
                  <w:tcW w:w="397" w:type="pct"/>
                  <w:tcBorders>
                    <w:top w:val="nil"/>
                    <w:left w:val="nil"/>
                    <w:bottom w:val="nil"/>
                    <w:right w:val="nil"/>
                  </w:tcBorders>
                  <w:shd w:val="clear" w:color="auto" w:fill="auto"/>
                  <w:hideMark/>
                </w:tcPr>
                <w:p w14:paraId="04097C21"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7AEBACBE"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3E4EDC0D" w14:textId="600935B0" w:rsidR="00E429AA" w:rsidRPr="00E429AA" w:rsidRDefault="00E429AA" w:rsidP="00E425A7">
                  <w:pPr>
                    <w:pStyle w:val="af3"/>
                    <w:rPr>
                      <w:rFonts w:eastAsia="等线"/>
                      <w:color w:val="000000"/>
                    </w:rPr>
                  </w:pPr>
                  <w:r w:rsidRPr="00E429AA">
                    <w:t>(1.06)</w:t>
                  </w:r>
                </w:p>
              </w:tc>
              <w:tc>
                <w:tcPr>
                  <w:tcW w:w="587" w:type="pct"/>
                  <w:tcBorders>
                    <w:top w:val="nil"/>
                    <w:left w:val="nil"/>
                    <w:bottom w:val="nil"/>
                    <w:right w:val="nil"/>
                  </w:tcBorders>
                  <w:shd w:val="clear" w:color="auto" w:fill="auto"/>
                  <w:hideMark/>
                </w:tcPr>
                <w:p w14:paraId="725CAF45" w14:textId="0924F701" w:rsidR="00E429AA" w:rsidRPr="00E429AA" w:rsidRDefault="00E429AA" w:rsidP="00E425A7">
                  <w:pPr>
                    <w:pStyle w:val="af3"/>
                    <w:rPr>
                      <w:rFonts w:eastAsia="等线"/>
                      <w:color w:val="000000"/>
                    </w:rPr>
                  </w:pPr>
                  <w:r w:rsidRPr="00E429AA">
                    <w:t>(1.65)</w:t>
                  </w:r>
                </w:p>
              </w:tc>
            </w:tr>
            <w:tr w:rsidR="00E429AA" w:rsidRPr="002C61FB" w14:paraId="1D9065C6" w14:textId="77777777" w:rsidTr="00AF5835">
              <w:trPr>
                <w:trHeight w:val="283"/>
              </w:trPr>
              <w:tc>
                <w:tcPr>
                  <w:tcW w:w="630" w:type="pct"/>
                  <w:tcBorders>
                    <w:top w:val="nil"/>
                    <w:left w:val="nil"/>
                    <w:bottom w:val="nil"/>
                    <w:right w:val="nil"/>
                  </w:tcBorders>
                  <w:shd w:val="clear" w:color="auto" w:fill="auto"/>
                  <w:vAlign w:val="center"/>
                  <w:hideMark/>
                </w:tcPr>
                <w:p w14:paraId="2E387BA5" w14:textId="160320D5" w:rsidR="00E429AA" w:rsidRPr="002C61FB" w:rsidRDefault="00FE36EA" w:rsidP="00E425A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396" w:type="pct"/>
                  <w:tcBorders>
                    <w:top w:val="nil"/>
                    <w:left w:val="nil"/>
                    <w:bottom w:val="nil"/>
                    <w:right w:val="nil"/>
                  </w:tcBorders>
                  <w:shd w:val="clear" w:color="auto" w:fill="auto"/>
                  <w:hideMark/>
                </w:tcPr>
                <w:p w14:paraId="47EC3D03"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4CED6E49"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4BACCA53" w14:textId="178E97DE" w:rsidR="00E429AA" w:rsidRPr="00E429AA" w:rsidRDefault="00E429AA" w:rsidP="00E425A7">
                  <w:pPr>
                    <w:pStyle w:val="af3"/>
                    <w:rPr>
                      <w:rFonts w:eastAsia="等线"/>
                      <w:color w:val="000000"/>
                    </w:rPr>
                  </w:pPr>
                  <w:r w:rsidRPr="00E429AA">
                    <w:t>-0.015</w:t>
                  </w:r>
                </w:p>
              </w:tc>
              <w:tc>
                <w:tcPr>
                  <w:tcW w:w="584" w:type="pct"/>
                  <w:tcBorders>
                    <w:top w:val="nil"/>
                    <w:left w:val="nil"/>
                    <w:bottom w:val="nil"/>
                    <w:right w:val="nil"/>
                  </w:tcBorders>
                  <w:shd w:val="clear" w:color="auto" w:fill="auto"/>
                  <w:hideMark/>
                </w:tcPr>
                <w:p w14:paraId="3EDAA9E5" w14:textId="3D20ABFC" w:rsidR="00E429AA" w:rsidRPr="00E429AA" w:rsidRDefault="00E429AA" w:rsidP="00E425A7">
                  <w:pPr>
                    <w:pStyle w:val="af3"/>
                    <w:rPr>
                      <w:rFonts w:eastAsia="等线"/>
                      <w:color w:val="000000"/>
                    </w:rPr>
                  </w:pPr>
                  <w:r w:rsidRPr="00E429AA">
                    <w:t>-0.028***</w:t>
                  </w:r>
                </w:p>
              </w:tc>
              <w:tc>
                <w:tcPr>
                  <w:tcW w:w="397" w:type="pct"/>
                  <w:tcBorders>
                    <w:top w:val="nil"/>
                    <w:left w:val="nil"/>
                    <w:bottom w:val="nil"/>
                    <w:right w:val="nil"/>
                  </w:tcBorders>
                  <w:shd w:val="clear" w:color="auto" w:fill="auto"/>
                  <w:hideMark/>
                </w:tcPr>
                <w:p w14:paraId="65B48490"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594E885D"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34D241E2" w14:textId="30814159" w:rsidR="00E429AA" w:rsidRPr="00E429AA" w:rsidRDefault="00E429AA" w:rsidP="00E425A7">
                  <w:pPr>
                    <w:pStyle w:val="af3"/>
                    <w:rPr>
                      <w:rFonts w:eastAsia="等线"/>
                      <w:color w:val="000000"/>
                    </w:rPr>
                  </w:pPr>
                  <w:r w:rsidRPr="00E429AA">
                    <w:t>-0.015</w:t>
                  </w:r>
                </w:p>
              </w:tc>
              <w:tc>
                <w:tcPr>
                  <w:tcW w:w="587" w:type="pct"/>
                  <w:tcBorders>
                    <w:top w:val="nil"/>
                    <w:left w:val="nil"/>
                    <w:bottom w:val="nil"/>
                    <w:right w:val="nil"/>
                  </w:tcBorders>
                  <w:shd w:val="clear" w:color="auto" w:fill="auto"/>
                  <w:hideMark/>
                </w:tcPr>
                <w:p w14:paraId="01365CBD" w14:textId="54980C0A" w:rsidR="00E429AA" w:rsidRPr="00E429AA" w:rsidRDefault="00E429AA" w:rsidP="00E425A7">
                  <w:pPr>
                    <w:pStyle w:val="af3"/>
                    <w:rPr>
                      <w:rFonts w:eastAsia="等线"/>
                      <w:color w:val="000000"/>
                    </w:rPr>
                  </w:pPr>
                  <w:r w:rsidRPr="00E429AA">
                    <w:t>-0.030***</w:t>
                  </w:r>
                </w:p>
              </w:tc>
            </w:tr>
            <w:tr w:rsidR="00E429AA" w:rsidRPr="002C61FB" w14:paraId="4B3E69FE" w14:textId="77777777" w:rsidTr="00AF5835">
              <w:trPr>
                <w:trHeight w:val="283"/>
              </w:trPr>
              <w:tc>
                <w:tcPr>
                  <w:tcW w:w="630" w:type="pct"/>
                  <w:tcBorders>
                    <w:top w:val="nil"/>
                    <w:left w:val="nil"/>
                    <w:bottom w:val="nil"/>
                    <w:right w:val="nil"/>
                  </w:tcBorders>
                  <w:shd w:val="clear" w:color="auto" w:fill="auto"/>
                  <w:vAlign w:val="center"/>
                  <w:hideMark/>
                </w:tcPr>
                <w:p w14:paraId="479D2FBA" w14:textId="77777777" w:rsidR="00E429AA" w:rsidRPr="002C61FB" w:rsidRDefault="00E429AA" w:rsidP="00E425A7">
                  <w:pPr>
                    <w:pStyle w:val="af3"/>
                  </w:pPr>
                </w:p>
              </w:tc>
              <w:tc>
                <w:tcPr>
                  <w:tcW w:w="396" w:type="pct"/>
                  <w:tcBorders>
                    <w:top w:val="nil"/>
                    <w:left w:val="nil"/>
                    <w:bottom w:val="nil"/>
                    <w:right w:val="nil"/>
                  </w:tcBorders>
                  <w:shd w:val="clear" w:color="auto" w:fill="auto"/>
                  <w:hideMark/>
                </w:tcPr>
                <w:p w14:paraId="743CCCE5"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5B8D58F0"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5899D0D1" w14:textId="32DF5C93" w:rsidR="00E429AA" w:rsidRPr="00E429AA" w:rsidRDefault="00E429AA" w:rsidP="00E425A7">
                  <w:pPr>
                    <w:pStyle w:val="af3"/>
                    <w:rPr>
                      <w:rFonts w:eastAsia="等线"/>
                      <w:color w:val="000000"/>
                    </w:rPr>
                  </w:pPr>
                  <w:r w:rsidRPr="00E429AA">
                    <w:t>(-1.39)</w:t>
                  </w:r>
                </w:p>
              </w:tc>
              <w:tc>
                <w:tcPr>
                  <w:tcW w:w="584" w:type="pct"/>
                  <w:tcBorders>
                    <w:top w:val="nil"/>
                    <w:left w:val="nil"/>
                    <w:bottom w:val="nil"/>
                    <w:right w:val="nil"/>
                  </w:tcBorders>
                  <w:shd w:val="clear" w:color="auto" w:fill="auto"/>
                  <w:hideMark/>
                </w:tcPr>
                <w:p w14:paraId="1FECD5C4" w14:textId="207E94AE" w:rsidR="00E429AA" w:rsidRPr="00E429AA" w:rsidRDefault="00E429AA" w:rsidP="00E425A7">
                  <w:pPr>
                    <w:pStyle w:val="af3"/>
                    <w:rPr>
                      <w:rFonts w:eastAsia="等线"/>
                      <w:color w:val="000000"/>
                    </w:rPr>
                  </w:pPr>
                  <w:r w:rsidRPr="00E429AA">
                    <w:t>(-2.72)</w:t>
                  </w:r>
                </w:p>
              </w:tc>
              <w:tc>
                <w:tcPr>
                  <w:tcW w:w="397" w:type="pct"/>
                  <w:tcBorders>
                    <w:top w:val="nil"/>
                    <w:left w:val="nil"/>
                    <w:bottom w:val="nil"/>
                    <w:right w:val="nil"/>
                  </w:tcBorders>
                  <w:shd w:val="clear" w:color="auto" w:fill="auto"/>
                  <w:hideMark/>
                </w:tcPr>
                <w:p w14:paraId="5BD192FF"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120135D4"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537ABCCA" w14:textId="1F7D6EA0" w:rsidR="00E429AA" w:rsidRPr="00E429AA" w:rsidRDefault="00E429AA" w:rsidP="00E425A7">
                  <w:pPr>
                    <w:pStyle w:val="af3"/>
                    <w:rPr>
                      <w:rFonts w:eastAsia="等线"/>
                      <w:color w:val="000000"/>
                    </w:rPr>
                  </w:pPr>
                  <w:r w:rsidRPr="00E429AA">
                    <w:t>(-1.44)</w:t>
                  </w:r>
                </w:p>
              </w:tc>
              <w:tc>
                <w:tcPr>
                  <w:tcW w:w="587" w:type="pct"/>
                  <w:tcBorders>
                    <w:top w:val="nil"/>
                    <w:left w:val="nil"/>
                    <w:bottom w:val="nil"/>
                    <w:right w:val="nil"/>
                  </w:tcBorders>
                  <w:shd w:val="clear" w:color="auto" w:fill="auto"/>
                  <w:hideMark/>
                </w:tcPr>
                <w:p w14:paraId="26A962C2" w14:textId="505D0B07" w:rsidR="00E429AA" w:rsidRPr="00E429AA" w:rsidRDefault="00E429AA" w:rsidP="00E425A7">
                  <w:pPr>
                    <w:pStyle w:val="af3"/>
                    <w:rPr>
                      <w:rFonts w:eastAsia="等线"/>
                      <w:color w:val="000000"/>
                    </w:rPr>
                  </w:pPr>
                  <w:r w:rsidRPr="00E429AA">
                    <w:t>(-2.87)</w:t>
                  </w:r>
                </w:p>
              </w:tc>
            </w:tr>
            <w:tr w:rsidR="00E429AA" w:rsidRPr="002C61FB" w14:paraId="580DD8BD" w14:textId="77777777" w:rsidTr="00AF5835">
              <w:trPr>
                <w:trHeight w:val="283"/>
              </w:trPr>
              <w:tc>
                <w:tcPr>
                  <w:tcW w:w="630" w:type="pct"/>
                  <w:tcBorders>
                    <w:top w:val="nil"/>
                    <w:left w:val="nil"/>
                    <w:bottom w:val="nil"/>
                    <w:right w:val="nil"/>
                  </w:tcBorders>
                  <w:shd w:val="clear" w:color="auto" w:fill="auto"/>
                  <w:vAlign w:val="center"/>
                  <w:hideMark/>
                </w:tcPr>
                <w:p w14:paraId="347513FC" w14:textId="0FEE349D" w:rsidR="00E429AA" w:rsidRPr="002C61FB" w:rsidRDefault="00FE36EA" w:rsidP="00E425A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396" w:type="pct"/>
                  <w:tcBorders>
                    <w:top w:val="nil"/>
                    <w:left w:val="nil"/>
                    <w:bottom w:val="nil"/>
                    <w:right w:val="nil"/>
                  </w:tcBorders>
                  <w:shd w:val="clear" w:color="auto" w:fill="auto"/>
                  <w:hideMark/>
                </w:tcPr>
                <w:p w14:paraId="0A8C74CE"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4969B689"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778C8C58" w14:textId="00A65930" w:rsidR="00E429AA" w:rsidRPr="00E429AA" w:rsidRDefault="00E429AA" w:rsidP="00E425A7">
                  <w:pPr>
                    <w:pStyle w:val="af3"/>
                    <w:rPr>
                      <w:rFonts w:eastAsia="等线"/>
                      <w:color w:val="000000"/>
                    </w:rPr>
                  </w:pPr>
                  <w:r w:rsidRPr="00E429AA">
                    <w:t>0.373</w:t>
                  </w:r>
                </w:p>
              </w:tc>
              <w:tc>
                <w:tcPr>
                  <w:tcW w:w="584" w:type="pct"/>
                  <w:tcBorders>
                    <w:top w:val="nil"/>
                    <w:left w:val="nil"/>
                    <w:bottom w:val="nil"/>
                    <w:right w:val="nil"/>
                  </w:tcBorders>
                  <w:shd w:val="clear" w:color="auto" w:fill="auto"/>
                  <w:hideMark/>
                </w:tcPr>
                <w:p w14:paraId="65F0FF5B" w14:textId="77777777" w:rsidR="00E429AA" w:rsidRPr="00E429AA" w:rsidRDefault="00E429AA" w:rsidP="00E425A7">
                  <w:pPr>
                    <w:pStyle w:val="af3"/>
                  </w:pPr>
                </w:p>
              </w:tc>
              <w:tc>
                <w:tcPr>
                  <w:tcW w:w="397" w:type="pct"/>
                  <w:tcBorders>
                    <w:top w:val="nil"/>
                    <w:left w:val="nil"/>
                    <w:bottom w:val="nil"/>
                    <w:right w:val="nil"/>
                  </w:tcBorders>
                  <w:shd w:val="clear" w:color="auto" w:fill="auto"/>
                  <w:hideMark/>
                </w:tcPr>
                <w:p w14:paraId="69813BC5"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1DDEDC1F"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09AF45CA" w14:textId="1F6D0DDB" w:rsidR="00E429AA" w:rsidRPr="00E429AA" w:rsidRDefault="00E429AA" w:rsidP="00E425A7">
                  <w:pPr>
                    <w:pStyle w:val="af3"/>
                    <w:rPr>
                      <w:rFonts w:eastAsia="等线"/>
                      <w:color w:val="000000"/>
                    </w:rPr>
                  </w:pPr>
                  <w:r w:rsidRPr="00E429AA">
                    <w:t>0.367</w:t>
                  </w:r>
                </w:p>
              </w:tc>
              <w:tc>
                <w:tcPr>
                  <w:tcW w:w="587" w:type="pct"/>
                  <w:tcBorders>
                    <w:top w:val="nil"/>
                    <w:left w:val="nil"/>
                    <w:bottom w:val="nil"/>
                    <w:right w:val="nil"/>
                  </w:tcBorders>
                  <w:shd w:val="clear" w:color="auto" w:fill="auto"/>
                  <w:hideMark/>
                </w:tcPr>
                <w:p w14:paraId="24151686" w14:textId="77777777" w:rsidR="00E429AA" w:rsidRPr="00E429AA" w:rsidRDefault="00E429AA" w:rsidP="00E425A7">
                  <w:pPr>
                    <w:pStyle w:val="af3"/>
                  </w:pPr>
                </w:p>
              </w:tc>
            </w:tr>
            <w:tr w:rsidR="00E429AA" w:rsidRPr="002C61FB" w14:paraId="4A2C12F8" w14:textId="77777777" w:rsidTr="00AF5835">
              <w:trPr>
                <w:trHeight w:val="283"/>
              </w:trPr>
              <w:tc>
                <w:tcPr>
                  <w:tcW w:w="630" w:type="pct"/>
                  <w:tcBorders>
                    <w:top w:val="nil"/>
                    <w:left w:val="nil"/>
                    <w:bottom w:val="nil"/>
                    <w:right w:val="nil"/>
                  </w:tcBorders>
                  <w:shd w:val="clear" w:color="auto" w:fill="auto"/>
                  <w:vAlign w:val="center"/>
                  <w:hideMark/>
                </w:tcPr>
                <w:p w14:paraId="26409E22" w14:textId="77777777" w:rsidR="00E429AA" w:rsidRPr="002C61FB" w:rsidRDefault="00E429AA" w:rsidP="00E425A7">
                  <w:pPr>
                    <w:pStyle w:val="af3"/>
                  </w:pPr>
                </w:p>
              </w:tc>
              <w:tc>
                <w:tcPr>
                  <w:tcW w:w="396" w:type="pct"/>
                  <w:tcBorders>
                    <w:top w:val="nil"/>
                    <w:left w:val="nil"/>
                    <w:bottom w:val="nil"/>
                    <w:right w:val="nil"/>
                  </w:tcBorders>
                  <w:shd w:val="clear" w:color="auto" w:fill="auto"/>
                  <w:hideMark/>
                </w:tcPr>
                <w:p w14:paraId="17FF3F2B"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36270CAB"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131DD0DE" w14:textId="1F4438BB" w:rsidR="00E429AA" w:rsidRPr="00E429AA" w:rsidRDefault="00E429AA" w:rsidP="00E425A7">
                  <w:pPr>
                    <w:pStyle w:val="af3"/>
                    <w:rPr>
                      <w:rFonts w:eastAsia="等线"/>
                      <w:color w:val="000000"/>
                    </w:rPr>
                  </w:pPr>
                  <w:r w:rsidRPr="00E429AA">
                    <w:t>(1.55)</w:t>
                  </w:r>
                </w:p>
              </w:tc>
              <w:tc>
                <w:tcPr>
                  <w:tcW w:w="584" w:type="pct"/>
                  <w:tcBorders>
                    <w:top w:val="nil"/>
                    <w:left w:val="nil"/>
                    <w:bottom w:val="nil"/>
                    <w:right w:val="nil"/>
                  </w:tcBorders>
                  <w:shd w:val="clear" w:color="auto" w:fill="auto"/>
                  <w:hideMark/>
                </w:tcPr>
                <w:p w14:paraId="79E298D4" w14:textId="77777777" w:rsidR="00E429AA" w:rsidRPr="00E429AA" w:rsidRDefault="00E429AA" w:rsidP="00E425A7">
                  <w:pPr>
                    <w:pStyle w:val="af3"/>
                  </w:pPr>
                </w:p>
              </w:tc>
              <w:tc>
                <w:tcPr>
                  <w:tcW w:w="397" w:type="pct"/>
                  <w:tcBorders>
                    <w:top w:val="nil"/>
                    <w:left w:val="nil"/>
                    <w:bottom w:val="nil"/>
                    <w:right w:val="nil"/>
                  </w:tcBorders>
                  <w:shd w:val="clear" w:color="auto" w:fill="auto"/>
                  <w:hideMark/>
                </w:tcPr>
                <w:p w14:paraId="050E0876"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06674BB2"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43CFA150" w14:textId="3A19EEB8" w:rsidR="00E429AA" w:rsidRPr="00E429AA" w:rsidRDefault="00E429AA" w:rsidP="00E425A7">
                  <w:pPr>
                    <w:pStyle w:val="af3"/>
                    <w:rPr>
                      <w:rFonts w:eastAsia="等线"/>
                      <w:color w:val="000000"/>
                    </w:rPr>
                  </w:pPr>
                  <w:r w:rsidRPr="00E429AA">
                    <w:t>(1.52)</w:t>
                  </w:r>
                </w:p>
              </w:tc>
              <w:tc>
                <w:tcPr>
                  <w:tcW w:w="587" w:type="pct"/>
                  <w:tcBorders>
                    <w:top w:val="nil"/>
                    <w:left w:val="nil"/>
                    <w:bottom w:val="nil"/>
                    <w:right w:val="nil"/>
                  </w:tcBorders>
                  <w:shd w:val="clear" w:color="auto" w:fill="auto"/>
                  <w:hideMark/>
                </w:tcPr>
                <w:p w14:paraId="0F6C5601" w14:textId="77777777" w:rsidR="00E429AA" w:rsidRPr="00E429AA" w:rsidRDefault="00E429AA" w:rsidP="00E425A7">
                  <w:pPr>
                    <w:pStyle w:val="af3"/>
                  </w:pPr>
                </w:p>
              </w:tc>
            </w:tr>
            <w:tr w:rsidR="00E429AA" w:rsidRPr="002C61FB" w14:paraId="07F88DB3" w14:textId="77777777" w:rsidTr="00AF5835">
              <w:trPr>
                <w:trHeight w:val="283"/>
              </w:trPr>
              <w:tc>
                <w:tcPr>
                  <w:tcW w:w="630" w:type="pct"/>
                  <w:tcBorders>
                    <w:top w:val="nil"/>
                    <w:left w:val="nil"/>
                    <w:bottom w:val="nil"/>
                    <w:right w:val="nil"/>
                  </w:tcBorders>
                  <w:shd w:val="clear" w:color="auto" w:fill="auto"/>
                  <w:vAlign w:val="center"/>
                  <w:hideMark/>
                </w:tcPr>
                <w:p w14:paraId="17E08D30" w14:textId="04D9FC0A" w:rsidR="00E429AA" w:rsidRPr="002C61FB" w:rsidRDefault="00FE36EA" w:rsidP="00E425A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396" w:type="pct"/>
                  <w:tcBorders>
                    <w:top w:val="nil"/>
                    <w:left w:val="nil"/>
                    <w:bottom w:val="nil"/>
                    <w:right w:val="nil"/>
                  </w:tcBorders>
                  <w:shd w:val="clear" w:color="auto" w:fill="auto"/>
                  <w:hideMark/>
                </w:tcPr>
                <w:p w14:paraId="1C951CCB"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1F7E4D9F"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4B74973D" w14:textId="4A3E6FCB" w:rsidR="00E429AA" w:rsidRPr="00E429AA" w:rsidRDefault="00E429AA" w:rsidP="00E425A7">
                  <w:pPr>
                    <w:pStyle w:val="af3"/>
                    <w:rPr>
                      <w:rFonts w:eastAsia="等线"/>
                      <w:color w:val="000000"/>
                    </w:rPr>
                  </w:pPr>
                  <w:r w:rsidRPr="00E429AA">
                    <w:t>-0.121**</w:t>
                  </w:r>
                </w:p>
              </w:tc>
              <w:tc>
                <w:tcPr>
                  <w:tcW w:w="584" w:type="pct"/>
                  <w:tcBorders>
                    <w:top w:val="nil"/>
                    <w:left w:val="nil"/>
                    <w:bottom w:val="nil"/>
                    <w:right w:val="nil"/>
                  </w:tcBorders>
                  <w:shd w:val="clear" w:color="auto" w:fill="auto"/>
                  <w:hideMark/>
                </w:tcPr>
                <w:p w14:paraId="52DAEE21" w14:textId="77777777" w:rsidR="00E429AA" w:rsidRPr="00E429AA" w:rsidRDefault="00E429AA" w:rsidP="00E425A7">
                  <w:pPr>
                    <w:pStyle w:val="af3"/>
                  </w:pPr>
                </w:p>
              </w:tc>
              <w:tc>
                <w:tcPr>
                  <w:tcW w:w="397" w:type="pct"/>
                  <w:tcBorders>
                    <w:top w:val="nil"/>
                    <w:left w:val="nil"/>
                    <w:bottom w:val="nil"/>
                    <w:right w:val="nil"/>
                  </w:tcBorders>
                  <w:shd w:val="clear" w:color="auto" w:fill="auto"/>
                  <w:hideMark/>
                </w:tcPr>
                <w:p w14:paraId="33EE4234"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566E930A"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6B0BD1C7" w14:textId="1BF74E4F" w:rsidR="00E429AA" w:rsidRPr="00E429AA" w:rsidRDefault="00E429AA" w:rsidP="00E425A7">
                  <w:pPr>
                    <w:pStyle w:val="af3"/>
                    <w:rPr>
                      <w:rFonts w:eastAsia="等线"/>
                      <w:color w:val="000000"/>
                    </w:rPr>
                  </w:pPr>
                  <w:r w:rsidRPr="00E429AA">
                    <w:t>-0.133**</w:t>
                  </w:r>
                </w:p>
              </w:tc>
              <w:tc>
                <w:tcPr>
                  <w:tcW w:w="587" w:type="pct"/>
                  <w:tcBorders>
                    <w:top w:val="nil"/>
                    <w:left w:val="nil"/>
                    <w:bottom w:val="nil"/>
                    <w:right w:val="nil"/>
                  </w:tcBorders>
                  <w:shd w:val="clear" w:color="auto" w:fill="auto"/>
                  <w:hideMark/>
                </w:tcPr>
                <w:p w14:paraId="3F7BB5C1" w14:textId="77777777" w:rsidR="00E429AA" w:rsidRPr="00E429AA" w:rsidRDefault="00E429AA" w:rsidP="00E425A7">
                  <w:pPr>
                    <w:pStyle w:val="af3"/>
                  </w:pPr>
                </w:p>
              </w:tc>
            </w:tr>
            <w:tr w:rsidR="00E429AA" w:rsidRPr="002C61FB" w14:paraId="26FFCE60" w14:textId="77777777" w:rsidTr="00AF5835">
              <w:trPr>
                <w:trHeight w:val="283"/>
              </w:trPr>
              <w:tc>
                <w:tcPr>
                  <w:tcW w:w="630" w:type="pct"/>
                  <w:tcBorders>
                    <w:top w:val="nil"/>
                    <w:left w:val="nil"/>
                    <w:bottom w:val="nil"/>
                    <w:right w:val="nil"/>
                  </w:tcBorders>
                  <w:shd w:val="clear" w:color="auto" w:fill="auto"/>
                  <w:vAlign w:val="center"/>
                  <w:hideMark/>
                </w:tcPr>
                <w:p w14:paraId="6560C4AC" w14:textId="77777777" w:rsidR="00E429AA" w:rsidRPr="002C61FB" w:rsidRDefault="00E429AA" w:rsidP="00E425A7">
                  <w:pPr>
                    <w:pStyle w:val="af3"/>
                  </w:pPr>
                </w:p>
              </w:tc>
              <w:tc>
                <w:tcPr>
                  <w:tcW w:w="396" w:type="pct"/>
                  <w:tcBorders>
                    <w:top w:val="nil"/>
                    <w:left w:val="nil"/>
                    <w:bottom w:val="nil"/>
                    <w:right w:val="nil"/>
                  </w:tcBorders>
                  <w:shd w:val="clear" w:color="auto" w:fill="auto"/>
                  <w:hideMark/>
                </w:tcPr>
                <w:p w14:paraId="4C65E09C"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7B66B09D"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2D925F1D" w14:textId="580758CC" w:rsidR="00E429AA" w:rsidRPr="00E429AA" w:rsidRDefault="00E429AA" w:rsidP="00E425A7">
                  <w:pPr>
                    <w:pStyle w:val="af3"/>
                    <w:rPr>
                      <w:rFonts w:eastAsia="等线"/>
                      <w:color w:val="000000"/>
                    </w:rPr>
                  </w:pPr>
                  <w:r w:rsidRPr="00E429AA">
                    <w:t>(-2.07)</w:t>
                  </w:r>
                </w:p>
              </w:tc>
              <w:tc>
                <w:tcPr>
                  <w:tcW w:w="584" w:type="pct"/>
                  <w:tcBorders>
                    <w:top w:val="nil"/>
                    <w:left w:val="nil"/>
                    <w:bottom w:val="nil"/>
                    <w:right w:val="nil"/>
                  </w:tcBorders>
                  <w:shd w:val="clear" w:color="auto" w:fill="auto"/>
                  <w:hideMark/>
                </w:tcPr>
                <w:p w14:paraId="63579A8C" w14:textId="77777777" w:rsidR="00E429AA" w:rsidRPr="00E429AA" w:rsidRDefault="00E429AA" w:rsidP="00E425A7">
                  <w:pPr>
                    <w:pStyle w:val="af3"/>
                  </w:pPr>
                </w:p>
              </w:tc>
              <w:tc>
                <w:tcPr>
                  <w:tcW w:w="397" w:type="pct"/>
                  <w:tcBorders>
                    <w:top w:val="nil"/>
                    <w:left w:val="nil"/>
                    <w:bottom w:val="nil"/>
                    <w:right w:val="nil"/>
                  </w:tcBorders>
                  <w:shd w:val="clear" w:color="auto" w:fill="auto"/>
                  <w:hideMark/>
                </w:tcPr>
                <w:p w14:paraId="32D0E3D9"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12C1C065"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2DFE9DE3" w14:textId="1E476AEF" w:rsidR="00E429AA" w:rsidRPr="00E429AA" w:rsidRDefault="00E429AA" w:rsidP="00E425A7">
                  <w:pPr>
                    <w:pStyle w:val="af3"/>
                    <w:rPr>
                      <w:rFonts w:eastAsia="等线"/>
                      <w:color w:val="000000"/>
                    </w:rPr>
                  </w:pPr>
                  <w:r w:rsidRPr="00E429AA">
                    <w:t>(-2.11)</w:t>
                  </w:r>
                </w:p>
              </w:tc>
              <w:tc>
                <w:tcPr>
                  <w:tcW w:w="587" w:type="pct"/>
                  <w:tcBorders>
                    <w:top w:val="nil"/>
                    <w:left w:val="nil"/>
                    <w:bottom w:val="nil"/>
                    <w:right w:val="nil"/>
                  </w:tcBorders>
                  <w:shd w:val="clear" w:color="auto" w:fill="auto"/>
                  <w:hideMark/>
                </w:tcPr>
                <w:p w14:paraId="1BFBD3FA" w14:textId="77777777" w:rsidR="00E429AA" w:rsidRPr="00E429AA" w:rsidRDefault="00E429AA" w:rsidP="00E425A7">
                  <w:pPr>
                    <w:pStyle w:val="af3"/>
                  </w:pPr>
                </w:p>
              </w:tc>
            </w:tr>
            <w:tr w:rsidR="00E321CC" w:rsidRPr="002C61FB" w14:paraId="4F88B7C5" w14:textId="77777777" w:rsidTr="00E321CC">
              <w:trPr>
                <w:trHeight w:val="283"/>
              </w:trPr>
              <w:tc>
                <w:tcPr>
                  <w:tcW w:w="630" w:type="pct"/>
                  <w:tcBorders>
                    <w:top w:val="nil"/>
                    <w:left w:val="nil"/>
                    <w:bottom w:val="nil"/>
                    <w:right w:val="nil"/>
                  </w:tcBorders>
                  <w:shd w:val="clear" w:color="auto" w:fill="auto"/>
                  <w:vAlign w:val="center"/>
                  <w:hideMark/>
                </w:tcPr>
                <w:p w14:paraId="3E9D0753" w14:textId="4B54F9FC" w:rsidR="00E321CC" w:rsidRPr="002C61FB" w:rsidRDefault="00FE36EA" w:rsidP="00E425A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396" w:type="pct"/>
                  <w:tcBorders>
                    <w:top w:val="nil"/>
                    <w:left w:val="nil"/>
                    <w:bottom w:val="nil"/>
                    <w:right w:val="nil"/>
                  </w:tcBorders>
                  <w:shd w:val="clear" w:color="auto" w:fill="auto"/>
                  <w:hideMark/>
                </w:tcPr>
                <w:p w14:paraId="292EDBD0" w14:textId="77777777" w:rsidR="00E321CC" w:rsidRPr="00E429AA" w:rsidRDefault="00E321CC" w:rsidP="00E425A7">
                  <w:pPr>
                    <w:pStyle w:val="af3"/>
                  </w:pPr>
                </w:p>
              </w:tc>
              <w:tc>
                <w:tcPr>
                  <w:tcW w:w="584" w:type="pct"/>
                  <w:tcBorders>
                    <w:top w:val="nil"/>
                    <w:left w:val="nil"/>
                    <w:bottom w:val="nil"/>
                    <w:right w:val="nil"/>
                  </w:tcBorders>
                  <w:shd w:val="clear" w:color="auto" w:fill="auto"/>
                  <w:hideMark/>
                </w:tcPr>
                <w:p w14:paraId="05B37A2E" w14:textId="77777777" w:rsidR="00E321CC" w:rsidRPr="00E429AA" w:rsidRDefault="00E321CC" w:rsidP="00E425A7">
                  <w:pPr>
                    <w:pStyle w:val="af3"/>
                  </w:pPr>
                </w:p>
              </w:tc>
              <w:tc>
                <w:tcPr>
                  <w:tcW w:w="520" w:type="pct"/>
                  <w:tcBorders>
                    <w:top w:val="nil"/>
                    <w:left w:val="nil"/>
                    <w:bottom w:val="nil"/>
                    <w:right w:val="nil"/>
                  </w:tcBorders>
                  <w:shd w:val="clear" w:color="auto" w:fill="auto"/>
                  <w:hideMark/>
                </w:tcPr>
                <w:p w14:paraId="5162F25A" w14:textId="468773EB" w:rsidR="00E321CC" w:rsidRPr="00E429AA" w:rsidRDefault="00E321CC" w:rsidP="00E425A7">
                  <w:pPr>
                    <w:pStyle w:val="af3"/>
                    <w:rPr>
                      <w:rFonts w:eastAsia="等线"/>
                      <w:color w:val="000000"/>
                    </w:rPr>
                  </w:pPr>
                  <w:r w:rsidRPr="00E429AA">
                    <w:t>-0.067*</w:t>
                  </w:r>
                </w:p>
              </w:tc>
              <w:tc>
                <w:tcPr>
                  <w:tcW w:w="584" w:type="pct"/>
                  <w:tcBorders>
                    <w:top w:val="nil"/>
                    <w:left w:val="nil"/>
                    <w:bottom w:val="nil"/>
                    <w:right w:val="nil"/>
                  </w:tcBorders>
                  <w:shd w:val="clear" w:color="auto" w:fill="auto"/>
                  <w:hideMark/>
                </w:tcPr>
                <w:p w14:paraId="5BF85703" w14:textId="77777777" w:rsidR="00E321CC" w:rsidRPr="00E429AA" w:rsidRDefault="00E321CC" w:rsidP="00E425A7">
                  <w:pPr>
                    <w:pStyle w:val="af3"/>
                  </w:pPr>
                </w:p>
              </w:tc>
              <w:tc>
                <w:tcPr>
                  <w:tcW w:w="397" w:type="pct"/>
                  <w:tcBorders>
                    <w:top w:val="nil"/>
                    <w:left w:val="nil"/>
                    <w:bottom w:val="nil"/>
                    <w:right w:val="nil"/>
                  </w:tcBorders>
                  <w:shd w:val="clear" w:color="auto" w:fill="auto"/>
                  <w:hideMark/>
                </w:tcPr>
                <w:p w14:paraId="612EF2A4" w14:textId="77777777" w:rsidR="00E321CC" w:rsidRPr="00E429AA" w:rsidRDefault="00E321CC" w:rsidP="00E425A7">
                  <w:pPr>
                    <w:pStyle w:val="af3"/>
                  </w:pPr>
                </w:p>
              </w:tc>
              <w:tc>
                <w:tcPr>
                  <w:tcW w:w="1302" w:type="pct"/>
                  <w:gridSpan w:val="2"/>
                  <w:tcBorders>
                    <w:top w:val="nil"/>
                    <w:left w:val="nil"/>
                    <w:bottom w:val="nil"/>
                    <w:right w:val="nil"/>
                  </w:tcBorders>
                  <w:shd w:val="clear" w:color="auto" w:fill="auto"/>
                  <w:vAlign w:val="center"/>
                  <w:hideMark/>
                </w:tcPr>
                <w:p w14:paraId="0ECA831C" w14:textId="4AFB252B" w:rsidR="00E321CC" w:rsidRPr="00E429AA" w:rsidRDefault="00E321CC" w:rsidP="00E425A7">
                  <w:pPr>
                    <w:pStyle w:val="af3"/>
                    <w:rPr>
                      <w:rFonts w:eastAsia="等线"/>
                      <w:color w:val="000000"/>
                    </w:rPr>
                  </w:pPr>
                  <w:r w:rsidRPr="00E429AA">
                    <w:t>-0.068**</w:t>
                  </w:r>
                </w:p>
              </w:tc>
              <w:tc>
                <w:tcPr>
                  <w:tcW w:w="587" w:type="pct"/>
                  <w:tcBorders>
                    <w:top w:val="nil"/>
                    <w:left w:val="nil"/>
                    <w:bottom w:val="nil"/>
                    <w:right w:val="nil"/>
                  </w:tcBorders>
                  <w:shd w:val="clear" w:color="auto" w:fill="auto"/>
                  <w:hideMark/>
                </w:tcPr>
                <w:p w14:paraId="0A14803F" w14:textId="77777777" w:rsidR="00E321CC" w:rsidRPr="00E429AA" w:rsidRDefault="00E321CC" w:rsidP="00E425A7">
                  <w:pPr>
                    <w:pStyle w:val="af3"/>
                  </w:pPr>
                </w:p>
              </w:tc>
            </w:tr>
            <w:tr w:rsidR="00E429AA" w:rsidRPr="002C61FB" w14:paraId="59247276" w14:textId="77777777" w:rsidTr="00AF5835">
              <w:trPr>
                <w:trHeight w:val="283"/>
              </w:trPr>
              <w:tc>
                <w:tcPr>
                  <w:tcW w:w="630" w:type="pct"/>
                  <w:tcBorders>
                    <w:top w:val="nil"/>
                    <w:left w:val="nil"/>
                    <w:bottom w:val="nil"/>
                    <w:right w:val="nil"/>
                  </w:tcBorders>
                  <w:shd w:val="clear" w:color="auto" w:fill="auto"/>
                  <w:vAlign w:val="center"/>
                  <w:hideMark/>
                </w:tcPr>
                <w:p w14:paraId="4AFED3F6" w14:textId="77777777" w:rsidR="00E429AA" w:rsidRPr="002C61FB" w:rsidRDefault="00E429AA" w:rsidP="00E425A7">
                  <w:pPr>
                    <w:pStyle w:val="af3"/>
                  </w:pPr>
                </w:p>
              </w:tc>
              <w:tc>
                <w:tcPr>
                  <w:tcW w:w="396" w:type="pct"/>
                  <w:tcBorders>
                    <w:top w:val="nil"/>
                    <w:left w:val="nil"/>
                    <w:bottom w:val="nil"/>
                    <w:right w:val="nil"/>
                  </w:tcBorders>
                  <w:shd w:val="clear" w:color="auto" w:fill="auto"/>
                  <w:hideMark/>
                </w:tcPr>
                <w:p w14:paraId="2D166494"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4F1D3DEF"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2FDDCE32" w14:textId="33FA3E93" w:rsidR="00E429AA" w:rsidRPr="00E429AA" w:rsidRDefault="00E429AA" w:rsidP="00E425A7">
                  <w:pPr>
                    <w:pStyle w:val="af3"/>
                    <w:rPr>
                      <w:rFonts w:eastAsia="等线"/>
                      <w:color w:val="000000"/>
                    </w:rPr>
                  </w:pPr>
                  <w:r w:rsidRPr="00E429AA">
                    <w:t>(-1.98)</w:t>
                  </w:r>
                </w:p>
              </w:tc>
              <w:tc>
                <w:tcPr>
                  <w:tcW w:w="584" w:type="pct"/>
                  <w:tcBorders>
                    <w:top w:val="nil"/>
                    <w:left w:val="nil"/>
                    <w:bottom w:val="nil"/>
                    <w:right w:val="nil"/>
                  </w:tcBorders>
                  <w:shd w:val="clear" w:color="auto" w:fill="auto"/>
                  <w:hideMark/>
                </w:tcPr>
                <w:p w14:paraId="6B3C1BDE" w14:textId="77777777" w:rsidR="00E429AA" w:rsidRPr="00E429AA" w:rsidRDefault="00E429AA" w:rsidP="00E425A7">
                  <w:pPr>
                    <w:pStyle w:val="af3"/>
                  </w:pPr>
                </w:p>
              </w:tc>
              <w:tc>
                <w:tcPr>
                  <w:tcW w:w="397" w:type="pct"/>
                  <w:tcBorders>
                    <w:top w:val="nil"/>
                    <w:left w:val="nil"/>
                    <w:bottom w:val="nil"/>
                    <w:right w:val="nil"/>
                  </w:tcBorders>
                  <w:shd w:val="clear" w:color="auto" w:fill="auto"/>
                  <w:hideMark/>
                </w:tcPr>
                <w:p w14:paraId="7C060D54"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0F3A4F1F"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4AFA18A0" w14:textId="71E1EFCD" w:rsidR="00E429AA" w:rsidRPr="00E429AA" w:rsidRDefault="00E429AA" w:rsidP="00E425A7">
                  <w:pPr>
                    <w:pStyle w:val="af3"/>
                    <w:rPr>
                      <w:rFonts w:eastAsia="等线"/>
                      <w:color w:val="000000"/>
                    </w:rPr>
                  </w:pPr>
                  <w:r w:rsidRPr="00E429AA">
                    <w:t>(-1.99)</w:t>
                  </w:r>
                </w:p>
              </w:tc>
              <w:tc>
                <w:tcPr>
                  <w:tcW w:w="587" w:type="pct"/>
                  <w:tcBorders>
                    <w:top w:val="nil"/>
                    <w:left w:val="nil"/>
                    <w:bottom w:val="nil"/>
                    <w:right w:val="nil"/>
                  </w:tcBorders>
                  <w:shd w:val="clear" w:color="auto" w:fill="auto"/>
                  <w:hideMark/>
                </w:tcPr>
                <w:p w14:paraId="778F8D16" w14:textId="77777777" w:rsidR="00E429AA" w:rsidRPr="00E429AA" w:rsidRDefault="00E429AA" w:rsidP="00E425A7">
                  <w:pPr>
                    <w:pStyle w:val="af3"/>
                  </w:pPr>
                </w:p>
              </w:tc>
            </w:tr>
            <w:tr w:rsidR="00E429AA" w:rsidRPr="002C61FB" w14:paraId="09EE4659" w14:textId="77777777" w:rsidTr="00AF5835">
              <w:trPr>
                <w:trHeight w:val="283"/>
              </w:trPr>
              <w:tc>
                <w:tcPr>
                  <w:tcW w:w="630" w:type="pct"/>
                  <w:tcBorders>
                    <w:top w:val="nil"/>
                    <w:left w:val="nil"/>
                    <w:bottom w:val="nil"/>
                    <w:right w:val="nil"/>
                  </w:tcBorders>
                  <w:shd w:val="clear" w:color="auto" w:fill="auto"/>
                  <w:vAlign w:val="center"/>
                </w:tcPr>
                <w:p w14:paraId="6648013E" w14:textId="6698BA5A" w:rsidR="00E429AA" w:rsidRPr="002C61FB" w:rsidRDefault="00FE36EA" w:rsidP="00E425A7">
                  <w:pPr>
                    <w:pStyle w:val="af3"/>
                    <w:rPr>
                      <w:rFonts w:ascii="Times New Roman" w:eastAsia="等线" w:hAnsi="Times New Roman"/>
                      <w:color w:val="000000"/>
                    </w:rPr>
                  </w:pPr>
                  <m:oMathPara>
                    <m:oMath>
                      <m:sSubSup>
                        <m:sSubSupPr>
                          <m:ctrlPr>
                            <w:rPr>
                              <w:rFonts w:ascii="Cambria Math" w:hAnsi="Cambria Math"/>
                            </w:rPr>
                          </m:ctrlPr>
                        </m:sSubSupPr>
                        <m:e>
                          <m:r>
                            <w:rPr>
                              <w:rFonts w:ascii="Cambria Math" w:hAnsi="Cambria Math" w:hint="eastAsia"/>
                            </w:rPr>
                            <m:t>ILLIQ</m:t>
                          </m:r>
                        </m:e>
                        <m:sub>
                          <m:r>
                            <w:rPr>
                              <w:rFonts w:ascii="Cambria Math" w:hAnsi="Cambria Math"/>
                            </w:rPr>
                            <m:t>e</m:t>
                          </m:r>
                          <m:r>
                            <w:rPr>
                              <w:rFonts w:ascii="Cambria Math" w:hAnsi="Cambria Math" w:hint="eastAsia"/>
                            </w:rPr>
                            <m:t>w</m:t>
                          </m:r>
                        </m:sub>
                        <m:sup>
                          <m:r>
                            <w:rPr>
                              <w:rFonts w:ascii="Cambria Math" w:hAnsi="Cambria Math" w:hint="eastAsia"/>
                            </w:rPr>
                            <m:t>E</m:t>
                          </m:r>
                        </m:sup>
                      </m:sSubSup>
                    </m:oMath>
                  </m:oMathPara>
                </w:p>
              </w:tc>
              <w:tc>
                <w:tcPr>
                  <w:tcW w:w="396" w:type="pct"/>
                  <w:tcBorders>
                    <w:top w:val="nil"/>
                    <w:left w:val="nil"/>
                    <w:bottom w:val="nil"/>
                    <w:right w:val="nil"/>
                  </w:tcBorders>
                  <w:shd w:val="clear" w:color="auto" w:fill="auto"/>
                  <w:hideMark/>
                </w:tcPr>
                <w:p w14:paraId="73648255" w14:textId="03B980E4" w:rsidR="00E429AA" w:rsidRPr="00E429AA" w:rsidRDefault="00E429AA" w:rsidP="00E425A7">
                  <w:pPr>
                    <w:pStyle w:val="af3"/>
                  </w:pPr>
                </w:p>
              </w:tc>
              <w:tc>
                <w:tcPr>
                  <w:tcW w:w="584" w:type="pct"/>
                  <w:tcBorders>
                    <w:top w:val="nil"/>
                    <w:left w:val="nil"/>
                    <w:bottom w:val="nil"/>
                    <w:right w:val="nil"/>
                  </w:tcBorders>
                  <w:shd w:val="clear" w:color="auto" w:fill="auto"/>
                  <w:hideMark/>
                </w:tcPr>
                <w:p w14:paraId="71E8FCC6"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1236288D" w14:textId="7E925037" w:rsidR="00E429AA" w:rsidRPr="00E429AA" w:rsidRDefault="00E429AA" w:rsidP="00E425A7">
                  <w:pPr>
                    <w:pStyle w:val="af3"/>
                  </w:pPr>
                </w:p>
              </w:tc>
              <w:tc>
                <w:tcPr>
                  <w:tcW w:w="584" w:type="pct"/>
                  <w:tcBorders>
                    <w:top w:val="nil"/>
                    <w:left w:val="nil"/>
                    <w:bottom w:val="nil"/>
                    <w:right w:val="nil"/>
                  </w:tcBorders>
                  <w:shd w:val="clear" w:color="auto" w:fill="auto"/>
                  <w:hideMark/>
                </w:tcPr>
                <w:p w14:paraId="42BE5D00" w14:textId="4E1C4052" w:rsidR="00E429AA" w:rsidRPr="00E429AA" w:rsidRDefault="00E429AA" w:rsidP="00E425A7">
                  <w:pPr>
                    <w:pStyle w:val="af3"/>
                    <w:rPr>
                      <w:rFonts w:eastAsia="等线"/>
                      <w:color w:val="000000"/>
                    </w:rPr>
                  </w:pPr>
                  <w:r w:rsidRPr="00E429AA">
                    <w:t>-3.830*</w:t>
                  </w:r>
                </w:p>
              </w:tc>
              <w:tc>
                <w:tcPr>
                  <w:tcW w:w="397" w:type="pct"/>
                  <w:tcBorders>
                    <w:top w:val="nil"/>
                    <w:left w:val="nil"/>
                    <w:bottom w:val="nil"/>
                    <w:right w:val="nil"/>
                  </w:tcBorders>
                  <w:shd w:val="clear" w:color="auto" w:fill="auto"/>
                  <w:hideMark/>
                </w:tcPr>
                <w:p w14:paraId="1C02902F" w14:textId="2CDC6AD3" w:rsidR="00E429AA" w:rsidRPr="00E429AA" w:rsidRDefault="00E429AA" w:rsidP="00E425A7">
                  <w:pPr>
                    <w:pStyle w:val="af3"/>
                  </w:pPr>
                </w:p>
              </w:tc>
              <w:tc>
                <w:tcPr>
                  <w:tcW w:w="781" w:type="pct"/>
                  <w:tcBorders>
                    <w:top w:val="nil"/>
                    <w:left w:val="nil"/>
                    <w:bottom w:val="nil"/>
                    <w:right w:val="nil"/>
                  </w:tcBorders>
                  <w:shd w:val="clear" w:color="auto" w:fill="auto"/>
                  <w:hideMark/>
                </w:tcPr>
                <w:p w14:paraId="296223FB"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350B23E9" w14:textId="1EFADCBF" w:rsidR="00E429AA" w:rsidRPr="00E429AA" w:rsidRDefault="00E429AA" w:rsidP="00E425A7">
                  <w:pPr>
                    <w:pStyle w:val="af3"/>
                  </w:pPr>
                </w:p>
              </w:tc>
              <w:tc>
                <w:tcPr>
                  <w:tcW w:w="587" w:type="pct"/>
                  <w:tcBorders>
                    <w:top w:val="nil"/>
                    <w:left w:val="nil"/>
                    <w:bottom w:val="nil"/>
                    <w:right w:val="nil"/>
                  </w:tcBorders>
                  <w:shd w:val="clear" w:color="auto" w:fill="auto"/>
                  <w:hideMark/>
                </w:tcPr>
                <w:p w14:paraId="076D5F50" w14:textId="18F358CA" w:rsidR="00E429AA" w:rsidRPr="00E429AA" w:rsidRDefault="00E429AA" w:rsidP="00E425A7">
                  <w:pPr>
                    <w:pStyle w:val="af3"/>
                    <w:rPr>
                      <w:rFonts w:eastAsia="等线"/>
                      <w:color w:val="000000"/>
                    </w:rPr>
                  </w:pPr>
                  <w:r w:rsidRPr="00E429AA">
                    <w:t>-3.775*</w:t>
                  </w:r>
                </w:p>
              </w:tc>
            </w:tr>
            <w:tr w:rsidR="00E429AA" w:rsidRPr="002C61FB" w14:paraId="398AB0FB" w14:textId="77777777" w:rsidTr="00AF5835">
              <w:trPr>
                <w:trHeight w:val="283"/>
              </w:trPr>
              <w:tc>
                <w:tcPr>
                  <w:tcW w:w="630" w:type="pct"/>
                  <w:tcBorders>
                    <w:top w:val="nil"/>
                    <w:left w:val="nil"/>
                    <w:bottom w:val="nil"/>
                    <w:right w:val="nil"/>
                  </w:tcBorders>
                  <w:shd w:val="clear" w:color="auto" w:fill="auto"/>
                  <w:vAlign w:val="center"/>
                </w:tcPr>
                <w:p w14:paraId="150D8659" w14:textId="77777777" w:rsidR="00E429AA" w:rsidRPr="002C61FB" w:rsidRDefault="00E429AA" w:rsidP="00E425A7">
                  <w:pPr>
                    <w:pStyle w:val="af3"/>
                  </w:pPr>
                </w:p>
              </w:tc>
              <w:tc>
                <w:tcPr>
                  <w:tcW w:w="396" w:type="pct"/>
                  <w:tcBorders>
                    <w:top w:val="nil"/>
                    <w:left w:val="nil"/>
                    <w:bottom w:val="nil"/>
                    <w:right w:val="nil"/>
                  </w:tcBorders>
                  <w:shd w:val="clear" w:color="auto" w:fill="auto"/>
                  <w:hideMark/>
                </w:tcPr>
                <w:p w14:paraId="42E7B8C8" w14:textId="4AA20936" w:rsidR="00E429AA" w:rsidRPr="00E429AA" w:rsidRDefault="00E429AA" w:rsidP="00E425A7">
                  <w:pPr>
                    <w:pStyle w:val="af3"/>
                  </w:pPr>
                </w:p>
              </w:tc>
              <w:tc>
                <w:tcPr>
                  <w:tcW w:w="584" w:type="pct"/>
                  <w:tcBorders>
                    <w:top w:val="nil"/>
                    <w:left w:val="nil"/>
                    <w:bottom w:val="nil"/>
                    <w:right w:val="nil"/>
                  </w:tcBorders>
                  <w:shd w:val="clear" w:color="auto" w:fill="auto"/>
                  <w:hideMark/>
                </w:tcPr>
                <w:p w14:paraId="4EA8B030"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387C11FB" w14:textId="45482F90" w:rsidR="00E429AA" w:rsidRPr="00E429AA" w:rsidRDefault="00E429AA" w:rsidP="00E425A7">
                  <w:pPr>
                    <w:pStyle w:val="af3"/>
                  </w:pPr>
                </w:p>
              </w:tc>
              <w:tc>
                <w:tcPr>
                  <w:tcW w:w="584" w:type="pct"/>
                  <w:tcBorders>
                    <w:top w:val="nil"/>
                    <w:left w:val="nil"/>
                    <w:bottom w:val="nil"/>
                    <w:right w:val="nil"/>
                  </w:tcBorders>
                  <w:shd w:val="clear" w:color="auto" w:fill="auto"/>
                  <w:hideMark/>
                </w:tcPr>
                <w:p w14:paraId="0ACA9D48" w14:textId="7D558412" w:rsidR="00E429AA" w:rsidRPr="00E429AA" w:rsidRDefault="00E429AA" w:rsidP="00E425A7">
                  <w:pPr>
                    <w:pStyle w:val="af3"/>
                    <w:rPr>
                      <w:rFonts w:eastAsia="等线"/>
                      <w:color w:val="000000"/>
                    </w:rPr>
                  </w:pPr>
                  <w:r w:rsidRPr="00E429AA">
                    <w:t>(-1.84)</w:t>
                  </w:r>
                </w:p>
              </w:tc>
              <w:tc>
                <w:tcPr>
                  <w:tcW w:w="397" w:type="pct"/>
                  <w:tcBorders>
                    <w:top w:val="nil"/>
                    <w:left w:val="nil"/>
                    <w:bottom w:val="nil"/>
                    <w:right w:val="nil"/>
                  </w:tcBorders>
                  <w:shd w:val="clear" w:color="auto" w:fill="auto"/>
                  <w:hideMark/>
                </w:tcPr>
                <w:p w14:paraId="1A00977E" w14:textId="54B8A1CC" w:rsidR="00E429AA" w:rsidRPr="00E429AA" w:rsidRDefault="00E429AA" w:rsidP="00E425A7">
                  <w:pPr>
                    <w:pStyle w:val="af3"/>
                  </w:pPr>
                </w:p>
              </w:tc>
              <w:tc>
                <w:tcPr>
                  <w:tcW w:w="781" w:type="pct"/>
                  <w:tcBorders>
                    <w:top w:val="nil"/>
                    <w:left w:val="nil"/>
                    <w:bottom w:val="nil"/>
                    <w:right w:val="nil"/>
                  </w:tcBorders>
                  <w:shd w:val="clear" w:color="auto" w:fill="auto"/>
                  <w:hideMark/>
                </w:tcPr>
                <w:p w14:paraId="23C0896D"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2C64ED78" w14:textId="4A23E14E" w:rsidR="00E429AA" w:rsidRPr="00E429AA" w:rsidRDefault="00E429AA" w:rsidP="00E425A7">
                  <w:pPr>
                    <w:pStyle w:val="af3"/>
                  </w:pPr>
                </w:p>
              </w:tc>
              <w:tc>
                <w:tcPr>
                  <w:tcW w:w="587" w:type="pct"/>
                  <w:tcBorders>
                    <w:top w:val="nil"/>
                    <w:left w:val="nil"/>
                    <w:bottom w:val="nil"/>
                    <w:right w:val="nil"/>
                  </w:tcBorders>
                  <w:shd w:val="clear" w:color="auto" w:fill="auto"/>
                  <w:hideMark/>
                </w:tcPr>
                <w:p w14:paraId="36F6EA63" w14:textId="5D875124" w:rsidR="00E429AA" w:rsidRPr="00E429AA" w:rsidRDefault="00E429AA" w:rsidP="00E425A7">
                  <w:pPr>
                    <w:pStyle w:val="af3"/>
                    <w:rPr>
                      <w:rFonts w:eastAsia="等线"/>
                      <w:color w:val="000000"/>
                    </w:rPr>
                  </w:pPr>
                  <w:r w:rsidRPr="00E429AA">
                    <w:t>(-1.81)</w:t>
                  </w:r>
                </w:p>
              </w:tc>
            </w:tr>
            <w:tr w:rsidR="00E429AA" w:rsidRPr="002C61FB" w14:paraId="4267EF43" w14:textId="77777777" w:rsidTr="00AF5835">
              <w:trPr>
                <w:trHeight w:val="283"/>
              </w:trPr>
              <w:tc>
                <w:tcPr>
                  <w:tcW w:w="630" w:type="pct"/>
                  <w:tcBorders>
                    <w:top w:val="nil"/>
                    <w:left w:val="nil"/>
                    <w:bottom w:val="nil"/>
                    <w:right w:val="nil"/>
                  </w:tcBorders>
                  <w:shd w:val="clear" w:color="auto" w:fill="auto"/>
                  <w:vAlign w:val="center"/>
                </w:tcPr>
                <w:p w14:paraId="18B45EEF" w14:textId="4AEBC1EF" w:rsidR="00E429AA" w:rsidRPr="002C61FB" w:rsidRDefault="00FE36EA" w:rsidP="00E425A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396" w:type="pct"/>
                  <w:tcBorders>
                    <w:top w:val="nil"/>
                    <w:left w:val="nil"/>
                    <w:bottom w:val="nil"/>
                    <w:right w:val="nil"/>
                  </w:tcBorders>
                  <w:shd w:val="clear" w:color="auto" w:fill="auto"/>
                  <w:hideMark/>
                </w:tcPr>
                <w:p w14:paraId="5AAAB0D1"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614E3264"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0FF018D2"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08F4F8C0" w14:textId="6ABFABA9" w:rsidR="00E429AA" w:rsidRPr="00E429AA" w:rsidRDefault="00E429AA" w:rsidP="00E425A7">
                  <w:pPr>
                    <w:pStyle w:val="af3"/>
                    <w:rPr>
                      <w:rFonts w:eastAsia="等线"/>
                      <w:color w:val="000000"/>
                    </w:rPr>
                  </w:pPr>
                  <w:r w:rsidRPr="00E429AA">
                    <w:t>-0.094**</w:t>
                  </w:r>
                </w:p>
              </w:tc>
              <w:tc>
                <w:tcPr>
                  <w:tcW w:w="397" w:type="pct"/>
                  <w:tcBorders>
                    <w:top w:val="nil"/>
                    <w:left w:val="nil"/>
                    <w:bottom w:val="nil"/>
                    <w:right w:val="nil"/>
                  </w:tcBorders>
                  <w:shd w:val="clear" w:color="auto" w:fill="auto"/>
                  <w:hideMark/>
                </w:tcPr>
                <w:p w14:paraId="38F783AA"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0A82E727"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5AEA8734" w14:textId="77777777" w:rsidR="00E429AA" w:rsidRPr="00E429AA" w:rsidRDefault="00E429AA" w:rsidP="00E425A7">
                  <w:pPr>
                    <w:pStyle w:val="af3"/>
                  </w:pPr>
                </w:p>
              </w:tc>
              <w:tc>
                <w:tcPr>
                  <w:tcW w:w="587" w:type="pct"/>
                  <w:tcBorders>
                    <w:top w:val="nil"/>
                    <w:left w:val="nil"/>
                    <w:bottom w:val="nil"/>
                    <w:right w:val="nil"/>
                  </w:tcBorders>
                  <w:shd w:val="clear" w:color="auto" w:fill="auto"/>
                  <w:hideMark/>
                </w:tcPr>
                <w:p w14:paraId="7251AD08" w14:textId="0F186984" w:rsidR="00E429AA" w:rsidRPr="00E429AA" w:rsidRDefault="00E429AA" w:rsidP="00E425A7">
                  <w:pPr>
                    <w:pStyle w:val="af3"/>
                    <w:rPr>
                      <w:rFonts w:eastAsia="等线"/>
                      <w:color w:val="000000"/>
                    </w:rPr>
                  </w:pPr>
                  <w:r w:rsidRPr="00E429AA">
                    <w:t>-0.111**</w:t>
                  </w:r>
                </w:p>
              </w:tc>
            </w:tr>
            <w:tr w:rsidR="00E429AA" w:rsidRPr="002C61FB" w14:paraId="6B8E6B46" w14:textId="77777777" w:rsidTr="00AF5835">
              <w:trPr>
                <w:trHeight w:val="283"/>
              </w:trPr>
              <w:tc>
                <w:tcPr>
                  <w:tcW w:w="630" w:type="pct"/>
                  <w:tcBorders>
                    <w:top w:val="nil"/>
                    <w:left w:val="nil"/>
                    <w:bottom w:val="nil"/>
                    <w:right w:val="nil"/>
                  </w:tcBorders>
                  <w:shd w:val="clear" w:color="auto" w:fill="auto"/>
                  <w:vAlign w:val="center"/>
                </w:tcPr>
                <w:p w14:paraId="2852B1C9" w14:textId="77777777" w:rsidR="00E429AA" w:rsidRPr="002C61FB" w:rsidRDefault="00E429AA" w:rsidP="00E425A7">
                  <w:pPr>
                    <w:pStyle w:val="af3"/>
                  </w:pPr>
                </w:p>
              </w:tc>
              <w:tc>
                <w:tcPr>
                  <w:tcW w:w="396" w:type="pct"/>
                  <w:tcBorders>
                    <w:top w:val="nil"/>
                    <w:left w:val="nil"/>
                    <w:bottom w:val="nil"/>
                    <w:right w:val="nil"/>
                  </w:tcBorders>
                  <w:shd w:val="clear" w:color="auto" w:fill="auto"/>
                  <w:hideMark/>
                </w:tcPr>
                <w:p w14:paraId="077B3AB3"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1D878DDE"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745A30E6"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4312CAAF" w14:textId="00066030" w:rsidR="00E429AA" w:rsidRPr="00E429AA" w:rsidRDefault="00E429AA" w:rsidP="00E425A7">
                  <w:pPr>
                    <w:pStyle w:val="af3"/>
                    <w:rPr>
                      <w:rFonts w:eastAsia="等线"/>
                      <w:color w:val="000000"/>
                    </w:rPr>
                  </w:pPr>
                  <w:r w:rsidRPr="00E429AA">
                    <w:t>(-2.07)</w:t>
                  </w:r>
                </w:p>
              </w:tc>
              <w:tc>
                <w:tcPr>
                  <w:tcW w:w="397" w:type="pct"/>
                  <w:tcBorders>
                    <w:top w:val="nil"/>
                    <w:left w:val="nil"/>
                    <w:bottom w:val="nil"/>
                    <w:right w:val="nil"/>
                  </w:tcBorders>
                  <w:shd w:val="clear" w:color="auto" w:fill="auto"/>
                  <w:hideMark/>
                </w:tcPr>
                <w:p w14:paraId="42F68167"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05CF207E"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761E2D9B" w14:textId="77777777" w:rsidR="00E429AA" w:rsidRPr="00E429AA" w:rsidRDefault="00E429AA" w:rsidP="00E425A7">
                  <w:pPr>
                    <w:pStyle w:val="af3"/>
                  </w:pPr>
                </w:p>
              </w:tc>
              <w:tc>
                <w:tcPr>
                  <w:tcW w:w="587" w:type="pct"/>
                  <w:tcBorders>
                    <w:top w:val="nil"/>
                    <w:left w:val="nil"/>
                    <w:bottom w:val="nil"/>
                    <w:right w:val="nil"/>
                  </w:tcBorders>
                  <w:shd w:val="clear" w:color="auto" w:fill="auto"/>
                  <w:hideMark/>
                </w:tcPr>
                <w:p w14:paraId="7EC8771C" w14:textId="3E14E2D7" w:rsidR="00E429AA" w:rsidRPr="00E429AA" w:rsidRDefault="00E429AA" w:rsidP="00E425A7">
                  <w:pPr>
                    <w:pStyle w:val="af3"/>
                    <w:rPr>
                      <w:rFonts w:eastAsia="等线"/>
                      <w:color w:val="000000"/>
                    </w:rPr>
                  </w:pPr>
                  <w:r w:rsidRPr="00E429AA">
                    <w:t>(-2.28)</w:t>
                  </w:r>
                </w:p>
              </w:tc>
            </w:tr>
            <w:tr w:rsidR="00E429AA" w:rsidRPr="002C61FB" w14:paraId="77E18037" w14:textId="77777777" w:rsidTr="00AF5835">
              <w:trPr>
                <w:trHeight w:val="283"/>
              </w:trPr>
              <w:tc>
                <w:tcPr>
                  <w:tcW w:w="630" w:type="pct"/>
                  <w:tcBorders>
                    <w:top w:val="nil"/>
                    <w:left w:val="nil"/>
                    <w:bottom w:val="nil"/>
                    <w:right w:val="nil"/>
                  </w:tcBorders>
                  <w:shd w:val="clear" w:color="auto" w:fill="auto"/>
                  <w:vAlign w:val="center"/>
                </w:tcPr>
                <w:p w14:paraId="51B6513E" w14:textId="517BD73F" w:rsidR="00E429AA" w:rsidRPr="002C61FB" w:rsidRDefault="00FE36EA" w:rsidP="00E425A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396" w:type="pct"/>
                  <w:tcBorders>
                    <w:top w:val="nil"/>
                    <w:left w:val="nil"/>
                    <w:bottom w:val="nil"/>
                    <w:right w:val="nil"/>
                  </w:tcBorders>
                  <w:shd w:val="clear" w:color="auto" w:fill="auto"/>
                  <w:hideMark/>
                </w:tcPr>
                <w:p w14:paraId="5A579841"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6D78E28E"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519865D5"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5E878D25" w14:textId="6F205185" w:rsidR="00E429AA" w:rsidRPr="00E429AA" w:rsidRDefault="00E429AA" w:rsidP="00E425A7">
                  <w:pPr>
                    <w:pStyle w:val="af3"/>
                    <w:rPr>
                      <w:rFonts w:eastAsia="等线"/>
                      <w:color w:val="000000"/>
                    </w:rPr>
                  </w:pPr>
                  <w:r w:rsidRPr="00E429AA">
                    <w:t>0.035</w:t>
                  </w:r>
                </w:p>
              </w:tc>
              <w:tc>
                <w:tcPr>
                  <w:tcW w:w="397" w:type="pct"/>
                  <w:tcBorders>
                    <w:top w:val="nil"/>
                    <w:left w:val="nil"/>
                    <w:bottom w:val="nil"/>
                    <w:right w:val="nil"/>
                  </w:tcBorders>
                  <w:shd w:val="clear" w:color="auto" w:fill="auto"/>
                  <w:hideMark/>
                </w:tcPr>
                <w:p w14:paraId="113EAC72"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2C6A4963"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048E28BF" w14:textId="77777777" w:rsidR="00E429AA" w:rsidRPr="00E429AA" w:rsidRDefault="00E429AA" w:rsidP="00E425A7">
                  <w:pPr>
                    <w:pStyle w:val="af3"/>
                  </w:pPr>
                </w:p>
              </w:tc>
              <w:tc>
                <w:tcPr>
                  <w:tcW w:w="587" w:type="pct"/>
                  <w:tcBorders>
                    <w:top w:val="nil"/>
                    <w:left w:val="nil"/>
                    <w:bottom w:val="nil"/>
                    <w:right w:val="nil"/>
                  </w:tcBorders>
                  <w:shd w:val="clear" w:color="auto" w:fill="auto"/>
                  <w:hideMark/>
                </w:tcPr>
                <w:p w14:paraId="5CBDC954" w14:textId="62840710" w:rsidR="00E429AA" w:rsidRPr="00E429AA" w:rsidRDefault="00E429AA" w:rsidP="00E425A7">
                  <w:pPr>
                    <w:pStyle w:val="af3"/>
                    <w:rPr>
                      <w:rFonts w:eastAsia="等线"/>
                      <w:color w:val="000000"/>
                    </w:rPr>
                  </w:pPr>
                  <w:r w:rsidRPr="00E429AA">
                    <w:t>0.041</w:t>
                  </w:r>
                </w:p>
              </w:tc>
            </w:tr>
            <w:tr w:rsidR="00E429AA" w:rsidRPr="002C61FB" w14:paraId="11FC1DDA" w14:textId="77777777" w:rsidTr="00AF5835">
              <w:trPr>
                <w:trHeight w:val="283"/>
              </w:trPr>
              <w:tc>
                <w:tcPr>
                  <w:tcW w:w="630" w:type="pct"/>
                  <w:tcBorders>
                    <w:top w:val="nil"/>
                    <w:left w:val="nil"/>
                    <w:bottom w:val="nil"/>
                    <w:right w:val="nil"/>
                  </w:tcBorders>
                  <w:shd w:val="clear" w:color="auto" w:fill="auto"/>
                  <w:vAlign w:val="center"/>
                  <w:hideMark/>
                </w:tcPr>
                <w:p w14:paraId="2100C2FB" w14:textId="16FD7B88" w:rsidR="00E429AA" w:rsidRPr="002C61FB" w:rsidRDefault="00E429AA" w:rsidP="00E425A7">
                  <w:pPr>
                    <w:pStyle w:val="af3"/>
                  </w:pPr>
                </w:p>
              </w:tc>
              <w:tc>
                <w:tcPr>
                  <w:tcW w:w="396" w:type="pct"/>
                  <w:tcBorders>
                    <w:top w:val="nil"/>
                    <w:left w:val="nil"/>
                    <w:bottom w:val="nil"/>
                    <w:right w:val="nil"/>
                  </w:tcBorders>
                  <w:shd w:val="clear" w:color="auto" w:fill="auto"/>
                  <w:hideMark/>
                </w:tcPr>
                <w:p w14:paraId="3544DA8C"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2D80EBA7"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45DD2163"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4F56A3E3" w14:textId="4028CB78" w:rsidR="00E429AA" w:rsidRPr="00E429AA" w:rsidRDefault="00E429AA" w:rsidP="00E425A7">
                  <w:pPr>
                    <w:pStyle w:val="af3"/>
                    <w:rPr>
                      <w:rFonts w:eastAsia="等线"/>
                      <w:color w:val="000000"/>
                    </w:rPr>
                  </w:pPr>
                  <w:r w:rsidRPr="00E429AA">
                    <w:t>(1.26)</w:t>
                  </w:r>
                </w:p>
              </w:tc>
              <w:tc>
                <w:tcPr>
                  <w:tcW w:w="397" w:type="pct"/>
                  <w:tcBorders>
                    <w:top w:val="nil"/>
                    <w:left w:val="nil"/>
                    <w:bottom w:val="nil"/>
                    <w:right w:val="nil"/>
                  </w:tcBorders>
                  <w:shd w:val="clear" w:color="auto" w:fill="auto"/>
                  <w:hideMark/>
                </w:tcPr>
                <w:p w14:paraId="49DA1BE6"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4F6D17A0"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2730437F" w14:textId="77777777" w:rsidR="00E429AA" w:rsidRPr="00E429AA" w:rsidRDefault="00E429AA" w:rsidP="00E425A7">
                  <w:pPr>
                    <w:pStyle w:val="af3"/>
                  </w:pPr>
                </w:p>
              </w:tc>
              <w:tc>
                <w:tcPr>
                  <w:tcW w:w="587" w:type="pct"/>
                  <w:tcBorders>
                    <w:top w:val="nil"/>
                    <w:left w:val="nil"/>
                    <w:bottom w:val="nil"/>
                    <w:right w:val="nil"/>
                  </w:tcBorders>
                  <w:shd w:val="clear" w:color="auto" w:fill="auto"/>
                  <w:hideMark/>
                </w:tcPr>
                <w:p w14:paraId="019A27F9" w14:textId="79BE900C" w:rsidR="00E429AA" w:rsidRPr="00E429AA" w:rsidRDefault="00E429AA" w:rsidP="00E425A7">
                  <w:pPr>
                    <w:pStyle w:val="af3"/>
                    <w:rPr>
                      <w:rFonts w:eastAsia="等线"/>
                      <w:color w:val="000000"/>
                    </w:rPr>
                  </w:pPr>
                  <w:r w:rsidRPr="00E429AA">
                    <w:t>(1.42)</w:t>
                  </w:r>
                </w:p>
              </w:tc>
            </w:tr>
            <w:tr w:rsidR="00E429AA" w:rsidRPr="002C61FB" w14:paraId="032F80C0" w14:textId="77777777" w:rsidTr="00AF5835">
              <w:trPr>
                <w:trHeight w:val="283"/>
              </w:trPr>
              <w:tc>
                <w:tcPr>
                  <w:tcW w:w="630" w:type="pct"/>
                  <w:tcBorders>
                    <w:top w:val="nil"/>
                    <w:left w:val="nil"/>
                    <w:bottom w:val="nil"/>
                    <w:right w:val="nil"/>
                  </w:tcBorders>
                  <w:shd w:val="clear" w:color="auto" w:fill="auto"/>
                  <w:vAlign w:val="center"/>
                  <w:hideMark/>
                </w:tcPr>
                <w:p w14:paraId="1011F5FD" w14:textId="1578DC9C" w:rsidR="00E429AA" w:rsidRPr="002C61FB" w:rsidRDefault="00FE36EA" w:rsidP="00E425A7">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396" w:type="pct"/>
                  <w:tcBorders>
                    <w:top w:val="nil"/>
                    <w:left w:val="nil"/>
                    <w:bottom w:val="nil"/>
                    <w:right w:val="nil"/>
                  </w:tcBorders>
                  <w:shd w:val="clear" w:color="auto" w:fill="auto"/>
                  <w:hideMark/>
                </w:tcPr>
                <w:p w14:paraId="1C1695F5" w14:textId="1EA91B5D" w:rsidR="00E429AA" w:rsidRPr="00E429AA" w:rsidRDefault="00E429AA" w:rsidP="00E425A7">
                  <w:pPr>
                    <w:pStyle w:val="af3"/>
                    <w:rPr>
                      <w:rFonts w:eastAsia="等线"/>
                      <w:color w:val="000000"/>
                    </w:rPr>
                  </w:pPr>
                  <w:r w:rsidRPr="00E429AA">
                    <w:t>0.030</w:t>
                  </w:r>
                </w:p>
              </w:tc>
              <w:tc>
                <w:tcPr>
                  <w:tcW w:w="584" w:type="pct"/>
                  <w:tcBorders>
                    <w:top w:val="nil"/>
                    <w:left w:val="nil"/>
                    <w:bottom w:val="nil"/>
                    <w:right w:val="nil"/>
                  </w:tcBorders>
                  <w:shd w:val="clear" w:color="auto" w:fill="auto"/>
                  <w:hideMark/>
                </w:tcPr>
                <w:p w14:paraId="2983AC30"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3B7176E8" w14:textId="588B9421" w:rsidR="00E429AA" w:rsidRPr="00E429AA" w:rsidRDefault="00E429AA" w:rsidP="00E425A7">
                  <w:pPr>
                    <w:pStyle w:val="af3"/>
                    <w:rPr>
                      <w:rFonts w:eastAsia="Times New Roman"/>
                    </w:rPr>
                  </w:pPr>
                  <w:r w:rsidRPr="00E429AA">
                    <w:t>0.019</w:t>
                  </w:r>
                </w:p>
              </w:tc>
              <w:tc>
                <w:tcPr>
                  <w:tcW w:w="584" w:type="pct"/>
                  <w:tcBorders>
                    <w:top w:val="nil"/>
                    <w:left w:val="nil"/>
                    <w:bottom w:val="nil"/>
                    <w:right w:val="nil"/>
                  </w:tcBorders>
                  <w:shd w:val="clear" w:color="auto" w:fill="auto"/>
                  <w:hideMark/>
                </w:tcPr>
                <w:p w14:paraId="0AEB6CBA" w14:textId="7DBE8B8E" w:rsidR="00E429AA" w:rsidRPr="00E429AA" w:rsidRDefault="00E429AA" w:rsidP="00E425A7">
                  <w:pPr>
                    <w:pStyle w:val="af3"/>
                  </w:pPr>
                </w:p>
              </w:tc>
              <w:tc>
                <w:tcPr>
                  <w:tcW w:w="397" w:type="pct"/>
                  <w:tcBorders>
                    <w:top w:val="nil"/>
                    <w:left w:val="nil"/>
                    <w:bottom w:val="nil"/>
                    <w:right w:val="nil"/>
                  </w:tcBorders>
                  <w:shd w:val="clear" w:color="auto" w:fill="auto"/>
                  <w:hideMark/>
                </w:tcPr>
                <w:p w14:paraId="04B6CD7A" w14:textId="11FCB110" w:rsidR="00E429AA" w:rsidRPr="00E429AA" w:rsidRDefault="00E429AA" w:rsidP="00E425A7">
                  <w:pPr>
                    <w:pStyle w:val="af3"/>
                    <w:rPr>
                      <w:rFonts w:eastAsia="等线"/>
                      <w:color w:val="000000"/>
                    </w:rPr>
                  </w:pPr>
                  <w:r w:rsidRPr="00E429AA">
                    <w:t>0.026</w:t>
                  </w:r>
                </w:p>
              </w:tc>
              <w:tc>
                <w:tcPr>
                  <w:tcW w:w="781" w:type="pct"/>
                  <w:tcBorders>
                    <w:top w:val="nil"/>
                    <w:left w:val="nil"/>
                    <w:bottom w:val="nil"/>
                    <w:right w:val="nil"/>
                  </w:tcBorders>
                  <w:shd w:val="clear" w:color="auto" w:fill="auto"/>
                  <w:hideMark/>
                </w:tcPr>
                <w:p w14:paraId="73F573BF"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2A664998" w14:textId="26216AA3" w:rsidR="00E429AA" w:rsidRPr="00E429AA" w:rsidRDefault="00E429AA" w:rsidP="00E425A7">
                  <w:pPr>
                    <w:pStyle w:val="af3"/>
                    <w:rPr>
                      <w:rFonts w:eastAsia="Times New Roman"/>
                    </w:rPr>
                  </w:pPr>
                  <w:r w:rsidRPr="00E429AA">
                    <w:t>0.020</w:t>
                  </w:r>
                </w:p>
              </w:tc>
              <w:tc>
                <w:tcPr>
                  <w:tcW w:w="587" w:type="pct"/>
                  <w:tcBorders>
                    <w:top w:val="nil"/>
                    <w:left w:val="nil"/>
                    <w:bottom w:val="nil"/>
                    <w:right w:val="nil"/>
                  </w:tcBorders>
                  <w:shd w:val="clear" w:color="auto" w:fill="auto"/>
                  <w:hideMark/>
                </w:tcPr>
                <w:p w14:paraId="31221294" w14:textId="6B04AF0D" w:rsidR="00E429AA" w:rsidRPr="00E429AA" w:rsidRDefault="00E429AA" w:rsidP="00E425A7">
                  <w:pPr>
                    <w:pStyle w:val="af3"/>
                  </w:pPr>
                </w:p>
              </w:tc>
            </w:tr>
            <w:tr w:rsidR="00E429AA" w:rsidRPr="002C61FB" w14:paraId="6B758C53" w14:textId="77777777" w:rsidTr="00AF5835">
              <w:trPr>
                <w:trHeight w:val="283"/>
              </w:trPr>
              <w:tc>
                <w:tcPr>
                  <w:tcW w:w="630" w:type="pct"/>
                  <w:tcBorders>
                    <w:top w:val="nil"/>
                    <w:left w:val="nil"/>
                    <w:bottom w:val="nil"/>
                    <w:right w:val="nil"/>
                  </w:tcBorders>
                  <w:shd w:val="clear" w:color="auto" w:fill="auto"/>
                  <w:vAlign w:val="center"/>
                  <w:hideMark/>
                </w:tcPr>
                <w:p w14:paraId="506AF614" w14:textId="77777777" w:rsidR="00E429AA" w:rsidRPr="002C61FB" w:rsidRDefault="00E429AA" w:rsidP="00E425A7">
                  <w:pPr>
                    <w:pStyle w:val="af3"/>
                  </w:pPr>
                </w:p>
              </w:tc>
              <w:tc>
                <w:tcPr>
                  <w:tcW w:w="396" w:type="pct"/>
                  <w:tcBorders>
                    <w:top w:val="nil"/>
                    <w:left w:val="nil"/>
                    <w:bottom w:val="nil"/>
                    <w:right w:val="nil"/>
                  </w:tcBorders>
                  <w:shd w:val="clear" w:color="auto" w:fill="auto"/>
                  <w:hideMark/>
                </w:tcPr>
                <w:p w14:paraId="326F3D2D" w14:textId="2DBC7CA3" w:rsidR="00E429AA" w:rsidRPr="00E429AA" w:rsidRDefault="00E429AA" w:rsidP="00E425A7">
                  <w:pPr>
                    <w:pStyle w:val="af3"/>
                    <w:rPr>
                      <w:rFonts w:eastAsia="Times New Roman"/>
                    </w:rPr>
                  </w:pPr>
                  <w:r w:rsidRPr="00E429AA">
                    <w:t>(1.34)</w:t>
                  </w:r>
                </w:p>
              </w:tc>
              <w:tc>
                <w:tcPr>
                  <w:tcW w:w="584" w:type="pct"/>
                  <w:tcBorders>
                    <w:top w:val="nil"/>
                    <w:left w:val="nil"/>
                    <w:bottom w:val="nil"/>
                    <w:right w:val="nil"/>
                  </w:tcBorders>
                  <w:shd w:val="clear" w:color="auto" w:fill="auto"/>
                  <w:hideMark/>
                </w:tcPr>
                <w:p w14:paraId="708AC501" w14:textId="77777777" w:rsidR="00E429AA" w:rsidRPr="00E429AA" w:rsidRDefault="00E429AA" w:rsidP="00E425A7">
                  <w:pPr>
                    <w:pStyle w:val="af3"/>
                  </w:pPr>
                </w:p>
              </w:tc>
              <w:tc>
                <w:tcPr>
                  <w:tcW w:w="520" w:type="pct"/>
                  <w:tcBorders>
                    <w:top w:val="nil"/>
                    <w:left w:val="nil"/>
                    <w:bottom w:val="nil"/>
                    <w:right w:val="nil"/>
                  </w:tcBorders>
                  <w:shd w:val="clear" w:color="auto" w:fill="auto"/>
                  <w:hideMark/>
                </w:tcPr>
                <w:p w14:paraId="16B4B984" w14:textId="330636E2" w:rsidR="00E429AA" w:rsidRPr="00E429AA" w:rsidRDefault="00E429AA" w:rsidP="00E425A7">
                  <w:pPr>
                    <w:pStyle w:val="af3"/>
                    <w:rPr>
                      <w:rFonts w:eastAsia="Times New Roman"/>
                    </w:rPr>
                  </w:pPr>
                  <w:r w:rsidRPr="00E429AA">
                    <w:t>(0.82)</w:t>
                  </w:r>
                </w:p>
              </w:tc>
              <w:tc>
                <w:tcPr>
                  <w:tcW w:w="584" w:type="pct"/>
                  <w:tcBorders>
                    <w:top w:val="nil"/>
                    <w:left w:val="nil"/>
                    <w:bottom w:val="nil"/>
                    <w:right w:val="nil"/>
                  </w:tcBorders>
                  <w:shd w:val="clear" w:color="auto" w:fill="auto"/>
                  <w:hideMark/>
                </w:tcPr>
                <w:p w14:paraId="2E3DC410" w14:textId="10744263" w:rsidR="00E429AA" w:rsidRPr="00E429AA" w:rsidRDefault="00E429AA" w:rsidP="00E425A7">
                  <w:pPr>
                    <w:pStyle w:val="af3"/>
                  </w:pPr>
                </w:p>
              </w:tc>
              <w:tc>
                <w:tcPr>
                  <w:tcW w:w="397" w:type="pct"/>
                  <w:tcBorders>
                    <w:top w:val="nil"/>
                    <w:left w:val="nil"/>
                    <w:bottom w:val="nil"/>
                    <w:right w:val="nil"/>
                  </w:tcBorders>
                  <w:shd w:val="clear" w:color="auto" w:fill="auto"/>
                  <w:hideMark/>
                </w:tcPr>
                <w:p w14:paraId="12975BC1" w14:textId="572391FA" w:rsidR="00E429AA" w:rsidRPr="00E429AA" w:rsidRDefault="00E429AA" w:rsidP="00E425A7">
                  <w:pPr>
                    <w:pStyle w:val="af3"/>
                    <w:rPr>
                      <w:rFonts w:eastAsia="等线"/>
                      <w:color w:val="000000"/>
                    </w:rPr>
                  </w:pPr>
                  <w:r w:rsidRPr="00E429AA">
                    <w:t>(1.12)</w:t>
                  </w:r>
                </w:p>
              </w:tc>
              <w:tc>
                <w:tcPr>
                  <w:tcW w:w="781" w:type="pct"/>
                  <w:tcBorders>
                    <w:top w:val="nil"/>
                    <w:left w:val="nil"/>
                    <w:bottom w:val="nil"/>
                    <w:right w:val="nil"/>
                  </w:tcBorders>
                  <w:shd w:val="clear" w:color="auto" w:fill="auto"/>
                  <w:hideMark/>
                </w:tcPr>
                <w:p w14:paraId="53A7A898" w14:textId="77777777" w:rsidR="00E429AA" w:rsidRPr="00E429AA" w:rsidRDefault="00E429AA" w:rsidP="00E425A7">
                  <w:pPr>
                    <w:pStyle w:val="af3"/>
                  </w:pPr>
                </w:p>
              </w:tc>
              <w:tc>
                <w:tcPr>
                  <w:tcW w:w="521" w:type="pct"/>
                  <w:tcBorders>
                    <w:top w:val="nil"/>
                    <w:left w:val="nil"/>
                    <w:bottom w:val="nil"/>
                    <w:right w:val="nil"/>
                  </w:tcBorders>
                  <w:shd w:val="clear" w:color="auto" w:fill="auto"/>
                  <w:hideMark/>
                </w:tcPr>
                <w:p w14:paraId="61FBB2DF" w14:textId="0AA3FEA3" w:rsidR="00E429AA" w:rsidRPr="00E429AA" w:rsidRDefault="00E429AA" w:rsidP="00E425A7">
                  <w:pPr>
                    <w:pStyle w:val="af3"/>
                    <w:rPr>
                      <w:rFonts w:eastAsia="Times New Roman"/>
                    </w:rPr>
                  </w:pPr>
                  <w:r w:rsidRPr="00E429AA">
                    <w:t>(0.86)</w:t>
                  </w:r>
                </w:p>
              </w:tc>
              <w:tc>
                <w:tcPr>
                  <w:tcW w:w="587" w:type="pct"/>
                  <w:tcBorders>
                    <w:top w:val="nil"/>
                    <w:left w:val="nil"/>
                    <w:bottom w:val="nil"/>
                    <w:right w:val="nil"/>
                  </w:tcBorders>
                  <w:shd w:val="clear" w:color="auto" w:fill="auto"/>
                  <w:hideMark/>
                </w:tcPr>
                <w:p w14:paraId="100A052F" w14:textId="506C6C62" w:rsidR="00E429AA" w:rsidRPr="00E429AA" w:rsidRDefault="00E429AA" w:rsidP="00E425A7">
                  <w:pPr>
                    <w:pStyle w:val="af3"/>
                  </w:pPr>
                </w:p>
              </w:tc>
            </w:tr>
            <w:tr w:rsidR="00E429AA" w:rsidRPr="002C61FB" w14:paraId="6D22A8DA" w14:textId="77777777" w:rsidTr="00AF5835">
              <w:trPr>
                <w:trHeight w:val="283"/>
              </w:trPr>
              <w:tc>
                <w:tcPr>
                  <w:tcW w:w="630" w:type="pct"/>
                  <w:tcBorders>
                    <w:top w:val="nil"/>
                    <w:left w:val="nil"/>
                    <w:bottom w:val="nil"/>
                    <w:right w:val="nil"/>
                  </w:tcBorders>
                  <w:shd w:val="clear" w:color="auto" w:fill="auto"/>
                  <w:vAlign w:val="center"/>
                  <w:hideMark/>
                </w:tcPr>
                <w:p w14:paraId="17954B75" w14:textId="6EDFD636" w:rsidR="00E429AA" w:rsidRPr="002C61FB" w:rsidRDefault="00FE36EA" w:rsidP="00E425A7">
                  <w:pPr>
                    <w:pStyle w:val="af3"/>
                    <w:rPr>
                      <w:rFonts w:ascii="Times New Roman" w:eastAsia="等线" w:hAnsi="Times New Roman"/>
                      <w:color w:val="000000"/>
                    </w:rPr>
                  </w:pPr>
                  <m:oMathPara>
                    <m:oMath>
                      <m:sSubSup>
                        <m:sSubSupPr>
                          <m:ctrlPr>
                            <w:rPr>
                              <w:rFonts w:ascii="Cambria Math" w:hAnsi="Cambria Math"/>
                            </w:rPr>
                          </m:ctrlPr>
                        </m:sSubSupPr>
                        <m:e>
                          <m:r>
                            <w:rPr>
                              <w:rFonts w:ascii="Cambria Math" w:hAnsi="Cambria Math" w:hint="eastAsia"/>
                            </w:rPr>
                            <m:t>ILLIQ</m:t>
                          </m:r>
                        </m:e>
                        <m:sub>
                          <m:r>
                            <w:rPr>
                              <w:rFonts w:ascii="Cambria Math" w:hAnsi="Cambria Math" w:hint="eastAsia"/>
                            </w:rPr>
                            <m:t>vw</m:t>
                          </m:r>
                        </m:sub>
                        <m:sup>
                          <m:r>
                            <w:rPr>
                              <w:rFonts w:ascii="Cambria Math" w:hAnsi="Cambria Math" w:hint="eastAsia"/>
                            </w:rPr>
                            <m:t>E</m:t>
                          </m:r>
                        </m:sup>
                      </m:sSubSup>
                    </m:oMath>
                  </m:oMathPara>
                </w:p>
              </w:tc>
              <w:tc>
                <w:tcPr>
                  <w:tcW w:w="396" w:type="pct"/>
                  <w:tcBorders>
                    <w:top w:val="nil"/>
                    <w:left w:val="nil"/>
                    <w:bottom w:val="nil"/>
                    <w:right w:val="nil"/>
                  </w:tcBorders>
                  <w:shd w:val="clear" w:color="auto" w:fill="auto"/>
                  <w:hideMark/>
                </w:tcPr>
                <w:p w14:paraId="557C925B"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27079882" w14:textId="52B84A89" w:rsidR="00E429AA" w:rsidRPr="00E429AA" w:rsidRDefault="00E429AA" w:rsidP="00E425A7">
                  <w:pPr>
                    <w:pStyle w:val="af3"/>
                    <w:rPr>
                      <w:rFonts w:eastAsia="等线"/>
                      <w:color w:val="000000"/>
                    </w:rPr>
                  </w:pPr>
                  <w:r w:rsidRPr="00E429AA">
                    <w:t>0.097***</w:t>
                  </w:r>
                </w:p>
              </w:tc>
              <w:tc>
                <w:tcPr>
                  <w:tcW w:w="520" w:type="pct"/>
                  <w:tcBorders>
                    <w:top w:val="nil"/>
                    <w:left w:val="nil"/>
                    <w:bottom w:val="nil"/>
                    <w:right w:val="nil"/>
                  </w:tcBorders>
                  <w:shd w:val="clear" w:color="auto" w:fill="auto"/>
                  <w:hideMark/>
                </w:tcPr>
                <w:p w14:paraId="697278D5"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679279C3" w14:textId="24854C3F" w:rsidR="00E429AA" w:rsidRPr="00E429AA" w:rsidRDefault="00E429AA" w:rsidP="00E425A7">
                  <w:pPr>
                    <w:pStyle w:val="af3"/>
                    <w:rPr>
                      <w:rFonts w:eastAsia="等线"/>
                      <w:color w:val="000000"/>
                    </w:rPr>
                  </w:pPr>
                  <w:r w:rsidRPr="00E429AA">
                    <w:t>0.088***</w:t>
                  </w:r>
                </w:p>
              </w:tc>
              <w:tc>
                <w:tcPr>
                  <w:tcW w:w="397" w:type="pct"/>
                  <w:tcBorders>
                    <w:top w:val="nil"/>
                    <w:left w:val="nil"/>
                    <w:bottom w:val="nil"/>
                    <w:right w:val="nil"/>
                  </w:tcBorders>
                  <w:shd w:val="clear" w:color="auto" w:fill="auto"/>
                  <w:hideMark/>
                </w:tcPr>
                <w:p w14:paraId="79562DBD"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7A25AE2F" w14:textId="09F70247" w:rsidR="00E429AA" w:rsidRPr="00E429AA" w:rsidRDefault="00E429AA" w:rsidP="00E425A7">
                  <w:pPr>
                    <w:pStyle w:val="af3"/>
                    <w:rPr>
                      <w:rFonts w:eastAsia="等线"/>
                      <w:color w:val="000000"/>
                    </w:rPr>
                  </w:pPr>
                  <w:r w:rsidRPr="00E429AA">
                    <w:t>0.095***</w:t>
                  </w:r>
                </w:p>
              </w:tc>
              <w:tc>
                <w:tcPr>
                  <w:tcW w:w="521" w:type="pct"/>
                  <w:tcBorders>
                    <w:top w:val="nil"/>
                    <w:left w:val="nil"/>
                    <w:bottom w:val="nil"/>
                    <w:right w:val="nil"/>
                  </w:tcBorders>
                  <w:shd w:val="clear" w:color="auto" w:fill="auto"/>
                  <w:hideMark/>
                </w:tcPr>
                <w:p w14:paraId="12982B1A" w14:textId="77777777" w:rsidR="00E429AA" w:rsidRPr="00E429AA" w:rsidRDefault="00E429AA" w:rsidP="00E425A7">
                  <w:pPr>
                    <w:pStyle w:val="af3"/>
                  </w:pPr>
                </w:p>
              </w:tc>
              <w:tc>
                <w:tcPr>
                  <w:tcW w:w="587" w:type="pct"/>
                  <w:tcBorders>
                    <w:top w:val="nil"/>
                    <w:left w:val="nil"/>
                    <w:bottom w:val="nil"/>
                    <w:right w:val="nil"/>
                  </w:tcBorders>
                  <w:shd w:val="clear" w:color="auto" w:fill="auto"/>
                  <w:hideMark/>
                </w:tcPr>
                <w:p w14:paraId="72BA38D1" w14:textId="156AE6D0" w:rsidR="00E429AA" w:rsidRPr="00E429AA" w:rsidRDefault="00E429AA" w:rsidP="00E425A7">
                  <w:pPr>
                    <w:pStyle w:val="af3"/>
                    <w:rPr>
                      <w:rFonts w:eastAsia="等线"/>
                      <w:color w:val="000000"/>
                    </w:rPr>
                  </w:pPr>
                  <w:r w:rsidRPr="00E429AA">
                    <w:t>0.092***</w:t>
                  </w:r>
                </w:p>
              </w:tc>
            </w:tr>
            <w:tr w:rsidR="00E429AA" w:rsidRPr="002C61FB" w14:paraId="30023E00" w14:textId="77777777" w:rsidTr="00AF5835">
              <w:trPr>
                <w:trHeight w:val="283"/>
              </w:trPr>
              <w:tc>
                <w:tcPr>
                  <w:tcW w:w="630" w:type="pct"/>
                  <w:tcBorders>
                    <w:top w:val="nil"/>
                    <w:left w:val="nil"/>
                    <w:bottom w:val="nil"/>
                    <w:right w:val="nil"/>
                  </w:tcBorders>
                  <w:shd w:val="clear" w:color="auto" w:fill="auto"/>
                  <w:vAlign w:val="center"/>
                  <w:hideMark/>
                </w:tcPr>
                <w:p w14:paraId="65B4A802" w14:textId="77777777" w:rsidR="00E429AA" w:rsidRPr="002C61FB" w:rsidRDefault="00E429AA" w:rsidP="00E425A7">
                  <w:pPr>
                    <w:pStyle w:val="af3"/>
                  </w:pPr>
                </w:p>
              </w:tc>
              <w:tc>
                <w:tcPr>
                  <w:tcW w:w="396" w:type="pct"/>
                  <w:tcBorders>
                    <w:top w:val="nil"/>
                    <w:left w:val="nil"/>
                    <w:bottom w:val="nil"/>
                    <w:right w:val="nil"/>
                  </w:tcBorders>
                  <w:shd w:val="clear" w:color="auto" w:fill="auto"/>
                  <w:hideMark/>
                </w:tcPr>
                <w:p w14:paraId="5E9E3575"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7675B672" w14:textId="54CC1F2F" w:rsidR="00E429AA" w:rsidRPr="00E429AA" w:rsidRDefault="00E429AA" w:rsidP="00E425A7">
                  <w:pPr>
                    <w:pStyle w:val="af3"/>
                    <w:rPr>
                      <w:rFonts w:eastAsia="等线"/>
                      <w:color w:val="000000"/>
                    </w:rPr>
                  </w:pPr>
                  <w:r w:rsidRPr="00E429AA">
                    <w:t>(3.20)</w:t>
                  </w:r>
                </w:p>
              </w:tc>
              <w:tc>
                <w:tcPr>
                  <w:tcW w:w="520" w:type="pct"/>
                  <w:tcBorders>
                    <w:top w:val="nil"/>
                    <w:left w:val="nil"/>
                    <w:bottom w:val="nil"/>
                    <w:right w:val="nil"/>
                  </w:tcBorders>
                  <w:shd w:val="clear" w:color="auto" w:fill="auto"/>
                  <w:hideMark/>
                </w:tcPr>
                <w:p w14:paraId="1CE537AA" w14:textId="77777777" w:rsidR="00E429AA" w:rsidRPr="00E429AA" w:rsidRDefault="00E429AA" w:rsidP="00E425A7">
                  <w:pPr>
                    <w:pStyle w:val="af3"/>
                  </w:pPr>
                </w:p>
              </w:tc>
              <w:tc>
                <w:tcPr>
                  <w:tcW w:w="584" w:type="pct"/>
                  <w:tcBorders>
                    <w:top w:val="nil"/>
                    <w:left w:val="nil"/>
                    <w:bottom w:val="nil"/>
                    <w:right w:val="nil"/>
                  </w:tcBorders>
                  <w:shd w:val="clear" w:color="auto" w:fill="auto"/>
                  <w:hideMark/>
                </w:tcPr>
                <w:p w14:paraId="20953F2A" w14:textId="4BF91E3C" w:rsidR="00E429AA" w:rsidRPr="00E429AA" w:rsidRDefault="00E429AA" w:rsidP="00E425A7">
                  <w:pPr>
                    <w:pStyle w:val="af3"/>
                    <w:rPr>
                      <w:rFonts w:eastAsia="等线"/>
                      <w:color w:val="000000"/>
                    </w:rPr>
                  </w:pPr>
                  <w:r w:rsidRPr="00E429AA">
                    <w:t>(2.78)</w:t>
                  </w:r>
                </w:p>
              </w:tc>
              <w:tc>
                <w:tcPr>
                  <w:tcW w:w="397" w:type="pct"/>
                  <w:tcBorders>
                    <w:top w:val="nil"/>
                    <w:left w:val="nil"/>
                    <w:bottom w:val="nil"/>
                    <w:right w:val="nil"/>
                  </w:tcBorders>
                  <w:shd w:val="clear" w:color="auto" w:fill="auto"/>
                  <w:hideMark/>
                </w:tcPr>
                <w:p w14:paraId="18A4EFE6" w14:textId="77777777" w:rsidR="00E429AA" w:rsidRPr="00E429AA" w:rsidRDefault="00E429AA" w:rsidP="00E425A7">
                  <w:pPr>
                    <w:pStyle w:val="af3"/>
                  </w:pPr>
                </w:p>
              </w:tc>
              <w:tc>
                <w:tcPr>
                  <w:tcW w:w="781" w:type="pct"/>
                  <w:tcBorders>
                    <w:top w:val="nil"/>
                    <w:left w:val="nil"/>
                    <w:bottom w:val="nil"/>
                    <w:right w:val="nil"/>
                  </w:tcBorders>
                  <w:shd w:val="clear" w:color="auto" w:fill="auto"/>
                  <w:hideMark/>
                </w:tcPr>
                <w:p w14:paraId="0A940288" w14:textId="223BB938" w:rsidR="00E429AA" w:rsidRPr="00E429AA" w:rsidRDefault="00E429AA" w:rsidP="00E425A7">
                  <w:pPr>
                    <w:pStyle w:val="af3"/>
                    <w:rPr>
                      <w:rFonts w:eastAsia="等线"/>
                      <w:color w:val="000000"/>
                    </w:rPr>
                  </w:pPr>
                  <w:r w:rsidRPr="00E429AA">
                    <w:t>(3.01)</w:t>
                  </w:r>
                </w:p>
              </w:tc>
              <w:tc>
                <w:tcPr>
                  <w:tcW w:w="521" w:type="pct"/>
                  <w:tcBorders>
                    <w:top w:val="nil"/>
                    <w:left w:val="nil"/>
                    <w:bottom w:val="nil"/>
                    <w:right w:val="nil"/>
                  </w:tcBorders>
                  <w:shd w:val="clear" w:color="auto" w:fill="auto"/>
                  <w:hideMark/>
                </w:tcPr>
                <w:p w14:paraId="6B31C2D1" w14:textId="77777777" w:rsidR="00E429AA" w:rsidRPr="00E429AA" w:rsidRDefault="00E429AA" w:rsidP="00E425A7">
                  <w:pPr>
                    <w:pStyle w:val="af3"/>
                  </w:pPr>
                </w:p>
              </w:tc>
              <w:tc>
                <w:tcPr>
                  <w:tcW w:w="587" w:type="pct"/>
                  <w:tcBorders>
                    <w:top w:val="nil"/>
                    <w:left w:val="nil"/>
                    <w:bottom w:val="nil"/>
                    <w:right w:val="nil"/>
                  </w:tcBorders>
                  <w:shd w:val="clear" w:color="auto" w:fill="auto"/>
                  <w:hideMark/>
                </w:tcPr>
                <w:p w14:paraId="6F0BBA98" w14:textId="14EC4C9E" w:rsidR="00E429AA" w:rsidRPr="00E429AA" w:rsidRDefault="00E429AA" w:rsidP="00E425A7">
                  <w:pPr>
                    <w:pStyle w:val="af3"/>
                    <w:rPr>
                      <w:rFonts w:eastAsia="等线"/>
                      <w:color w:val="000000"/>
                    </w:rPr>
                  </w:pPr>
                  <w:r w:rsidRPr="00E429AA">
                    <w:t>(2.88)</w:t>
                  </w:r>
                </w:p>
              </w:tc>
            </w:tr>
            <w:tr w:rsidR="00E429AA" w:rsidRPr="002C61FB" w14:paraId="2822C884" w14:textId="77777777" w:rsidTr="00AF5835">
              <w:trPr>
                <w:trHeight w:val="283"/>
              </w:trPr>
              <w:tc>
                <w:tcPr>
                  <w:tcW w:w="630" w:type="pct"/>
                  <w:tcBorders>
                    <w:top w:val="nil"/>
                    <w:left w:val="nil"/>
                    <w:bottom w:val="nil"/>
                    <w:right w:val="nil"/>
                  </w:tcBorders>
                  <w:shd w:val="clear" w:color="auto" w:fill="auto"/>
                  <w:vAlign w:val="center"/>
                  <w:hideMark/>
                </w:tcPr>
                <w:p w14:paraId="61114550" w14:textId="61C7FBB4" w:rsidR="00E429AA" w:rsidRPr="002C61FB" w:rsidRDefault="00E429AA" w:rsidP="00E425A7">
                  <w:pPr>
                    <w:pStyle w:val="af3"/>
                  </w:pPr>
                  <w:r>
                    <w:rPr>
                      <w:rFonts w:hint="eastAsia"/>
                    </w:rPr>
                    <w:t>截距项</w:t>
                  </w:r>
                </w:p>
              </w:tc>
              <w:tc>
                <w:tcPr>
                  <w:tcW w:w="396" w:type="pct"/>
                  <w:tcBorders>
                    <w:top w:val="nil"/>
                    <w:left w:val="nil"/>
                    <w:bottom w:val="nil"/>
                    <w:right w:val="nil"/>
                  </w:tcBorders>
                  <w:shd w:val="clear" w:color="auto" w:fill="auto"/>
                  <w:hideMark/>
                </w:tcPr>
                <w:p w14:paraId="6E9CFA8E" w14:textId="72E73371" w:rsidR="00E429AA" w:rsidRPr="00E429AA" w:rsidRDefault="00E429AA" w:rsidP="00E425A7">
                  <w:pPr>
                    <w:pStyle w:val="af3"/>
                    <w:rPr>
                      <w:rFonts w:eastAsia="等线"/>
                      <w:color w:val="000000"/>
                    </w:rPr>
                  </w:pPr>
                  <w:r w:rsidRPr="00E429AA">
                    <w:t>0.209</w:t>
                  </w:r>
                </w:p>
              </w:tc>
              <w:tc>
                <w:tcPr>
                  <w:tcW w:w="584" w:type="pct"/>
                  <w:tcBorders>
                    <w:top w:val="nil"/>
                    <w:left w:val="nil"/>
                    <w:bottom w:val="nil"/>
                    <w:right w:val="nil"/>
                  </w:tcBorders>
                  <w:shd w:val="clear" w:color="auto" w:fill="auto"/>
                  <w:hideMark/>
                </w:tcPr>
                <w:p w14:paraId="17451A64" w14:textId="598D8528" w:rsidR="00E429AA" w:rsidRPr="00E429AA" w:rsidRDefault="00E429AA" w:rsidP="00E425A7">
                  <w:pPr>
                    <w:pStyle w:val="af3"/>
                    <w:rPr>
                      <w:rFonts w:eastAsia="等线"/>
                      <w:color w:val="000000"/>
                    </w:rPr>
                  </w:pPr>
                  <w:r w:rsidRPr="00E429AA">
                    <w:t>0.799***</w:t>
                  </w:r>
                </w:p>
              </w:tc>
              <w:tc>
                <w:tcPr>
                  <w:tcW w:w="520" w:type="pct"/>
                  <w:tcBorders>
                    <w:top w:val="nil"/>
                    <w:left w:val="nil"/>
                    <w:bottom w:val="nil"/>
                    <w:right w:val="nil"/>
                  </w:tcBorders>
                  <w:shd w:val="clear" w:color="auto" w:fill="auto"/>
                  <w:hideMark/>
                </w:tcPr>
                <w:p w14:paraId="51122B18" w14:textId="42F31774" w:rsidR="00E429AA" w:rsidRPr="00E429AA" w:rsidRDefault="00E429AA" w:rsidP="00E425A7">
                  <w:pPr>
                    <w:pStyle w:val="af3"/>
                    <w:rPr>
                      <w:rFonts w:eastAsia="等线"/>
                      <w:color w:val="000000"/>
                    </w:rPr>
                  </w:pPr>
                  <w:r w:rsidRPr="00E429AA">
                    <w:t>0.195</w:t>
                  </w:r>
                </w:p>
              </w:tc>
              <w:tc>
                <w:tcPr>
                  <w:tcW w:w="584" w:type="pct"/>
                  <w:tcBorders>
                    <w:top w:val="nil"/>
                    <w:left w:val="nil"/>
                    <w:bottom w:val="nil"/>
                    <w:right w:val="nil"/>
                  </w:tcBorders>
                  <w:shd w:val="clear" w:color="auto" w:fill="auto"/>
                  <w:hideMark/>
                </w:tcPr>
                <w:p w14:paraId="410C1D79" w14:textId="2118EBC4" w:rsidR="00E429AA" w:rsidRPr="00E429AA" w:rsidRDefault="00E429AA" w:rsidP="00E425A7">
                  <w:pPr>
                    <w:pStyle w:val="af3"/>
                    <w:rPr>
                      <w:rFonts w:eastAsia="等线"/>
                      <w:color w:val="000000"/>
                    </w:rPr>
                  </w:pPr>
                  <w:r w:rsidRPr="00E429AA">
                    <w:t>0.866***</w:t>
                  </w:r>
                </w:p>
              </w:tc>
              <w:tc>
                <w:tcPr>
                  <w:tcW w:w="397" w:type="pct"/>
                  <w:tcBorders>
                    <w:top w:val="nil"/>
                    <w:left w:val="nil"/>
                    <w:bottom w:val="nil"/>
                    <w:right w:val="nil"/>
                  </w:tcBorders>
                  <w:shd w:val="clear" w:color="auto" w:fill="auto"/>
                  <w:hideMark/>
                </w:tcPr>
                <w:p w14:paraId="08D37810" w14:textId="72F97D0B" w:rsidR="00E429AA" w:rsidRPr="00E429AA" w:rsidRDefault="00E429AA" w:rsidP="00E425A7">
                  <w:pPr>
                    <w:pStyle w:val="af3"/>
                    <w:rPr>
                      <w:rFonts w:eastAsia="等线"/>
                      <w:color w:val="000000"/>
                    </w:rPr>
                  </w:pPr>
                  <w:r w:rsidRPr="00E429AA">
                    <w:t>0.190</w:t>
                  </w:r>
                </w:p>
              </w:tc>
              <w:tc>
                <w:tcPr>
                  <w:tcW w:w="781" w:type="pct"/>
                  <w:tcBorders>
                    <w:top w:val="nil"/>
                    <w:left w:val="nil"/>
                    <w:bottom w:val="nil"/>
                    <w:right w:val="nil"/>
                  </w:tcBorders>
                  <w:shd w:val="clear" w:color="auto" w:fill="auto"/>
                  <w:hideMark/>
                </w:tcPr>
                <w:p w14:paraId="33B1ADC5" w14:textId="5265953E" w:rsidR="00E429AA" w:rsidRPr="00E429AA" w:rsidRDefault="00E429AA" w:rsidP="00E425A7">
                  <w:pPr>
                    <w:pStyle w:val="af3"/>
                    <w:rPr>
                      <w:rFonts w:eastAsia="等线"/>
                      <w:color w:val="000000"/>
                    </w:rPr>
                  </w:pPr>
                  <w:r w:rsidRPr="00E429AA">
                    <w:t>0.782***</w:t>
                  </w:r>
                </w:p>
              </w:tc>
              <w:tc>
                <w:tcPr>
                  <w:tcW w:w="521" w:type="pct"/>
                  <w:tcBorders>
                    <w:top w:val="nil"/>
                    <w:left w:val="nil"/>
                    <w:bottom w:val="nil"/>
                    <w:right w:val="nil"/>
                  </w:tcBorders>
                  <w:shd w:val="clear" w:color="auto" w:fill="auto"/>
                  <w:hideMark/>
                </w:tcPr>
                <w:p w14:paraId="42641BA2" w14:textId="1B3D448D" w:rsidR="00E429AA" w:rsidRPr="00E429AA" w:rsidRDefault="00E429AA" w:rsidP="00E425A7">
                  <w:pPr>
                    <w:pStyle w:val="af3"/>
                    <w:rPr>
                      <w:rFonts w:eastAsia="等线"/>
                      <w:color w:val="000000"/>
                    </w:rPr>
                  </w:pPr>
                  <w:r w:rsidRPr="00E429AA">
                    <w:t>0.200</w:t>
                  </w:r>
                </w:p>
              </w:tc>
              <w:tc>
                <w:tcPr>
                  <w:tcW w:w="587" w:type="pct"/>
                  <w:tcBorders>
                    <w:top w:val="nil"/>
                    <w:left w:val="nil"/>
                    <w:bottom w:val="nil"/>
                    <w:right w:val="nil"/>
                  </w:tcBorders>
                  <w:shd w:val="clear" w:color="auto" w:fill="auto"/>
                  <w:hideMark/>
                </w:tcPr>
                <w:p w14:paraId="1584F11E" w14:textId="55607666" w:rsidR="00E429AA" w:rsidRPr="00E429AA" w:rsidRDefault="00E429AA" w:rsidP="00E425A7">
                  <w:pPr>
                    <w:pStyle w:val="af3"/>
                    <w:rPr>
                      <w:rFonts w:eastAsia="等线"/>
                      <w:color w:val="000000"/>
                    </w:rPr>
                  </w:pPr>
                  <w:r w:rsidRPr="00E429AA">
                    <w:t>0.893***</w:t>
                  </w:r>
                </w:p>
              </w:tc>
            </w:tr>
            <w:tr w:rsidR="00E429AA" w:rsidRPr="002C61FB" w14:paraId="4150A42A" w14:textId="77777777" w:rsidTr="00AF5835">
              <w:trPr>
                <w:trHeight w:val="283"/>
              </w:trPr>
              <w:tc>
                <w:tcPr>
                  <w:tcW w:w="630" w:type="pct"/>
                  <w:tcBorders>
                    <w:top w:val="nil"/>
                    <w:left w:val="nil"/>
                    <w:bottom w:val="nil"/>
                    <w:right w:val="nil"/>
                  </w:tcBorders>
                  <w:shd w:val="clear" w:color="auto" w:fill="auto"/>
                  <w:vAlign w:val="center"/>
                  <w:hideMark/>
                </w:tcPr>
                <w:p w14:paraId="597347C5" w14:textId="77777777" w:rsidR="00E429AA" w:rsidRPr="002C61FB" w:rsidRDefault="00E429AA" w:rsidP="00E425A7">
                  <w:pPr>
                    <w:pStyle w:val="af3"/>
                  </w:pPr>
                </w:p>
              </w:tc>
              <w:tc>
                <w:tcPr>
                  <w:tcW w:w="396" w:type="pct"/>
                  <w:tcBorders>
                    <w:top w:val="nil"/>
                    <w:left w:val="nil"/>
                    <w:bottom w:val="nil"/>
                    <w:right w:val="nil"/>
                  </w:tcBorders>
                  <w:shd w:val="clear" w:color="auto" w:fill="auto"/>
                  <w:hideMark/>
                </w:tcPr>
                <w:p w14:paraId="369525E9" w14:textId="6B903FE3" w:rsidR="00E429AA" w:rsidRPr="00E429AA" w:rsidRDefault="00E429AA" w:rsidP="00E425A7">
                  <w:pPr>
                    <w:pStyle w:val="af3"/>
                    <w:rPr>
                      <w:rFonts w:eastAsia="等线"/>
                      <w:color w:val="000000"/>
                    </w:rPr>
                  </w:pPr>
                  <w:r w:rsidRPr="00E429AA">
                    <w:t>(1.54)</w:t>
                  </w:r>
                </w:p>
              </w:tc>
              <w:tc>
                <w:tcPr>
                  <w:tcW w:w="584" w:type="pct"/>
                  <w:tcBorders>
                    <w:top w:val="nil"/>
                    <w:left w:val="nil"/>
                    <w:bottom w:val="nil"/>
                    <w:right w:val="nil"/>
                  </w:tcBorders>
                  <w:shd w:val="clear" w:color="auto" w:fill="auto"/>
                  <w:hideMark/>
                </w:tcPr>
                <w:p w14:paraId="12DC3137" w14:textId="66D43CAE" w:rsidR="00E429AA" w:rsidRPr="00E429AA" w:rsidRDefault="00E429AA" w:rsidP="00E425A7">
                  <w:pPr>
                    <w:pStyle w:val="af3"/>
                    <w:rPr>
                      <w:rFonts w:eastAsia="等线"/>
                      <w:color w:val="000000"/>
                    </w:rPr>
                  </w:pPr>
                  <w:r w:rsidRPr="00E429AA">
                    <w:t>(3.31)</w:t>
                  </w:r>
                </w:p>
              </w:tc>
              <w:tc>
                <w:tcPr>
                  <w:tcW w:w="520" w:type="pct"/>
                  <w:tcBorders>
                    <w:top w:val="nil"/>
                    <w:left w:val="nil"/>
                    <w:bottom w:val="nil"/>
                    <w:right w:val="nil"/>
                  </w:tcBorders>
                  <w:shd w:val="clear" w:color="auto" w:fill="auto"/>
                  <w:hideMark/>
                </w:tcPr>
                <w:p w14:paraId="2458CF18" w14:textId="73BCB1F3" w:rsidR="00E429AA" w:rsidRPr="00E429AA" w:rsidRDefault="00E429AA" w:rsidP="00E425A7">
                  <w:pPr>
                    <w:pStyle w:val="af3"/>
                    <w:rPr>
                      <w:rFonts w:eastAsia="等线"/>
                      <w:color w:val="000000"/>
                    </w:rPr>
                  </w:pPr>
                  <w:r w:rsidRPr="00E429AA">
                    <w:t>(1.33)</w:t>
                  </w:r>
                </w:p>
              </w:tc>
              <w:tc>
                <w:tcPr>
                  <w:tcW w:w="584" w:type="pct"/>
                  <w:tcBorders>
                    <w:top w:val="nil"/>
                    <w:left w:val="nil"/>
                    <w:bottom w:val="nil"/>
                    <w:right w:val="nil"/>
                  </w:tcBorders>
                  <w:shd w:val="clear" w:color="auto" w:fill="auto"/>
                  <w:hideMark/>
                </w:tcPr>
                <w:p w14:paraId="7E0D8376" w14:textId="0A306EA6" w:rsidR="00E429AA" w:rsidRPr="00E429AA" w:rsidRDefault="00E429AA" w:rsidP="00E425A7">
                  <w:pPr>
                    <w:pStyle w:val="af3"/>
                    <w:rPr>
                      <w:rFonts w:eastAsia="等线"/>
                      <w:color w:val="000000"/>
                    </w:rPr>
                  </w:pPr>
                  <w:r w:rsidRPr="00E429AA">
                    <w:t>(3.39)</w:t>
                  </w:r>
                </w:p>
              </w:tc>
              <w:tc>
                <w:tcPr>
                  <w:tcW w:w="397" w:type="pct"/>
                  <w:tcBorders>
                    <w:top w:val="nil"/>
                    <w:left w:val="nil"/>
                    <w:bottom w:val="nil"/>
                    <w:right w:val="nil"/>
                  </w:tcBorders>
                  <w:shd w:val="clear" w:color="auto" w:fill="auto"/>
                  <w:hideMark/>
                </w:tcPr>
                <w:p w14:paraId="67794B76" w14:textId="5D334299" w:rsidR="00E429AA" w:rsidRPr="00E429AA" w:rsidRDefault="00E429AA" w:rsidP="00E425A7">
                  <w:pPr>
                    <w:pStyle w:val="af3"/>
                    <w:rPr>
                      <w:rFonts w:eastAsia="等线"/>
                      <w:color w:val="000000"/>
                    </w:rPr>
                  </w:pPr>
                  <w:r w:rsidRPr="00E429AA">
                    <w:t>(1.37)</w:t>
                  </w:r>
                </w:p>
              </w:tc>
              <w:tc>
                <w:tcPr>
                  <w:tcW w:w="781" w:type="pct"/>
                  <w:tcBorders>
                    <w:top w:val="nil"/>
                    <w:left w:val="nil"/>
                    <w:bottom w:val="nil"/>
                    <w:right w:val="nil"/>
                  </w:tcBorders>
                  <w:shd w:val="clear" w:color="auto" w:fill="auto"/>
                  <w:hideMark/>
                </w:tcPr>
                <w:p w14:paraId="3350E8FA" w14:textId="09995E2B" w:rsidR="00E429AA" w:rsidRPr="00E429AA" w:rsidRDefault="00E429AA" w:rsidP="00E425A7">
                  <w:pPr>
                    <w:pStyle w:val="af3"/>
                    <w:rPr>
                      <w:rFonts w:eastAsia="等线"/>
                      <w:color w:val="000000"/>
                    </w:rPr>
                  </w:pPr>
                  <w:r w:rsidRPr="00E429AA">
                    <w:t>(3.14)</w:t>
                  </w:r>
                </w:p>
              </w:tc>
              <w:tc>
                <w:tcPr>
                  <w:tcW w:w="521" w:type="pct"/>
                  <w:tcBorders>
                    <w:top w:val="nil"/>
                    <w:left w:val="nil"/>
                    <w:bottom w:val="nil"/>
                    <w:right w:val="nil"/>
                  </w:tcBorders>
                  <w:shd w:val="clear" w:color="auto" w:fill="auto"/>
                  <w:hideMark/>
                </w:tcPr>
                <w:p w14:paraId="42068301" w14:textId="2F7EC24E" w:rsidR="00E429AA" w:rsidRPr="00E429AA" w:rsidRDefault="00E429AA" w:rsidP="00E425A7">
                  <w:pPr>
                    <w:pStyle w:val="af3"/>
                    <w:rPr>
                      <w:rFonts w:eastAsia="等线"/>
                      <w:color w:val="000000"/>
                    </w:rPr>
                  </w:pPr>
                  <w:r w:rsidRPr="00E429AA">
                    <w:t>(1.36)</w:t>
                  </w:r>
                </w:p>
              </w:tc>
              <w:tc>
                <w:tcPr>
                  <w:tcW w:w="587" w:type="pct"/>
                  <w:tcBorders>
                    <w:top w:val="nil"/>
                    <w:left w:val="nil"/>
                    <w:bottom w:val="nil"/>
                    <w:right w:val="nil"/>
                  </w:tcBorders>
                  <w:shd w:val="clear" w:color="auto" w:fill="auto"/>
                  <w:hideMark/>
                </w:tcPr>
                <w:p w14:paraId="0EDCA272" w14:textId="342BD02D" w:rsidR="00E429AA" w:rsidRPr="00E429AA" w:rsidRDefault="00E429AA" w:rsidP="00E425A7">
                  <w:pPr>
                    <w:pStyle w:val="af3"/>
                    <w:rPr>
                      <w:rFonts w:eastAsia="等线"/>
                      <w:color w:val="000000"/>
                    </w:rPr>
                  </w:pPr>
                  <w:r w:rsidRPr="00E429AA">
                    <w:t>(3.47)</w:t>
                  </w:r>
                </w:p>
              </w:tc>
            </w:tr>
            <w:tr w:rsidR="00D40868" w:rsidRPr="002C61FB" w14:paraId="6BC4E9DA" w14:textId="77777777" w:rsidTr="00AF5835">
              <w:trPr>
                <w:trHeight w:val="283"/>
              </w:trPr>
              <w:tc>
                <w:tcPr>
                  <w:tcW w:w="630" w:type="pct"/>
                  <w:tcBorders>
                    <w:top w:val="single" w:sz="4" w:space="0" w:color="auto"/>
                    <w:left w:val="nil"/>
                    <w:bottom w:val="nil"/>
                    <w:right w:val="nil"/>
                  </w:tcBorders>
                  <w:shd w:val="clear" w:color="auto" w:fill="auto"/>
                  <w:vAlign w:val="center"/>
                  <w:hideMark/>
                </w:tcPr>
                <w:p w14:paraId="4DB6B44D" w14:textId="77777777" w:rsidR="00D40868" w:rsidRPr="002C61FB" w:rsidRDefault="00D40868" w:rsidP="00E425A7">
                  <w:pPr>
                    <w:pStyle w:val="af3"/>
                  </w:pPr>
                  <w:r w:rsidRPr="002C61FB">
                    <w:t>观测值</w:t>
                  </w:r>
                </w:p>
              </w:tc>
              <w:tc>
                <w:tcPr>
                  <w:tcW w:w="396" w:type="pct"/>
                  <w:tcBorders>
                    <w:top w:val="single" w:sz="4" w:space="0" w:color="auto"/>
                    <w:left w:val="nil"/>
                    <w:bottom w:val="nil"/>
                    <w:right w:val="nil"/>
                  </w:tcBorders>
                  <w:shd w:val="clear" w:color="auto" w:fill="auto"/>
                  <w:vAlign w:val="center"/>
                  <w:hideMark/>
                </w:tcPr>
                <w:p w14:paraId="752FCE07" w14:textId="77777777" w:rsidR="00D40868" w:rsidRPr="002C61FB" w:rsidRDefault="00D40868" w:rsidP="00E425A7">
                  <w:pPr>
                    <w:pStyle w:val="af3"/>
                  </w:pPr>
                  <w:r w:rsidRPr="002C61FB">
                    <w:t>96</w:t>
                  </w:r>
                </w:p>
              </w:tc>
              <w:tc>
                <w:tcPr>
                  <w:tcW w:w="584" w:type="pct"/>
                  <w:tcBorders>
                    <w:top w:val="single" w:sz="4" w:space="0" w:color="auto"/>
                    <w:left w:val="nil"/>
                    <w:bottom w:val="nil"/>
                    <w:right w:val="nil"/>
                  </w:tcBorders>
                  <w:shd w:val="clear" w:color="auto" w:fill="auto"/>
                  <w:vAlign w:val="center"/>
                  <w:hideMark/>
                </w:tcPr>
                <w:p w14:paraId="45FFDD80" w14:textId="77777777" w:rsidR="00D40868" w:rsidRPr="002C61FB" w:rsidRDefault="00D40868" w:rsidP="00E425A7">
                  <w:pPr>
                    <w:pStyle w:val="af3"/>
                  </w:pPr>
                  <w:r w:rsidRPr="002C61FB">
                    <w:t>96</w:t>
                  </w:r>
                </w:p>
              </w:tc>
              <w:tc>
                <w:tcPr>
                  <w:tcW w:w="520" w:type="pct"/>
                  <w:tcBorders>
                    <w:top w:val="single" w:sz="4" w:space="0" w:color="auto"/>
                    <w:left w:val="nil"/>
                    <w:bottom w:val="nil"/>
                    <w:right w:val="nil"/>
                  </w:tcBorders>
                  <w:shd w:val="clear" w:color="auto" w:fill="auto"/>
                  <w:vAlign w:val="center"/>
                  <w:hideMark/>
                </w:tcPr>
                <w:p w14:paraId="03E15431" w14:textId="77777777" w:rsidR="00D40868" w:rsidRPr="002C61FB" w:rsidRDefault="00D40868" w:rsidP="00E425A7">
                  <w:pPr>
                    <w:pStyle w:val="af3"/>
                  </w:pPr>
                  <w:r w:rsidRPr="002C61FB">
                    <w:t>96</w:t>
                  </w:r>
                </w:p>
              </w:tc>
              <w:tc>
                <w:tcPr>
                  <w:tcW w:w="584" w:type="pct"/>
                  <w:tcBorders>
                    <w:top w:val="single" w:sz="4" w:space="0" w:color="auto"/>
                    <w:left w:val="nil"/>
                    <w:bottom w:val="nil"/>
                    <w:right w:val="nil"/>
                  </w:tcBorders>
                  <w:shd w:val="clear" w:color="auto" w:fill="auto"/>
                  <w:vAlign w:val="center"/>
                  <w:hideMark/>
                </w:tcPr>
                <w:p w14:paraId="7667835C" w14:textId="77777777" w:rsidR="00D40868" w:rsidRPr="002C61FB" w:rsidRDefault="00D40868" w:rsidP="00E425A7">
                  <w:pPr>
                    <w:pStyle w:val="af3"/>
                  </w:pPr>
                  <w:r w:rsidRPr="002C61FB">
                    <w:t>96</w:t>
                  </w:r>
                </w:p>
              </w:tc>
              <w:tc>
                <w:tcPr>
                  <w:tcW w:w="397" w:type="pct"/>
                  <w:tcBorders>
                    <w:top w:val="single" w:sz="4" w:space="0" w:color="auto"/>
                    <w:left w:val="nil"/>
                    <w:bottom w:val="nil"/>
                    <w:right w:val="nil"/>
                  </w:tcBorders>
                  <w:shd w:val="clear" w:color="auto" w:fill="auto"/>
                  <w:vAlign w:val="center"/>
                  <w:hideMark/>
                </w:tcPr>
                <w:p w14:paraId="7C275D06" w14:textId="77777777" w:rsidR="00D40868" w:rsidRPr="002C61FB" w:rsidRDefault="00D40868" w:rsidP="00E425A7">
                  <w:pPr>
                    <w:pStyle w:val="af3"/>
                  </w:pPr>
                  <w:r w:rsidRPr="002C61FB">
                    <w:t>96</w:t>
                  </w:r>
                </w:p>
              </w:tc>
              <w:tc>
                <w:tcPr>
                  <w:tcW w:w="781" w:type="pct"/>
                  <w:tcBorders>
                    <w:top w:val="single" w:sz="4" w:space="0" w:color="auto"/>
                    <w:left w:val="nil"/>
                    <w:bottom w:val="nil"/>
                    <w:right w:val="nil"/>
                  </w:tcBorders>
                  <w:shd w:val="clear" w:color="auto" w:fill="auto"/>
                  <w:vAlign w:val="center"/>
                  <w:hideMark/>
                </w:tcPr>
                <w:p w14:paraId="0D28B215" w14:textId="77777777" w:rsidR="00D40868" w:rsidRPr="002C61FB" w:rsidRDefault="00D40868" w:rsidP="00E425A7">
                  <w:pPr>
                    <w:pStyle w:val="af3"/>
                  </w:pPr>
                  <w:r w:rsidRPr="002C61FB">
                    <w:t>96</w:t>
                  </w:r>
                </w:p>
              </w:tc>
              <w:tc>
                <w:tcPr>
                  <w:tcW w:w="521" w:type="pct"/>
                  <w:tcBorders>
                    <w:top w:val="single" w:sz="4" w:space="0" w:color="auto"/>
                    <w:left w:val="nil"/>
                    <w:bottom w:val="nil"/>
                    <w:right w:val="nil"/>
                  </w:tcBorders>
                  <w:shd w:val="clear" w:color="auto" w:fill="auto"/>
                  <w:vAlign w:val="center"/>
                  <w:hideMark/>
                </w:tcPr>
                <w:p w14:paraId="6D448FB1" w14:textId="77777777" w:rsidR="00D40868" w:rsidRPr="002C61FB" w:rsidRDefault="00D40868" w:rsidP="00E425A7">
                  <w:pPr>
                    <w:pStyle w:val="af3"/>
                  </w:pPr>
                  <w:r w:rsidRPr="002C61FB">
                    <w:t>96</w:t>
                  </w:r>
                </w:p>
              </w:tc>
              <w:tc>
                <w:tcPr>
                  <w:tcW w:w="587" w:type="pct"/>
                  <w:tcBorders>
                    <w:top w:val="single" w:sz="4" w:space="0" w:color="auto"/>
                    <w:left w:val="nil"/>
                    <w:bottom w:val="nil"/>
                    <w:right w:val="nil"/>
                  </w:tcBorders>
                  <w:shd w:val="clear" w:color="auto" w:fill="auto"/>
                  <w:vAlign w:val="center"/>
                  <w:hideMark/>
                </w:tcPr>
                <w:p w14:paraId="7A495EC0" w14:textId="77777777" w:rsidR="00D40868" w:rsidRPr="002C61FB" w:rsidRDefault="00D40868" w:rsidP="00E425A7">
                  <w:pPr>
                    <w:pStyle w:val="af3"/>
                  </w:pPr>
                  <w:r w:rsidRPr="002C61FB">
                    <w:t>96</w:t>
                  </w:r>
                </w:p>
              </w:tc>
            </w:tr>
            <w:tr w:rsidR="00D40868" w:rsidRPr="002C61FB" w14:paraId="3EEB50F0" w14:textId="77777777" w:rsidTr="00AF5835">
              <w:trPr>
                <w:trHeight w:val="283"/>
              </w:trPr>
              <w:tc>
                <w:tcPr>
                  <w:tcW w:w="630" w:type="pct"/>
                  <w:tcBorders>
                    <w:top w:val="nil"/>
                    <w:left w:val="nil"/>
                    <w:bottom w:val="nil"/>
                    <w:right w:val="nil"/>
                  </w:tcBorders>
                  <w:shd w:val="clear" w:color="auto" w:fill="auto"/>
                  <w:vAlign w:val="center"/>
                  <w:hideMark/>
                </w:tcPr>
                <w:p w14:paraId="7C4C4501" w14:textId="77777777" w:rsidR="00D40868" w:rsidRPr="002C61FB" w:rsidRDefault="00D40868" w:rsidP="00E425A7">
                  <w:pPr>
                    <w:pStyle w:val="af3"/>
                  </w:pPr>
                  <w:r w:rsidRPr="002C61FB">
                    <w:t>R</w:t>
                  </w:r>
                  <w:r w:rsidRPr="002C61FB">
                    <w:rPr>
                      <w:rFonts w:hint="eastAsia"/>
                    </w:rPr>
                    <w:t>平方</w:t>
                  </w:r>
                </w:p>
              </w:tc>
              <w:tc>
                <w:tcPr>
                  <w:tcW w:w="396" w:type="pct"/>
                  <w:tcBorders>
                    <w:top w:val="nil"/>
                    <w:left w:val="nil"/>
                    <w:bottom w:val="nil"/>
                    <w:right w:val="nil"/>
                  </w:tcBorders>
                  <w:shd w:val="clear" w:color="auto" w:fill="auto"/>
                  <w:vAlign w:val="center"/>
                  <w:hideMark/>
                </w:tcPr>
                <w:p w14:paraId="15003E76" w14:textId="77777777" w:rsidR="00D40868" w:rsidRPr="002C61FB" w:rsidRDefault="00D40868" w:rsidP="00E425A7">
                  <w:pPr>
                    <w:pStyle w:val="af3"/>
                  </w:pPr>
                  <w:r w:rsidRPr="002C61FB">
                    <w:t>0.186</w:t>
                  </w:r>
                </w:p>
              </w:tc>
              <w:tc>
                <w:tcPr>
                  <w:tcW w:w="584" w:type="pct"/>
                  <w:tcBorders>
                    <w:top w:val="nil"/>
                    <w:left w:val="nil"/>
                    <w:bottom w:val="nil"/>
                    <w:right w:val="nil"/>
                  </w:tcBorders>
                  <w:shd w:val="clear" w:color="auto" w:fill="auto"/>
                  <w:vAlign w:val="center"/>
                  <w:hideMark/>
                </w:tcPr>
                <w:p w14:paraId="4568FB86" w14:textId="77777777" w:rsidR="00D40868" w:rsidRPr="002C61FB" w:rsidRDefault="00D40868" w:rsidP="00E425A7">
                  <w:pPr>
                    <w:pStyle w:val="af3"/>
                  </w:pPr>
                  <w:r w:rsidRPr="002C61FB">
                    <w:t>0.257</w:t>
                  </w:r>
                </w:p>
              </w:tc>
              <w:tc>
                <w:tcPr>
                  <w:tcW w:w="520" w:type="pct"/>
                  <w:tcBorders>
                    <w:top w:val="nil"/>
                    <w:left w:val="nil"/>
                    <w:bottom w:val="nil"/>
                    <w:right w:val="nil"/>
                  </w:tcBorders>
                  <w:shd w:val="clear" w:color="auto" w:fill="auto"/>
                  <w:vAlign w:val="center"/>
                  <w:hideMark/>
                </w:tcPr>
                <w:p w14:paraId="67862888" w14:textId="77777777" w:rsidR="00D40868" w:rsidRPr="002C61FB" w:rsidRDefault="00D40868" w:rsidP="00E425A7">
                  <w:pPr>
                    <w:pStyle w:val="af3"/>
                  </w:pPr>
                  <w:r w:rsidRPr="002C61FB">
                    <w:t>0.35</w:t>
                  </w:r>
                </w:p>
              </w:tc>
              <w:tc>
                <w:tcPr>
                  <w:tcW w:w="584" w:type="pct"/>
                  <w:tcBorders>
                    <w:top w:val="nil"/>
                    <w:left w:val="nil"/>
                    <w:bottom w:val="nil"/>
                    <w:right w:val="nil"/>
                  </w:tcBorders>
                  <w:shd w:val="clear" w:color="auto" w:fill="auto"/>
                  <w:vAlign w:val="center"/>
                  <w:hideMark/>
                </w:tcPr>
                <w:p w14:paraId="20CDD5FB" w14:textId="77777777" w:rsidR="00D40868" w:rsidRPr="002C61FB" w:rsidRDefault="00D40868" w:rsidP="00E425A7">
                  <w:pPr>
                    <w:pStyle w:val="af3"/>
                  </w:pPr>
                  <w:r w:rsidRPr="002C61FB">
                    <w:t>0.408</w:t>
                  </w:r>
                </w:p>
              </w:tc>
              <w:tc>
                <w:tcPr>
                  <w:tcW w:w="397" w:type="pct"/>
                  <w:tcBorders>
                    <w:top w:val="nil"/>
                    <w:left w:val="nil"/>
                    <w:bottom w:val="nil"/>
                    <w:right w:val="nil"/>
                  </w:tcBorders>
                  <w:shd w:val="clear" w:color="auto" w:fill="auto"/>
                  <w:vAlign w:val="center"/>
                  <w:hideMark/>
                </w:tcPr>
                <w:p w14:paraId="1396B93B" w14:textId="77777777" w:rsidR="00D40868" w:rsidRPr="002C61FB" w:rsidRDefault="00D40868" w:rsidP="00E425A7">
                  <w:pPr>
                    <w:pStyle w:val="af3"/>
                  </w:pPr>
                  <w:r w:rsidRPr="002C61FB">
                    <w:t>0.191</w:t>
                  </w:r>
                </w:p>
              </w:tc>
              <w:tc>
                <w:tcPr>
                  <w:tcW w:w="781" w:type="pct"/>
                  <w:tcBorders>
                    <w:top w:val="nil"/>
                    <w:left w:val="nil"/>
                    <w:bottom w:val="nil"/>
                    <w:right w:val="nil"/>
                  </w:tcBorders>
                  <w:shd w:val="clear" w:color="auto" w:fill="auto"/>
                  <w:vAlign w:val="center"/>
                  <w:hideMark/>
                </w:tcPr>
                <w:p w14:paraId="184CC502" w14:textId="77777777" w:rsidR="00D40868" w:rsidRPr="002C61FB" w:rsidRDefault="00D40868" w:rsidP="00E425A7">
                  <w:pPr>
                    <w:pStyle w:val="af3"/>
                  </w:pPr>
                  <w:r w:rsidRPr="002C61FB">
                    <w:t>0.258</w:t>
                  </w:r>
                </w:p>
              </w:tc>
              <w:tc>
                <w:tcPr>
                  <w:tcW w:w="521" w:type="pct"/>
                  <w:tcBorders>
                    <w:top w:val="nil"/>
                    <w:left w:val="nil"/>
                    <w:bottom w:val="nil"/>
                    <w:right w:val="nil"/>
                  </w:tcBorders>
                  <w:shd w:val="clear" w:color="auto" w:fill="auto"/>
                  <w:vAlign w:val="center"/>
                  <w:hideMark/>
                </w:tcPr>
                <w:p w14:paraId="542E9685" w14:textId="77777777" w:rsidR="00D40868" w:rsidRPr="002C61FB" w:rsidRDefault="00D40868" w:rsidP="00E425A7">
                  <w:pPr>
                    <w:pStyle w:val="af3"/>
                  </w:pPr>
                  <w:r w:rsidRPr="002C61FB">
                    <w:t>0.352</w:t>
                  </w:r>
                </w:p>
              </w:tc>
              <w:tc>
                <w:tcPr>
                  <w:tcW w:w="587" w:type="pct"/>
                  <w:tcBorders>
                    <w:top w:val="nil"/>
                    <w:left w:val="nil"/>
                    <w:bottom w:val="nil"/>
                    <w:right w:val="nil"/>
                  </w:tcBorders>
                  <w:shd w:val="clear" w:color="auto" w:fill="auto"/>
                  <w:vAlign w:val="center"/>
                  <w:hideMark/>
                </w:tcPr>
                <w:p w14:paraId="1A516062" w14:textId="77777777" w:rsidR="00D40868" w:rsidRPr="002C61FB" w:rsidRDefault="00D40868" w:rsidP="00E425A7">
                  <w:pPr>
                    <w:pStyle w:val="af3"/>
                  </w:pPr>
                  <w:r w:rsidRPr="002C61FB">
                    <w:t>0.415</w:t>
                  </w:r>
                </w:p>
              </w:tc>
            </w:tr>
            <w:tr w:rsidR="00D40868" w:rsidRPr="002C61FB" w14:paraId="6FC91C2C" w14:textId="77777777" w:rsidTr="00AF5835">
              <w:trPr>
                <w:trHeight w:val="283"/>
              </w:trPr>
              <w:tc>
                <w:tcPr>
                  <w:tcW w:w="630" w:type="pct"/>
                  <w:tcBorders>
                    <w:top w:val="nil"/>
                    <w:left w:val="nil"/>
                    <w:bottom w:val="nil"/>
                    <w:right w:val="nil"/>
                  </w:tcBorders>
                  <w:shd w:val="clear" w:color="auto" w:fill="auto"/>
                  <w:vAlign w:val="center"/>
                  <w:hideMark/>
                </w:tcPr>
                <w:p w14:paraId="648CF003" w14:textId="3F35C88C" w:rsidR="00D40868" w:rsidRPr="002C61FB" w:rsidRDefault="00D40868" w:rsidP="00E425A7">
                  <w:pPr>
                    <w:pStyle w:val="af3"/>
                  </w:pPr>
                  <w:r w:rsidRPr="002C61FB">
                    <w:t>年度变量</w:t>
                  </w:r>
                </w:p>
              </w:tc>
              <w:tc>
                <w:tcPr>
                  <w:tcW w:w="396" w:type="pct"/>
                  <w:tcBorders>
                    <w:top w:val="nil"/>
                    <w:left w:val="nil"/>
                    <w:bottom w:val="nil"/>
                    <w:right w:val="nil"/>
                  </w:tcBorders>
                  <w:shd w:val="clear" w:color="auto" w:fill="auto"/>
                  <w:vAlign w:val="center"/>
                  <w:hideMark/>
                </w:tcPr>
                <w:p w14:paraId="0DE0815A" w14:textId="77777777" w:rsidR="00D40868" w:rsidRPr="002C61FB" w:rsidRDefault="00D40868" w:rsidP="00E425A7">
                  <w:pPr>
                    <w:pStyle w:val="af3"/>
                  </w:pPr>
                  <w:r w:rsidRPr="002C61FB">
                    <w:rPr>
                      <w:rFonts w:hint="eastAsia"/>
                    </w:rPr>
                    <w:t>是</w:t>
                  </w:r>
                </w:p>
              </w:tc>
              <w:tc>
                <w:tcPr>
                  <w:tcW w:w="584" w:type="pct"/>
                  <w:tcBorders>
                    <w:top w:val="nil"/>
                    <w:left w:val="nil"/>
                    <w:bottom w:val="nil"/>
                    <w:right w:val="nil"/>
                  </w:tcBorders>
                  <w:shd w:val="clear" w:color="auto" w:fill="auto"/>
                  <w:vAlign w:val="center"/>
                  <w:hideMark/>
                </w:tcPr>
                <w:p w14:paraId="78CF2080" w14:textId="77777777" w:rsidR="00D40868" w:rsidRPr="002C61FB" w:rsidRDefault="00D40868" w:rsidP="00E425A7">
                  <w:pPr>
                    <w:pStyle w:val="af3"/>
                  </w:pPr>
                  <w:r w:rsidRPr="002C61FB">
                    <w:rPr>
                      <w:rFonts w:hint="eastAsia"/>
                    </w:rPr>
                    <w:t>是</w:t>
                  </w:r>
                </w:p>
              </w:tc>
              <w:tc>
                <w:tcPr>
                  <w:tcW w:w="520" w:type="pct"/>
                  <w:tcBorders>
                    <w:top w:val="nil"/>
                    <w:left w:val="nil"/>
                    <w:bottom w:val="nil"/>
                    <w:right w:val="nil"/>
                  </w:tcBorders>
                  <w:shd w:val="clear" w:color="auto" w:fill="auto"/>
                  <w:vAlign w:val="center"/>
                  <w:hideMark/>
                </w:tcPr>
                <w:p w14:paraId="3D1EC14A" w14:textId="77777777" w:rsidR="00D40868" w:rsidRPr="002C61FB" w:rsidRDefault="00D40868" w:rsidP="00E425A7">
                  <w:pPr>
                    <w:pStyle w:val="af3"/>
                  </w:pPr>
                  <w:r w:rsidRPr="002C61FB">
                    <w:rPr>
                      <w:rFonts w:hint="eastAsia"/>
                    </w:rPr>
                    <w:t>是</w:t>
                  </w:r>
                </w:p>
              </w:tc>
              <w:tc>
                <w:tcPr>
                  <w:tcW w:w="584" w:type="pct"/>
                  <w:tcBorders>
                    <w:top w:val="nil"/>
                    <w:left w:val="nil"/>
                    <w:bottom w:val="nil"/>
                    <w:right w:val="nil"/>
                  </w:tcBorders>
                  <w:shd w:val="clear" w:color="auto" w:fill="auto"/>
                  <w:vAlign w:val="center"/>
                  <w:hideMark/>
                </w:tcPr>
                <w:p w14:paraId="5FEA1836" w14:textId="77777777" w:rsidR="00D40868" w:rsidRPr="002C61FB" w:rsidRDefault="00D40868" w:rsidP="00E425A7">
                  <w:pPr>
                    <w:pStyle w:val="af3"/>
                  </w:pPr>
                  <w:r w:rsidRPr="002C61FB">
                    <w:rPr>
                      <w:rFonts w:hint="eastAsia"/>
                    </w:rPr>
                    <w:t>是</w:t>
                  </w:r>
                </w:p>
              </w:tc>
              <w:tc>
                <w:tcPr>
                  <w:tcW w:w="397" w:type="pct"/>
                  <w:tcBorders>
                    <w:top w:val="nil"/>
                    <w:left w:val="nil"/>
                    <w:bottom w:val="nil"/>
                    <w:right w:val="nil"/>
                  </w:tcBorders>
                  <w:shd w:val="clear" w:color="auto" w:fill="auto"/>
                  <w:vAlign w:val="center"/>
                  <w:hideMark/>
                </w:tcPr>
                <w:p w14:paraId="32AFB1C6" w14:textId="77777777" w:rsidR="00D40868" w:rsidRPr="002C61FB" w:rsidRDefault="00D40868" w:rsidP="00E425A7">
                  <w:pPr>
                    <w:pStyle w:val="af3"/>
                  </w:pPr>
                  <w:r w:rsidRPr="002C61FB">
                    <w:rPr>
                      <w:rFonts w:hint="eastAsia"/>
                    </w:rPr>
                    <w:t>是</w:t>
                  </w:r>
                </w:p>
              </w:tc>
              <w:tc>
                <w:tcPr>
                  <w:tcW w:w="781" w:type="pct"/>
                  <w:tcBorders>
                    <w:top w:val="nil"/>
                    <w:left w:val="nil"/>
                    <w:bottom w:val="nil"/>
                    <w:right w:val="nil"/>
                  </w:tcBorders>
                  <w:shd w:val="clear" w:color="auto" w:fill="auto"/>
                  <w:vAlign w:val="center"/>
                  <w:hideMark/>
                </w:tcPr>
                <w:p w14:paraId="1943D0D3" w14:textId="77777777" w:rsidR="00D40868" w:rsidRPr="002C61FB" w:rsidRDefault="00D40868" w:rsidP="00E425A7">
                  <w:pPr>
                    <w:pStyle w:val="af3"/>
                  </w:pPr>
                  <w:r w:rsidRPr="002C61FB">
                    <w:rPr>
                      <w:rFonts w:hint="eastAsia"/>
                    </w:rPr>
                    <w:t>是</w:t>
                  </w:r>
                </w:p>
              </w:tc>
              <w:tc>
                <w:tcPr>
                  <w:tcW w:w="521" w:type="pct"/>
                  <w:tcBorders>
                    <w:top w:val="nil"/>
                    <w:left w:val="nil"/>
                    <w:bottom w:val="nil"/>
                    <w:right w:val="nil"/>
                  </w:tcBorders>
                  <w:shd w:val="clear" w:color="auto" w:fill="auto"/>
                  <w:vAlign w:val="center"/>
                  <w:hideMark/>
                </w:tcPr>
                <w:p w14:paraId="59AEE499" w14:textId="77777777" w:rsidR="00D40868" w:rsidRPr="002C61FB" w:rsidRDefault="00D40868" w:rsidP="00E425A7">
                  <w:pPr>
                    <w:pStyle w:val="af3"/>
                  </w:pPr>
                  <w:r w:rsidRPr="002C61FB">
                    <w:rPr>
                      <w:rFonts w:hint="eastAsia"/>
                    </w:rPr>
                    <w:t>是</w:t>
                  </w:r>
                </w:p>
              </w:tc>
              <w:tc>
                <w:tcPr>
                  <w:tcW w:w="587" w:type="pct"/>
                  <w:tcBorders>
                    <w:top w:val="nil"/>
                    <w:left w:val="nil"/>
                    <w:bottom w:val="nil"/>
                    <w:right w:val="nil"/>
                  </w:tcBorders>
                  <w:shd w:val="clear" w:color="auto" w:fill="auto"/>
                  <w:vAlign w:val="center"/>
                  <w:hideMark/>
                </w:tcPr>
                <w:p w14:paraId="2584B965" w14:textId="77777777" w:rsidR="00D40868" w:rsidRPr="002C61FB" w:rsidRDefault="00D40868" w:rsidP="00E425A7">
                  <w:pPr>
                    <w:pStyle w:val="af3"/>
                  </w:pPr>
                  <w:r w:rsidRPr="002C61FB">
                    <w:rPr>
                      <w:rFonts w:hint="eastAsia"/>
                    </w:rPr>
                    <w:t>是</w:t>
                  </w:r>
                </w:p>
              </w:tc>
            </w:tr>
          </w:tbl>
          <w:p w14:paraId="11C0E88F" w14:textId="208E76A7" w:rsidR="00743084" w:rsidRPr="002C61FB" w:rsidRDefault="00743084" w:rsidP="00651C5E"/>
        </w:tc>
      </w:tr>
      <w:tr w:rsidR="0041179A" w:rsidRPr="00DA6837" w14:paraId="7267069D" w14:textId="77777777" w:rsidTr="00E425A7">
        <w:trPr>
          <w:trHeight w:hRule="exact" w:val="854"/>
          <w:jc w:val="center"/>
        </w:trPr>
        <w:tc>
          <w:tcPr>
            <w:tcW w:w="5000" w:type="pct"/>
            <w:tcBorders>
              <w:top w:val="single" w:sz="8" w:space="0" w:color="auto"/>
            </w:tcBorders>
            <w:shd w:val="clear" w:color="auto" w:fill="auto"/>
            <w:vAlign w:val="center"/>
          </w:tcPr>
          <w:p w14:paraId="7C2A00A0" w14:textId="7D6E85EC" w:rsidR="0041179A" w:rsidRPr="00841FF2" w:rsidRDefault="0041179A" w:rsidP="00E425A7">
            <w:pPr>
              <w:pStyle w:val="af3"/>
              <w:jc w:val="both"/>
            </w:pPr>
            <w:r w:rsidRPr="00E425A7">
              <w:rPr>
                <w:rFonts w:hint="eastAsia"/>
                <w:sz w:val="18"/>
                <w:szCs w:val="10"/>
              </w:rPr>
              <w:t>注：括号中为回归系数的</w:t>
            </w:r>
            <w:r w:rsidRPr="00E425A7">
              <w:rPr>
                <w:rFonts w:hint="eastAsia"/>
                <w:sz w:val="18"/>
                <w:szCs w:val="10"/>
              </w:rPr>
              <w:t>t</w:t>
            </w:r>
            <w:r w:rsidRPr="00E425A7">
              <w:rPr>
                <w:rFonts w:hint="eastAsia"/>
                <w:sz w:val="18"/>
                <w:szCs w:val="10"/>
              </w:rPr>
              <w:t>统计量，</w:t>
            </w:r>
            <w:r w:rsidRPr="00E425A7">
              <w:rPr>
                <w:rFonts w:hint="eastAsia"/>
                <w:sz w:val="18"/>
                <w:szCs w:val="10"/>
              </w:rPr>
              <w:t>***</w:t>
            </w:r>
            <w:r w:rsidRPr="00E425A7">
              <w:rPr>
                <w:rFonts w:hint="eastAsia"/>
                <w:sz w:val="18"/>
                <w:szCs w:val="10"/>
              </w:rPr>
              <w:t>表示回归系数的显著性水平小于</w:t>
            </w:r>
            <w:r w:rsidRPr="00E425A7">
              <w:rPr>
                <w:rFonts w:hint="eastAsia"/>
                <w:sz w:val="18"/>
                <w:szCs w:val="10"/>
              </w:rPr>
              <w:t>1%</w:t>
            </w:r>
            <w:r w:rsidRPr="00E425A7">
              <w:rPr>
                <w:rFonts w:hint="eastAsia"/>
                <w:sz w:val="18"/>
                <w:szCs w:val="10"/>
              </w:rPr>
              <w:t>，</w:t>
            </w:r>
            <w:r w:rsidRPr="00E425A7">
              <w:rPr>
                <w:rFonts w:hint="eastAsia"/>
                <w:sz w:val="18"/>
                <w:szCs w:val="10"/>
              </w:rPr>
              <w:t>**</w:t>
            </w:r>
            <w:r w:rsidRPr="00E425A7">
              <w:rPr>
                <w:rFonts w:hint="eastAsia"/>
                <w:sz w:val="18"/>
                <w:szCs w:val="10"/>
              </w:rPr>
              <w:t>表示回归系数的显著性水平小于</w:t>
            </w:r>
            <w:r w:rsidRPr="00E425A7">
              <w:rPr>
                <w:rFonts w:hint="eastAsia"/>
                <w:sz w:val="18"/>
                <w:szCs w:val="10"/>
              </w:rPr>
              <w:t>5%</w:t>
            </w:r>
            <w:r w:rsidRPr="00E425A7">
              <w:rPr>
                <w:rFonts w:hint="eastAsia"/>
                <w:sz w:val="18"/>
                <w:szCs w:val="10"/>
              </w:rPr>
              <w:t>，</w:t>
            </w:r>
            <w:r w:rsidRPr="00E425A7">
              <w:rPr>
                <w:rFonts w:hint="eastAsia"/>
                <w:sz w:val="18"/>
                <w:szCs w:val="10"/>
              </w:rPr>
              <w:t>*</w:t>
            </w:r>
            <w:r w:rsidRPr="00E425A7">
              <w:rPr>
                <w:rFonts w:hint="eastAsia"/>
                <w:sz w:val="18"/>
                <w:szCs w:val="10"/>
              </w:rPr>
              <w:t>回归系数的显著性水平小于</w:t>
            </w:r>
            <w:r w:rsidRPr="00E425A7">
              <w:rPr>
                <w:rFonts w:hint="eastAsia"/>
                <w:sz w:val="18"/>
                <w:szCs w:val="10"/>
              </w:rPr>
              <w:t>10%</w:t>
            </w:r>
            <w:r w:rsidRPr="00E425A7">
              <w:rPr>
                <w:rFonts w:hint="eastAsia"/>
                <w:sz w:val="18"/>
                <w:szCs w:val="10"/>
              </w:rPr>
              <w:t>。</w:t>
            </w:r>
            <w:r w:rsidR="00E425A7">
              <w:rPr>
                <w:rFonts w:hint="eastAsia"/>
              </w:rPr>
              <w:t xml:space="preserve"> </w:t>
            </w:r>
          </w:p>
        </w:tc>
      </w:tr>
    </w:tbl>
    <w:p w14:paraId="3EE9BC8A" w14:textId="1F4BE430" w:rsidR="007D7D6D" w:rsidRPr="00D40868" w:rsidRDefault="007D7D6D" w:rsidP="00651C5E"/>
    <w:p w14:paraId="2556E454" w14:textId="2CF942B6" w:rsidR="00072502" w:rsidRDefault="00072502" w:rsidP="00651C5E">
      <w:r>
        <w:rPr>
          <w:rFonts w:hint="eastAsia"/>
        </w:rPr>
        <w:t>可以发现，</w:t>
      </w:r>
      <w:r w:rsidR="003B340E">
        <w:rPr>
          <w:rFonts w:hint="eastAsia"/>
        </w:rPr>
        <w:t>预期市场非流动性指标对</w:t>
      </w:r>
      <w:r w:rsidR="000A5DB8">
        <w:rPr>
          <w:rFonts w:hint="eastAsia"/>
        </w:rPr>
        <w:t>高阶</w:t>
      </w:r>
      <w:proofErr w:type="gramStart"/>
      <w:r w:rsidR="000A5DB8">
        <w:rPr>
          <w:rFonts w:hint="eastAsia"/>
        </w:rPr>
        <w:t>矩</w:t>
      </w:r>
      <w:proofErr w:type="gramEnd"/>
      <w:r w:rsidR="000A5DB8">
        <w:rPr>
          <w:rFonts w:hint="eastAsia"/>
        </w:rPr>
        <w:t>风险指标的预测能力影响较小</w:t>
      </w:r>
      <w:r w:rsidR="00392E29">
        <w:rPr>
          <w:rFonts w:hint="eastAsia"/>
        </w:rPr>
        <w:t>，</w:t>
      </w:r>
      <w:r w:rsidR="00753E90">
        <w:rPr>
          <w:rFonts w:hint="eastAsia"/>
        </w:rPr>
        <w:t>剔除</w:t>
      </w:r>
      <w:r w:rsidR="007C4095">
        <w:rPr>
          <w:rFonts w:hint="eastAsia"/>
        </w:rPr>
        <w:t>市场非流动性后，前文所述结论仍然成立。</w:t>
      </w:r>
    </w:p>
    <w:p w14:paraId="353F7692" w14:textId="28D65C9A" w:rsidR="003803DC" w:rsidRDefault="003803DC" w:rsidP="003803DC">
      <w:pPr>
        <w:pStyle w:val="3"/>
      </w:pPr>
      <w:r>
        <w:rPr>
          <w:rFonts w:hint="eastAsia"/>
        </w:rPr>
        <w:lastRenderedPageBreak/>
        <w:t>3.</w:t>
      </w:r>
      <w:r>
        <w:rPr>
          <w:rFonts w:hint="eastAsia"/>
        </w:rPr>
        <w:t>考虑市场态势的影响</w:t>
      </w:r>
    </w:p>
    <w:p w14:paraId="5EB480AD" w14:textId="19E9FD4C" w:rsidR="003803DC" w:rsidRDefault="003803DC" w:rsidP="003803DC">
      <w:r w:rsidRPr="00031BCB">
        <w:rPr>
          <w:rFonts w:hint="eastAsia"/>
        </w:rPr>
        <w:t>宏观经济周期对股票市场有较大的影响，</w:t>
      </w:r>
      <w:r>
        <w:rPr>
          <w:rFonts w:hint="eastAsia"/>
        </w:rPr>
        <w:t>在前文中我们</w:t>
      </w:r>
      <w:r w:rsidRPr="00031BCB">
        <w:rPr>
          <w:rFonts w:hint="eastAsia"/>
        </w:rPr>
        <w:t>通过引入货币供给量增速（</w:t>
      </w:r>
      <w:r w:rsidRPr="00031BCB">
        <w:rPr>
          <w:rFonts w:hint="eastAsia"/>
        </w:rPr>
        <w:t>DM</w:t>
      </w:r>
      <w:r w:rsidRPr="00031BCB">
        <w:rPr>
          <w:rFonts w:hint="eastAsia"/>
        </w:rPr>
        <w:t>）、实际贷款利率（</w:t>
      </w:r>
      <w:r w:rsidRPr="00031BCB">
        <w:rPr>
          <w:rFonts w:hint="eastAsia"/>
        </w:rPr>
        <w:t>LR</w:t>
      </w:r>
      <w:r w:rsidRPr="00031BCB">
        <w:t>）</w:t>
      </w:r>
      <w:r w:rsidRPr="00031BCB">
        <w:rPr>
          <w:rFonts w:hint="eastAsia"/>
        </w:rPr>
        <w:t>、财政支出增长速度（</w:t>
      </w:r>
      <w:r w:rsidRPr="00031BCB">
        <w:rPr>
          <w:rFonts w:hint="eastAsia"/>
        </w:rPr>
        <w:t>FE</w:t>
      </w:r>
      <w:r w:rsidRPr="00031BCB">
        <w:rPr>
          <w:rFonts w:hint="eastAsia"/>
        </w:rPr>
        <w:t>）和</w:t>
      </w:r>
      <w:r w:rsidRPr="00031BCB">
        <w:rPr>
          <w:rFonts w:hint="eastAsia"/>
        </w:rPr>
        <w:t>GDP</w:t>
      </w:r>
      <w:r w:rsidRPr="00031BCB">
        <w:rPr>
          <w:rFonts w:hint="eastAsia"/>
        </w:rPr>
        <w:t>增长率</w:t>
      </w:r>
      <w:r>
        <w:rPr>
          <w:rFonts w:hint="eastAsia"/>
        </w:rPr>
        <w:t>（</w:t>
      </w:r>
      <w:proofErr w:type="spellStart"/>
      <w:r>
        <w:rPr>
          <w:rFonts w:hint="eastAsia"/>
        </w:rPr>
        <w:t>GDPgr</w:t>
      </w:r>
      <w:proofErr w:type="spellEnd"/>
      <w:r>
        <w:t>）</w:t>
      </w:r>
      <w:r>
        <w:rPr>
          <w:rFonts w:hint="eastAsia"/>
        </w:rPr>
        <w:t>四个变量剔除经济周期的影响后发现，</w:t>
      </w:r>
      <w:r w:rsidRPr="00031BCB">
        <w:rPr>
          <w:rFonts w:hint="eastAsia"/>
        </w:rPr>
        <w:t>市场方差、市场偏度、等权重加权方差、等权重加权偏度仍然有较好的预测能力</w:t>
      </w:r>
      <w:r>
        <w:rPr>
          <w:rFonts w:hint="eastAsia"/>
        </w:rPr>
        <w:t>。除此之外，不同股票市场态势下投资者的交易策略、特点等都有一定差异，考虑到这一因素，</w:t>
      </w:r>
      <w:r w:rsidRPr="00FE0873">
        <w:rPr>
          <w:rFonts w:hint="eastAsia"/>
        </w:rPr>
        <w:t>我们借鉴</w:t>
      </w:r>
      <w:r>
        <w:rPr>
          <w:rFonts w:hint="eastAsia"/>
        </w:rPr>
        <w:t>Pagan</w:t>
      </w:r>
      <w:r w:rsidR="009269F8">
        <w:rPr>
          <w:rFonts w:hint="eastAsia"/>
        </w:rPr>
        <w:t>与</w:t>
      </w:r>
      <w:proofErr w:type="spellStart"/>
      <w:r>
        <w:rPr>
          <w:rFonts w:hint="eastAsia"/>
        </w:rPr>
        <w:t>So</w:t>
      </w:r>
      <w:r>
        <w:t>ssounov</w:t>
      </w:r>
      <w:proofErr w:type="spellEnd"/>
      <w:r w:rsidR="00E759B4">
        <w:rPr>
          <w:rFonts w:hint="eastAsia"/>
        </w:rPr>
        <w:t>（</w:t>
      </w:r>
      <w:r>
        <w:t>2003</w:t>
      </w:r>
      <w:r w:rsidR="00E759B4">
        <w:rPr>
          <w:rFonts w:hint="eastAsia"/>
        </w:rPr>
        <w:t>）</w:t>
      </w:r>
      <w:r>
        <w:rPr>
          <w:rFonts w:hint="eastAsia"/>
        </w:rPr>
        <w:t>和何兴强等（</w:t>
      </w:r>
      <w:r>
        <w:rPr>
          <w:rFonts w:hint="eastAsia"/>
        </w:rPr>
        <w:t>2007</w:t>
      </w:r>
      <w:r>
        <w:rPr>
          <w:rFonts w:hint="eastAsia"/>
        </w:rPr>
        <w:t>）</w:t>
      </w:r>
      <w:r w:rsidRPr="00FE0873">
        <w:rPr>
          <w:rFonts w:hint="eastAsia"/>
        </w:rPr>
        <w:t>的</w:t>
      </w:r>
      <w:r>
        <w:rPr>
          <w:rFonts w:hint="eastAsia"/>
        </w:rPr>
        <w:t>非参数法，</w:t>
      </w:r>
      <w:r w:rsidRPr="0029217E">
        <w:rPr>
          <w:rFonts w:hint="eastAsia"/>
        </w:rPr>
        <w:t>通过寻找股价变化的波峰和波谷</w:t>
      </w:r>
      <w:r w:rsidRPr="0029217E">
        <w:rPr>
          <w:rFonts w:hint="eastAsia"/>
        </w:rPr>
        <w:t xml:space="preserve">, </w:t>
      </w:r>
      <w:r w:rsidRPr="0029217E">
        <w:rPr>
          <w:rFonts w:hint="eastAsia"/>
        </w:rPr>
        <w:t>诊断股票市场的牛</w:t>
      </w:r>
      <w:r>
        <w:rPr>
          <w:rFonts w:hint="eastAsia"/>
        </w:rPr>
        <w:t>、</w:t>
      </w:r>
      <w:r w:rsidRPr="0029217E">
        <w:rPr>
          <w:rFonts w:hint="eastAsia"/>
        </w:rPr>
        <w:t>熊市周期</w:t>
      </w:r>
      <w:r>
        <w:rPr>
          <w:rFonts w:hint="eastAsia"/>
        </w:rPr>
        <w:t>。我们</w:t>
      </w:r>
      <w:proofErr w:type="gramStart"/>
      <w:r>
        <w:rPr>
          <w:rFonts w:hint="eastAsia"/>
        </w:rPr>
        <w:t>以上证</w:t>
      </w:r>
      <w:proofErr w:type="gramEnd"/>
      <w:r>
        <w:rPr>
          <w:rFonts w:hint="eastAsia"/>
        </w:rPr>
        <w:t>综指每日收盘数据为基础，以当月平均收盘价格作为当月股市价格水平</w:t>
      </w:r>
      <m:oMath>
        <m:sSubSup>
          <m:sSubSupPr>
            <m:ctrlPr>
              <w:rPr>
                <w:rFonts w:ascii="Cambria Math" w:hAnsi="Cambria Math"/>
                <w:i/>
              </w:rPr>
            </m:ctrlPr>
          </m:sSubSupPr>
          <m:e>
            <m:r>
              <w:rPr>
                <w:rFonts w:ascii="Cambria Math" w:hAnsi="Cambria Math" w:hint="eastAsia"/>
              </w:rPr>
              <m:t>P</m:t>
            </m:r>
          </m:e>
          <m:sub>
            <m:r>
              <w:rPr>
                <w:rFonts w:ascii="Cambria Math" w:hAnsi="Cambria Math" w:hint="eastAsia"/>
              </w:rPr>
              <m:t>t</m:t>
            </m:r>
          </m:sub>
          <m:sup>
            <m:r>
              <w:rPr>
                <w:rFonts w:ascii="Cambria Math" w:hAnsi="Cambria Math" w:hint="eastAsia"/>
              </w:rPr>
              <m:t>m</m:t>
            </m:r>
          </m:sup>
        </m:sSubSup>
      </m:oMath>
      <w:r>
        <w:rPr>
          <w:rFonts w:hint="eastAsia"/>
        </w:rPr>
        <w:t>，具体诊断过程为：</w:t>
      </w:r>
    </w:p>
    <w:p w14:paraId="4DB94B2F" w14:textId="77777777" w:rsidR="003803DC" w:rsidRDefault="003803DC" w:rsidP="003803DC">
      <w:r>
        <w:rPr>
          <w:rFonts w:hint="eastAsia"/>
        </w:rPr>
        <w:t>首先，我们寻找股市价格的波峰与波谷。如果月份</w:t>
      </w:r>
      <w:r>
        <w:rPr>
          <w:rFonts w:hint="eastAsia"/>
        </w:rPr>
        <w:t>t</w:t>
      </w:r>
      <w:r>
        <w:rPr>
          <w:rFonts w:hint="eastAsia"/>
        </w:rPr>
        <w:t>的当月股市价格水平</w:t>
      </w:r>
      <m:oMath>
        <m:sSubSup>
          <m:sSubSupPr>
            <m:ctrlPr>
              <w:rPr>
                <w:rFonts w:ascii="Cambria Math" w:hAnsi="Cambria Math"/>
                <w:i/>
              </w:rPr>
            </m:ctrlPr>
          </m:sSubSupPr>
          <m:e>
            <m:r>
              <w:rPr>
                <w:rFonts w:ascii="Cambria Math" w:hAnsi="Cambria Math" w:hint="eastAsia"/>
              </w:rPr>
              <m:t>P</m:t>
            </m:r>
          </m:e>
          <m:sub>
            <m:r>
              <w:rPr>
                <w:rFonts w:ascii="Cambria Math" w:hAnsi="Cambria Math" w:hint="eastAsia"/>
              </w:rPr>
              <m:t>t</m:t>
            </m:r>
          </m:sub>
          <m:sup>
            <m:r>
              <w:rPr>
                <w:rFonts w:ascii="Cambria Math" w:hAnsi="Cambria Math" w:hint="eastAsia"/>
              </w:rPr>
              <m:t>m</m:t>
            </m:r>
          </m:sup>
        </m:sSubSup>
      </m:oMath>
      <w:r>
        <w:rPr>
          <w:rFonts w:hint="eastAsia"/>
        </w:rPr>
        <w:t>是宽度为</w:t>
      </w:r>
      <w:r>
        <w:rPr>
          <w:rFonts w:hint="eastAsia"/>
        </w:rPr>
        <w:t>3</w:t>
      </w:r>
      <w:r>
        <w:rPr>
          <w:rFonts w:hint="eastAsia"/>
        </w:rPr>
        <w:t>个月的价格窗口中的最大值，即</w:t>
      </w:r>
      <w:r>
        <w:t>:</w:t>
      </w:r>
    </w:p>
    <w:p w14:paraId="588617D9" w14:textId="77777777" w:rsidR="003803DC" w:rsidRPr="00A63D57" w:rsidRDefault="00FE36EA" w:rsidP="003803DC">
      <m:oMathPara>
        <m:oMath>
          <m:sSubSup>
            <m:sSubSupPr>
              <m:ctrlPr>
                <w:rPr>
                  <w:rFonts w:ascii="Cambria Math" w:hAnsi="Cambria Math"/>
                </w:rPr>
              </m:ctrlPr>
            </m:sSubSupPr>
            <m:e>
              <m:r>
                <w:rPr>
                  <w:rFonts w:ascii="Cambria Math" w:hAnsi="Cambria Math" w:hint="eastAsia"/>
                </w:rPr>
                <m:t>P</m:t>
              </m:r>
            </m:e>
            <m:sub>
              <m:r>
                <w:rPr>
                  <w:rFonts w:ascii="Cambria Math" w:hAnsi="Cambria Math" w:hint="eastAsia"/>
                </w:rPr>
                <m:t>t</m:t>
              </m:r>
              <m:r>
                <m:rPr>
                  <m:sty m:val="p"/>
                </m:rPr>
                <w:rPr>
                  <w:rFonts w:ascii="Cambria Math" w:hAnsi="Cambria Math"/>
                </w:rPr>
                <m:t>-3</m:t>
              </m:r>
            </m:sub>
            <m:sup>
              <m:r>
                <w:rPr>
                  <w:rFonts w:ascii="Cambria Math" w:hAnsi="Cambria Math" w:hint="eastAsia"/>
                </w:rPr>
                <m:t>m</m:t>
              </m:r>
            </m:sup>
          </m:sSubSup>
          <m:r>
            <m:rPr>
              <m:sty m:val="p"/>
            </m:rPr>
            <w:rPr>
              <w:rFonts w:ascii="Cambria Math" w:hAnsi="Cambria Math"/>
            </w:rPr>
            <m:t xml:space="preserve"> , Λ, </m:t>
          </m:r>
          <m:sSubSup>
            <m:sSubSupPr>
              <m:ctrlPr>
                <w:rPr>
                  <w:rFonts w:ascii="Cambria Math" w:hAnsi="Cambria Math"/>
                </w:rPr>
              </m:ctrlPr>
            </m:sSubSupPr>
            <m:e>
              <m:r>
                <w:rPr>
                  <w:rFonts w:ascii="Cambria Math" w:hAnsi="Cambria Math" w:hint="eastAsia"/>
                </w:rPr>
                <m:t>P</m:t>
              </m:r>
            </m:e>
            <m:sub>
              <m:r>
                <w:rPr>
                  <w:rFonts w:ascii="Cambria Math" w:hAnsi="Cambria Math" w:hint="eastAsia"/>
                </w:rPr>
                <m:t>t</m:t>
              </m:r>
              <m:r>
                <m:rPr>
                  <m:sty m:val="p"/>
                </m:rPr>
                <w:rPr>
                  <w:rFonts w:ascii="Cambria Math" w:hAnsi="Cambria Math"/>
                </w:rPr>
                <m:t>-1</m:t>
              </m:r>
            </m:sub>
            <m:sup>
              <m:r>
                <w:rPr>
                  <w:rFonts w:ascii="Cambria Math" w:hAnsi="Cambria Math" w:hint="eastAsia"/>
                </w:rPr>
                <m:t>m</m:t>
              </m:r>
            </m:sup>
          </m:sSubSup>
          <m:r>
            <m:rPr>
              <m:sty m:val="p"/>
            </m:rPr>
            <w:rPr>
              <w:rFonts w:ascii="Cambria Math" w:hAnsi="Cambria Math"/>
            </w:rPr>
            <m:t>&lt;</m:t>
          </m:r>
          <m:sSubSup>
            <m:sSubSupPr>
              <m:ctrlPr>
                <w:rPr>
                  <w:rFonts w:ascii="Cambria Math" w:hAnsi="Cambria Math"/>
                </w:rPr>
              </m:ctrlPr>
            </m:sSubSupPr>
            <m:e>
              <m:r>
                <w:rPr>
                  <w:rFonts w:ascii="Cambria Math" w:hAnsi="Cambria Math" w:hint="eastAsia"/>
                </w:rPr>
                <m:t>P</m:t>
              </m:r>
            </m:e>
            <m:sub>
              <m:r>
                <w:rPr>
                  <w:rFonts w:ascii="Cambria Math" w:hAnsi="Cambria Math" w:hint="eastAsia"/>
                </w:rPr>
                <m:t>t</m:t>
              </m:r>
            </m:sub>
            <m:sup>
              <m:r>
                <w:rPr>
                  <w:rFonts w:ascii="Cambria Math" w:hAnsi="Cambria Math" w:hint="eastAsia"/>
                </w:rPr>
                <m:t>m</m:t>
              </m:r>
            </m:sup>
          </m:sSubSup>
          <m:r>
            <m:rPr>
              <m:sty m:val="p"/>
            </m:rPr>
            <w:rPr>
              <w:rFonts w:ascii="Cambria Math" w:hAnsi="Cambria Math"/>
            </w:rPr>
            <m:t xml:space="preserve">&gt; </m:t>
          </m:r>
          <m:sSubSup>
            <m:sSubSupPr>
              <m:ctrlPr>
                <w:rPr>
                  <w:rFonts w:ascii="Cambria Math" w:hAnsi="Cambria Math"/>
                </w:rPr>
              </m:ctrlPr>
            </m:sSubSupPr>
            <m:e>
              <m:r>
                <w:rPr>
                  <w:rFonts w:ascii="Cambria Math" w:hAnsi="Cambria Math" w:hint="eastAsia"/>
                </w:rPr>
                <m:t>P</m:t>
              </m:r>
            </m:e>
            <m:sub>
              <m:r>
                <w:rPr>
                  <w:rFonts w:ascii="Cambria Math" w:hAnsi="Cambria Math" w:hint="eastAsia"/>
                </w:rPr>
                <m:t>t</m:t>
              </m:r>
              <m:r>
                <m:rPr>
                  <m:sty m:val="p"/>
                </m:rPr>
                <w:rPr>
                  <w:rFonts w:ascii="Cambria Math" w:hAnsi="Cambria Math"/>
                </w:rPr>
                <m:t>+1</m:t>
              </m:r>
            </m:sub>
            <m:sup>
              <m:r>
                <w:rPr>
                  <w:rFonts w:ascii="Cambria Math" w:hAnsi="Cambria Math" w:hint="eastAsia"/>
                </w:rPr>
                <m:t>m</m:t>
              </m:r>
            </m:sup>
          </m:sSubSup>
          <m:r>
            <m:rPr>
              <m:sty m:val="p"/>
            </m:rPr>
            <w:rPr>
              <w:rFonts w:ascii="Cambria Math" w:hAnsi="Cambria Math"/>
            </w:rPr>
            <m:t xml:space="preserve"> , Λ, </m:t>
          </m:r>
          <m:sSubSup>
            <m:sSubSupPr>
              <m:ctrlPr>
                <w:rPr>
                  <w:rFonts w:ascii="Cambria Math" w:hAnsi="Cambria Math"/>
                </w:rPr>
              </m:ctrlPr>
            </m:sSubSupPr>
            <m:e>
              <m:r>
                <w:rPr>
                  <w:rFonts w:ascii="Cambria Math" w:hAnsi="Cambria Math" w:hint="eastAsia"/>
                </w:rPr>
                <m:t>P</m:t>
              </m:r>
            </m:e>
            <m:sub>
              <m:r>
                <w:rPr>
                  <w:rFonts w:ascii="Cambria Math" w:hAnsi="Cambria Math" w:hint="eastAsia"/>
                </w:rPr>
                <m:t>t</m:t>
              </m:r>
              <m:r>
                <m:rPr>
                  <m:sty m:val="p"/>
                </m:rPr>
                <w:rPr>
                  <w:rFonts w:ascii="Cambria Math" w:hAnsi="Cambria Math"/>
                </w:rPr>
                <m:t>+3</m:t>
              </m:r>
            </m:sub>
            <m:sup>
              <m:r>
                <w:rPr>
                  <w:rFonts w:ascii="Cambria Math" w:hAnsi="Cambria Math" w:hint="eastAsia"/>
                </w:rPr>
                <m:t>m</m:t>
              </m:r>
            </m:sup>
          </m:sSubSup>
          <m:r>
            <m:rPr>
              <m:sty m:val="p"/>
            </m:rPr>
            <w:rPr>
              <w:rFonts w:ascii="Cambria Math" w:hAnsi="Cambria Math"/>
            </w:rPr>
            <m:t xml:space="preserve"> </m:t>
          </m:r>
        </m:oMath>
      </m:oMathPara>
    </w:p>
    <w:p w14:paraId="2B4DCE81" w14:textId="77777777" w:rsidR="003803DC" w:rsidRDefault="003803DC" w:rsidP="003803DC">
      <w:pPr>
        <w:ind w:firstLineChars="0" w:firstLine="0"/>
      </w:pPr>
      <w:r>
        <w:rPr>
          <w:rFonts w:hint="eastAsia"/>
        </w:rPr>
        <w:t>则月份</w:t>
      </w:r>
      <w:r>
        <w:rPr>
          <w:rFonts w:hint="eastAsia"/>
        </w:rPr>
        <w:t>t</w:t>
      </w:r>
      <w:r>
        <w:rPr>
          <w:rFonts w:hint="eastAsia"/>
        </w:rPr>
        <w:t>对应一个波峰。如果月份</w:t>
      </w:r>
      <w:r>
        <w:rPr>
          <w:rFonts w:hint="eastAsia"/>
        </w:rPr>
        <w:t>t</w:t>
      </w:r>
      <w:r>
        <w:rPr>
          <w:rFonts w:hint="eastAsia"/>
        </w:rPr>
        <w:t>的当月股市价格水平</w:t>
      </w:r>
      <m:oMath>
        <m:sSubSup>
          <m:sSubSupPr>
            <m:ctrlPr>
              <w:rPr>
                <w:rFonts w:ascii="Cambria Math" w:hAnsi="Cambria Math"/>
                <w:i/>
              </w:rPr>
            </m:ctrlPr>
          </m:sSubSupPr>
          <m:e>
            <m:r>
              <w:rPr>
                <w:rFonts w:ascii="Cambria Math" w:hAnsi="Cambria Math" w:hint="eastAsia"/>
              </w:rPr>
              <m:t>P</m:t>
            </m:r>
          </m:e>
          <m:sub>
            <m:r>
              <w:rPr>
                <w:rFonts w:ascii="Cambria Math" w:hAnsi="Cambria Math" w:hint="eastAsia"/>
              </w:rPr>
              <m:t>t</m:t>
            </m:r>
          </m:sub>
          <m:sup>
            <m:r>
              <w:rPr>
                <w:rFonts w:ascii="Cambria Math" w:hAnsi="Cambria Math" w:hint="eastAsia"/>
              </w:rPr>
              <m:t>m</m:t>
            </m:r>
          </m:sup>
        </m:sSubSup>
      </m:oMath>
      <w:r>
        <w:rPr>
          <w:rFonts w:hint="eastAsia"/>
        </w:rPr>
        <w:t>是宽度为</w:t>
      </w:r>
      <w:r>
        <w:rPr>
          <w:rFonts w:hint="eastAsia"/>
        </w:rPr>
        <w:t>3</w:t>
      </w:r>
      <w:r>
        <w:rPr>
          <w:rFonts w:hint="eastAsia"/>
        </w:rPr>
        <w:t>个月的价格窗口中的最小值，即</w:t>
      </w:r>
      <w:r>
        <w:t>:</w:t>
      </w:r>
    </w:p>
    <w:p w14:paraId="62F7E934" w14:textId="77777777" w:rsidR="003803DC" w:rsidRPr="00A63D57" w:rsidRDefault="00FE36EA" w:rsidP="003803DC">
      <m:oMathPara>
        <m:oMath>
          <m:sSubSup>
            <m:sSubSupPr>
              <m:ctrlPr>
                <w:rPr>
                  <w:rFonts w:ascii="Cambria Math" w:hAnsi="Cambria Math"/>
                </w:rPr>
              </m:ctrlPr>
            </m:sSubSupPr>
            <m:e>
              <m:r>
                <w:rPr>
                  <w:rFonts w:ascii="Cambria Math" w:hAnsi="Cambria Math" w:hint="eastAsia"/>
                </w:rPr>
                <m:t>P</m:t>
              </m:r>
            </m:e>
            <m:sub>
              <m:r>
                <w:rPr>
                  <w:rFonts w:ascii="Cambria Math" w:hAnsi="Cambria Math" w:hint="eastAsia"/>
                </w:rPr>
                <m:t>t</m:t>
              </m:r>
              <m:r>
                <m:rPr>
                  <m:sty m:val="p"/>
                </m:rPr>
                <w:rPr>
                  <w:rFonts w:ascii="Cambria Math" w:hAnsi="Cambria Math"/>
                </w:rPr>
                <m:t>-3</m:t>
              </m:r>
            </m:sub>
            <m:sup>
              <m:r>
                <w:rPr>
                  <w:rFonts w:ascii="Cambria Math" w:hAnsi="Cambria Math" w:hint="eastAsia"/>
                </w:rPr>
                <m:t>m</m:t>
              </m:r>
            </m:sup>
          </m:sSubSup>
          <m:r>
            <m:rPr>
              <m:sty m:val="p"/>
            </m:rPr>
            <w:rPr>
              <w:rFonts w:ascii="Cambria Math" w:hAnsi="Cambria Math"/>
            </w:rPr>
            <m:t xml:space="preserve"> , Λ, </m:t>
          </m:r>
          <m:sSubSup>
            <m:sSubSupPr>
              <m:ctrlPr>
                <w:rPr>
                  <w:rFonts w:ascii="Cambria Math" w:hAnsi="Cambria Math"/>
                </w:rPr>
              </m:ctrlPr>
            </m:sSubSupPr>
            <m:e>
              <m:r>
                <w:rPr>
                  <w:rFonts w:ascii="Cambria Math" w:hAnsi="Cambria Math" w:hint="eastAsia"/>
                </w:rPr>
                <m:t>P</m:t>
              </m:r>
            </m:e>
            <m:sub>
              <m:r>
                <w:rPr>
                  <w:rFonts w:ascii="Cambria Math" w:hAnsi="Cambria Math" w:hint="eastAsia"/>
                </w:rPr>
                <m:t>t</m:t>
              </m:r>
              <m:r>
                <m:rPr>
                  <m:sty m:val="p"/>
                </m:rPr>
                <w:rPr>
                  <w:rFonts w:ascii="Cambria Math" w:hAnsi="Cambria Math"/>
                </w:rPr>
                <m:t>-1</m:t>
              </m:r>
            </m:sub>
            <m:sup>
              <m:r>
                <w:rPr>
                  <w:rFonts w:ascii="Cambria Math" w:hAnsi="Cambria Math" w:hint="eastAsia"/>
                </w:rPr>
                <m:t>m</m:t>
              </m:r>
            </m:sup>
          </m:sSubSup>
          <m:r>
            <m:rPr>
              <m:sty m:val="p"/>
            </m:rPr>
            <w:rPr>
              <w:rFonts w:ascii="Cambria Math" w:hAnsi="Cambria Math"/>
            </w:rPr>
            <m:t>&gt;</m:t>
          </m:r>
          <m:sSubSup>
            <m:sSubSupPr>
              <m:ctrlPr>
                <w:rPr>
                  <w:rFonts w:ascii="Cambria Math" w:hAnsi="Cambria Math"/>
                </w:rPr>
              </m:ctrlPr>
            </m:sSubSupPr>
            <m:e>
              <m:r>
                <w:rPr>
                  <w:rFonts w:ascii="Cambria Math" w:hAnsi="Cambria Math" w:hint="eastAsia"/>
                </w:rPr>
                <m:t>P</m:t>
              </m:r>
            </m:e>
            <m:sub>
              <m:r>
                <w:rPr>
                  <w:rFonts w:ascii="Cambria Math" w:hAnsi="Cambria Math" w:hint="eastAsia"/>
                </w:rPr>
                <m:t>t</m:t>
              </m:r>
            </m:sub>
            <m:sup>
              <m:r>
                <w:rPr>
                  <w:rFonts w:ascii="Cambria Math" w:hAnsi="Cambria Math" w:hint="eastAsia"/>
                </w:rPr>
                <m:t>m</m:t>
              </m:r>
            </m:sup>
          </m:sSubSup>
          <m:r>
            <m:rPr>
              <m:sty m:val="p"/>
            </m:rPr>
            <w:rPr>
              <w:rFonts w:ascii="Cambria Math" w:hAnsi="Cambria Math"/>
            </w:rPr>
            <m:t xml:space="preserve">&lt; </m:t>
          </m:r>
          <m:sSubSup>
            <m:sSubSupPr>
              <m:ctrlPr>
                <w:rPr>
                  <w:rFonts w:ascii="Cambria Math" w:hAnsi="Cambria Math"/>
                </w:rPr>
              </m:ctrlPr>
            </m:sSubSupPr>
            <m:e>
              <m:r>
                <w:rPr>
                  <w:rFonts w:ascii="Cambria Math" w:hAnsi="Cambria Math" w:hint="eastAsia"/>
                </w:rPr>
                <m:t>P</m:t>
              </m:r>
            </m:e>
            <m:sub>
              <m:r>
                <w:rPr>
                  <w:rFonts w:ascii="Cambria Math" w:hAnsi="Cambria Math" w:hint="eastAsia"/>
                </w:rPr>
                <m:t>t</m:t>
              </m:r>
              <m:r>
                <m:rPr>
                  <m:sty m:val="p"/>
                </m:rPr>
                <w:rPr>
                  <w:rFonts w:ascii="Cambria Math" w:hAnsi="Cambria Math"/>
                </w:rPr>
                <m:t>+1</m:t>
              </m:r>
            </m:sub>
            <m:sup>
              <m:r>
                <w:rPr>
                  <w:rFonts w:ascii="Cambria Math" w:hAnsi="Cambria Math" w:hint="eastAsia"/>
                </w:rPr>
                <m:t>m</m:t>
              </m:r>
            </m:sup>
          </m:sSubSup>
          <m:r>
            <m:rPr>
              <m:sty m:val="p"/>
            </m:rPr>
            <w:rPr>
              <w:rFonts w:ascii="Cambria Math" w:hAnsi="Cambria Math"/>
            </w:rPr>
            <m:t xml:space="preserve"> , Λ, </m:t>
          </m:r>
          <m:sSubSup>
            <m:sSubSupPr>
              <m:ctrlPr>
                <w:rPr>
                  <w:rFonts w:ascii="Cambria Math" w:hAnsi="Cambria Math"/>
                </w:rPr>
              </m:ctrlPr>
            </m:sSubSupPr>
            <m:e>
              <m:r>
                <w:rPr>
                  <w:rFonts w:ascii="Cambria Math" w:hAnsi="Cambria Math" w:hint="eastAsia"/>
                </w:rPr>
                <m:t>P</m:t>
              </m:r>
            </m:e>
            <m:sub>
              <m:r>
                <w:rPr>
                  <w:rFonts w:ascii="Cambria Math" w:hAnsi="Cambria Math" w:hint="eastAsia"/>
                </w:rPr>
                <m:t>t</m:t>
              </m:r>
              <m:r>
                <m:rPr>
                  <m:sty m:val="p"/>
                </m:rPr>
                <w:rPr>
                  <w:rFonts w:ascii="Cambria Math" w:hAnsi="Cambria Math"/>
                </w:rPr>
                <m:t>+3</m:t>
              </m:r>
            </m:sub>
            <m:sup>
              <m:r>
                <w:rPr>
                  <w:rFonts w:ascii="Cambria Math" w:hAnsi="Cambria Math" w:hint="eastAsia"/>
                </w:rPr>
                <m:t>m</m:t>
              </m:r>
            </m:sup>
          </m:sSubSup>
          <m:r>
            <m:rPr>
              <m:sty m:val="p"/>
            </m:rPr>
            <w:rPr>
              <w:rFonts w:ascii="Cambria Math" w:hAnsi="Cambria Math"/>
            </w:rPr>
            <m:t xml:space="preserve"> </m:t>
          </m:r>
        </m:oMath>
      </m:oMathPara>
    </w:p>
    <w:p w14:paraId="5BBA4E86" w14:textId="77777777" w:rsidR="003803DC" w:rsidRDefault="003803DC" w:rsidP="003803DC">
      <w:pPr>
        <w:ind w:firstLineChars="0" w:firstLine="0"/>
      </w:pPr>
      <w:r>
        <w:rPr>
          <w:rFonts w:hint="eastAsia"/>
        </w:rPr>
        <w:t>则月份</w:t>
      </w:r>
      <w:r>
        <w:rPr>
          <w:rFonts w:hint="eastAsia"/>
        </w:rPr>
        <w:t>t</w:t>
      </w:r>
      <w:r>
        <w:rPr>
          <w:rFonts w:hint="eastAsia"/>
        </w:rPr>
        <w:t>对应一个波谷。</w:t>
      </w:r>
    </w:p>
    <w:p w14:paraId="15635455" w14:textId="4FBDECFA" w:rsidR="003803DC" w:rsidRDefault="003803DC" w:rsidP="003803DC">
      <w:r>
        <w:rPr>
          <w:rFonts w:hint="eastAsia"/>
        </w:rPr>
        <w:t>其次，我们要求波峰波谷交替出现。为此，我们</w:t>
      </w:r>
      <w:r w:rsidRPr="00C3282B">
        <w:rPr>
          <w:rFonts w:hint="eastAsia"/>
        </w:rPr>
        <w:t>消去连续波峰中价格较低者和连续</w:t>
      </w:r>
      <w:r w:rsidRPr="00F62F11">
        <w:rPr>
          <w:rFonts w:hint="eastAsia"/>
        </w:rPr>
        <w:t>波谷中价格较高者</w:t>
      </w:r>
      <w:r>
        <w:rPr>
          <w:rFonts w:hint="eastAsia"/>
        </w:rPr>
        <w:t>。此外，</w:t>
      </w:r>
      <w:r w:rsidRPr="00F62F11">
        <w:rPr>
          <w:rFonts w:hint="eastAsia"/>
        </w:rPr>
        <w:t>我们还要求诊断到的</w:t>
      </w:r>
      <w:r>
        <w:rPr>
          <w:rFonts w:hint="eastAsia"/>
        </w:rPr>
        <w:t>股</w:t>
      </w:r>
      <w:r w:rsidRPr="00F62F11">
        <w:rPr>
          <w:rFonts w:hint="eastAsia"/>
        </w:rPr>
        <w:t>市周期满足</w:t>
      </w:r>
      <w:r>
        <w:rPr>
          <w:rFonts w:hint="eastAsia"/>
        </w:rPr>
        <w:t>：</w:t>
      </w:r>
    </w:p>
    <w:p w14:paraId="1EA6F8B4" w14:textId="1254131F" w:rsidR="003803DC" w:rsidRDefault="003803DC" w:rsidP="003803DC">
      <w:pPr>
        <w:ind w:firstLineChars="0" w:firstLine="0"/>
      </w:pPr>
      <w:r>
        <w:rPr>
          <w:rFonts w:hint="eastAsia"/>
        </w:rPr>
        <w:t>（</w:t>
      </w:r>
      <w:r w:rsidRPr="00F62F11">
        <w:t>1</w:t>
      </w:r>
      <w:r>
        <w:rPr>
          <w:rFonts w:hint="eastAsia"/>
        </w:rPr>
        <w:t>）</w:t>
      </w:r>
      <w:r w:rsidRPr="00F62F11">
        <w:rPr>
          <w:rFonts w:hint="eastAsia"/>
        </w:rPr>
        <w:t>牛市和熊市的单程时长</w:t>
      </w:r>
      <w:r>
        <w:rPr>
          <w:rFonts w:hint="eastAsia"/>
        </w:rPr>
        <w:t>超过</w:t>
      </w:r>
      <w:r>
        <w:rPr>
          <w:rFonts w:hint="eastAsia"/>
        </w:rPr>
        <w:t>4</w:t>
      </w:r>
      <w:r>
        <w:rPr>
          <w:rFonts w:hint="eastAsia"/>
        </w:rPr>
        <w:t>个月，</w:t>
      </w:r>
      <w:r w:rsidRPr="00F62F11">
        <w:rPr>
          <w:rFonts w:hint="eastAsia"/>
        </w:rPr>
        <w:t>如果牛市和熊市的单程时长不超过</w:t>
      </w:r>
      <w:r>
        <w:rPr>
          <w:rFonts w:hint="eastAsia"/>
        </w:rPr>
        <w:t>4</w:t>
      </w:r>
      <w:r w:rsidRPr="00F62F11">
        <w:rPr>
          <w:rFonts w:hint="eastAsia"/>
        </w:rPr>
        <w:t>个月</w:t>
      </w:r>
      <w:r w:rsidRPr="00F62F11">
        <w:rPr>
          <w:rFonts w:hint="eastAsia"/>
        </w:rPr>
        <w:t xml:space="preserve">, </w:t>
      </w:r>
      <w:r w:rsidRPr="00F62F11">
        <w:rPr>
          <w:rFonts w:hint="eastAsia"/>
        </w:rPr>
        <w:t>则价格逆转前后的升跌幅必须超过</w:t>
      </w:r>
      <w:r>
        <w:rPr>
          <w:rFonts w:hint="eastAsia"/>
        </w:rPr>
        <w:t>20%</w:t>
      </w:r>
      <w:r>
        <w:rPr>
          <w:rFonts w:hint="eastAsia"/>
        </w:rPr>
        <w:t>。</w:t>
      </w:r>
    </w:p>
    <w:p w14:paraId="069FD13C" w14:textId="37C922DA" w:rsidR="003803DC" w:rsidRDefault="003803DC" w:rsidP="003803DC">
      <w:pPr>
        <w:ind w:firstLineChars="0" w:firstLine="0"/>
      </w:pPr>
      <w:r>
        <w:rPr>
          <w:rFonts w:hint="eastAsia"/>
        </w:rPr>
        <w:t>（</w:t>
      </w:r>
      <w:r>
        <w:rPr>
          <w:rFonts w:hint="eastAsia"/>
        </w:rPr>
        <w:t>2</w:t>
      </w:r>
      <w:r>
        <w:rPr>
          <w:rFonts w:hint="eastAsia"/>
        </w:rPr>
        <w:t>）</w:t>
      </w:r>
      <w:r w:rsidRPr="00F62F11">
        <w:rPr>
          <w:rFonts w:hint="eastAsia"/>
        </w:rPr>
        <w:t>不包括周期全长小于</w:t>
      </w:r>
      <w:r w:rsidRPr="00F62F11">
        <w:rPr>
          <w:rFonts w:hint="eastAsia"/>
        </w:rPr>
        <w:t xml:space="preserve">6 </w:t>
      </w:r>
      <w:proofErr w:type="gramStart"/>
      <w:r w:rsidRPr="00F62F11">
        <w:rPr>
          <w:rFonts w:hint="eastAsia"/>
        </w:rPr>
        <w:t>个</w:t>
      </w:r>
      <w:proofErr w:type="gramEnd"/>
      <w:r w:rsidRPr="00F62F11">
        <w:rPr>
          <w:rFonts w:hint="eastAsia"/>
        </w:rPr>
        <w:t>月的</w:t>
      </w:r>
      <w:r>
        <w:rPr>
          <w:rFonts w:hint="eastAsia"/>
        </w:rPr>
        <w:t>股</w:t>
      </w:r>
      <w:r w:rsidRPr="00F62F11">
        <w:rPr>
          <w:rFonts w:hint="eastAsia"/>
        </w:rPr>
        <w:t>市周期。</w:t>
      </w:r>
    </w:p>
    <w:p w14:paraId="3C2A94FB" w14:textId="6EBAE450" w:rsidR="003803DC" w:rsidRDefault="003803DC" w:rsidP="003803DC">
      <w:r>
        <w:rPr>
          <w:rFonts w:hint="eastAsia"/>
        </w:rPr>
        <w:t>根据诊断到的股市周期，我们引入市场态势虚拟变量（</w:t>
      </w:r>
      <m:oMath>
        <m:sSub>
          <m:sSubPr>
            <m:ctrlPr>
              <w:rPr>
                <w:rFonts w:ascii="Cambria Math" w:hAnsi="Cambria Math"/>
                <w:i/>
              </w:rPr>
            </m:ctrlPr>
          </m:sSubPr>
          <m:e>
            <m:r>
              <w:rPr>
                <w:rFonts w:ascii="Cambria Math" w:hAnsi="Cambria Math" w:hint="eastAsia"/>
              </w:rPr>
              <m:t>CC</m:t>
            </m:r>
          </m:e>
          <m:sub>
            <m:r>
              <w:rPr>
                <w:rFonts w:ascii="Cambria Math" w:hAnsi="Cambria Math" w:hint="eastAsia"/>
              </w:rPr>
              <m:t>mkt</m:t>
            </m:r>
          </m:sub>
        </m:sSub>
      </m:oMath>
      <w:r>
        <w:rPr>
          <w:rFonts w:hint="eastAsia"/>
        </w:rPr>
        <w:t>），当当月股市价格水平处于上升周期时取</w:t>
      </w:r>
      <w:r>
        <w:rPr>
          <w:rFonts w:hint="eastAsia"/>
        </w:rPr>
        <w:t>1</w:t>
      </w:r>
      <w:r>
        <w:rPr>
          <w:rFonts w:hint="eastAsia"/>
        </w:rPr>
        <w:t>，处于下降周期时取</w:t>
      </w:r>
      <w:r>
        <w:rPr>
          <w:rFonts w:hint="eastAsia"/>
        </w:rPr>
        <w:t>0</w:t>
      </w:r>
      <w:r>
        <w:rPr>
          <w:rFonts w:hint="eastAsia"/>
        </w:rPr>
        <w:t>。</w:t>
      </w:r>
    </w:p>
    <w:p w14:paraId="48A24523" w14:textId="066D4F5C" w:rsidR="003803DC" w:rsidRPr="007931E9" w:rsidRDefault="003803DC" w:rsidP="003803DC">
      <w:r>
        <w:rPr>
          <w:rFonts w:hint="eastAsia"/>
        </w:rPr>
        <w:t>引入市场态势虚拟变量后的回归结果如下表：</w:t>
      </w:r>
    </w:p>
    <w:p w14:paraId="14433565" w14:textId="77777777" w:rsidR="003803DC" w:rsidRPr="00A63D57" w:rsidRDefault="003803DC" w:rsidP="003803DC"/>
    <w:tbl>
      <w:tblPr>
        <w:tblStyle w:val="a9"/>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3803DC" w:rsidRPr="00665A11" w14:paraId="2AA55E18" w14:textId="77777777" w:rsidTr="00930B81">
        <w:trPr>
          <w:trHeight w:val="439"/>
          <w:jc w:val="center"/>
        </w:trPr>
        <w:tc>
          <w:tcPr>
            <w:tcW w:w="9639" w:type="dxa"/>
            <w:tcBorders>
              <w:bottom w:val="single" w:sz="4" w:space="0" w:color="000000"/>
            </w:tcBorders>
            <w:shd w:val="clear" w:color="auto" w:fill="auto"/>
          </w:tcPr>
          <w:p w14:paraId="716429D2" w14:textId="24A62985" w:rsidR="003803DC" w:rsidRPr="00665A11" w:rsidRDefault="003803DC" w:rsidP="0058278E">
            <w:pPr>
              <w:pStyle w:val="4"/>
              <w:outlineLvl w:val="3"/>
              <w:rPr>
                <w:rFonts w:cs="Arial"/>
              </w:rPr>
            </w:pPr>
            <w:r w:rsidRPr="00665A11">
              <w:lastRenderedPageBreak/>
              <w:br w:type="page"/>
            </w:r>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47B2">
              <w:rPr>
                <w:noProof/>
              </w:rPr>
              <w:t>11</w:t>
            </w:r>
            <w:r>
              <w:fldChar w:fldCharType="end"/>
            </w:r>
            <w:r w:rsidRPr="00665A11">
              <w:rPr>
                <w:rFonts w:hint="eastAsia"/>
              </w:rPr>
              <w:t>：</w:t>
            </w:r>
            <w:r>
              <w:rPr>
                <w:rFonts w:hint="eastAsia"/>
              </w:rPr>
              <w:t>考虑市场态势的多变量回归分析结果</w:t>
            </w:r>
          </w:p>
        </w:tc>
      </w:tr>
      <w:tr w:rsidR="003803DC" w:rsidRPr="00DA6837" w14:paraId="13F58333" w14:textId="77777777" w:rsidTr="00930B81">
        <w:trPr>
          <w:trHeight w:hRule="exact" w:val="9211"/>
          <w:jc w:val="center"/>
        </w:trPr>
        <w:tc>
          <w:tcPr>
            <w:tcW w:w="9639" w:type="dxa"/>
            <w:tcBorders>
              <w:top w:val="single" w:sz="4" w:space="0" w:color="000000"/>
              <w:bottom w:val="single" w:sz="8" w:space="0" w:color="auto"/>
            </w:tcBorders>
            <w:shd w:val="clear" w:color="auto" w:fill="auto"/>
            <w:vAlign w:val="center"/>
          </w:tcPr>
          <w:tbl>
            <w:tblPr>
              <w:tblW w:w="5000" w:type="pct"/>
              <w:tblLook w:val="04A0" w:firstRow="1" w:lastRow="0" w:firstColumn="1" w:lastColumn="0" w:noHBand="0" w:noVBand="1"/>
            </w:tblPr>
            <w:tblGrid>
              <w:gridCol w:w="2404"/>
              <w:gridCol w:w="1754"/>
              <w:gridCol w:w="1755"/>
              <w:gridCol w:w="1755"/>
              <w:gridCol w:w="1755"/>
            </w:tblGrid>
            <w:tr w:rsidR="003803DC" w:rsidRPr="00DC61A6" w14:paraId="4D71CDC4" w14:textId="77777777" w:rsidTr="00930B81">
              <w:trPr>
                <w:trHeight w:val="315"/>
              </w:trPr>
              <w:tc>
                <w:tcPr>
                  <w:tcW w:w="1276" w:type="pct"/>
                  <w:tcBorders>
                    <w:top w:val="nil"/>
                    <w:left w:val="nil"/>
                    <w:bottom w:val="nil"/>
                    <w:right w:val="nil"/>
                  </w:tcBorders>
                  <w:shd w:val="clear" w:color="auto" w:fill="auto"/>
                  <w:vAlign w:val="center"/>
                  <w:hideMark/>
                </w:tcPr>
                <w:p w14:paraId="25177B7D" w14:textId="77777777" w:rsidR="003803DC" w:rsidRPr="00DC61A6" w:rsidRDefault="003803DC" w:rsidP="00930B81">
                  <w:pPr>
                    <w:pStyle w:val="af3"/>
                  </w:pPr>
                </w:p>
              </w:tc>
              <w:tc>
                <w:tcPr>
                  <w:tcW w:w="931" w:type="pct"/>
                  <w:tcBorders>
                    <w:top w:val="nil"/>
                    <w:left w:val="nil"/>
                    <w:bottom w:val="nil"/>
                    <w:right w:val="nil"/>
                  </w:tcBorders>
                  <w:shd w:val="clear" w:color="auto" w:fill="auto"/>
                  <w:vAlign w:val="center"/>
                  <w:hideMark/>
                </w:tcPr>
                <w:p w14:paraId="10E929CD" w14:textId="77777777" w:rsidR="003803DC" w:rsidRPr="00DC61A6" w:rsidRDefault="003803DC" w:rsidP="00930B81">
                  <w:pPr>
                    <w:pStyle w:val="af3"/>
                  </w:pPr>
                  <w:r w:rsidRPr="00DC61A6">
                    <w:t>(1)</w:t>
                  </w:r>
                </w:p>
              </w:tc>
              <w:tc>
                <w:tcPr>
                  <w:tcW w:w="931" w:type="pct"/>
                  <w:tcBorders>
                    <w:top w:val="nil"/>
                    <w:left w:val="nil"/>
                    <w:bottom w:val="nil"/>
                    <w:right w:val="nil"/>
                  </w:tcBorders>
                  <w:shd w:val="clear" w:color="auto" w:fill="auto"/>
                  <w:vAlign w:val="center"/>
                  <w:hideMark/>
                </w:tcPr>
                <w:p w14:paraId="5BF56A93" w14:textId="77777777" w:rsidR="003803DC" w:rsidRPr="00DC61A6" w:rsidRDefault="003803DC" w:rsidP="00930B81">
                  <w:pPr>
                    <w:pStyle w:val="af3"/>
                  </w:pPr>
                  <w:r w:rsidRPr="00DC61A6">
                    <w:t>(2)</w:t>
                  </w:r>
                </w:p>
              </w:tc>
              <w:tc>
                <w:tcPr>
                  <w:tcW w:w="931" w:type="pct"/>
                  <w:tcBorders>
                    <w:top w:val="nil"/>
                    <w:left w:val="nil"/>
                    <w:bottom w:val="nil"/>
                    <w:right w:val="nil"/>
                  </w:tcBorders>
                  <w:shd w:val="clear" w:color="auto" w:fill="auto"/>
                  <w:vAlign w:val="center"/>
                  <w:hideMark/>
                </w:tcPr>
                <w:p w14:paraId="71065FB8" w14:textId="77777777" w:rsidR="003803DC" w:rsidRPr="00DC61A6" w:rsidRDefault="003803DC" w:rsidP="00930B81">
                  <w:pPr>
                    <w:pStyle w:val="af3"/>
                  </w:pPr>
                  <w:r w:rsidRPr="00DC61A6">
                    <w:t>(3)</w:t>
                  </w:r>
                </w:p>
              </w:tc>
              <w:tc>
                <w:tcPr>
                  <w:tcW w:w="931" w:type="pct"/>
                  <w:tcBorders>
                    <w:top w:val="nil"/>
                    <w:left w:val="nil"/>
                    <w:bottom w:val="nil"/>
                    <w:right w:val="nil"/>
                  </w:tcBorders>
                  <w:shd w:val="clear" w:color="auto" w:fill="auto"/>
                  <w:vAlign w:val="center"/>
                  <w:hideMark/>
                </w:tcPr>
                <w:p w14:paraId="1C92F947" w14:textId="77777777" w:rsidR="003803DC" w:rsidRPr="00DC61A6" w:rsidRDefault="003803DC" w:rsidP="00930B81">
                  <w:pPr>
                    <w:pStyle w:val="af3"/>
                  </w:pPr>
                  <w:r w:rsidRPr="00DC61A6">
                    <w:t>(4)</w:t>
                  </w:r>
                </w:p>
              </w:tc>
            </w:tr>
            <w:tr w:rsidR="003803DC" w:rsidRPr="00DC61A6" w14:paraId="1BD16501" w14:textId="77777777" w:rsidTr="00930B81">
              <w:trPr>
                <w:trHeight w:val="315"/>
              </w:trPr>
              <w:tc>
                <w:tcPr>
                  <w:tcW w:w="1276" w:type="pct"/>
                  <w:tcBorders>
                    <w:top w:val="nil"/>
                    <w:left w:val="nil"/>
                    <w:bottom w:val="single" w:sz="4" w:space="0" w:color="auto"/>
                    <w:right w:val="nil"/>
                  </w:tcBorders>
                  <w:shd w:val="clear" w:color="auto" w:fill="auto"/>
                  <w:vAlign w:val="center"/>
                  <w:hideMark/>
                </w:tcPr>
                <w:p w14:paraId="21EFC227" w14:textId="77777777" w:rsidR="003803DC" w:rsidRPr="00DC61A6" w:rsidRDefault="003803DC" w:rsidP="00930B81">
                  <w:pPr>
                    <w:pStyle w:val="af3"/>
                  </w:pPr>
                  <w:r w:rsidRPr="00DC61A6">
                    <w:rPr>
                      <w:rFonts w:hint="eastAsia"/>
                    </w:rPr>
                    <w:t>变量</w:t>
                  </w:r>
                </w:p>
              </w:tc>
              <w:tc>
                <w:tcPr>
                  <w:tcW w:w="3724" w:type="pct"/>
                  <w:gridSpan w:val="4"/>
                  <w:tcBorders>
                    <w:top w:val="nil"/>
                    <w:left w:val="nil"/>
                    <w:bottom w:val="single" w:sz="4" w:space="0" w:color="auto"/>
                    <w:right w:val="nil"/>
                  </w:tcBorders>
                  <w:shd w:val="clear" w:color="auto" w:fill="auto"/>
                  <w:vAlign w:val="center"/>
                  <w:hideMark/>
                </w:tcPr>
                <w:p w14:paraId="05F825DE" w14:textId="77777777" w:rsidR="003803DC" w:rsidRPr="00DC61A6" w:rsidRDefault="00FE36EA" w:rsidP="00930B81">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hint="eastAsia"/>
                            </w:rPr>
                            <m:t>+1</m:t>
                          </m:r>
                        </m:sub>
                      </m:sSub>
                    </m:oMath>
                  </m:oMathPara>
                </w:p>
              </w:tc>
            </w:tr>
            <w:tr w:rsidR="003803DC" w:rsidRPr="00DC61A6" w14:paraId="34DB03E0" w14:textId="77777777" w:rsidTr="00930B81">
              <w:trPr>
                <w:trHeight w:val="315"/>
              </w:trPr>
              <w:tc>
                <w:tcPr>
                  <w:tcW w:w="1276" w:type="pct"/>
                  <w:tcBorders>
                    <w:top w:val="nil"/>
                    <w:left w:val="nil"/>
                    <w:bottom w:val="nil"/>
                    <w:right w:val="nil"/>
                  </w:tcBorders>
                  <w:shd w:val="clear" w:color="auto" w:fill="auto"/>
                  <w:vAlign w:val="center"/>
                  <w:hideMark/>
                </w:tcPr>
                <w:p w14:paraId="4B1CA969" w14:textId="77777777" w:rsidR="003803DC" w:rsidRPr="00DC61A6" w:rsidRDefault="00FE36EA" w:rsidP="00930B81">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m:oMathPara>
                </w:p>
              </w:tc>
              <w:tc>
                <w:tcPr>
                  <w:tcW w:w="931" w:type="pct"/>
                  <w:tcBorders>
                    <w:top w:val="nil"/>
                    <w:left w:val="nil"/>
                    <w:bottom w:val="nil"/>
                    <w:right w:val="nil"/>
                  </w:tcBorders>
                  <w:shd w:val="clear" w:color="auto" w:fill="auto"/>
                  <w:vAlign w:val="center"/>
                  <w:hideMark/>
                </w:tcPr>
                <w:p w14:paraId="259BF704" w14:textId="77777777" w:rsidR="003803DC" w:rsidRPr="00DC61A6" w:rsidRDefault="003803DC" w:rsidP="00930B81">
                  <w:pPr>
                    <w:pStyle w:val="af3"/>
                  </w:pPr>
                </w:p>
              </w:tc>
              <w:tc>
                <w:tcPr>
                  <w:tcW w:w="931" w:type="pct"/>
                  <w:tcBorders>
                    <w:top w:val="nil"/>
                    <w:left w:val="nil"/>
                    <w:bottom w:val="nil"/>
                    <w:right w:val="nil"/>
                  </w:tcBorders>
                  <w:shd w:val="clear" w:color="auto" w:fill="auto"/>
                  <w:vAlign w:val="center"/>
                  <w:hideMark/>
                </w:tcPr>
                <w:p w14:paraId="6B600E12"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5F08BC87" w14:textId="77777777" w:rsidR="003803DC" w:rsidRPr="00F55AB9" w:rsidRDefault="003803DC" w:rsidP="00930B81">
                  <w:pPr>
                    <w:pStyle w:val="af3"/>
                    <w:rPr>
                      <w:rFonts w:eastAsia="等线"/>
                      <w:color w:val="000000"/>
                    </w:rPr>
                  </w:pPr>
                  <w:r w:rsidRPr="00F55AB9">
                    <w:t>0.071</w:t>
                  </w:r>
                </w:p>
              </w:tc>
              <w:tc>
                <w:tcPr>
                  <w:tcW w:w="931" w:type="pct"/>
                  <w:tcBorders>
                    <w:top w:val="nil"/>
                    <w:left w:val="nil"/>
                    <w:bottom w:val="nil"/>
                    <w:right w:val="nil"/>
                  </w:tcBorders>
                  <w:shd w:val="clear" w:color="auto" w:fill="auto"/>
                  <w:hideMark/>
                </w:tcPr>
                <w:p w14:paraId="6D3567C6" w14:textId="77777777" w:rsidR="003803DC" w:rsidRPr="00F55AB9" w:rsidRDefault="003803DC" w:rsidP="00930B81">
                  <w:pPr>
                    <w:pStyle w:val="af3"/>
                    <w:rPr>
                      <w:rFonts w:eastAsia="等线"/>
                      <w:color w:val="000000"/>
                    </w:rPr>
                  </w:pPr>
                  <w:r w:rsidRPr="00F55AB9">
                    <w:t>0.102</w:t>
                  </w:r>
                </w:p>
              </w:tc>
            </w:tr>
            <w:tr w:rsidR="003803DC" w:rsidRPr="00DC61A6" w14:paraId="75A588C1" w14:textId="77777777" w:rsidTr="00930B81">
              <w:trPr>
                <w:trHeight w:val="315"/>
              </w:trPr>
              <w:tc>
                <w:tcPr>
                  <w:tcW w:w="1276" w:type="pct"/>
                  <w:tcBorders>
                    <w:top w:val="nil"/>
                    <w:left w:val="nil"/>
                    <w:bottom w:val="nil"/>
                    <w:right w:val="nil"/>
                  </w:tcBorders>
                  <w:shd w:val="clear" w:color="auto" w:fill="auto"/>
                  <w:vAlign w:val="center"/>
                  <w:hideMark/>
                </w:tcPr>
                <w:p w14:paraId="51308669" w14:textId="77777777" w:rsidR="003803DC" w:rsidRPr="00DC61A6" w:rsidRDefault="003803DC" w:rsidP="00930B81">
                  <w:pPr>
                    <w:pStyle w:val="af3"/>
                  </w:pPr>
                </w:p>
              </w:tc>
              <w:tc>
                <w:tcPr>
                  <w:tcW w:w="931" w:type="pct"/>
                  <w:tcBorders>
                    <w:top w:val="nil"/>
                    <w:left w:val="nil"/>
                    <w:bottom w:val="nil"/>
                    <w:right w:val="nil"/>
                  </w:tcBorders>
                  <w:shd w:val="clear" w:color="auto" w:fill="auto"/>
                  <w:vAlign w:val="center"/>
                  <w:hideMark/>
                </w:tcPr>
                <w:p w14:paraId="4DA14269" w14:textId="77777777" w:rsidR="003803DC" w:rsidRPr="00DC61A6" w:rsidRDefault="003803DC" w:rsidP="00930B81">
                  <w:pPr>
                    <w:pStyle w:val="af3"/>
                  </w:pPr>
                </w:p>
              </w:tc>
              <w:tc>
                <w:tcPr>
                  <w:tcW w:w="931" w:type="pct"/>
                  <w:tcBorders>
                    <w:top w:val="nil"/>
                    <w:left w:val="nil"/>
                    <w:bottom w:val="nil"/>
                    <w:right w:val="nil"/>
                  </w:tcBorders>
                  <w:shd w:val="clear" w:color="auto" w:fill="auto"/>
                  <w:vAlign w:val="center"/>
                  <w:hideMark/>
                </w:tcPr>
                <w:p w14:paraId="3E7D8EEF"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71E14A07" w14:textId="77777777" w:rsidR="003803DC" w:rsidRPr="00F55AB9" w:rsidRDefault="003803DC" w:rsidP="00930B81">
                  <w:pPr>
                    <w:pStyle w:val="af3"/>
                    <w:rPr>
                      <w:rFonts w:eastAsia="等线"/>
                      <w:color w:val="000000"/>
                    </w:rPr>
                  </w:pPr>
                  <w:r w:rsidRPr="00F55AB9">
                    <w:t>(0.59)</w:t>
                  </w:r>
                </w:p>
              </w:tc>
              <w:tc>
                <w:tcPr>
                  <w:tcW w:w="931" w:type="pct"/>
                  <w:tcBorders>
                    <w:top w:val="nil"/>
                    <w:left w:val="nil"/>
                    <w:bottom w:val="nil"/>
                    <w:right w:val="nil"/>
                  </w:tcBorders>
                  <w:shd w:val="clear" w:color="auto" w:fill="auto"/>
                  <w:hideMark/>
                </w:tcPr>
                <w:p w14:paraId="6AE1DB43" w14:textId="77777777" w:rsidR="003803DC" w:rsidRPr="00F55AB9" w:rsidRDefault="003803DC" w:rsidP="00930B81">
                  <w:pPr>
                    <w:pStyle w:val="af3"/>
                    <w:rPr>
                      <w:rFonts w:eastAsia="等线"/>
                      <w:color w:val="000000"/>
                    </w:rPr>
                  </w:pPr>
                  <w:r w:rsidRPr="00F55AB9">
                    <w:t>(0.83)</w:t>
                  </w:r>
                </w:p>
              </w:tc>
            </w:tr>
            <w:tr w:rsidR="003803DC" w:rsidRPr="00DC61A6" w14:paraId="5BD5EE7F" w14:textId="77777777" w:rsidTr="00930B81">
              <w:trPr>
                <w:trHeight w:val="315"/>
              </w:trPr>
              <w:tc>
                <w:tcPr>
                  <w:tcW w:w="1276" w:type="pct"/>
                  <w:tcBorders>
                    <w:top w:val="nil"/>
                    <w:left w:val="nil"/>
                    <w:bottom w:val="nil"/>
                    <w:right w:val="nil"/>
                  </w:tcBorders>
                  <w:shd w:val="clear" w:color="auto" w:fill="auto"/>
                  <w:vAlign w:val="center"/>
                  <w:hideMark/>
                </w:tcPr>
                <w:p w14:paraId="6A7C5836" w14:textId="77777777" w:rsidR="003803DC" w:rsidRPr="00DC61A6" w:rsidRDefault="00FE36EA" w:rsidP="00930B81">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931" w:type="pct"/>
                  <w:tcBorders>
                    <w:top w:val="nil"/>
                    <w:left w:val="nil"/>
                    <w:bottom w:val="nil"/>
                    <w:right w:val="nil"/>
                  </w:tcBorders>
                  <w:shd w:val="clear" w:color="auto" w:fill="auto"/>
                  <w:hideMark/>
                </w:tcPr>
                <w:p w14:paraId="3F50F273" w14:textId="77777777" w:rsidR="003803DC" w:rsidRPr="00F55AB9" w:rsidRDefault="003803DC" w:rsidP="00930B81">
                  <w:pPr>
                    <w:pStyle w:val="af3"/>
                    <w:rPr>
                      <w:rFonts w:eastAsia="等线"/>
                      <w:color w:val="000000"/>
                    </w:rPr>
                  </w:pPr>
                  <w:r w:rsidRPr="00F55AB9">
                    <w:t>-3.475**</w:t>
                  </w:r>
                </w:p>
              </w:tc>
              <w:tc>
                <w:tcPr>
                  <w:tcW w:w="931" w:type="pct"/>
                  <w:tcBorders>
                    <w:top w:val="nil"/>
                    <w:left w:val="nil"/>
                    <w:bottom w:val="nil"/>
                    <w:right w:val="nil"/>
                  </w:tcBorders>
                  <w:shd w:val="clear" w:color="auto" w:fill="auto"/>
                  <w:hideMark/>
                </w:tcPr>
                <w:p w14:paraId="1F71EFA9" w14:textId="77777777" w:rsidR="003803DC" w:rsidRPr="00F55AB9" w:rsidRDefault="003803DC" w:rsidP="00930B81">
                  <w:pPr>
                    <w:pStyle w:val="af3"/>
                    <w:rPr>
                      <w:rFonts w:eastAsia="等线"/>
                      <w:color w:val="000000"/>
                    </w:rPr>
                  </w:pPr>
                  <w:r w:rsidRPr="00F55AB9">
                    <w:t>0.947</w:t>
                  </w:r>
                </w:p>
              </w:tc>
              <w:tc>
                <w:tcPr>
                  <w:tcW w:w="931" w:type="pct"/>
                  <w:tcBorders>
                    <w:top w:val="nil"/>
                    <w:left w:val="nil"/>
                    <w:bottom w:val="nil"/>
                    <w:right w:val="nil"/>
                  </w:tcBorders>
                  <w:shd w:val="clear" w:color="auto" w:fill="auto"/>
                  <w:hideMark/>
                </w:tcPr>
                <w:p w14:paraId="7103DD9D" w14:textId="77777777" w:rsidR="003803DC" w:rsidRPr="00F55AB9" w:rsidRDefault="003803DC" w:rsidP="00930B81">
                  <w:pPr>
                    <w:pStyle w:val="af3"/>
                    <w:rPr>
                      <w:rFonts w:eastAsia="等线"/>
                      <w:color w:val="000000"/>
                    </w:rPr>
                  </w:pPr>
                  <w:r w:rsidRPr="00F55AB9">
                    <w:t>-3.360**</w:t>
                  </w:r>
                </w:p>
              </w:tc>
              <w:tc>
                <w:tcPr>
                  <w:tcW w:w="931" w:type="pct"/>
                  <w:tcBorders>
                    <w:top w:val="nil"/>
                    <w:left w:val="nil"/>
                    <w:bottom w:val="nil"/>
                    <w:right w:val="nil"/>
                  </w:tcBorders>
                  <w:shd w:val="clear" w:color="auto" w:fill="auto"/>
                  <w:hideMark/>
                </w:tcPr>
                <w:p w14:paraId="3C59CB38" w14:textId="77777777" w:rsidR="003803DC" w:rsidRPr="00F55AB9" w:rsidRDefault="003803DC" w:rsidP="00930B81">
                  <w:pPr>
                    <w:pStyle w:val="af3"/>
                    <w:rPr>
                      <w:rFonts w:eastAsia="等线"/>
                      <w:color w:val="000000"/>
                    </w:rPr>
                  </w:pPr>
                  <w:r w:rsidRPr="00F55AB9">
                    <w:t>1.073</w:t>
                  </w:r>
                </w:p>
              </w:tc>
            </w:tr>
            <w:tr w:rsidR="003803DC" w:rsidRPr="00DC61A6" w14:paraId="42F6D390" w14:textId="77777777" w:rsidTr="00930B81">
              <w:trPr>
                <w:trHeight w:val="315"/>
              </w:trPr>
              <w:tc>
                <w:tcPr>
                  <w:tcW w:w="1276" w:type="pct"/>
                  <w:tcBorders>
                    <w:top w:val="nil"/>
                    <w:left w:val="nil"/>
                    <w:bottom w:val="nil"/>
                    <w:right w:val="nil"/>
                  </w:tcBorders>
                  <w:shd w:val="clear" w:color="auto" w:fill="auto"/>
                  <w:vAlign w:val="center"/>
                  <w:hideMark/>
                </w:tcPr>
                <w:p w14:paraId="392B5F18"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4FEBF735" w14:textId="77777777" w:rsidR="003803DC" w:rsidRPr="00F55AB9" w:rsidRDefault="003803DC" w:rsidP="00930B81">
                  <w:pPr>
                    <w:pStyle w:val="af3"/>
                    <w:rPr>
                      <w:rFonts w:eastAsia="等线"/>
                      <w:color w:val="000000"/>
                    </w:rPr>
                  </w:pPr>
                  <w:r w:rsidRPr="00F55AB9">
                    <w:t>(-2.26)</w:t>
                  </w:r>
                </w:p>
              </w:tc>
              <w:tc>
                <w:tcPr>
                  <w:tcW w:w="931" w:type="pct"/>
                  <w:tcBorders>
                    <w:top w:val="nil"/>
                    <w:left w:val="nil"/>
                    <w:bottom w:val="nil"/>
                    <w:right w:val="nil"/>
                  </w:tcBorders>
                  <w:shd w:val="clear" w:color="auto" w:fill="auto"/>
                  <w:hideMark/>
                </w:tcPr>
                <w:p w14:paraId="2A777DC7" w14:textId="77777777" w:rsidR="003803DC" w:rsidRPr="00F55AB9" w:rsidRDefault="003803DC" w:rsidP="00930B81">
                  <w:pPr>
                    <w:pStyle w:val="af3"/>
                    <w:rPr>
                      <w:rFonts w:eastAsia="等线"/>
                      <w:color w:val="000000"/>
                    </w:rPr>
                  </w:pPr>
                  <w:r w:rsidRPr="00F55AB9">
                    <w:t>(0.33)</w:t>
                  </w:r>
                </w:p>
              </w:tc>
              <w:tc>
                <w:tcPr>
                  <w:tcW w:w="931" w:type="pct"/>
                  <w:tcBorders>
                    <w:top w:val="nil"/>
                    <w:left w:val="nil"/>
                    <w:bottom w:val="nil"/>
                    <w:right w:val="nil"/>
                  </w:tcBorders>
                  <w:shd w:val="clear" w:color="auto" w:fill="auto"/>
                  <w:hideMark/>
                </w:tcPr>
                <w:p w14:paraId="452106BF" w14:textId="77777777" w:rsidR="003803DC" w:rsidRPr="00F55AB9" w:rsidRDefault="003803DC" w:rsidP="00930B81">
                  <w:pPr>
                    <w:pStyle w:val="af3"/>
                    <w:rPr>
                      <w:rFonts w:eastAsia="等线"/>
                      <w:color w:val="000000"/>
                    </w:rPr>
                  </w:pPr>
                  <w:r w:rsidRPr="00F55AB9">
                    <w:t>(-2.16)</w:t>
                  </w:r>
                </w:p>
              </w:tc>
              <w:tc>
                <w:tcPr>
                  <w:tcW w:w="931" w:type="pct"/>
                  <w:tcBorders>
                    <w:top w:val="nil"/>
                    <w:left w:val="nil"/>
                    <w:bottom w:val="nil"/>
                    <w:right w:val="nil"/>
                  </w:tcBorders>
                  <w:shd w:val="clear" w:color="auto" w:fill="auto"/>
                  <w:hideMark/>
                </w:tcPr>
                <w:p w14:paraId="1F0CA3DB" w14:textId="77777777" w:rsidR="003803DC" w:rsidRPr="00F55AB9" w:rsidRDefault="003803DC" w:rsidP="00930B81">
                  <w:pPr>
                    <w:pStyle w:val="af3"/>
                    <w:rPr>
                      <w:rFonts w:eastAsia="等线"/>
                      <w:color w:val="000000"/>
                    </w:rPr>
                  </w:pPr>
                  <w:r w:rsidRPr="00F55AB9">
                    <w:t>(0.38)</w:t>
                  </w:r>
                </w:p>
              </w:tc>
            </w:tr>
            <w:tr w:rsidR="003803DC" w:rsidRPr="00DC61A6" w14:paraId="02D365A1" w14:textId="77777777" w:rsidTr="00930B81">
              <w:trPr>
                <w:trHeight w:val="315"/>
              </w:trPr>
              <w:tc>
                <w:tcPr>
                  <w:tcW w:w="1276" w:type="pct"/>
                  <w:tcBorders>
                    <w:top w:val="nil"/>
                    <w:left w:val="nil"/>
                    <w:bottom w:val="nil"/>
                    <w:right w:val="nil"/>
                  </w:tcBorders>
                  <w:shd w:val="clear" w:color="auto" w:fill="auto"/>
                  <w:vAlign w:val="center"/>
                  <w:hideMark/>
                </w:tcPr>
                <w:p w14:paraId="121F0E56" w14:textId="77777777" w:rsidR="003803DC" w:rsidRPr="00DC61A6" w:rsidRDefault="00FE36EA" w:rsidP="00930B81">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931" w:type="pct"/>
                  <w:tcBorders>
                    <w:top w:val="nil"/>
                    <w:left w:val="nil"/>
                    <w:bottom w:val="nil"/>
                    <w:right w:val="nil"/>
                  </w:tcBorders>
                  <w:shd w:val="clear" w:color="auto" w:fill="auto"/>
                  <w:hideMark/>
                </w:tcPr>
                <w:p w14:paraId="4C75B69C" w14:textId="77777777" w:rsidR="003803DC" w:rsidRPr="00F55AB9" w:rsidRDefault="003803DC" w:rsidP="00930B81">
                  <w:pPr>
                    <w:pStyle w:val="af3"/>
                    <w:rPr>
                      <w:rFonts w:eastAsia="等线"/>
                      <w:color w:val="000000"/>
                    </w:rPr>
                  </w:pPr>
                  <w:r w:rsidRPr="00F55AB9">
                    <w:t>0.009</w:t>
                  </w:r>
                </w:p>
              </w:tc>
              <w:tc>
                <w:tcPr>
                  <w:tcW w:w="931" w:type="pct"/>
                  <w:tcBorders>
                    <w:top w:val="nil"/>
                    <w:left w:val="nil"/>
                    <w:bottom w:val="nil"/>
                    <w:right w:val="nil"/>
                  </w:tcBorders>
                  <w:shd w:val="clear" w:color="auto" w:fill="auto"/>
                  <w:hideMark/>
                </w:tcPr>
                <w:p w14:paraId="5AEB4F71" w14:textId="77777777" w:rsidR="003803DC" w:rsidRPr="00F55AB9" w:rsidRDefault="003803DC" w:rsidP="00930B81">
                  <w:pPr>
                    <w:pStyle w:val="af3"/>
                    <w:rPr>
                      <w:rFonts w:eastAsia="等线"/>
                      <w:color w:val="000000"/>
                    </w:rPr>
                  </w:pPr>
                  <w:r w:rsidRPr="00F55AB9">
                    <w:t>0.016</w:t>
                  </w:r>
                </w:p>
              </w:tc>
              <w:tc>
                <w:tcPr>
                  <w:tcW w:w="931" w:type="pct"/>
                  <w:tcBorders>
                    <w:top w:val="nil"/>
                    <w:left w:val="nil"/>
                    <w:bottom w:val="nil"/>
                    <w:right w:val="nil"/>
                  </w:tcBorders>
                  <w:shd w:val="clear" w:color="auto" w:fill="auto"/>
                  <w:hideMark/>
                </w:tcPr>
                <w:p w14:paraId="10539AEA" w14:textId="77777777" w:rsidR="003803DC" w:rsidRPr="00F55AB9" w:rsidRDefault="003803DC" w:rsidP="00930B81">
                  <w:pPr>
                    <w:pStyle w:val="af3"/>
                    <w:rPr>
                      <w:rFonts w:eastAsia="等线"/>
                      <w:color w:val="000000"/>
                    </w:rPr>
                  </w:pPr>
                  <w:r w:rsidRPr="00F55AB9">
                    <w:t>0.011</w:t>
                  </w:r>
                </w:p>
              </w:tc>
              <w:tc>
                <w:tcPr>
                  <w:tcW w:w="931" w:type="pct"/>
                  <w:tcBorders>
                    <w:top w:val="nil"/>
                    <w:left w:val="nil"/>
                    <w:bottom w:val="nil"/>
                    <w:right w:val="nil"/>
                  </w:tcBorders>
                  <w:shd w:val="clear" w:color="auto" w:fill="auto"/>
                  <w:hideMark/>
                </w:tcPr>
                <w:p w14:paraId="726AB5F5" w14:textId="77777777" w:rsidR="003803DC" w:rsidRPr="00F55AB9" w:rsidRDefault="003803DC" w:rsidP="00930B81">
                  <w:pPr>
                    <w:pStyle w:val="af3"/>
                    <w:rPr>
                      <w:rFonts w:eastAsia="等线"/>
                      <w:color w:val="000000"/>
                    </w:rPr>
                  </w:pPr>
                  <w:r w:rsidRPr="00F55AB9">
                    <w:t>0.020</w:t>
                  </w:r>
                </w:p>
              </w:tc>
            </w:tr>
            <w:tr w:rsidR="003803DC" w:rsidRPr="00DC61A6" w14:paraId="132D09EA" w14:textId="77777777" w:rsidTr="00930B81">
              <w:trPr>
                <w:trHeight w:val="315"/>
              </w:trPr>
              <w:tc>
                <w:tcPr>
                  <w:tcW w:w="1276" w:type="pct"/>
                  <w:tcBorders>
                    <w:top w:val="nil"/>
                    <w:left w:val="nil"/>
                    <w:bottom w:val="nil"/>
                    <w:right w:val="nil"/>
                  </w:tcBorders>
                  <w:shd w:val="clear" w:color="auto" w:fill="auto"/>
                  <w:vAlign w:val="center"/>
                  <w:hideMark/>
                </w:tcPr>
                <w:p w14:paraId="02EE7B14"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11F45A7B" w14:textId="77777777" w:rsidR="003803DC" w:rsidRPr="00F55AB9" w:rsidRDefault="003803DC" w:rsidP="00930B81">
                  <w:pPr>
                    <w:pStyle w:val="af3"/>
                    <w:rPr>
                      <w:rFonts w:eastAsia="等线"/>
                      <w:color w:val="000000"/>
                    </w:rPr>
                  </w:pPr>
                  <w:r w:rsidRPr="00F55AB9">
                    <w:t>(0.45)</w:t>
                  </w:r>
                </w:p>
              </w:tc>
              <w:tc>
                <w:tcPr>
                  <w:tcW w:w="931" w:type="pct"/>
                  <w:tcBorders>
                    <w:top w:val="nil"/>
                    <w:left w:val="nil"/>
                    <w:bottom w:val="nil"/>
                    <w:right w:val="nil"/>
                  </w:tcBorders>
                  <w:shd w:val="clear" w:color="auto" w:fill="auto"/>
                  <w:hideMark/>
                </w:tcPr>
                <w:p w14:paraId="663FCB3C" w14:textId="77777777" w:rsidR="003803DC" w:rsidRPr="00F55AB9" w:rsidRDefault="003803DC" w:rsidP="00930B81">
                  <w:pPr>
                    <w:pStyle w:val="af3"/>
                    <w:rPr>
                      <w:rFonts w:eastAsia="等线"/>
                      <w:color w:val="000000"/>
                    </w:rPr>
                  </w:pPr>
                  <w:r w:rsidRPr="00F55AB9">
                    <w:t>(0.73)</w:t>
                  </w:r>
                </w:p>
              </w:tc>
              <w:tc>
                <w:tcPr>
                  <w:tcW w:w="931" w:type="pct"/>
                  <w:tcBorders>
                    <w:top w:val="nil"/>
                    <w:left w:val="nil"/>
                    <w:bottom w:val="nil"/>
                    <w:right w:val="nil"/>
                  </w:tcBorders>
                  <w:shd w:val="clear" w:color="auto" w:fill="auto"/>
                  <w:hideMark/>
                </w:tcPr>
                <w:p w14:paraId="3864BBF8" w14:textId="77777777" w:rsidR="003803DC" w:rsidRPr="00F55AB9" w:rsidRDefault="003803DC" w:rsidP="00930B81">
                  <w:pPr>
                    <w:pStyle w:val="af3"/>
                    <w:rPr>
                      <w:rFonts w:eastAsia="等线"/>
                      <w:color w:val="000000"/>
                    </w:rPr>
                  </w:pPr>
                  <w:r w:rsidRPr="00F55AB9">
                    <w:t>(0.54)</w:t>
                  </w:r>
                </w:p>
              </w:tc>
              <w:tc>
                <w:tcPr>
                  <w:tcW w:w="931" w:type="pct"/>
                  <w:tcBorders>
                    <w:top w:val="nil"/>
                    <w:left w:val="nil"/>
                    <w:bottom w:val="nil"/>
                    <w:right w:val="nil"/>
                  </w:tcBorders>
                  <w:shd w:val="clear" w:color="auto" w:fill="auto"/>
                  <w:hideMark/>
                </w:tcPr>
                <w:p w14:paraId="0B8BF46F" w14:textId="77777777" w:rsidR="003803DC" w:rsidRPr="00F55AB9" w:rsidRDefault="003803DC" w:rsidP="00930B81">
                  <w:pPr>
                    <w:pStyle w:val="af3"/>
                    <w:rPr>
                      <w:rFonts w:eastAsia="等线"/>
                      <w:color w:val="000000"/>
                    </w:rPr>
                  </w:pPr>
                  <w:r w:rsidRPr="00F55AB9">
                    <w:t>(0.88)</w:t>
                  </w:r>
                </w:p>
              </w:tc>
            </w:tr>
            <w:tr w:rsidR="003803DC" w:rsidRPr="00DC61A6" w14:paraId="181C5E7A" w14:textId="77777777" w:rsidTr="00930B81">
              <w:trPr>
                <w:trHeight w:val="315"/>
              </w:trPr>
              <w:tc>
                <w:tcPr>
                  <w:tcW w:w="1276" w:type="pct"/>
                  <w:tcBorders>
                    <w:top w:val="nil"/>
                    <w:left w:val="nil"/>
                    <w:bottom w:val="nil"/>
                    <w:right w:val="nil"/>
                  </w:tcBorders>
                  <w:shd w:val="clear" w:color="auto" w:fill="auto"/>
                  <w:vAlign w:val="center"/>
                  <w:hideMark/>
                </w:tcPr>
                <w:p w14:paraId="41E20357" w14:textId="77777777" w:rsidR="003803DC" w:rsidRPr="00DC61A6" w:rsidRDefault="00FE36EA" w:rsidP="00930B81">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931" w:type="pct"/>
                  <w:tcBorders>
                    <w:top w:val="nil"/>
                    <w:left w:val="nil"/>
                    <w:bottom w:val="nil"/>
                    <w:right w:val="nil"/>
                  </w:tcBorders>
                  <w:shd w:val="clear" w:color="auto" w:fill="auto"/>
                  <w:hideMark/>
                </w:tcPr>
                <w:p w14:paraId="16A6F654" w14:textId="77777777" w:rsidR="003803DC" w:rsidRPr="00F55AB9" w:rsidRDefault="003803DC" w:rsidP="00930B81">
                  <w:pPr>
                    <w:pStyle w:val="af3"/>
                    <w:rPr>
                      <w:rFonts w:eastAsia="等线"/>
                      <w:color w:val="000000"/>
                    </w:rPr>
                  </w:pPr>
                  <w:r w:rsidRPr="00F55AB9">
                    <w:t>-0.012</w:t>
                  </w:r>
                </w:p>
              </w:tc>
              <w:tc>
                <w:tcPr>
                  <w:tcW w:w="931" w:type="pct"/>
                  <w:tcBorders>
                    <w:top w:val="nil"/>
                    <w:left w:val="nil"/>
                    <w:bottom w:val="nil"/>
                    <w:right w:val="nil"/>
                  </w:tcBorders>
                  <w:shd w:val="clear" w:color="auto" w:fill="auto"/>
                  <w:hideMark/>
                </w:tcPr>
                <w:p w14:paraId="1E44A034" w14:textId="77777777" w:rsidR="003803DC" w:rsidRPr="00F55AB9" w:rsidRDefault="003803DC" w:rsidP="00930B81">
                  <w:pPr>
                    <w:pStyle w:val="af3"/>
                    <w:rPr>
                      <w:rFonts w:eastAsia="等线"/>
                      <w:color w:val="000000"/>
                    </w:rPr>
                  </w:pPr>
                  <w:r w:rsidRPr="00F55AB9">
                    <w:t>-0.018*</w:t>
                  </w:r>
                </w:p>
              </w:tc>
              <w:tc>
                <w:tcPr>
                  <w:tcW w:w="931" w:type="pct"/>
                  <w:tcBorders>
                    <w:top w:val="nil"/>
                    <w:left w:val="nil"/>
                    <w:bottom w:val="nil"/>
                    <w:right w:val="nil"/>
                  </w:tcBorders>
                  <w:shd w:val="clear" w:color="auto" w:fill="auto"/>
                  <w:hideMark/>
                </w:tcPr>
                <w:p w14:paraId="49C29A65" w14:textId="77777777" w:rsidR="003803DC" w:rsidRPr="00F55AB9" w:rsidRDefault="003803DC" w:rsidP="00930B81">
                  <w:pPr>
                    <w:pStyle w:val="af3"/>
                    <w:rPr>
                      <w:rFonts w:eastAsia="等线"/>
                      <w:color w:val="000000"/>
                    </w:rPr>
                  </w:pPr>
                  <w:r w:rsidRPr="00F55AB9">
                    <w:t>-0.013</w:t>
                  </w:r>
                </w:p>
              </w:tc>
              <w:tc>
                <w:tcPr>
                  <w:tcW w:w="931" w:type="pct"/>
                  <w:tcBorders>
                    <w:top w:val="nil"/>
                    <w:left w:val="nil"/>
                    <w:bottom w:val="nil"/>
                    <w:right w:val="nil"/>
                  </w:tcBorders>
                  <w:shd w:val="clear" w:color="auto" w:fill="auto"/>
                  <w:hideMark/>
                </w:tcPr>
                <w:p w14:paraId="49A9F4AD" w14:textId="77777777" w:rsidR="003803DC" w:rsidRPr="00F55AB9" w:rsidRDefault="003803DC" w:rsidP="00930B81">
                  <w:pPr>
                    <w:pStyle w:val="af3"/>
                    <w:rPr>
                      <w:rFonts w:eastAsia="等线"/>
                      <w:color w:val="000000"/>
                    </w:rPr>
                  </w:pPr>
                  <w:r w:rsidRPr="00F55AB9">
                    <w:t>-0.020*</w:t>
                  </w:r>
                </w:p>
              </w:tc>
            </w:tr>
            <w:tr w:rsidR="003803DC" w:rsidRPr="00DC61A6" w14:paraId="6C821A41" w14:textId="77777777" w:rsidTr="00930B81">
              <w:trPr>
                <w:trHeight w:val="315"/>
              </w:trPr>
              <w:tc>
                <w:tcPr>
                  <w:tcW w:w="1276" w:type="pct"/>
                  <w:tcBorders>
                    <w:top w:val="nil"/>
                    <w:left w:val="nil"/>
                    <w:bottom w:val="nil"/>
                    <w:right w:val="nil"/>
                  </w:tcBorders>
                  <w:shd w:val="clear" w:color="auto" w:fill="auto"/>
                  <w:vAlign w:val="center"/>
                  <w:hideMark/>
                </w:tcPr>
                <w:p w14:paraId="136128B1"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1162D4E3" w14:textId="77777777" w:rsidR="003803DC" w:rsidRPr="00F55AB9" w:rsidRDefault="003803DC" w:rsidP="00930B81">
                  <w:pPr>
                    <w:pStyle w:val="af3"/>
                    <w:rPr>
                      <w:rFonts w:eastAsia="等线"/>
                      <w:color w:val="000000"/>
                    </w:rPr>
                  </w:pPr>
                  <w:r w:rsidRPr="00F55AB9">
                    <w:t>(-1.18)</w:t>
                  </w:r>
                </w:p>
              </w:tc>
              <w:tc>
                <w:tcPr>
                  <w:tcW w:w="931" w:type="pct"/>
                  <w:tcBorders>
                    <w:top w:val="nil"/>
                    <w:left w:val="nil"/>
                    <w:bottom w:val="nil"/>
                    <w:right w:val="nil"/>
                  </w:tcBorders>
                  <w:shd w:val="clear" w:color="auto" w:fill="auto"/>
                  <w:hideMark/>
                </w:tcPr>
                <w:p w14:paraId="178DBFFD" w14:textId="77777777" w:rsidR="003803DC" w:rsidRPr="00F55AB9" w:rsidRDefault="003803DC" w:rsidP="00930B81">
                  <w:pPr>
                    <w:pStyle w:val="af3"/>
                    <w:rPr>
                      <w:rFonts w:eastAsia="等线"/>
                      <w:color w:val="000000"/>
                    </w:rPr>
                  </w:pPr>
                  <w:r w:rsidRPr="00F55AB9">
                    <w:t>(-1.69)</w:t>
                  </w:r>
                </w:p>
              </w:tc>
              <w:tc>
                <w:tcPr>
                  <w:tcW w:w="931" w:type="pct"/>
                  <w:tcBorders>
                    <w:top w:val="nil"/>
                    <w:left w:val="nil"/>
                    <w:bottom w:val="nil"/>
                    <w:right w:val="nil"/>
                  </w:tcBorders>
                  <w:shd w:val="clear" w:color="auto" w:fill="auto"/>
                  <w:hideMark/>
                </w:tcPr>
                <w:p w14:paraId="340B173D" w14:textId="77777777" w:rsidR="003803DC" w:rsidRPr="00F55AB9" w:rsidRDefault="003803DC" w:rsidP="00930B81">
                  <w:pPr>
                    <w:pStyle w:val="af3"/>
                    <w:rPr>
                      <w:rFonts w:eastAsia="等线"/>
                      <w:color w:val="000000"/>
                    </w:rPr>
                  </w:pPr>
                  <w:r w:rsidRPr="00F55AB9">
                    <w:t>(-1.27)</w:t>
                  </w:r>
                </w:p>
              </w:tc>
              <w:tc>
                <w:tcPr>
                  <w:tcW w:w="931" w:type="pct"/>
                  <w:tcBorders>
                    <w:top w:val="nil"/>
                    <w:left w:val="nil"/>
                    <w:bottom w:val="nil"/>
                    <w:right w:val="nil"/>
                  </w:tcBorders>
                  <w:shd w:val="clear" w:color="auto" w:fill="auto"/>
                  <w:hideMark/>
                </w:tcPr>
                <w:p w14:paraId="28876032" w14:textId="77777777" w:rsidR="003803DC" w:rsidRPr="00F55AB9" w:rsidRDefault="003803DC" w:rsidP="00930B81">
                  <w:pPr>
                    <w:pStyle w:val="af3"/>
                    <w:rPr>
                      <w:rFonts w:eastAsia="等线"/>
                      <w:color w:val="000000"/>
                    </w:rPr>
                  </w:pPr>
                  <w:r w:rsidRPr="00F55AB9">
                    <w:t>(-1.85)</w:t>
                  </w:r>
                </w:p>
              </w:tc>
            </w:tr>
            <w:tr w:rsidR="003803DC" w:rsidRPr="00DC61A6" w14:paraId="1E032A65" w14:textId="77777777" w:rsidTr="00930B81">
              <w:trPr>
                <w:trHeight w:val="315"/>
              </w:trPr>
              <w:tc>
                <w:tcPr>
                  <w:tcW w:w="1276" w:type="pct"/>
                  <w:tcBorders>
                    <w:top w:val="nil"/>
                    <w:left w:val="nil"/>
                    <w:bottom w:val="nil"/>
                    <w:right w:val="nil"/>
                  </w:tcBorders>
                  <w:shd w:val="clear" w:color="auto" w:fill="auto"/>
                  <w:vAlign w:val="center"/>
                  <w:hideMark/>
                </w:tcPr>
                <w:p w14:paraId="56362360" w14:textId="77777777" w:rsidR="003803DC" w:rsidRPr="00DC61A6" w:rsidRDefault="00FE36EA" w:rsidP="00930B81">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931" w:type="pct"/>
                  <w:tcBorders>
                    <w:top w:val="nil"/>
                    <w:left w:val="nil"/>
                    <w:bottom w:val="nil"/>
                    <w:right w:val="nil"/>
                  </w:tcBorders>
                  <w:shd w:val="clear" w:color="auto" w:fill="auto"/>
                  <w:hideMark/>
                </w:tcPr>
                <w:p w14:paraId="75F80C23" w14:textId="77777777" w:rsidR="003803DC" w:rsidRPr="00F55AB9" w:rsidRDefault="003803DC" w:rsidP="00930B81">
                  <w:pPr>
                    <w:pStyle w:val="af3"/>
                    <w:rPr>
                      <w:rFonts w:eastAsia="等线"/>
                      <w:color w:val="000000"/>
                    </w:rPr>
                  </w:pPr>
                  <w:r w:rsidRPr="00F55AB9">
                    <w:t>0.454*</w:t>
                  </w:r>
                </w:p>
              </w:tc>
              <w:tc>
                <w:tcPr>
                  <w:tcW w:w="931" w:type="pct"/>
                  <w:tcBorders>
                    <w:top w:val="nil"/>
                    <w:left w:val="nil"/>
                    <w:bottom w:val="nil"/>
                    <w:right w:val="nil"/>
                  </w:tcBorders>
                  <w:shd w:val="clear" w:color="auto" w:fill="auto"/>
                  <w:hideMark/>
                </w:tcPr>
                <w:p w14:paraId="47F69AFE" w14:textId="77777777" w:rsidR="003803DC" w:rsidRPr="00F55AB9" w:rsidRDefault="003803DC" w:rsidP="00930B81">
                  <w:pPr>
                    <w:pStyle w:val="af3"/>
                  </w:pPr>
                </w:p>
              </w:tc>
              <w:tc>
                <w:tcPr>
                  <w:tcW w:w="931" w:type="pct"/>
                  <w:tcBorders>
                    <w:top w:val="nil"/>
                    <w:left w:val="nil"/>
                    <w:bottom w:val="nil"/>
                    <w:right w:val="nil"/>
                  </w:tcBorders>
                  <w:shd w:val="clear" w:color="auto" w:fill="auto"/>
                  <w:hideMark/>
                </w:tcPr>
                <w:p w14:paraId="5AA4DAEA" w14:textId="77777777" w:rsidR="003803DC" w:rsidRPr="00F55AB9" w:rsidRDefault="003803DC" w:rsidP="00930B81">
                  <w:pPr>
                    <w:pStyle w:val="af3"/>
                    <w:rPr>
                      <w:rFonts w:eastAsia="等线"/>
                      <w:color w:val="000000"/>
                    </w:rPr>
                  </w:pPr>
                  <w:r w:rsidRPr="00F55AB9">
                    <w:t>0.433*</w:t>
                  </w:r>
                </w:p>
              </w:tc>
              <w:tc>
                <w:tcPr>
                  <w:tcW w:w="931" w:type="pct"/>
                  <w:tcBorders>
                    <w:top w:val="nil"/>
                    <w:left w:val="nil"/>
                    <w:bottom w:val="nil"/>
                    <w:right w:val="nil"/>
                  </w:tcBorders>
                  <w:shd w:val="clear" w:color="auto" w:fill="auto"/>
                  <w:hideMark/>
                </w:tcPr>
                <w:p w14:paraId="016F1848" w14:textId="77777777" w:rsidR="003803DC" w:rsidRPr="00F55AB9" w:rsidRDefault="003803DC" w:rsidP="00930B81">
                  <w:pPr>
                    <w:pStyle w:val="af3"/>
                  </w:pPr>
                </w:p>
              </w:tc>
            </w:tr>
            <w:tr w:rsidR="003803DC" w:rsidRPr="00DC61A6" w14:paraId="4B1BE958" w14:textId="77777777" w:rsidTr="00930B81">
              <w:trPr>
                <w:trHeight w:val="315"/>
              </w:trPr>
              <w:tc>
                <w:tcPr>
                  <w:tcW w:w="1276" w:type="pct"/>
                  <w:tcBorders>
                    <w:top w:val="nil"/>
                    <w:left w:val="nil"/>
                    <w:bottom w:val="nil"/>
                    <w:right w:val="nil"/>
                  </w:tcBorders>
                  <w:shd w:val="clear" w:color="auto" w:fill="auto"/>
                  <w:vAlign w:val="center"/>
                  <w:hideMark/>
                </w:tcPr>
                <w:p w14:paraId="7A7E2CEC"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558E42F8" w14:textId="77777777" w:rsidR="003803DC" w:rsidRPr="00F55AB9" w:rsidRDefault="003803DC" w:rsidP="00930B81">
                  <w:pPr>
                    <w:pStyle w:val="af3"/>
                    <w:rPr>
                      <w:rFonts w:eastAsia="等线"/>
                      <w:color w:val="000000"/>
                    </w:rPr>
                  </w:pPr>
                  <w:r w:rsidRPr="00F55AB9">
                    <w:t>(1.98)</w:t>
                  </w:r>
                </w:p>
              </w:tc>
              <w:tc>
                <w:tcPr>
                  <w:tcW w:w="931" w:type="pct"/>
                  <w:tcBorders>
                    <w:top w:val="nil"/>
                    <w:left w:val="nil"/>
                    <w:bottom w:val="nil"/>
                    <w:right w:val="nil"/>
                  </w:tcBorders>
                  <w:shd w:val="clear" w:color="auto" w:fill="auto"/>
                  <w:hideMark/>
                </w:tcPr>
                <w:p w14:paraId="4DAC159C" w14:textId="77777777" w:rsidR="003803DC" w:rsidRPr="00F55AB9" w:rsidRDefault="003803DC" w:rsidP="00930B81">
                  <w:pPr>
                    <w:pStyle w:val="af3"/>
                  </w:pPr>
                </w:p>
              </w:tc>
              <w:tc>
                <w:tcPr>
                  <w:tcW w:w="931" w:type="pct"/>
                  <w:tcBorders>
                    <w:top w:val="nil"/>
                    <w:left w:val="nil"/>
                    <w:bottom w:val="nil"/>
                    <w:right w:val="nil"/>
                  </w:tcBorders>
                  <w:shd w:val="clear" w:color="auto" w:fill="auto"/>
                  <w:hideMark/>
                </w:tcPr>
                <w:p w14:paraId="5DC5E2A1" w14:textId="77777777" w:rsidR="003803DC" w:rsidRPr="00F55AB9" w:rsidRDefault="003803DC" w:rsidP="00930B81">
                  <w:pPr>
                    <w:pStyle w:val="af3"/>
                    <w:rPr>
                      <w:rFonts w:eastAsia="等线"/>
                      <w:color w:val="000000"/>
                    </w:rPr>
                  </w:pPr>
                  <w:r w:rsidRPr="00F55AB9">
                    <w:t>(1.85)</w:t>
                  </w:r>
                </w:p>
              </w:tc>
              <w:tc>
                <w:tcPr>
                  <w:tcW w:w="931" w:type="pct"/>
                  <w:tcBorders>
                    <w:top w:val="nil"/>
                    <w:left w:val="nil"/>
                    <w:bottom w:val="nil"/>
                    <w:right w:val="nil"/>
                  </w:tcBorders>
                  <w:shd w:val="clear" w:color="auto" w:fill="auto"/>
                  <w:hideMark/>
                </w:tcPr>
                <w:p w14:paraId="0B9415FB" w14:textId="77777777" w:rsidR="003803DC" w:rsidRPr="00F55AB9" w:rsidRDefault="003803DC" w:rsidP="00930B81">
                  <w:pPr>
                    <w:pStyle w:val="af3"/>
                  </w:pPr>
                </w:p>
              </w:tc>
            </w:tr>
            <w:tr w:rsidR="003803DC" w:rsidRPr="00DC61A6" w14:paraId="10B4A09C" w14:textId="77777777" w:rsidTr="00930B81">
              <w:trPr>
                <w:trHeight w:val="315"/>
              </w:trPr>
              <w:tc>
                <w:tcPr>
                  <w:tcW w:w="1276" w:type="pct"/>
                  <w:tcBorders>
                    <w:top w:val="nil"/>
                    <w:left w:val="nil"/>
                    <w:bottom w:val="nil"/>
                    <w:right w:val="nil"/>
                  </w:tcBorders>
                  <w:shd w:val="clear" w:color="auto" w:fill="auto"/>
                  <w:vAlign w:val="center"/>
                  <w:hideMark/>
                </w:tcPr>
                <w:p w14:paraId="08D3A06D" w14:textId="77777777" w:rsidR="003803DC" w:rsidRPr="00DC61A6" w:rsidRDefault="00FE36EA" w:rsidP="00930B81">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931" w:type="pct"/>
                  <w:tcBorders>
                    <w:top w:val="nil"/>
                    <w:left w:val="nil"/>
                    <w:bottom w:val="nil"/>
                    <w:right w:val="nil"/>
                  </w:tcBorders>
                  <w:shd w:val="clear" w:color="auto" w:fill="auto"/>
                  <w:hideMark/>
                </w:tcPr>
                <w:p w14:paraId="39BE25B4" w14:textId="77777777" w:rsidR="003803DC" w:rsidRPr="00F55AB9" w:rsidRDefault="003803DC" w:rsidP="00930B81">
                  <w:pPr>
                    <w:pStyle w:val="af3"/>
                    <w:rPr>
                      <w:rFonts w:eastAsia="等线"/>
                      <w:color w:val="000000"/>
                    </w:rPr>
                  </w:pPr>
                  <w:r w:rsidRPr="00F55AB9">
                    <w:t>-0.102*</w:t>
                  </w:r>
                </w:p>
              </w:tc>
              <w:tc>
                <w:tcPr>
                  <w:tcW w:w="931" w:type="pct"/>
                  <w:tcBorders>
                    <w:top w:val="nil"/>
                    <w:left w:val="nil"/>
                    <w:bottom w:val="nil"/>
                    <w:right w:val="nil"/>
                  </w:tcBorders>
                  <w:shd w:val="clear" w:color="auto" w:fill="auto"/>
                  <w:hideMark/>
                </w:tcPr>
                <w:p w14:paraId="4EB93565" w14:textId="77777777" w:rsidR="003803DC" w:rsidRPr="00F55AB9" w:rsidRDefault="003803DC" w:rsidP="00930B81">
                  <w:pPr>
                    <w:pStyle w:val="af3"/>
                  </w:pPr>
                </w:p>
              </w:tc>
              <w:tc>
                <w:tcPr>
                  <w:tcW w:w="931" w:type="pct"/>
                  <w:tcBorders>
                    <w:top w:val="nil"/>
                    <w:left w:val="nil"/>
                    <w:bottom w:val="nil"/>
                    <w:right w:val="nil"/>
                  </w:tcBorders>
                  <w:shd w:val="clear" w:color="auto" w:fill="auto"/>
                  <w:hideMark/>
                </w:tcPr>
                <w:p w14:paraId="324236B7" w14:textId="77777777" w:rsidR="003803DC" w:rsidRPr="00F55AB9" w:rsidRDefault="003803DC" w:rsidP="00930B81">
                  <w:pPr>
                    <w:pStyle w:val="af3"/>
                    <w:rPr>
                      <w:rFonts w:eastAsia="等线"/>
                      <w:color w:val="000000"/>
                    </w:rPr>
                  </w:pPr>
                  <w:r w:rsidRPr="00F55AB9">
                    <w:t>-0.114*</w:t>
                  </w:r>
                </w:p>
              </w:tc>
              <w:tc>
                <w:tcPr>
                  <w:tcW w:w="931" w:type="pct"/>
                  <w:tcBorders>
                    <w:top w:val="nil"/>
                    <w:left w:val="nil"/>
                    <w:bottom w:val="nil"/>
                    <w:right w:val="nil"/>
                  </w:tcBorders>
                  <w:shd w:val="clear" w:color="auto" w:fill="auto"/>
                  <w:hideMark/>
                </w:tcPr>
                <w:p w14:paraId="3139C7D9" w14:textId="77777777" w:rsidR="003803DC" w:rsidRPr="00F55AB9" w:rsidRDefault="003803DC" w:rsidP="00930B81">
                  <w:pPr>
                    <w:pStyle w:val="af3"/>
                  </w:pPr>
                </w:p>
              </w:tc>
            </w:tr>
            <w:tr w:rsidR="003803DC" w:rsidRPr="00DC61A6" w14:paraId="20E0876E" w14:textId="77777777" w:rsidTr="00930B81">
              <w:trPr>
                <w:trHeight w:val="315"/>
              </w:trPr>
              <w:tc>
                <w:tcPr>
                  <w:tcW w:w="1276" w:type="pct"/>
                  <w:tcBorders>
                    <w:top w:val="nil"/>
                    <w:left w:val="nil"/>
                    <w:bottom w:val="nil"/>
                    <w:right w:val="nil"/>
                  </w:tcBorders>
                  <w:shd w:val="clear" w:color="auto" w:fill="auto"/>
                  <w:vAlign w:val="center"/>
                  <w:hideMark/>
                </w:tcPr>
                <w:p w14:paraId="7C822CCD"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28FDB427" w14:textId="77777777" w:rsidR="003803DC" w:rsidRPr="00F55AB9" w:rsidRDefault="003803DC" w:rsidP="00930B81">
                  <w:pPr>
                    <w:pStyle w:val="af3"/>
                    <w:rPr>
                      <w:rFonts w:eastAsia="等线"/>
                      <w:color w:val="000000"/>
                    </w:rPr>
                  </w:pPr>
                  <w:r w:rsidRPr="00F55AB9">
                    <w:t>(-1.84)</w:t>
                  </w:r>
                </w:p>
              </w:tc>
              <w:tc>
                <w:tcPr>
                  <w:tcW w:w="931" w:type="pct"/>
                  <w:tcBorders>
                    <w:top w:val="nil"/>
                    <w:left w:val="nil"/>
                    <w:bottom w:val="nil"/>
                    <w:right w:val="nil"/>
                  </w:tcBorders>
                  <w:shd w:val="clear" w:color="auto" w:fill="auto"/>
                  <w:hideMark/>
                </w:tcPr>
                <w:p w14:paraId="27F5036D" w14:textId="77777777" w:rsidR="003803DC" w:rsidRPr="00F55AB9" w:rsidRDefault="003803DC" w:rsidP="00930B81">
                  <w:pPr>
                    <w:pStyle w:val="af3"/>
                  </w:pPr>
                </w:p>
              </w:tc>
              <w:tc>
                <w:tcPr>
                  <w:tcW w:w="931" w:type="pct"/>
                  <w:tcBorders>
                    <w:top w:val="nil"/>
                    <w:left w:val="nil"/>
                    <w:bottom w:val="nil"/>
                    <w:right w:val="nil"/>
                  </w:tcBorders>
                  <w:shd w:val="clear" w:color="auto" w:fill="auto"/>
                  <w:hideMark/>
                </w:tcPr>
                <w:p w14:paraId="7D913C78" w14:textId="77777777" w:rsidR="003803DC" w:rsidRPr="00F55AB9" w:rsidRDefault="003803DC" w:rsidP="00930B81">
                  <w:pPr>
                    <w:pStyle w:val="af3"/>
                    <w:rPr>
                      <w:rFonts w:eastAsia="等线"/>
                      <w:color w:val="000000"/>
                    </w:rPr>
                  </w:pPr>
                  <w:r w:rsidRPr="00F55AB9">
                    <w:t>(-1.92)</w:t>
                  </w:r>
                </w:p>
              </w:tc>
              <w:tc>
                <w:tcPr>
                  <w:tcW w:w="931" w:type="pct"/>
                  <w:tcBorders>
                    <w:top w:val="nil"/>
                    <w:left w:val="nil"/>
                    <w:bottom w:val="nil"/>
                    <w:right w:val="nil"/>
                  </w:tcBorders>
                  <w:shd w:val="clear" w:color="auto" w:fill="auto"/>
                  <w:hideMark/>
                </w:tcPr>
                <w:p w14:paraId="47C9B98F" w14:textId="77777777" w:rsidR="003803DC" w:rsidRPr="00F55AB9" w:rsidRDefault="003803DC" w:rsidP="00930B81">
                  <w:pPr>
                    <w:pStyle w:val="af3"/>
                  </w:pPr>
                </w:p>
              </w:tc>
            </w:tr>
            <w:tr w:rsidR="003803DC" w:rsidRPr="00DC61A6" w14:paraId="599804E8" w14:textId="77777777" w:rsidTr="00930B81">
              <w:trPr>
                <w:trHeight w:val="315"/>
              </w:trPr>
              <w:tc>
                <w:tcPr>
                  <w:tcW w:w="1276" w:type="pct"/>
                  <w:tcBorders>
                    <w:top w:val="nil"/>
                    <w:left w:val="nil"/>
                    <w:bottom w:val="nil"/>
                    <w:right w:val="nil"/>
                  </w:tcBorders>
                  <w:shd w:val="clear" w:color="auto" w:fill="auto"/>
                  <w:vAlign w:val="center"/>
                  <w:hideMark/>
                </w:tcPr>
                <w:p w14:paraId="60B850B0" w14:textId="77777777" w:rsidR="003803DC" w:rsidRPr="00DC61A6" w:rsidRDefault="00FE36EA" w:rsidP="00930B81">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931" w:type="pct"/>
                  <w:tcBorders>
                    <w:top w:val="nil"/>
                    <w:left w:val="nil"/>
                    <w:bottom w:val="nil"/>
                    <w:right w:val="nil"/>
                  </w:tcBorders>
                  <w:shd w:val="clear" w:color="auto" w:fill="auto"/>
                  <w:hideMark/>
                </w:tcPr>
                <w:p w14:paraId="19FC65F4" w14:textId="77777777" w:rsidR="003803DC" w:rsidRPr="00F55AB9" w:rsidRDefault="003803DC" w:rsidP="00930B81">
                  <w:pPr>
                    <w:pStyle w:val="af3"/>
                    <w:rPr>
                      <w:rFonts w:eastAsia="等线"/>
                      <w:color w:val="000000"/>
                    </w:rPr>
                  </w:pPr>
                  <w:r w:rsidRPr="00F55AB9">
                    <w:t>-0.053*</w:t>
                  </w:r>
                </w:p>
              </w:tc>
              <w:tc>
                <w:tcPr>
                  <w:tcW w:w="931" w:type="pct"/>
                  <w:tcBorders>
                    <w:top w:val="nil"/>
                    <w:left w:val="nil"/>
                    <w:bottom w:val="nil"/>
                    <w:right w:val="nil"/>
                  </w:tcBorders>
                  <w:shd w:val="clear" w:color="auto" w:fill="auto"/>
                  <w:hideMark/>
                </w:tcPr>
                <w:p w14:paraId="02DFF858" w14:textId="77777777" w:rsidR="003803DC" w:rsidRPr="00F55AB9" w:rsidRDefault="003803DC" w:rsidP="00930B81">
                  <w:pPr>
                    <w:pStyle w:val="af3"/>
                  </w:pPr>
                </w:p>
              </w:tc>
              <w:tc>
                <w:tcPr>
                  <w:tcW w:w="931" w:type="pct"/>
                  <w:tcBorders>
                    <w:top w:val="nil"/>
                    <w:left w:val="nil"/>
                    <w:bottom w:val="nil"/>
                    <w:right w:val="nil"/>
                  </w:tcBorders>
                  <w:shd w:val="clear" w:color="auto" w:fill="auto"/>
                  <w:hideMark/>
                </w:tcPr>
                <w:p w14:paraId="6546EC02" w14:textId="77777777" w:rsidR="003803DC" w:rsidRPr="00F55AB9" w:rsidRDefault="003803DC" w:rsidP="00930B81">
                  <w:pPr>
                    <w:pStyle w:val="af3"/>
                    <w:rPr>
                      <w:rFonts w:eastAsia="等线"/>
                      <w:color w:val="000000"/>
                    </w:rPr>
                  </w:pPr>
                  <w:r w:rsidRPr="00F55AB9">
                    <w:t>-0.054*</w:t>
                  </w:r>
                </w:p>
              </w:tc>
              <w:tc>
                <w:tcPr>
                  <w:tcW w:w="931" w:type="pct"/>
                  <w:tcBorders>
                    <w:top w:val="nil"/>
                    <w:left w:val="nil"/>
                    <w:bottom w:val="nil"/>
                    <w:right w:val="nil"/>
                  </w:tcBorders>
                  <w:shd w:val="clear" w:color="auto" w:fill="auto"/>
                  <w:hideMark/>
                </w:tcPr>
                <w:p w14:paraId="6CD8F0BA" w14:textId="77777777" w:rsidR="003803DC" w:rsidRPr="00F55AB9" w:rsidRDefault="003803DC" w:rsidP="00930B81">
                  <w:pPr>
                    <w:pStyle w:val="af3"/>
                  </w:pPr>
                </w:p>
              </w:tc>
            </w:tr>
            <w:tr w:rsidR="003803DC" w:rsidRPr="00DC61A6" w14:paraId="4C6721FF" w14:textId="77777777" w:rsidTr="00930B81">
              <w:trPr>
                <w:trHeight w:val="315"/>
              </w:trPr>
              <w:tc>
                <w:tcPr>
                  <w:tcW w:w="1276" w:type="pct"/>
                  <w:tcBorders>
                    <w:top w:val="nil"/>
                    <w:left w:val="nil"/>
                    <w:bottom w:val="nil"/>
                    <w:right w:val="nil"/>
                  </w:tcBorders>
                  <w:shd w:val="clear" w:color="auto" w:fill="auto"/>
                  <w:vAlign w:val="center"/>
                  <w:hideMark/>
                </w:tcPr>
                <w:p w14:paraId="38012381"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1EBBE2EF" w14:textId="77777777" w:rsidR="003803DC" w:rsidRPr="00F55AB9" w:rsidRDefault="003803DC" w:rsidP="00930B81">
                  <w:pPr>
                    <w:pStyle w:val="af3"/>
                    <w:rPr>
                      <w:rFonts w:eastAsia="等线"/>
                      <w:color w:val="000000"/>
                    </w:rPr>
                  </w:pPr>
                  <w:r w:rsidRPr="00F55AB9">
                    <w:t>(-1.68)</w:t>
                  </w:r>
                </w:p>
              </w:tc>
              <w:tc>
                <w:tcPr>
                  <w:tcW w:w="931" w:type="pct"/>
                  <w:tcBorders>
                    <w:top w:val="nil"/>
                    <w:left w:val="nil"/>
                    <w:bottom w:val="nil"/>
                    <w:right w:val="nil"/>
                  </w:tcBorders>
                  <w:shd w:val="clear" w:color="auto" w:fill="auto"/>
                  <w:hideMark/>
                </w:tcPr>
                <w:p w14:paraId="28FDA0D9" w14:textId="77777777" w:rsidR="003803DC" w:rsidRPr="00F55AB9" w:rsidRDefault="003803DC" w:rsidP="00930B81">
                  <w:pPr>
                    <w:pStyle w:val="af3"/>
                  </w:pPr>
                </w:p>
              </w:tc>
              <w:tc>
                <w:tcPr>
                  <w:tcW w:w="931" w:type="pct"/>
                  <w:tcBorders>
                    <w:top w:val="nil"/>
                    <w:left w:val="nil"/>
                    <w:bottom w:val="nil"/>
                    <w:right w:val="nil"/>
                  </w:tcBorders>
                  <w:shd w:val="clear" w:color="auto" w:fill="auto"/>
                  <w:hideMark/>
                </w:tcPr>
                <w:p w14:paraId="25107D40" w14:textId="77777777" w:rsidR="003803DC" w:rsidRPr="00F55AB9" w:rsidRDefault="003803DC" w:rsidP="00930B81">
                  <w:pPr>
                    <w:pStyle w:val="af3"/>
                    <w:rPr>
                      <w:rFonts w:eastAsia="等线"/>
                      <w:color w:val="000000"/>
                    </w:rPr>
                  </w:pPr>
                  <w:r w:rsidRPr="00F55AB9">
                    <w:t>(-1.69)</w:t>
                  </w:r>
                </w:p>
              </w:tc>
              <w:tc>
                <w:tcPr>
                  <w:tcW w:w="931" w:type="pct"/>
                  <w:tcBorders>
                    <w:top w:val="nil"/>
                    <w:left w:val="nil"/>
                    <w:bottom w:val="nil"/>
                    <w:right w:val="nil"/>
                  </w:tcBorders>
                  <w:shd w:val="clear" w:color="auto" w:fill="auto"/>
                  <w:hideMark/>
                </w:tcPr>
                <w:p w14:paraId="04A1C09E" w14:textId="77777777" w:rsidR="003803DC" w:rsidRPr="00F55AB9" w:rsidRDefault="003803DC" w:rsidP="00930B81">
                  <w:pPr>
                    <w:pStyle w:val="af3"/>
                  </w:pPr>
                </w:p>
              </w:tc>
            </w:tr>
            <w:tr w:rsidR="003803DC" w:rsidRPr="00DC61A6" w14:paraId="37328083" w14:textId="77777777" w:rsidTr="00930B81">
              <w:trPr>
                <w:trHeight w:val="315"/>
              </w:trPr>
              <w:tc>
                <w:tcPr>
                  <w:tcW w:w="1276" w:type="pct"/>
                  <w:tcBorders>
                    <w:top w:val="nil"/>
                    <w:left w:val="nil"/>
                    <w:bottom w:val="nil"/>
                    <w:right w:val="nil"/>
                  </w:tcBorders>
                  <w:shd w:val="clear" w:color="auto" w:fill="auto"/>
                  <w:vAlign w:val="center"/>
                  <w:hideMark/>
                </w:tcPr>
                <w:p w14:paraId="2B90211C" w14:textId="77777777" w:rsidR="003803DC" w:rsidRPr="00DC61A6" w:rsidRDefault="00FE36EA" w:rsidP="00930B81">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931" w:type="pct"/>
                  <w:tcBorders>
                    <w:top w:val="nil"/>
                    <w:left w:val="nil"/>
                    <w:bottom w:val="nil"/>
                    <w:right w:val="nil"/>
                  </w:tcBorders>
                  <w:shd w:val="clear" w:color="auto" w:fill="auto"/>
                  <w:vAlign w:val="center"/>
                  <w:hideMark/>
                </w:tcPr>
                <w:p w14:paraId="5352F11C"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2FF89305" w14:textId="77777777" w:rsidR="003803DC" w:rsidRPr="00F55AB9" w:rsidRDefault="003803DC" w:rsidP="00930B81">
                  <w:pPr>
                    <w:pStyle w:val="af3"/>
                    <w:rPr>
                      <w:rFonts w:eastAsia="等线"/>
                      <w:color w:val="000000"/>
                    </w:rPr>
                  </w:pPr>
                  <w:r w:rsidRPr="00F55AB9">
                    <w:t>-1.194</w:t>
                  </w:r>
                </w:p>
              </w:tc>
              <w:tc>
                <w:tcPr>
                  <w:tcW w:w="931" w:type="pct"/>
                  <w:tcBorders>
                    <w:top w:val="nil"/>
                    <w:left w:val="nil"/>
                    <w:bottom w:val="nil"/>
                    <w:right w:val="nil"/>
                  </w:tcBorders>
                  <w:shd w:val="clear" w:color="auto" w:fill="auto"/>
                  <w:hideMark/>
                </w:tcPr>
                <w:p w14:paraId="6E2CE41B" w14:textId="77777777" w:rsidR="003803DC" w:rsidRPr="00F55AB9" w:rsidRDefault="003803DC" w:rsidP="00930B81">
                  <w:pPr>
                    <w:pStyle w:val="af3"/>
                  </w:pPr>
                </w:p>
              </w:tc>
              <w:tc>
                <w:tcPr>
                  <w:tcW w:w="931" w:type="pct"/>
                  <w:tcBorders>
                    <w:top w:val="nil"/>
                    <w:left w:val="nil"/>
                    <w:bottom w:val="nil"/>
                    <w:right w:val="nil"/>
                  </w:tcBorders>
                  <w:shd w:val="clear" w:color="auto" w:fill="auto"/>
                  <w:hideMark/>
                </w:tcPr>
                <w:p w14:paraId="4B37CFFA" w14:textId="77777777" w:rsidR="003803DC" w:rsidRPr="00F55AB9" w:rsidRDefault="003803DC" w:rsidP="00930B81">
                  <w:pPr>
                    <w:pStyle w:val="af3"/>
                    <w:rPr>
                      <w:rFonts w:eastAsia="等线"/>
                      <w:color w:val="000000"/>
                    </w:rPr>
                  </w:pPr>
                  <w:r w:rsidRPr="00F55AB9">
                    <w:t>-1.154</w:t>
                  </w:r>
                </w:p>
              </w:tc>
            </w:tr>
            <w:tr w:rsidR="003803DC" w:rsidRPr="00DC61A6" w14:paraId="7C20AD42" w14:textId="77777777" w:rsidTr="00930B81">
              <w:trPr>
                <w:trHeight w:val="315"/>
              </w:trPr>
              <w:tc>
                <w:tcPr>
                  <w:tcW w:w="1276" w:type="pct"/>
                  <w:tcBorders>
                    <w:top w:val="nil"/>
                    <w:left w:val="nil"/>
                    <w:bottom w:val="nil"/>
                    <w:right w:val="nil"/>
                  </w:tcBorders>
                  <w:shd w:val="clear" w:color="auto" w:fill="auto"/>
                  <w:vAlign w:val="center"/>
                  <w:hideMark/>
                </w:tcPr>
                <w:p w14:paraId="27790180" w14:textId="77777777" w:rsidR="003803DC" w:rsidRPr="00DC61A6" w:rsidRDefault="003803DC" w:rsidP="00930B81">
                  <w:pPr>
                    <w:pStyle w:val="af3"/>
                  </w:pPr>
                </w:p>
              </w:tc>
              <w:tc>
                <w:tcPr>
                  <w:tcW w:w="931" w:type="pct"/>
                  <w:tcBorders>
                    <w:top w:val="nil"/>
                    <w:left w:val="nil"/>
                    <w:bottom w:val="nil"/>
                    <w:right w:val="nil"/>
                  </w:tcBorders>
                  <w:shd w:val="clear" w:color="auto" w:fill="auto"/>
                  <w:vAlign w:val="center"/>
                  <w:hideMark/>
                </w:tcPr>
                <w:p w14:paraId="683B5228"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46CBAD62" w14:textId="77777777" w:rsidR="003803DC" w:rsidRPr="00F55AB9" w:rsidRDefault="003803DC" w:rsidP="00930B81">
                  <w:pPr>
                    <w:pStyle w:val="af3"/>
                    <w:rPr>
                      <w:rFonts w:eastAsia="等线"/>
                      <w:color w:val="000000"/>
                    </w:rPr>
                  </w:pPr>
                  <w:r w:rsidRPr="00F55AB9">
                    <w:t>(-0.59)</w:t>
                  </w:r>
                </w:p>
              </w:tc>
              <w:tc>
                <w:tcPr>
                  <w:tcW w:w="931" w:type="pct"/>
                  <w:tcBorders>
                    <w:top w:val="nil"/>
                    <w:left w:val="nil"/>
                    <w:bottom w:val="nil"/>
                    <w:right w:val="nil"/>
                  </w:tcBorders>
                  <w:shd w:val="clear" w:color="auto" w:fill="auto"/>
                  <w:hideMark/>
                </w:tcPr>
                <w:p w14:paraId="0EC7752D" w14:textId="77777777" w:rsidR="003803DC" w:rsidRPr="00F55AB9" w:rsidRDefault="003803DC" w:rsidP="00930B81">
                  <w:pPr>
                    <w:pStyle w:val="af3"/>
                  </w:pPr>
                </w:p>
              </w:tc>
              <w:tc>
                <w:tcPr>
                  <w:tcW w:w="931" w:type="pct"/>
                  <w:tcBorders>
                    <w:top w:val="nil"/>
                    <w:left w:val="nil"/>
                    <w:bottom w:val="nil"/>
                    <w:right w:val="nil"/>
                  </w:tcBorders>
                  <w:shd w:val="clear" w:color="auto" w:fill="auto"/>
                  <w:hideMark/>
                </w:tcPr>
                <w:p w14:paraId="14E6FA65" w14:textId="77777777" w:rsidR="003803DC" w:rsidRPr="00F55AB9" w:rsidRDefault="003803DC" w:rsidP="00930B81">
                  <w:pPr>
                    <w:pStyle w:val="af3"/>
                    <w:rPr>
                      <w:rFonts w:eastAsia="等线"/>
                      <w:color w:val="000000"/>
                    </w:rPr>
                  </w:pPr>
                  <w:r w:rsidRPr="00F55AB9">
                    <w:t>(-0.57)</w:t>
                  </w:r>
                </w:p>
              </w:tc>
            </w:tr>
            <w:tr w:rsidR="003803DC" w:rsidRPr="00DC61A6" w14:paraId="3679E9E6" w14:textId="77777777" w:rsidTr="00930B81">
              <w:trPr>
                <w:trHeight w:val="315"/>
              </w:trPr>
              <w:tc>
                <w:tcPr>
                  <w:tcW w:w="1276" w:type="pct"/>
                  <w:tcBorders>
                    <w:top w:val="nil"/>
                    <w:left w:val="nil"/>
                    <w:bottom w:val="nil"/>
                    <w:right w:val="nil"/>
                  </w:tcBorders>
                  <w:shd w:val="clear" w:color="auto" w:fill="auto"/>
                  <w:vAlign w:val="center"/>
                  <w:hideMark/>
                </w:tcPr>
                <w:p w14:paraId="0CA3C281" w14:textId="77777777" w:rsidR="003803DC" w:rsidRPr="00DC61A6" w:rsidRDefault="00FE36EA" w:rsidP="00930B81">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931" w:type="pct"/>
                  <w:tcBorders>
                    <w:top w:val="nil"/>
                    <w:left w:val="nil"/>
                    <w:bottom w:val="nil"/>
                    <w:right w:val="nil"/>
                  </w:tcBorders>
                  <w:shd w:val="clear" w:color="auto" w:fill="auto"/>
                  <w:vAlign w:val="center"/>
                  <w:hideMark/>
                </w:tcPr>
                <w:p w14:paraId="0169765B"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45EE29F8" w14:textId="77777777" w:rsidR="003803DC" w:rsidRPr="00F55AB9" w:rsidRDefault="003803DC" w:rsidP="00930B81">
                  <w:pPr>
                    <w:pStyle w:val="af3"/>
                    <w:rPr>
                      <w:rFonts w:eastAsia="等线"/>
                      <w:color w:val="000000"/>
                    </w:rPr>
                  </w:pPr>
                  <w:r w:rsidRPr="00F55AB9">
                    <w:t>-0.064</w:t>
                  </w:r>
                </w:p>
              </w:tc>
              <w:tc>
                <w:tcPr>
                  <w:tcW w:w="931" w:type="pct"/>
                  <w:tcBorders>
                    <w:top w:val="nil"/>
                    <w:left w:val="nil"/>
                    <w:bottom w:val="nil"/>
                    <w:right w:val="nil"/>
                  </w:tcBorders>
                  <w:shd w:val="clear" w:color="auto" w:fill="auto"/>
                  <w:hideMark/>
                </w:tcPr>
                <w:p w14:paraId="5CCCEFAD" w14:textId="77777777" w:rsidR="003803DC" w:rsidRPr="00F55AB9" w:rsidRDefault="003803DC" w:rsidP="00930B81">
                  <w:pPr>
                    <w:pStyle w:val="af3"/>
                  </w:pPr>
                </w:p>
              </w:tc>
              <w:tc>
                <w:tcPr>
                  <w:tcW w:w="931" w:type="pct"/>
                  <w:tcBorders>
                    <w:top w:val="nil"/>
                    <w:left w:val="nil"/>
                    <w:bottom w:val="nil"/>
                    <w:right w:val="nil"/>
                  </w:tcBorders>
                  <w:shd w:val="clear" w:color="auto" w:fill="auto"/>
                  <w:hideMark/>
                </w:tcPr>
                <w:p w14:paraId="3D13AA52" w14:textId="77777777" w:rsidR="003803DC" w:rsidRPr="00F55AB9" w:rsidRDefault="003803DC" w:rsidP="00930B81">
                  <w:pPr>
                    <w:pStyle w:val="af3"/>
                    <w:rPr>
                      <w:rFonts w:eastAsia="等线"/>
                      <w:color w:val="000000"/>
                    </w:rPr>
                  </w:pPr>
                  <w:r w:rsidRPr="00F55AB9">
                    <w:t>-0.078</w:t>
                  </w:r>
                </w:p>
              </w:tc>
            </w:tr>
            <w:tr w:rsidR="003803DC" w:rsidRPr="00DC61A6" w14:paraId="0F29AE2E" w14:textId="77777777" w:rsidTr="00930B81">
              <w:trPr>
                <w:trHeight w:val="315"/>
              </w:trPr>
              <w:tc>
                <w:tcPr>
                  <w:tcW w:w="1276" w:type="pct"/>
                  <w:tcBorders>
                    <w:top w:val="nil"/>
                    <w:left w:val="nil"/>
                    <w:bottom w:val="nil"/>
                    <w:right w:val="nil"/>
                  </w:tcBorders>
                  <w:shd w:val="clear" w:color="auto" w:fill="auto"/>
                  <w:vAlign w:val="center"/>
                  <w:hideMark/>
                </w:tcPr>
                <w:p w14:paraId="7E0EFBC9" w14:textId="77777777" w:rsidR="003803DC" w:rsidRPr="00DC61A6" w:rsidRDefault="003803DC" w:rsidP="00930B81">
                  <w:pPr>
                    <w:pStyle w:val="af3"/>
                  </w:pPr>
                </w:p>
              </w:tc>
              <w:tc>
                <w:tcPr>
                  <w:tcW w:w="931" w:type="pct"/>
                  <w:tcBorders>
                    <w:top w:val="nil"/>
                    <w:left w:val="nil"/>
                    <w:bottom w:val="nil"/>
                    <w:right w:val="nil"/>
                  </w:tcBorders>
                  <w:shd w:val="clear" w:color="auto" w:fill="auto"/>
                  <w:vAlign w:val="center"/>
                  <w:hideMark/>
                </w:tcPr>
                <w:p w14:paraId="1FDE490E"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2DA55B74" w14:textId="77777777" w:rsidR="003803DC" w:rsidRPr="00F55AB9" w:rsidRDefault="003803DC" w:rsidP="00930B81">
                  <w:pPr>
                    <w:pStyle w:val="af3"/>
                    <w:rPr>
                      <w:rFonts w:eastAsia="等线"/>
                      <w:color w:val="000000"/>
                    </w:rPr>
                  </w:pPr>
                  <w:r w:rsidRPr="00F55AB9">
                    <w:t>(-1.42)</w:t>
                  </w:r>
                </w:p>
              </w:tc>
              <w:tc>
                <w:tcPr>
                  <w:tcW w:w="931" w:type="pct"/>
                  <w:tcBorders>
                    <w:top w:val="nil"/>
                    <w:left w:val="nil"/>
                    <w:bottom w:val="nil"/>
                    <w:right w:val="nil"/>
                  </w:tcBorders>
                  <w:shd w:val="clear" w:color="auto" w:fill="auto"/>
                  <w:hideMark/>
                </w:tcPr>
                <w:p w14:paraId="3BB241EA" w14:textId="77777777" w:rsidR="003803DC" w:rsidRPr="00F55AB9" w:rsidRDefault="003803DC" w:rsidP="00930B81">
                  <w:pPr>
                    <w:pStyle w:val="af3"/>
                  </w:pPr>
                </w:p>
              </w:tc>
              <w:tc>
                <w:tcPr>
                  <w:tcW w:w="931" w:type="pct"/>
                  <w:tcBorders>
                    <w:top w:val="nil"/>
                    <w:left w:val="nil"/>
                    <w:bottom w:val="nil"/>
                    <w:right w:val="nil"/>
                  </w:tcBorders>
                  <w:shd w:val="clear" w:color="auto" w:fill="auto"/>
                  <w:hideMark/>
                </w:tcPr>
                <w:p w14:paraId="40978081" w14:textId="77777777" w:rsidR="003803DC" w:rsidRPr="00F55AB9" w:rsidRDefault="003803DC" w:rsidP="00930B81">
                  <w:pPr>
                    <w:pStyle w:val="af3"/>
                    <w:rPr>
                      <w:rFonts w:eastAsia="等线"/>
                      <w:color w:val="000000"/>
                    </w:rPr>
                  </w:pPr>
                  <w:r w:rsidRPr="00F55AB9">
                    <w:t>(-1.62)</w:t>
                  </w:r>
                </w:p>
              </w:tc>
            </w:tr>
            <w:tr w:rsidR="003803DC" w:rsidRPr="00DC61A6" w14:paraId="5ACA16BE" w14:textId="77777777" w:rsidTr="00930B81">
              <w:trPr>
                <w:trHeight w:val="315"/>
              </w:trPr>
              <w:tc>
                <w:tcPr>
                  <w:tcW w:w="1276" w:type="pct"/>
                  <w:tcBorders>
                    <w:top w:val="nil"/>
                    <w:left w:val="nil"/>
                    <w:bottom w:val="nil"/>
                    <w:right w:val="nil"/>
                  </w:tcBorders>
                  <w:shd w:val="clear" w:color="auto" w:fill="auto"/>
                  <w:vAlign w:val="center"/>
                  <w:hideMark/>
                </w:tcPr>
                <w:p w14:paraId="4D0BE1F8" w14:textId="77777777" w:rsidR="003803DC" w:rsidRPr="00DC61A6" w:rsidRDefault="00FE36EA" w:rsidP="00930B81">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931" w:type="pct"/>
                  <w:tcBorders>
                    <w:top w:val="nil"/>
                    <w:left w:val="nil"/>
                    <w:bottom w:val="nil"/>
                    <w:right w:val="nil"/>
                  </w:tcBorders>
                  <w:shd w:val="clear" w:color="auto" w:fill="auto"/>
                  <w:vAlign w:val="center"/>
                  <w:hideMark/>
                </w:tcPr>
                <w:p w14:paraId="5BE8B6F7"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09C013B3" w14:textId="77777777" w:rsidR="003803DC" w:rsidRPr="00F55AB9" w:rsidRDefault="003803DC" w:rsidP="00930B81">
                  <w:pPr>
                    <w:pStyle w:val="af3"/>
                    <w:rPr>
                      <w:rFonts w:eastAsia="等线"/>
                      <w:color w:val="000000"/>
                    </w:rPr>
                  </w:pPr>
                  <w:r w:rsidRPr="00F55AB9">
                    <w:t>0.019</w:t>
                  </w:r>
                </w:p>
              </w:tc>
              <w:tc>
                <w:tcPr>
                  <w:tcW w:w="931" w:type="pct"/>
                  <w:tcBorders>
                    <w:top w:val="nil"/>
                    <w:left w:val="nil"/>
                    <w:bottom w:val="nil"/>
                    <w:right w:val="nil"/>
                  </w:tcBorders>
                  <w:shd w:val="clear" w:color="auto" w:fill="auto"/>
                  <w:hideMark/>
                </w:tcPr>
                <w:p w14:paraId="28C07812" w14:textId="77777777" w:rsidR="003803DC" w:rsidRPr="00F55AB9" w:rsidRDefault="003803DC" w:rsidP="00930B81">
                  <w:pPr>
                    <w:pStyle w:val="af3"/>
                  </w:pPr>
                </w:p>
              </w:tc>
              <w:tc>
                <w:tcPr>
                  <w:tcW w:w="931" w:type="pct"/>
                  <w:tcBorders>
                    <w:top w:val="nil"/>
                    <w:left w:val="nil"/>
                    <w:bottom w:val="nil"/>
                    <w:right w:val="nil"/>
                  </w:tcBorders>
                  <w:shd w:val="clear" w:color="auto" w:fill="auto"/>
                  <w:hideMark/>
                </w:tcPr>
                <w:p w14:paraId="7ACB0D4C" w14:textId="77777777" w:rsidR="003803DC" w:rsidRPr="00F55AB9" w:rsidRDefault="003803DC" w:rsidP="00930B81">
                  <w:pPr>
                    <w:pStyle w:val="af3"/>
                    <w:rPr>
                      <w:rFonts w:eastAsia="等线"/>
                      <w:color w:val="000000"/>
                    </w:rPr>
                  </w:pPr>
                  <w:r w:rsidRPr="00F55AB9">
                    <w:t>0.024</w:t>
                  </w:r>
                </w:p>
              </w:tc>
            </w:tr>
            <w:tr w:rsidR="003803DC" w:rsidRPr="00DC61A6" w14:paraId="19FC5E14" w14:textId="77777777" w:rsidTr="00930B81">
              <w:trPr>
                <w:trHeight w:val="315"/>
              </w:trPr>
              <w:tc>
                <w:tcPr>
                  <w:tcW w:w="1276" w:type="pct"/>
                  <w:tcBorders>
                    <w:top w:val="nil"/>
                    <w:left w:val="nil"/>
                    <w:bottom w:val="nil"/>
                    <w:right w:val="nil"/>
                  </w:tcBorders>
                  <w:shd w:val="clear" w:color="auto" w:fill="auto"/>
                  <w:vAlign w:val="center"/>
                  <w:hideMark/>
                </w:tcPr>
                <w:p w14:paraId="15D753DD" w14:textId="77777777" w:rsidR="003803DC" w:rsidRPr="00DC61A6" w:rsidRDefault="003803DC" w:rsidP="00930B81">
                  <w:pPr>
                    <w:pStyle w:val="af3"/>
                  </w:pPr>
                </w:p>
              </w:tc>
              <w:tc>
                <w:tcPr>
                  <w:tcW w:w="931" w:type="pct"/>
                  <w:tcBorders>
                    <w:top w:val="nil"/>
                    <w:left w:val="nil"/>
                    <w:bottom w:val="nil"/>
                    <w:right w:val="nil"/>
                  </w:tcBorders>
                  <w:shd w:val="clear" w:color="auto" w:fill="auto"/>
                  <w:vAlign w:val="center"/>
                  <w:hideMark/>
                </w:tcPr>
                <w:p w14:paraId="00B8FACA"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5379BF05" w14:textId="77777777" w:rsidR="003803DC" w:rsidRPr="00F55AB9" w:rsidRDefault="003803DC" w:rsidP="00930B81">
                  <w:pPr>
                    <w:pStyle w:val="af3"/>
                    <w:rPr>
                      <w:rFonts w:eastAsia="等线"/>
                      <w:color w:val="000000"/>
                    </w:rPr>
                  </w:pPr>
                  <w:r w:rsidRPr="00F55AB9">
                    <w:t>(0.67)</w:t>
                  </w:r>
                </w:p>
              </w:tc>
              <w:tc>
                <w:tcPr>
                  <w:tcW w:w="931" w:type="pct"/>
                  <w:tcBorders>
                    <w:top w:val="nil"/>
                    <w:left w:val="nil"/>
                    <w:bottom w:val="nil"/>
                    <w:right w:val="nil"/>
                  </w:tcBorders>
                  <w:shd w:val="clear" w:color="auto" w:fill="auto"/>
                  <w:hideMark/>
                </w:tcPr>
                <w:p w14:paraId="00A20008" w14:textId="77777777" w:rsidR="003803DC" w:rsidRPr="00F55AB9" w:rsidRDefault="003803DC" w:rsidP="00930B81">
                  <w:pPr>
                    <w:pStyle w:val="af3"/>
                  </w:pPr>
                </w:p>
              </w:tc>
              <w:tc>
                <w:tcPr>
                  <w:tcW w:w="931" w:type="pct"/>
                  <w:tcBorders>
                    <w:top w:val="nil"/>
                    <w:left w:val="nil"/>
                    <w:bottom w:val="nil"/>
                    <w:right w:val="nil"/>
                  </w:tcBorders>
                  <w:shd w:val="clear" w:color="auto" w:fill="auto"/>
                  <w:hideMark/>
                </w:tcPr>
                <w:p w14:paraId="61E7F059" w14:textId="77777777" w:rsidR="003803DC" w:rsidRPr="00F55AB9" w:rsidRDefault="003803DC" w:rsidP="00930B81">
                  <w:pPr>
                    <w:pStyle w:val="af3"/>
                    <w:rPr>
                      <w:rFonts w:eastAsia="等线"/>
                      <w:color w:val="000000"/>
                    </w:rPr>
                  </w:pPr>
                  <w:r w:rsidRPr="00F55AB9">
                    <w:t>(0.82)</w:t>
                  </w:r>
                </w:p>
              </w:tc>
            </w:tr>
            <w:tr w:rsidR="003803DC" w:rsidRPr="00DC61A6" w14:paraId="57C22156" w14:textId="77777777" w:rsidTr="00930B81">
              <w:trPr>
                <w:trHeight w:val="315"/>
              </w:trPr>
              <w:tc>
                <w:tcPr>
                  <w:tcW w:w="1276" w:type="pct"/>
                  <w:tcBorders>
                    <w:top w:val="nil"/>
                    <w:left w:val="nil"/>
                    <w:bottom w:val="nil"/>
                    <w:right w:val="nil"/>
                  </w:tcBorders>
                  <w:shd w:val="clear" w:color="auto" w:fill="auto"/>
                  <w:vAlign w:val="center"/>
                  <w:hideMark/>
                </w:tcPr>
                <w:p w14:paraId="01B1D8BF" w14:textId="77777777" w:rsidR="003803DC" w:rsidRPr="00DC61A6" w:rsidRDefault="00FE36EA" w:rsidP="00930B81">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CC</m:t>
                          </m:r>
                        </m:e>
                        <m:sub>
                          <m:r>
                            <w:rPr>
                              <w:rFonts w:ascii="Cambria Math" w:hAnsi="Cambria Math" w:hint="eastAsia"/>
                            </w:rPr>
                            <m:t>mkt</m:t>
                          </m:r>
                        </m:sub>
                      </m:sSub>
                    </m:oMath>
                  </m:oMathPara>
                </w:p>
              </w:tc>
              <w:tc>
                <w:tcPr>
                  <w:tcW w:w="931" w:type="pct"/>
                  <w:tcBorders>
                    <w:top w:val="nil"/>
                    <w:left w:val="nil"/>
                    <w:bottom w:val="nil"/>
                    <w:right w:val="nil"/>
                  </w:tcBorders>
                  <w:shd w:val="clear" w:color="auto" w:fill="auto"/>
                  <w:hideMark/>
                </w:tcPr>
                <w:p w14:paraId="1ED4C2B3" w14:textId="77777777" w:rsidR="003803DC" w:rsidRPr="00F55AB9" w:rsidRDefault="003803DC" w:rsidP="00930B81">
                  <w:pPr>
                    <w:pStyle w:val="af3"/>
                    <w:rPr>
                      <w:rFonts w:eastAsia="等线"/>
                      <w:color w:val="000000"/>
                    </w:rPr>
                  </w:pPr>
                  <w:r w:rsidRPr="00F55AB9">
                    <w:t>0.072***</w:t>
                  </w:r>
                </w:p>
              </w:tc>
              <w:tc>
                <w:tcPr>
                  <w:tcW w:w="931" w:type="pct"/>
                  <w:tcBorders>
                    <w:top w:val="nil"/>
                    <w:left w:val="nil"/>
                    <w:bottom w:val="nil"/>
                    <w:right w:val="nil"/>
                  </w:tcBorders>
                  <w:shd w:val="clear" w:color="auto" w:fill="auto"/>
                  <w:hideMark/>
                </w:tcPr>
                <w:p w14:paraId="633E000E" w14:textId="77777777" w:rsidR="003803DC" w:rsidRPr="00F55AB9" w:rsidRDefault="003803DC" w:rsidP="00930B81">
                  <w:pPr>
                    <w:pStyle w:val="af3"/>
                    <w:rPr>
                      <w:rFonts w:eastAsia="等线"/>
                      <w:color w:val="000000"/>
                    </w:rPr>
                  </w:pPr>
                  <w:r w:rsidRPr="00F55AB9">
                    <w:t>0.085***</w:t>
                  </w:r>
                </w:p>
              </w:tc>
              <w:tc>
                <w:tcPr>
                  <w:tcW w:w="931" w:type="pct"/>
                  <w:tcBorders>
                    <w:top w:val="nil"/>
                    <w:left w:val="nil"/>
                    <w:bottom w:val="nil"/>
                    <w:right w:val="nil"/>
                  </w:tcBorders>
                  <w:shd w:val="clear" w:color="auto" w:fill="auto"/>
                  <w:hideMark/>
                </w:tcPr>
                <w:p w14:paraId="5C94FE50" w14:textId="77777777" w:rsidR="003803DC" w:rsidRPr="00F55AB9" w:rsidRDefault="003803DC" w:rsidP="00930B81">
                  <w:pPr>
                    <w:pStyle w:val="af3"/>
                    <w:rPr>
                      <w:rFonts w:eastAsia="等线"/>
                      <w:color w:val="000000"/>
                    </w:rPr>
                  </w:pPr>
                  <w:r w:rsidRPr="00F55AB9">
                    <w:t>0.067***</w:t>
                  </w:r>
                </w:p>
              </w:tc>
              <w:tc>
                <w:tcPr>
                  <w:tcW w:w="931" w:type="pct"/>
                  <w:tcBorders>
                    <w:top w:val="nil"/>
                    <w:left w:val="nil"/>
                    <w:bottom w:val="nil"/>
                    <w:right w:val="nil"/>
                  </w:tcBorders>
                  <w:shd w:val="clear" w:color="auto" w:fill="auto"/>
                  <w:hideMark/>
                </w:tcPr>
                <w:p w14:paraId="5AED2C1C" w14:textId="77777777" w:rsidR="003803DC" w:rsidRPr="00F55AB9" w:rsidRDefault="003803DC" w:rsidP="00930B81">
                  <w:pPr>
                    <w:pStyle w:val="af3"/>
                    <w:rPr>
                      <w:rFonts w:eastAsia="等线"/>
                      <w:color w:val="000000"/>
                    </w:rPr>
                  </w:pPr>
                  <w:r w:rsidRPr="00F55AB9">
                    <w:t>0.078***</w:t>
                  </w:r>
                </w:p>
              </w:tc>
            </w:tr>
            <w:tr w:rsidR="003803DC" w:rsidRPr="00DC61A6" w14:paraId="733CF4BE" w14:textId="77777777" w:rsidTr="00930B81">
              <w:trPr>
                <w:trHeight w:val="315"/>
              </w:trPr>
              <w:tc>
                <w:tcPr>
                  <w:tcW w:w="1276" w:type="pct"/>
                  <w:tcBorders>
                    <w:top w:val="nil"/>
                    <w:left w:val="nil"/>
                    <w:bottom w:val="nil"/>
                    <w:right w:val="nil"/>
                  </w:tcBorders>
                  <w:shd w:val="clear" w:color="auto" w:fill="auto"/>
                  <w:vAlign w:val="center"/>
                  <w:hideMark/>
                </w:tcPr>
                <w:p w14:paraId="4D85C10D"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1F4BDD47" w14:textId="77777777" w:rsidR="003803DC" w:rsidRPr="00F55AB9" w:rsidRDefault="003803DC" w:rsidP="00930B81">
                  <w:pPr>
                    <w:pStyle w:val="af3"/>
                    <w:rPr>
                      <w:rFonts w:eastAsia="等线"/>
                      <w:color w:val="000000"/>
                    </w:rPr>
                  </w:pPr>
                  <w:r w:rsidRPr="00F55AB9">
                    <w:t>(3.69)</w:t>
                  </w:r>
                </w:p>
              </w:tc>
              <w:tc>
                <w:tcPr>
                  <w:tcW w:w="931" w:type="pct"/>
                  <w:tcBorders>
                    <w:top w:val="nil"/>
                    <w:left w:val="nil"/>
                    <w:bottom w:val="nil"/>
                    <w:right w:val="nil"/>
                  </w:tcBorders>
                  <w:shd w:val="clear" w:color="auto" w:fill="auto"/>
                  <w:hideMark/>
                </w:tcPr>
                <w:p w14:paraId="3C74A032" w14:textId="77777777" w:rsidR="003803DC" w:rsidRPr="00F55AB9" w:rsidRDefault="003803DC" w:rsidP="00930B81">
                  <w:pPr>
                    <w:pStyle w:val="af3"/>
                    <w:rPr>
                      <w:rFonts w:eastAsia="等线"/>
                      <w:color w:val="000000"/>
                    </w:rPr>
                  </w:pPr>
                  <w:r w:rsidRPr="00F55AB9">
                    <w:t>(4.08)</w:t>
                  </w:r>
                </w:p>
              </w:tc>
              <w:tc>
                <w:tcPr>
                  <w:tcW w:w="931" w:type="pct"/>
                  <w:tcBorders>
                    <w:top w:val="nil"/>
                    <w:left w:val="nil"/>
                    <w:bottom w:val="nil"/>
                    <w:right w:val="nil"/>
                  </w:tcBorders>
                  <w:shd w:val="clear" w:color="auto" w:fill="auto"/>
                  <w:hideMark/>
                </w:tcPr>
                <w:p w14:paraId="613268DE" w14:textId="77777777" w:rsidR="003803DC" w:rsidRPr="00F55AB9" w:rsidRDefault="003803DC" w:rsidP="00930B81">
                  <w:pPr>
                    <w:pStyle w:val="af3"/>
                    <w:rPr>
                      <w:rFonts w:eastAsia="等线"/>
                      <w:color w:val="000000"/>
                    </w:rPr>
                  </w:pPr>
                  <w:r w:rsidRPr="00F55AB9">
                    <w:t>(3.13)</w:t>
                  </w:r>
                </w:p>
              </w:tc>
              <w:tc>
                <w:tcPr>
                  <w:tcW w:w="931" w:type="pct"/>
                  <w:tcBorders>
                    <w:top w:val="nil"/>
                    <w:left w:val="nil"/>
                    <w:bottom w:val="nil"/>
                    <w:right w:val="nil"/>
                  </w:tcBorders>
                  <w:shd w:val="clear" w:color="auto" w:fill="auto"/>
                  <w:hideMark/>
                </w:tcPr>
                <w:p w14:paraId="65EDEA28" w14:textId="77777777" w:rsidR="003803DC" w:rsidRPr="00F55AB9" w:rsidRDefault="003803DC" w:rsidP="00930B81">
                  <w:pPr>
                    <w:pStyle w:val="af3"/>
                    <w:rPr>
                      <w:rFonts w:eastAsia="等线"/>
                      <w:color w:val="000000"/>
                    </w:rPr>
                  </w:pPr>
                  <w:r w:rsidRPr="00F55AB9">
                    <w:t>(3.45)</w:t>
                  </w:r>
                </w:p>
              </w:tc>
            </w:tr>
            <w:tr w:rsidR="003803DC" w:rsidRPr="00DC61A6" w14:paraId="4F5670A1" w14:textId="77777777" w:rsidTr="00930B81">
              <w:trPr>
                <w:trHeight w:val="315"/>
              </w:trPr>
              <w:tc>
                <w:tcPr>
                  <w:tcW w:w="1276" w:type="pct"/>
                  <w:tcBorders>
                    <w:top w:val="nil"/>
                    <w:left w:val="nil"/>
                    <w:bottom w:val="nil"/>
                    <w:right w:val="nil"/>
                  </w:tcBorders>
                  <w:shd w:val="clear" w:color="auto" w:fill="auto"/>
                  <w:vAlign w:val="center"/>
                  <w:hideMark/>
                </w:tcPr>
                <w:p w14:paraId="048612AA" w14:textId="77777777" w:rsidR="003803DC" w:rsidRPr="00DC61A6" w:rsidRDefault="003803DC" w:rsidP="00930B81">
                  <w:pPr>
                    <w:pStyle w:val="af3"/>
                  </w:pPr>
                  <w:r>
                    <w:rPr>
                      <w:rFonts w:hint="eastAsia"/>
                    </w:rPr>
                    <w:t>截距项</w:t>
                  </w:r>
                </w:p>
              </w:tc>
              <w:tc>
                <w:tcPr>
                  <w:tcW w:w="931" w:type="pct"/>
                  <w:tcBorders>
                    <w:top w:val="nil"/>
                    <w:left w:val="nil"/>
                    <w:bottom w:val="nil"/>
                    <w:right w:val="nil"/>
                  </w:tcBorders>
                  <w:shd w:val="clear" w:color="auto" w:fill="auto"/>
                  <w:hideMark/>
                </w:tcPr>
                <w:p w14:paraId="2686BE21" w14:textId="77777777" w:rsidR="003803DC" w:rsidRPr="00F55AB9" w:rsidRDefault="003803DC" w:rsidP="00930B81">
                  <w:pPr>
                    <w:pStyle w:val="af3"/>
                    <w:rPr>
                      <w:rFonts w:eastAsia="等线"/>
                      <w:color w:val="000000"/>
                    </w:rPr>
                  </w:pPr>
                  <w:r w:rsidRPr="00F55AB9">
                    <w:t>-0.031</w:t>
                  </w:r>
                </w:p>
              </w:tc>
              <w:tc>
                <w:tcPr>
                  <w:tcW w:w="931" w:type="pct"/>
                  <w:tcBorders>
                    <w:top w:val="nil"/>
                    <w:left w:val="nil"/>
                    <w:bottom w:val="nil"/>
                    <w:right w:val="nil"/>
                  </w:tcBorders>
                  <w:shd w:val="clear" w:color="auto" w:fill="auto"/>
                  <w:hideMark/>
                </w:tcPr>
                <w:p w14:paraId="1A38BE93" w14:textId="77777777" w:rsidR="003803DC" w:rsidRPr="00F55AB9" w:rsidRDefault="003803DC" w:rsidP="00930B81">
                  <w:pPr>
                    <w:pStyle w:val="af3"/>
                    <w:rPr>
                      <w:rFonts w:eastAsia="等线"/>
                      <w:color w:val="000000"/>
                    </w:rPr>
                  </w:pPr>
                  <w:r w:rsidRPr="00F55AB9">
                    <w:t>-0.044**</w:t>
                  </w:r>
                </w:p>
              </w:tc>
              <w:tc>
                <w:tcPr>
                  <w:tcW w:w="931" w:type="pct"/>
                  <w:tcBorders>
                    <w:top w:val="nil"/>
                    <w:left w:val="nil"/>
                    <w:bottom w:val="nil"/>
                    <w:right w:val="nil"/>
                  </w:tcBorders>
                  <w:shd w:val="clear" w:color="auto" w:fill="auto"/>
                  <w:hideMark/>
                </w:tcPr>
                <w:p w14:paraId="0DF3C4ED" w14:textId="77777777" w:rsidR="003803DC" w:rsidRPr="00F55AB9" w:rsidRDefault="003803DC" w:rsidP="00930B81">
                  <w:pPr>
                    <w:pStyle w:val="af3"/>
                    <w:rPr>
                      <w:rFonts w:eastAsia="等线"/>
                      <w:color w:val="000000"/>
                    </w:rPr>
                  </w:pPr>
                  <w:r w:rsidRPr="00F55AB9">
                    <w:t>-0.027</w:t>
                  </w:r>
                </w:p>
              </w:tc>
              <w:tc>
                <w:tcPr>
                  <w:tcW w:w="931" w:type="pct"/>
                  <w:tcBorders>
                    <w:top w:val="nil"/>
                    <w:left w:val="nil"/>
                    <w:bottom w:val="nil"/>
                    <w:right w:val="nil"/>
                  </w:tcBorders>
                  <w:shd w:val="clear" w:color="auto" w:fill="auto"/>
                  <w:hideMark/>
                </w:tcPr>
                <w:p w14:paraId="5BD6826D" w14:textId="77777777" w:rsidR="003803DC" w:rsidRPr="00F55AB9" w:rsidRDefault="003803DC" w:rsidP="00930B81">
                  <w:pPr>
                    <w:pStyle w:val="af3"/>
                    <w:rPr>
                      <w:rFonts w:eastAsia="等线"/>
                      <w:color w:val="000000"/>
                    </w:rPr>
                  </w:pPr>
                  <w:r w:rsidRPr="00F55AB9">
                    <w:t>-0.039*</w:t>
                  </w:r>
                </w:p>
              </w:tc>
            </w:tr>
            <w:tr w:rsidR="003803DC" w:rsidRPr="00DC61A6" w14:paraId="4FE66303" w14:textId="77777777" w:rsidTr="00930B81">
              <w:trPr>
                <w:trHeight w:val="315"/>
              </w:trPr>
              <w:tc>
                <w:tcPr>
                  <w:tcW w:w="1276" w:type="pct"/>
                  <w:tcBorders>
                    <w:top w:val="nil"/>
                    <w:left w:val="nil"/>
                    <w:bottom w:val="nil"/>
                    <w:right w:val="nil"/>
                  </w:tcBorders>
                  <w:shd w:val="clear" w:color="auto" w:fill="auto"/>
                  <w:vAlign w:val="center"/>
                  <w:hideMark/>
                </w:tcPr>
                <w:p w14:paraId="422BB2F2" w14:textId="77777777" w:rsidR="003803DC" w:rsidRPr="00DC61A6" w:rsidRDefault="003803DC" w:rsidP="00930B81">
                  <w:pPr>
                    <w:pStyle w:val="af3"/>
                  </w:pPr>
                </w:p>
              </w:tc>
              <w:tc>
                <w:tcPr>
                  <w:tcW w:w="931" w:type="pct"/>
                  <w:tcBorders>
                    <w:top w:val="nil"/>
                    <w:left w:val="nil"/>
                    <w:bottom w:val="nil"/>
                    <w:right w:val="nil"/>
                  </w:tcBorders>
                  <w:shd w:val="clear" w:color="auto" w:fill="auto"/>
                  <w:hideMark/>
                </w:tcPr>
                <w:p w14:paraId="217CBB51" w14:textId="77777777" w:rsidR="003803DC" w:rsidRPr="00F55AB9" w:rsidRDefault="003803DC" w:rsidP="00930B81">
                  <w:pPr>
                    <w:pStyle w:val="af3"/>
                    <w:rPr>
                      <w:rFonts w:eastAsia="等线"/>
                      <w:color w:val="000000"/>
                    </w:rPr>
                  </w:pPr>
                  <w:r w:rsidRPr="00F55AB9">
                    <w:t>(-1.59)</w:t>
                  </w:r>
                </w:p>
              </w:tc>
              <w:tc>
                <w:tcPr>
                  <w:tcW w:w="931" w:type="pct"/>
                  <w:tcBorders>
                    <w:top w:val="nil"/>
                    <w:left w:val="nil"/>
                    <w:bottom w:val="nil"/>
                    <w:right w:val="nil"/>
                  </w:tcBorders>
                  <w:shd w:val="clear" w:color="auto" w:fill="auto"/>
                  <w:hideMark/>
                </w:tcPr>
                <w:p w14:paraId="492ADE41" w14:textId="77777777" w:rsidR="003803DC" w:rsidRPr="00F55AB9" w:rsidRDefault="003803DC" w:rsidP="00930B81">
                  <w:pPr>
                    <w:pStyle w:val="af3"/>
                    <w:rPr>
                      <w:rFonts w:eastAsia="等线"/>
                      <w:color w:val="000000"/>
                    </w:rPr>
                  </w:pPr>
                  <w:r w:rsidRPr="00F55AB9">
                    <w:t>(-2.10)</w:t>
                  </w:r>
                </w:p>
              </w:tc>
              <w:tc>
                <w:tcPr>
                  <w:tcW w:w="931" w:type="pct"/>
                  <w:tcBorders>
                    <w:top w:val="nil"/>
                    <w:left w:val="nil"/>
                    <w:bottom w:val="nil"/>
                    <w:right w:val="nil"/>
                  </w:tcBorders>
                  <w:shd w:val="clear" w:color="auto" w:fill="auto"/>
                  <w:hideMark/>
                </w:tcPr>
                <w:p w14:paraId="0C9D3690" w14:textId="77777777" w:rsidR="003803DC" w:rsidRPr="00F55AB9" w:rsidRDefault="003803DC" w:rsidP="00930B81">
                  <w:pPr>
                    <w:pStyle w:val="af3"/>
                    <w:rPr>
                      <w:rFonts w:eastAsia="等线"/>
                      <w:color w:val="000000"/>
                    </w:rPr>
                  </w:pPr>
                  <w:r w:rsidRPr="00F55AB9">
                    <w:t>(-1.28)</w:t>
                  </w:r>
                </w:p>
              </w:tc>
              <w:tc>
                <w:tcPr>
                  <w:tcW w:w="931" w:type="pct"/>
                  <w:tcBorders>
                    <w:top w:val="nil"/>
                    <w:left w:val="nil"/>
                    <w:bottom w:val="nil"/>
                    <w:right w:val="nil"/>
                  </w:tcBorders>
                  <w:shd w:val="clear" w:color="auto" w:fill="auto"/>
                  <w:hideMark/>
                </w:tcPr>
                <w:p w14:paraId="0642E8B7" w14:textId="77777777" w:rsidR="003803DC" w:rsidRPr="00F55AB9" w:rsidRDefault="003803DC" w:rsidP="00930B81">
                  <w:pPr>
                    <w:pStyle w:val="af3"/>
                    <w:rPr>
                      <w:rFonts w:eastAsia="等线"/>
                      <w:color w:val="000000"/>
                    </w:rPr>
                  </w:pPr>
                  <w:r w:rsidRPr="00F55AB9">
                    <w:t>(-1.77)</w:t>
                  </w:r>
                </w:p>
              </w:tc>
            </w:tr>
            <w:tr w:rsidR="003803DC" w:rsidRPr="00DC61A6" w14:paraId="30B9B4FA" w14:textId="77777777" w:rsidTr="00930B81">
              <w:trPr>
                <w:trHeight w:val="315"/>
              </w:trPr>
              <w:tc>
                <w:tcPr>
                  <w:tcW w:w="1276" w:type="pct"/>
                  <w:tcBorders>
                    <w:top w:val="single" w:sz="4" w:space="0" w:color="auto"/>
                    <w:left w:val="nil"/>
                    <w:bottom w:val="nil"/>
                    <w:right w:val="nil"/>
                  </w:tcBorders>
                  <w:shd w:val="clear" w:color="auto" w:fill="auto"/>
                  <w:vAlign w:val="center"/>
                  <w:hideMark/>
                </w:tcPr>
                <w:p w14:paraId="54713C36" w14:textId="77777777" w:rsidR="003803DC" w:rsidRPr="00DC61A6" w:rsidRDefault="003803DC" w:rsidP="00930B81">
                  <w:pPr>
                    <w:pStyle w:val="af3"/>
                  </w:pPr>
                  <w:r w:rsidRPr="00DC61A6">
                    <w:t>观测值</w:t>
                  </w:r>
                </w:p>
              </w:tc>
              <w:tc>
                <w:tcPr>
                  <w:tcW w:w="931" w:type="pct"/>
                  <w:tcBorders>
                    <w:top w:val="single" w:sz="4" w:space="0" w:color="auto"/>
                    <w:left w:val="nil"/>
                    <w:bottom w:val="nil"/>
                    <w:right w:val="nil"/>
                  </w:tcBorders>
                  <w:shd w:val="clear" w:color="auto" w:fill="auto"/>
                  <w:vAlign w:val="center"/>
                  <w:hideMark/>
                </w:tcPr>
                <w:p w14:paraId="171FC075" w14:textId="77777777" w:rsidR="003803DC" w:rsidRPr="00DC61A6" w:rsidRDefault="003803DC" w:rsidP="00930B81">
                  <w:pPr>
                    <w:pStyle w:val="af3"/>
                  </w:pPr>
                  <w:r w:rsidRPr="00DC61A6">
                    <w:t>96</w:t>
                  </w:r>
                </w:p>
              </w:tc>
              <w:tc>
                <w:tcPr>
                  <w:tcW w:w="931" w:type="pct"/>
                  <w:tcBorders>
                    <w:top w:val="single" w:sz="4" w:space="0" w:color="auto"/>
                    <w:left w:val="nil"/>
                    <w:bottom w:val="nil"/>
                    <w:right w:val="nil"/>
                  </w:tcBorders>
                  <w:shd w:val="clear" w:color="auto" w:fill="auto"/>
                  <w:vAlign w:val="center"/>
                  <w:hideMark/>
                </w:tcPr>
                <w:p w14:paraId="3826FE01" w14:textId="77777777" w:rsidR="003803DC" w:rsidRPr="00DC61A6" w:rsidRDefault="003803DC" w:rsidP="00930B81">
                  <w:pPr>
                    <w:pStyle w:val="af3"/>
                  </w:pPr>
                  <w:r w:rsidRPr="00DC61A6">
                    <w:t>96</w:t>
                  </w:r>
                </w:p>
              </w:tc>
              <w:tc>
                <w:tcPr>
                  <w:tcW w:w="931" w:type="pct"/>
                  <w:tcBorders>
                    <w:top w:val="single" w:sz="4" w:space="0" w:color="auto"/>
                    <w:left w:val="nil"/>
                    <w:bottom w:val="nil"/>
                    <w:right w:val="nil"/>
                  </w:tcBorders>
                  <w:shd w:val="clear" w:color="auto" w:fill="auto"/>
                  <w:vAlign w:val="center"/>
                  <w:hideMark/>
                </w:tcPr>
                <w:p w14:paraId="4AEB3A5D" w14:textId="77777777" w:rsidR="003803DC" w:rsidRPr="00DC61A6" w:rsidRDefault="003803DC" w:rsidP="00930B81">
                  <w:pPr>
                    <w:pStyle w:val="af3"/>
                  </w:pPr>
                  <w:r w:rsidRPr="00DC61A6">
                    <w:t>96</w:t>
                  </w:r>
                </w:p>
              </w:tc>
              <w:tc>
                <w:tcPr>
                  <w:tcW w:w="931" w:type="pct"/>
                  <w:tcBorders>
                    <w:top w:val="single" w:sz="4" w:space="0" w:color="auto"/>
                    <w:left w:val="nil"/>
                    <w:bottom w:val="nil"/>
                    <w:right w:val="nil"/>
                  </w:tcBorders>
                  <w:shd w:val="clear" w:color="auto" w:fill="auto"/>
                  <w:vAlign w:val="center"/>
                  <w:hideMark/>
                </w:tcPr>
                <w:p w14:paraId="3D2ADEFF" w14:textId="77777777" w:rsidR="003803DC" w:rsidRPr="00DC61A6" w:rsidRDefault="003803DC" w:rsidP="00930B81">
                  <w:pPr>
                    <w:pStyle w:val="af3"/>
                  </w:pPr>
                  <w:r w:rsidRPr="00DC61A6">
                    <w:t>96</w:t>
                  </w:r>
                </w:p>
              </w:tc>
            </w:tr>
            <w:tr w:rsidR="003803DC" w:rsidRPr="00DC61A6" w14:paraId="39FBF712" w14:textId="77777777" w:rsidTr="00930B81">
              <w:trPr>
                <w:trHeight w:val="315"/>
              </w:trPr>
              <w:tc>
                <w:tcPr>
                  <w:tcW w:w="1276" w:type="pct"/>
                  <w:tcBorders>
                    <w:top w:val="nil"/>
                    <w:left w:val="nil"/>
                    <w:bottom w:val="nil"/>
                    <w:right w:val="nil"/>
                  </w:tcBorders>
                  <w:shd w:val="clear" w:color="auto" w:fill="auto"/>
                  <w:vAlign w:val="center"/>
                  <w:hideMark/>
                </w:tcPr>
                <w:p w14:paraId="5F60BA94" w14:textId="77777777" w:rsidR="003803DC" w:rsidRPr="00DC61A6" w:rsidRDefault="003803DC" w:rsidP="00930B81">
                  <w:pPr>
                    <w:pStyle w:val="af3"/>
                  </w:pPr>
                  <w:r w:rsidRPr="00DC61A6">
                    <w:t>R</w:t>
                  </w:r>
                  <w:r w:rsidRPr="00DC61A6">
                    <w:rPr>
                      <w:rFonts w:hint="eastAsia"/>
                    </w:rPr>
                    <w:t>平方</w:t>
                  </w:r>
                </w:p>
              </w:tc>
              <w:tc>
                <w:tcPr>
                  <w:tcW w:w="931" w:type="pct"/>
                  <w:tcBorders>
                    <w:top w:val="nil"/>
                    <w:left w:val="nil"/>
                    <w:bottom w:val="nil"/>
                    <w:right w:val="nil"/>
                  </w:tcBorders>
                  <w:shd w:val="clear" w:color="auto" w:fill="auto"/>
                  <w:vAlign w:val="center"/>
                  <w:hideMark/>
                </w:tcPr>
                <w:p w14:paraId="1CE29EDA" w14:textId="77777777" w:rsidR="003803DC" w:rsidRPr="00DC61A6" w:rsidRDefault="003803DC" w:rsidP="00930B81">
                  <w:pPr>
                    <w:pStyle w:val="af3"/>
                  </w:pPr>
                  <w:r w:rsidRPr="00DC61A6">
                    <w:t>0.259</w:t>
                  </w:r>
                </w:p>
              </w:tc>
              <w:tc>
                <w:tcPr>
                  <w:tcW w:w="931" w:type="pct"/>
                  <w:tcBorders>
                    <w:top w:val="nil"/>
                    <w:left w:val="nil"/>
                    <w:bottom w:val="nil"/>
                    <w:right w:val="nil"/>
                  </w:tcBorders>
                  <w:shd w:val="clear" w:color="auto" w:fill="auto"/>
                  <w:vAlign w:val="center"/>
                  <w:hideMark/>
                </w:tcPr>
                <w:p w14:paraId="3CF4D7EE" w14:textId="77777777" w:rsidR="003803DC" w:rsidRPr="00DC61A6" w:rsidRDefault="003803DC" w:rsidP="00930B81">
                  <w:pPr>
                    <w:pStyle w:val="af3"/>
                  </w:pPr>
                  <w:r w:rsidRPr="00DC61A6">
                    <w:t>0.203</w:t>
                  </w:r>
                </w:p>
              </w:tc>
              <w:tc>
                <w:tcPr>
                  <w:tcW w:w="931" w:type="pct"/>
                  <w:tcBorders>
                    <w:top w:val="nil"/>
                    <w:left w:val="nil"/>
                    <w:bottom w:val="nil"/>
                    <w:right w:val="nil"/>
                  </w:tcBorders>
                  <w:shd w:val="clear" w:color="auto" w:fill="auto"/>
                  <w:vAlign w:val="center"/>
                  <w:hideMark/>
                </w:tcPr>
                <w:p w14:paraId="180C8AEC" w14:textId="77777777" w:rsidR="003803DC" w:rsidRPr="00DC61A6" w:rsidRDefault="003803DC" w:rsidP="00930B81">
                  <w:pPr>
                    <w:pStyle w:val="af3"/>
                  </w:pPr>
                  <w:r w:rsidRPr="00DC61A6">
                    <w:t>0.262</w:t>
                  </w:r>
                </w:p>
              </w:tc>
              <w:tc>
                <w:tcPr>
                  <w:tcW w:w="931" w:type="pct"/>
                  <w:tcBorders>
                    <w:top w:val="nil"/>
                    <w:left w:val="nil"/>
                    <w:bottom w:val="nil"/>
                    <w:right w:val="nil"/>
                  </w:tcBorders>
                  <w:shd w:val="clear" w:color="auto" w:fill="auto"/>
                  <w:vAlign w:val="center"/>
                  <w:hideMark/>
                </w:tcPr>
                <w:p w14:paraId="343A41D2" w14:textId="77777777" w:rsidR="003803DC" w:rsidRPr="00DC61A6" w:rsidRDefault="003803DC" w:rsidP="00930B81">
                  <w:pPr>
                    <w:pStyle w:val="af3"/>
                  </w:pPr>
                  <w:r w:rsidRPr="00DC61A6">
                    <w:t>0.209</w:t>
                  </w:r>
                </w:p>
              </w:tc>
            </w:tr>
          </w:tbl>
          <w:p w14:paraId="124248F4" w14:textId="77777777" w:rsidR="003803DC" w:rsidRPr="00DA6837" w:rsidRDefault="003803DC" w:rsidP="00930B81">
            <w:pPr>
              <w:pStyle w:val="af3"/>
            </w:pPr>
          </w:p>
        </w:tc>
      </w:tr>
      <w:tr w:rsidR="003803DC" w:rsidRPr="00DA6837" w14:paraId="1F71FCC1" w14:textId="77777777" w:rsidTr="00930B81">
        <w:trPr>
          <w:trHeight w:hRule="exact" w:val="824"/>
          <w:jc w:val="center"/>
        </w:trPr>
        <w:tc>
          <w:tcPr>
            <w:tcW w:w="9639" w:type="dxa"/>
            <w:tcBorders>
              <w:top w:val="single" w:sz="8" w:space="0" w:color="auto"/>
            </w:tcBorders>
            <w:shd w:val="clear" w:color="auto" w:fill="auto"/>
            <w:vAlign w:val="center"/>
          </w:tcPr>
          <w:p w14:paraId="4CB6E4BD" w14:textId="77777777" w:rsidR="003803DC" w:rsidRPr="006F7D91" w:rsidRDefault="003803DC" w:rsidP="00930B81">
            <w:pPr>
              <w:pStyle w:val="af3"/>
              <w:jc w:val="both"/>
            </w:pPr>
            <w:r w:rsidRPr="009D248F">
              <w:rPr>
                <w:rFonts w:hint="eastAsia"/>
                <w:sz w:val="18"/>
                <w:szCs w:val="10"/>
              </w:rPr>
              <w:t>注：括号中为回归系数的</w:t>
            </w:r>
            <w:r w:rsidRPr="009D248F">
              <w:rPr>
                <w:rFonts w:hint="eastAsia"/>
                <w:sz w:val="18"/>
                <w:szCs w:val="10"/>
              </w:rPr>
              <w:t>t</w:t>
            </w:r>
            <w:r w:rsidRPr="009D248F">
              <w:rPr>
                <w:rFonts w:hint="eastAsia"/>
                <w:sz w:val="18"/>
                <w:szCs w:val="10"/>
              </w:rPr>
              <w:t>统计量，</w:t>
            </w:r>
            <w:r w:rsidRPr="009D248F">
              <w:rPr>
                <w:rFonts w:hint="eastAsia"/>
                <w:sz w:val="18"/>
                <w:szCs w:val="10"/>
              </w:rPr>
              <w:t>***</w:t>
            </w:r>
            <w:r w:rsidRPr="009D248F">
              <w:rPr>
                <w:rFonts w:hint="eastAsia"/>
                <w:sz w:val="18"/>
                <w:szCs w:val="10"/>
              </w:rPr>
              <w:t>表示回归系数的显著性水平小于</w:t>
            </w:r>
            <w:r w:rsidRPr="009D248F">
              <w:rPr>
                <w:rFonts w:hint="eastAsia"/>
                <w:sz w:val="18"/>
                <w:szCs w:val="10"/>
              </w:rPr>
              <w:t>1%</w:t>
            </w:r>
            <w:r w:rsidRPr="009D248F">
              <w:rPr>
                <w:rFonts w:hint="eastAsia"/>
                <w:sz w:val="18"/>
                <w:szCs w:val="10"/>
              </w:rPr>
              <w:t>，</w:t>
            </w:r>
            <w:r w:rsidRPr="009D248F">
              <w:rPr>
                <w:rFonts w:hint="eastAsia"/>
                <w:sz w:val="18"/>
                <w:szCs w:val="10"/>
              </w:rPr>
              <w:t>**</w:t>
            </w:r>
            <w:r w:rsidRPr="009D248F">
              <w:rPr>
                <w:rFonts w:hint="eastAsia"/>
                <w:sz w:val="18"/>
                <w:szCs w:val="10"/>
              </w:rPr>
              <w:t>表示回归系数的显著性水平小于</w:t>
            </w:r>
            <w:r w:rsidRPr="009D248F">
              <w:rPr>
                <w:rFonts w:hint="eastAsia"/>
                <w:sz w:val="18"/>
                <w:szCs w:val="10"/>
              </w:rPr>
              <w:t>5%</w:t>
            </w:r>
            <w:r w:rsidRPr="009D248F">
              <w:rPr>
                <w:rFonts w:hint="eastAsia"/>
                <w:sz w:val="18"/>
                <w:szCs w:val="10"/>
              </w:rPr>
              <w:t>，</w:t>
            </w:r>
            <w:r w:rsidRPr="009D248F">
              <w:rPr>
                <w:rFonts w:hint="eastAsia"/>
                <w:sz w:val="18"/>
                <w:szCs w:val="10"/>
              </w:rPr>
              <w:t>*</w:t>
            </w:r>
            <w:r w:rsidRPr="009D248F">
              <w:rPr>
                <w:rFonts w:hint="eastAsia"/>
                <w:sz w:val="18"/>
                <w:szCs w:val="10"/>
              </w:rPr>
              <w:t>回归系数的显著性水平小于</w:t>
            </w:r>
            <w:r w:rsidRPr="009D248F">
              <w:rPr>
                <w:rFonts w:hint="eastAsia"/>
                <w:sz w:val="18"/>
                <w:szCs w:val="10"/>
              </w:rPr>
              <w:t>10%</w:t>
            </w:r>
            <w:r w:rsidRPr="009D248F">
              <w:rPr>
                <w:rFonts w:hint="eastAsia"/>
                <w:sz w:val="18"/>
                <w:szCs w:val="10"/>
              </w:rPr>
              <w:t>。</w:t>
            </w:r>
          </w:p>
        </w:tc>
      </w:tr>
    </w:tbl>
    <w:p w14:paraId="72FA46A3" w14:textId="77777777" w:rsidR="003803DC" w:rsidRPr="008E361A" w:rsidRDefault="003803DC" w:rsidP="003803DC"/>
    <w:p w14:paraId="0674C2D8" w14:textId="77777777" w:rsidR="003803DC" w:rsidRDefault="003803DC" w:rsidP="003803DC">
      <w:r>
        <w:rPr>
          <w:rFonts w:hint="eastAsia"/>
        </w:rPr>
        <w:t>可以发现，引入市场态势虚拟变量后，高阶</w:t>
      </w:r>
      <w:proofErr w:type="gramStart"/>
      <w:r>
        <w:rPr>
          <w:rFonts w:hint="eastAsia"/>
        </w:rPr>
        <w:t>矩</w:t>
      </w:r>
      <w:proofErr w:type="gramEnd"/>
      <w:r>
        <w:rPr>
          <w:rFonts w:hint="eastAsia"/>
        </w:rPr>
        <w:t>风险指标对未来一期超额收益率的预测能力明显增强，等权重加权方差、偏度和峰度的回归系数均在</w:t>
      </w:r>
      <w:r>
        <w:rPr>
          <w:rFonts w:hint="eastAsia"/>
        </w:rPr>
        <w:t>10%</w:t>
      </w:r>
      <w:r>
        <w:rPr>
          <w:rFonts w:hint="eastAsia"/>
        </w:rPr>
        <w:t>的置信水平下显著。</w:t>
      </w:r>
    </w:p>
    <w:p w14:paraId="748D6E71" w14:textId="30FE6616" w:rsidR="003556CC" w:rsidRDefault="003803DC" w:rsidP="00651C5E">
      <w:pPr>
        <w:pStyle w:val="3"/>
      </w:pPr>
      <w:r>
        <w:rPr>
          <w:rFonts w:hint="eastAsia"/>
        </w:rPr>
        <w:t>4</w:t>
      </w:r>
      <w:r w:rsidR="003556CC">
        <w:rPr>
          <w:rFonts w:hint="eastAsia"/>
        </w:rPr>
        <w:t>.</w:t>
      </w:r>
      <w:r w:rsidR="003556CC">
        <w:rPr>
          <w:rFonts w:hint="eastAsia"/>
        </w:rPr>
        <w:t>考虑上市板块</w:t>
      </w:r>
      <w:r w:rsidR="006A57F5">
        <w:rPr>
          <w:rFonts w:hint="eastAsia"/>
        </w:rPr>
        <w:t>的影响</w:t>
      </w:r>
    </w:p>
    <w:p w14:paraId="6BC991D6" w14:textId="74D6BA09" w:rsidR="00A13E3E" w:rsidRDefault="00EC31B0" w:rsidP="00651C5E">
      <w:r>
        <w:rPr>
          <w:rFonts w:hint="eastAsia"/>
        </w:rPr>
        <w:t>在前文的研究中，我们</w:t>
      </w:r>
      <w:r w:rsidR="00A13E3E">
        <w:rPr>
          <w:rFonts w:hint="eastAsia"/>
        </w:rPr>
        <w:t>对中国</w:t>
      </w:r>
      <w:r w:rsidR="00A13E3E">
        <w:rPr>
          <w:rFonts w:hint="eastAsia"/>
        </w:rPr>
        <w:t>A</w:t>
      </w:r>
      <w:r w:rsidR="00A13E3E">
        <w:rPr>
          <w:rFonts w:hint="eastAsia"/>
        </w:rPr>
        <w:t>股市场进行了研究，</w:t>
      </w:r>
      <w:r w:rsidR="00B53508">
        <w:rPr>
          <w:rFonts w:hint="eastAsia"/>
        </w:rPr>
        <w:t>3567</w:t>
      </w:r>
      <w:r w:rsidR="00B53508">
        <w:rPr>
          <w:rFonts w:hint="eastAsia"/>
        </w:rPr>
        <w:t>家</w:t>
      </w:r>
      <w:r w:rsidR="00B53508">
        <w:rPr>
          <w:rFonts w:hint="eastAsia"/>
        </w:rPr>
        <w:t>A</w:t>
      </w:r>
      <w:r w:rsidR="00B53508">
        <w:rPr>
          <w:rFonts w:hint="eastAsia"/>
        </w:rPr>
        <w:t>股上市公司</w:t>
      </w:r>
      <w:r w:rsidR="00C736F5">
        <w:rPr>
          <w:rFonts w:hint="eastAsia"/>
        </w:rPr>
        <w:t>中包括了</w:t>
      </w:r>
      <w:r w:rsidR="00B53508">
        <w:rPr>
          <w:rFonts w:hint="eastAsia"/>
        </w:rPr>
        <w:t>主板上市公司</w:t>
      </w:r>
      <w:r w:rsidR="00B53508">
        <w:rPr>
          <w:rFonts w:hint="eastAsia"/>
        </w:rPr>
        <w:t>1906</w:t>
      </w:r>
      <w:r w:rsidR="00B53508">
        <w:rPr>
          <w:rFonts w:hint="eastAsia"/>
        </w:rPr>
        <w:t>家，中小板</w:t>
      </w:r>
      <w:r w:rsidR="00B53508">
        <w:rPr>
          <w:rFonts w:hint="eastAsia"/>
        </w:rPr>
        <w:t>922</w:t>
      </w:r>
      <w:r w:rsidR="00B53508">
        <w:rPr>
          <w:rFonts w:hint="eastAsia"/>
        </w:rPr>
        <w:t>家，创业板</w:t>
      </w:r>
      <w:r w:rsidR="00B53508">
        <w:rPr>
          <w:rFonts w:hint="eastAsia"/>
        </w:rPr>
        <w:t>739</w:t>
      </w:r>
      <w:r w:rsidR="00B53508">
        <w:rPr>
          <w:rFonts w:hint="eastAsia"/>
        </w:rPr>
        <w:t>家</w:t>
      </w:r>
      <w:r w:rsidR="00FC30A9">
        <w:rPr>
          <w:rFonts w:hint="eastAsia"/>
        </w:rPr>
        <w:t>。</w:t>
      </w:r>
      <w:r w:rsidR="00C47098">
        <w:rPr>
          <w:rFonts w:hint="eastAsia"/>
        </w:rPr>
        <w:t>实际在股票市场中，各个市场的信息</w:t>
      </w:r>
      <w:r w:rsidR="0085631C">
        <w:rPr>
          <w:rFonts w:hint="eastAsia"/>
        </w:rPr>
        <w:t>披露要求不同，</w:t>
      </w:r>
      <w:r w:rsidR="00401363">
        <w:rPr>
          <w:rFonts w:hint="eastAsia"/>
        </w:rPr>
        <w:t>上市公司信息披露的质量受上市板块影响较大，</w:t>
      </w:r>
      <w:r w:rsidR="005E7DF1">
        <w:rPr>
          <w:rFonts w:hint="eastAsia"/>
        </w:rPr>
        <w:t>考虑到这一</w:t>
      </w:r>
      <w:r w:rsidR="0095723D">
        <w:rPr>
          <w:rFonts w:hint="eastAsia"/>
        </w:rPr>
        <w:t>因素，</w:t>
      </w:r>
      <w:r w:rsidR="00C02864">
        <w:rPr>
          <w:rFonts w:hint="eastAsia"/>
        </w:rPr>
        <w:t>我们</w:t>
      </w:r>
      <w:r w:rsidR="00C02864">
        <w:rPr>
          <w:rFonts w:hint="eastAsia"/>
        </w:rPr>
        <w:lastRenderedPageBreak/>
        <w:t>对主板、中小板、创业板</w:t>
      </w:r>
      <w:r w:rsidR="00673E39">
        <w:rPr>
          <w:rFonts w:hint="eastAsia"/>
        </w:rPr>
        <w:t>分别进行分析，</w:t>
      </w:r>
      <w:r w:rsidR="002D5C2E">
        <w:rPr>
          <w:rFonts w:hint="eastAsia"/>
        </w:rPr>
        <w:t>根据各市场股票收益数据计算相关指标，</w:t>
      </w:r>
      <w:r w:rsidR="00374682">
        <w:rPr>
          <w:rFonts w:hint="eastAsia"/>
        </w:rPr>
        <w:t>以</w:t>
      </w:r>
      <w:r w:rsidR="00100BDE">
        <w:rPr>
          <w:rFonts w:hint="eastAsia"/>
        </w:rPr>
        <w:t>研究不同板块下</w:t>
      </w:r>
      <w:r w:rsidR="003A640C">
        <w:rPr>
          <w:rFonts w:hint="eastAsia"/>
        </w:rPr>
        <w:t>市场方差、偏度、峰度</w:t>
      </w:r>
      <w:r w:rsidR="00D467FA">
        <w:rPr>
          <w:rFonts w:hint="eastAsia"/>
        </w:rPr>
        <w:t>和平均方差、偏度、峰度对未来市场收益的</w:t>
      </w:r>
      <w:r w:rsidR="00A04B6D">
        <w:rPr>
          <w:rFonts w:hint="eastAsia"/>
        </w:rPr>
        <w:t>预测能力</w:t>
      </w:r>
      <w:r w:rsidR="004B1255">
        <w:rPr>
          <w:rFonts w:hint="eastAsia"/>
        </w:rPr>
        <w:t>。</w:t>
      </w:r>
    </w:p>
    <w:p w14:paraId="4C72A4CA" w14:textId="3B45E870" w:rsidR="00382A6B" w:rsidRDefault="00382A6B" w:rsidP="00651C5E">
      <w:r>
        <w:rPr>
          <w:rFonts w:hint="eastAsia"/>
        </w:rPr>
        <w:t>三个板块指标的描述性统计如表</w:t>
      </w:r>
      <w:r w:rsidR="00177479">
        <w:rPr>
          <w:rFonts w:hint="eastAsia"/>
        </w:rPr>
        <w:t>1</w:t>
      </w:r>
      <w:r w:rsidR="001514F0">
        <w:rPr>
          <w:rFonts w:hint="eastAsia"/>
        </w:rPr>
        <w:t>2</w:t>
      </w:r>
      <w:r w:rsidR="00177479">
        <w:rPr>
          <w:rFonts w:hint="eastAsia"/>
        </w:rPr>
        <w:t>所示</w:t>
      </w:r>
      <w:r>
        <w:rPr>
          <w:rFonts w:hint="eastAsia"/>
        </w:rPr>
        <w:t>：</w:t>
      </w:r>
    </w:p>
    <w:p w14:paraId="23CB048C" w14:textId="77777777" w:rsidR="00865A03" w:rsidRDefault="00865A03" w:rsidP="00651C5E"/>
    <w:tbl>
      <w:tblPr>
        <w:tblW w:w="5000" w:type="pct"/>
        <w:jc w:val="center"/>
        <w:tblLook w:val="04A0" w:firstRow="1" w:lastRow="0" w:firstColumn="1" w:lastColumn="0" w:noHBand="0" w:noVBand="1"/>
      </w:tblPr>
      <w:tblGrid>
        <w:gridCol w:w="2139"/>
        <w:gridCol w:w="1443"/>
        <w:gridCol w:w="1442"/>
        <w:gridCol w:w="1442"/>
        <w:gridCol w:w="1442"/>
        <w:gridCol w:w="1446"/>
      </w:tblGrid>
      <w:tr w:rsidR="00DB69C4" w:rsidRPr="00D8417C" w14:paraId="44E80E91" w14:textId="77777777" w:rsidTr="00DB69C4">
        <w:trPr>
          <w:trHeight w:val="315"/>
          <w:jc w:val="center"/>
        </w:trPr>
        <w:tc>
          <w:tcPr>
            <w:tcW w:w="5000" w:type="pct"/>
            <w:gridSpan w:val="6"/>
            <w:tcBorders>
              <w:top w:val="nil"/>
              <w:left w:val="nil"/>
              <w:bottom w:val="single" w:sz="4" w:space="0" w:color="auto"/>
              <w:right w:val="nil"/>
            </w:tcBorders>
            <w:shd w:val="clear" w:color="auto" w:fill="auto"/>
            <w:vAlign w:val="center"/>
          </w:tcPr>
          <w:p w14:paraId="3CB69E6A" w14:textId="663AD067" w:rsidR="00DB69C4" w:rsidRPr="00D8417C" w:rsidRDefault="00920813" w:rsidP="0058278E">
            <w:pPr>
              <w:pStyle w:val="4"/>
              <w:rPr>
                <w:rFonts w:ascii="Times New Roman" w:eastAsia="等线" w:hAnsi="Times New Roman" w:cs="Times New Roman"/>
                <w:color w:val="000000"/>
                <w:szCs w:val="21"/>
              </w:rPr>
            </w:pPr>
            <w:r>
              <w:rPr>
                <w:rFonts w:hint="eastAsia"/>
              </w:rPr>
              <w:t>表</w:t>
            </w:r>
            <w:r w:rsidR="00DB69C4">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47B2">
              <w:rPr>
                <w:noProof/>
              </w:rPr>
              <w:t>12</w:t>
            </w:r>
            <w:r>
              <w:fldChar w:fldCharType="end"/>
            </w:r>
            <w:r w:rsidR="00DB69C4">
              <w:rPr>
                <w:rFonts w:hint="eastAsia"/>
              </w:rPr>
              <w:t>：</w:t>
            </w:r>
            <w:r w:rsidR="00DB69C4">
              <w:rPr>
                <w:rFonts w:ascii="Times New Roman" w:eastAsia="等线" w:hAnsi="Times New Roman" w:cs="Times New Roman" w:hint="eastAsia"/>
                <w:color w:val="000000"/>
                <w:szCs w:val="21"/>
              </w:rPr>
              <w:t>分市场的描述性统计</w:t>
            </w:r>
          </w:p>
        </w:tc>
      </w:tr>
      <w:tr w:rsidR="00D8417C" w:rsidRPr="00EE114C" w14:paraId="28EA2202" w14:textId="77777777" w:rsidTr="00207286">
        <w:trPr>
          <w:trHeight w:val="330"/>
          <w:jc w:val="center"/>
        </w:trPr>
        <w:tc>
          <w:tcPr>
            <w:tcW w:w="1143" w:type="pct"/>
            <w:tcBorders>
              <w:top w:val="single" w:sz="4" w:space="0" w:color="auto"/>
              <w:left w:val="nil"/>
              <w:bottom w:val="single" w:sz="8" w:space="0" w:color="auto"/>
              <w:right w:val="nil"/>
            </w:tcBorders>
            <w:shd w:val="clear" w:color="auto" w:fill="auto"/>
            <w:vAlign w:val="center"/>
            <w:hideMark/>
          </w:tcPr>
          <w:p w14:paraId="1583A426" w14:textId="50BDF994" w:rsidR="00D8417C" w:rsidRPr="00EE114C" w:rsidRDefault="00EF3D6C" w:rsidP="00F5023E">
            <w:pPr>
              <w:pStyle w:val="af3"/>
            </w:pPr>
            <w:r w:rsidRPr="00EE114C">
              <w:rPr>
                <w:rFonts w:hint="eastAsia"/>
              </w:rPr>
              <w:t>变量</w:t>
            </w:r>
          </w:p>
        </w:tc>
        <w:tc>
          <w:tcPr>
            <w:tcW w:w="771" w:type="pct"/>
            <w:tcBorders>
              <w:top w:val="single" w:sz="4" w:space="0" w:color="auto"/>
              <w:left w:val="nil"/>
              <w:bottom w:val="single" w:sz="8" w:space="0" w:color="auto"/>
              <w:right w:val="nil"/>
            </w:tcBorders>
            <w:shd w:val="clear" w:color="auto" w:fill="auto"/>
            <w:vAlign w:val="center"/>
            <w:hideMark/>
          </w:tcPr>
          <w:p w14:paraId="763D069D" w14:textId="3CC072C4" w:rsidR="00D8417C" w:rsidRPr="00EE114C" w:rsidRDefault="00EF3D6C" w:rsidP="00F5023E">
            <w:pPr>
              <w:pStyle w:val="af3"/>
            </w:pPr>
            <w:r w:rsidRPr="00EE114C">
              <w:rPr>
                <w:rFonts w:hint="eastAsia"/>
              </w:rPr>
              <w:t>平均值</w:t>
            </w:r>
          </w:p>
        </w:tc>
        <w:tc>
          <w:tcPr>
            <w:tcW w:w="771" w:type="pct"/>
            <w:tcBorders>
              <w:top w:val="single" w:sz="4" w:space="0" w:color="auto"/>
              <w:left w:val="nil"/>
              <w:bottom w:val="single" w:sz="8" w:space="0" w:color="auto"/>
              <w:right w:val="nil"/>
            </w:tcBorders>
            <w:shd w:val="clear" w:color="auto" w:fill="auto"/>
            <w:vAlign w:val="center"/>
            <w:hideMark/>
          </w:tcPr>
          <w:p w14:paraId="1E33B9CF" w14:textId="2C7E7521" w:rsidR="00D8417C" w:rsidRPr="00EE114C" w:rsidRDefault="00EF3D6C" w:rsidP="00F5023E">
            <w:pPr>
              <w:pStyle w:val="af3"/>
            </w:pPr>
            <w:r w:rsidRPr="00EE114C">
              <w:rPr>
                <w:rFonts w:hint="eastAsia"/>
              </w:rPr>
              <w:t>标准差</w:t>
            </w:r>
          </w:p>
        </w:tc>
        <w:tc>
          <w:tcPr>
            <w:tcW w:w="771" w:type="pct"/>
            <w:tcBorders>
              <w:top w:val="single" w:sz="4" w:space="0" w:color="auto"/>
              <w:left w:val="nil"/>
              <w:bottom w:val="single" w:sz="8" w:space="0" w:color="auto"/>
              <w:right w:val="nil"/>
            </w:tcBorders>
            <w:shd w:val="clear" w:color="auto" w:fill="auto"/>
            <w:vAlign w:val="center"/>
            <w:hideMark/>
          </w:tcPr>
          <w:p w14:paraId="416C0EF1" w14:textId="544CACDF" w:rsidR="00D8417C" w:rsidRPr="00EE114C" w:rsidRDefault="00EF3D6C" w:rsidP="00F5023E">
            <w:pPr>
              <w:pStyle w:val="af3"/>
            </w:pPr>
            <w:r w:rsidRPr="00EE114C">
              <w:rPr>
                <w:rFonts w:hint="eastAsia"/>
              </w:rPr>
              <w:t>最小值</w:t>
            </w:r>
          </w:p>
        </w:tc>
        <w:tc>
          <w:tcPr>
            <w:tcW w:w="771" w:type="pct"/>
            <w:tcBorders>
              <w:top w:val="single" w:sz="4" w:space="0" w:color="auto"/>
              <w:left w:val="nil"/>
              <w:bottom w:val="single" w:sz="8" w:space="0" w:color="auto"/>
              <w:right w:val="nil"/>
            </w:tcBorders>
            <w:shd w:val="clear" w:color="auto" w:fill="auto"/>
            <w:vAlign w:val="center"/>
            <w:hideMark/>
          </w:tcPr>
          <w:p w14:paraId="69861E19" w14:textId="77C394B2" w:rsidR="00D8417C" w:rsidRPr="00EE114C" w:rsidRDefault="00EF3D6C" w:rsidP="00F5023E">
            <w:pPr>
              <w:pStyle w:val="af3"/>
            </w:pPr>
            <w:r w:rsidRPr="00EE114C">
              <w:rPr>
                <w:rFonts w:hint="eastAsia"/>
              </w:rPr>
              <w:t>中位数</w:t>
            </w:r>
          </w:p>
        </w:tc>
        <w:tc>
          <w:tcPr>
            <w:tcW w:w="773" w:type="pct"/>
            <w:tcBorders>
              <w:top w:val="single" w:sz="4" w:space="0" w:color="auto"/>
              <w:left w:val="nil"/>
              <w:bottom w:val="single" w:sz="8" w:space="0" w:color="auto"/>
              <w:right w:val="nil"/>
            </w:tcBorders>
            <w:shd w:val="clear" w:color="auto" w:fill="auto"/>
            <w:vAlign w:val="center"/>
            <w:hideMark/>
          </w:tcPr>
          <w:p w14:paraId="593D8A29" w14:textId="5DC34486" w:rsidR="00D8417C" w:rsidRPr="00EE114C" w:rsidRDefault="00EF3D6C" w:rsidP="00F5023E">
            <w:pPr>
              <w:pStyle w:val="af3"/>
            </w:pPr>
            <w:r w:rsidRPr="00EE114C">
              <w:rPr>
                <w:rFonts w:hint="eastAsia"/>
              </w:rPr>
              <w:t>最大值</w:t>
            </w:r>
          </w:p>
        </w:tc>
      </w:tr>
      <w:tr w:rsidR="00D8417C" w:rsidRPr="00F5023E" w14:paraId="6B495CAB" w14:textId="77777777" w:rsidTr="00207286">
        <w:trPr>
          <w:trHeight w:val="315"/>
          <w:jc w:val="center"/>
        </w:trPr>
        <w:tc>
          <w:tcPr>
            <w:tcW w:w="1143" w:type="pct"/>
            <w:tcBorders>
              <w:top w:val="nil"/>
              <w:left w:val="nil"/>
              <w:bottom w:val="nil"/>
              <w:right w:val="nil"/>
            </w:tcBorders>
            <w:shd w:val="clear" w:color="auto" w:fill="auto"/>
            <w:noWrap/>
            <w:vAlign w:val="center"/>
            <w:hideMark/>
          </w:tcPr>
          <w:p w14:paraId="39277BC5" w14:textId="77777777" w:rsidR="00D8417C" w:rsidRPr="00F5023E" w:rsidRDefault="00D8417C" w:rsidP="00F5023E">
            <w:pPr>
              <w:pStyle w:val="af3"/>
              <w:rPr>
                <w:b/>
                <w:bCs/>
              </w:rPr>
            </w:pPr>
            <w:r w:rsidRPr="00F5023E">
              <w:rPr>
                <w:rFonts w:hint="eastAsia"/>
                <w:b/>
                <w:bCs/>
              </w:rPr>
              <w:t>主板</w:t>
            </w:r>
          </w:p>
        </w:tc>
        <w:tc>
          <w:tcPr>
            <w:tcW w:w="771" w:type="pct"/>
            <w:tcBorders>
              <w:top w:val="nil"/>
              <w:left w:val="nil"/>
              <w:bottom w:val="nil"/>
              <w:right w:val="nil"/>
            </w:tcBorders>
            <w:shd w:val="clear" w:color="auto" w:fill="auto"/>
            <w:noWrap/>
            <w:vAlign w:val="center"/>
            <w:hideMark/>
          </w:tcPr>
          <w:p w14:paraId="3AC414A0" w14:textId="77777777" w:rsidR="00D8417C" w:rsidRPr="00F5023E" w:rsidRDefault="00D8417C" w:rsidP="00F5023E">
            <w:pPr>
              <w:pStyle w:val="af3"/>
              <w:rPr>
                <w:b/>
                <w:bCs/>
              </w:rPr>
            </w:pPr>
          </w:p>
        </w:tc>
        <w:tc>
          <w:tcPr>
            <w:tcW w:w="771" w:type="pct"/>
            <w:tcBorders>
              <w:top w:val="nil"/>
              <w:left w:val="nil"/>
              <w:bottom w:val="nil"/>
              <w:right w:val="nil"/>
            </w:tcBorders>
            <w:shd w:val="clear" w:color="auto" w:fill="auto"/>
            <w:noWrap/>
            <w:vAlign w:val="center"/>
            <w:hideMark/>
          </w:tcPr>
          <w:p w14:paraId="0F5812B9" w14:textId="77777777" w:rsidR="00D8417C" w:rsidRPr="00F5023E" w:rsidRDefault="00D8417C" w:rsidP="00F5023E">
            <w:pPr>
              <w:pStyle w:val="af3"/>
              <w:rPr>
                <w:b/>
                <w:bCs/>
              </w:rPr>
            </w:pPr>
          </w:p>
        </w:tc>
        <w:tc>
          <w:tcPr>
            <w:tcW w:w="771" w:type="pct"/>
            <w:tcBorders>
              <w:top w:val="nil"/>
              <w:left w:val="nil"/>
              <w:bottom w:val="nil"/>
              <w:right w:val="nil"/>
            </w:tcBorders>
            <w:shd w:val="clear" w:color="auto" w:fill="auto"/>
            <w:noWrap/>
            <w:vAlign w:val="center"/>
            <w:hideMark/>
          </w:tcPr>
          <w:p w14:paraId="40D2F975" w14:textId="77777777" w:rsidR="00D8417C" w:rsidRPr="00F5023E" w:rsidRDefault="00D8417C" w:rsidP="00F5023E">
            <w:pPr>
              <w:pStyle w:val="af3"/>
              <w:rPr>
                <w:b/>
                <w:bCs/>
              </w:rPr>
            </w:pPr>
          </w:p>
        </w:tc>
        <w:tc>
          <w:tcPr>
            <w:tcW w:w="771" w:type="pct"/>
            <w:tcBorders>
              <w:top w:val="nil"/>
              <w:left w:val="nil"/>
              <w:bottom w:val="nil"/>
              <w:right w:val="nil"/>
            </w:tcBorders>
            <w:shd w:val="clear" w:color="auto" w:fill="auto"/>
            <w:noWrap/>
            <w:vAlign w:val="center"/>
            <w:hideMark/>
          </w:tcPr>
          <w:p w14:paraId="78B8C475" w14:textId="77777777" w:rsidR="00D8417C" w:rsidRPr="00F5023E" w:rsidRDefault="00D8417C" w:rsidP="00F5023E">
            <w:pPr>
              <w:pStyle w:val="af3"/>
              <w:rPr>
                <w:b/>
                <w:bCs/>
              </w:rPr>
            </w:pPr>
          </w:p>
        </w:tc>
        <w:tc>
          <w:tcPr>
            <w:tcW w:w="773" w:type="pct"/>
            <w:tcBorders>
              <w:top w:val="nil"/>
              <w:left w:val="nil"/>
              <w:bottom w:val="nil"/>
              <w:right w:val="nil"/>
            </w:tcBorders>
            <w:shd w:val="clear" w:color="auto" w:fill="auto"/>
            <w:noWrap/>
            <w:vAlign w:val="center"/>
            <w:hideMark/>
          </w:tcPr>
          <w:p w14:paraId="6355BD3B" w14:textId="77777777" w:rsidR="00D8417C" w:rsidRPr="00F5023E" w:rsidRDefault="00D8417C" w:rsidP="00F5023E">
            <w:pPr>
              <w:pStyle w:val="af3"/>
              <w:rPr>
                <w:b/>
                <w:bCs/>
              </w:rPr>
            </w:pPr>
          </w:p>
        </w:tc>
      </w:tr>
      <w:tr w:rsidR="00207286" w:rsidRPr="00D8417C" w14:paraId="1C3329DF" w14:textId="77777777" w:rsidTr="00207286">
        <w:trPr>
          <w:trHeight w:val="315"/>
          <w:jc w:val="center"/>
        </w:trPr>
        <w:tc>
          <w:tcPr>
            <w:tcW w:w="1143" w:type="pct"/>
            <w:tcBorders>
              <w:top w:val="nil"/>
              <w:left w:val="nil"/>
              <w:bottom w:val="nil"/>
              <w:right w:val="nil"/>
            </w:tcBorders>
            <w:shd w:val="clear" w:color="auto" w:fill="auto"/>
            <w:vAlign w:val="center"/>
            <w:hideMark/>
          </w:tcPr>
          <w:p w14:paraId="7874FCF6" w14:textId="66E2345A"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tc>
        <w:tc>
          <w:tcPr>
            <w:tcW w:w="771" w:type="pct"/>
            <w:tcBorders>
              <w:top w:val="nil"/>
              <w:left w:val="nil"/>
              <w:bottom w:val="nil"/>
              <w:right w:val="nil"/>
            </w:tcBorders>
            <w:shd w:val="clear" w:color="auto" w:fill="auto"/>
            <w:vAlign w:val="center"/>
            <w:hideMark/>
          </w:tcPr>
          <w:p w14:paraId="3B19587D" w14:textId="77777777" w:rsidR="00207286" w:rsidRPr="00D8417C" w:rsidRDefault="00207286" w:rsidP="00F5023E">
            <w:pPr>
              <w:pStyle w:val="af3"/>
            </w:pPr>
            <w:r w:rsidRPr="00D8417C">
              <w:t xml:space="preserve">-0.019 </w:t>
            </w:r>
          </w:p>
        </w:tc>
        <w:tc>
          <w:tcPr>
            <w:tcW w:w="771" w:type="pct"/>
            <w:tcBorders>
              <w:top w:val="nil"/>
              <w:left w:val="nil"/>
              <w:bottom w:val="nil"/>
              <w:right w:val="nil"/>
            </w:tcBorders>
            <w:shd w:val="clear" w:color="auto" w:fill="auto"/>
            <w:vAlign w:val="center"/>
            <w:hideMark/>
          </w:tcPr>
          <w:p w14:paraId="56647545" w14:textId="77777777" w:rsidR="00207286" w:rsidRPr="00D8417C" w:rsidRDefault="00207286" w:rsidP="00F5023E">
            <w:pPr>
              <w:pStyle w:val="af3"/>
            </w:pPr>
            <w:r w:rsidRPr="00D8417C">
              <w:t xml:space="preserve">0.090 </w:t>
            </w:r>
          </w:p>
        </w:tc>
        <w:tc>
          <w:tcPr>
            <w:tcW w:w="771" w:type="pct"/>
            <w:tcBorders>
              <w:top w:val="nil"/>
              <w:left w:val="nil"/>
              <w:bottom w:val="nil"/>
              <w:right w:val="nil"/>
            </w:tcBorders>
            <w:shd w:val="clear" w:color="auto" w:fill="auto"/>
            <w:vAlign w:val="center"/>
            <w:hideMark/>
          </w:tcPr>
          <w:p w14:paraId="66F3CB4E" w14:textId="77777777" w:rsidR="00207286" w:rsidRPr="00D8417C" w:rsidRDefault="00207286" w:rsidP="00F5023E">
            <w:pPr>
              <w:pStyle w:val="af3"/>
            </w:pPr>
            <w:r w:rsidRPr="00D8417C">
              <w:t xml:space="preserve">-0.271 </w:t>
            </w:r>
          </w:p>
        </w:tc>
        <w:tc>
          <w:tcPr>
            <w:tcW w:w="771" w:type="pct"/>
            <w:tcBorders>
              <w:top w:val="nil"/>
              <w:left w:val="nil"/>
              <w:bottom w:val="nil"/>
              <w:right w:val="nil"/>
            </w:tcBorders>
            <w:shd w:val="clear" w:color="auto" w:fill="auto"/>
            <w:vAlign w:val="center"/>
            <w:hideMark/>
          </w:tcPr>
          <w:p w14:paraId="31CB571D" w14:textId="77777777" w:rsidR="00207286" w:rsidRPr="00D8417C" w:rsidRDefault="00207286" w:rsidP="00F5023E">
            <w:pPr>
              <w:pStyle w:val="af3"/>
            </w:pPr>
            <w:r w:rsidRPr="00D8417C">
              <w:t xml:space="preserve">-0.017 </w:t>
            </w:r>
          </w:p>
        </w:tc>
        <w:tc>
          <w:tcPr>
            <w:tcW w:w="773" w:type="pct"/>
            <w:tcBorders>
              <w:top w:val="nil"/>
              <w:left w:val="nil"/>
              <w:bottom w:val="nil"/>
              <w:right w:val="nil"/>
            </w:tcBorders>
            <w:shd w:val="clear" w:color="auto" w:fill="auto"/>
            <w:vAlign w:val="center"/>
            <w:hideMark/>
          </w:tcPr>
          <w:p w14:paraId="60D9BCF7" w14:textId="77777777" w:rsidR="00207286" w:rsidRPr="00D8417C" w:rsidRDefault="00207286" w:rsidP="00F5023E">
            <w:pPr>
              <w:pStyle w:val="af3"/>
            </w:pPr>
            <w:r w:rsidRPr="00D8417C">
              <w:t xml:space="preserve">0.182 </w:t>
            </w:r>
          </w:p>
        </w:tc>
      </w:tr>
      <w:tr w:rsidR="00207286" w:rsidRPr="00D8417C" w14:paraId="51D63AFB" w14:textId="77777777" w:rsidTr="00207286">
        <w:trPr>
          <w:trHeight w:val="315"/>
          <w:jc w:val="center"/>
        </w:trPr>
        <w:tc>
          <w:tcPr>
            <w:tcW w:w="1143" w:type="pct"/>
            <w:tcBorders>
              <w:top w:val="nil"/>
              <w:left w:val="nil"/>
              <w:bottom w:val="nil"/>
              <w:right w:val="nil"/>
            </w:tcBorders>
            <w:shd w:val="clear" w:color="auto" w:fill="auto"/>
            <w:vAlign w:val="center"/>
            <w:hideMark/>
          </w:tcPr>
          <w:p w14:paraId="71DA1731" w14:textId="75ED4C75"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771" w:type="pct"/>
            <w:tcBorders>
              <w:top w:val="nil"/>
              <w:left w:val="nil"/>
              <w:bottom w:val="nil"/>
              <w:right w:val="nil"/>
            </w:tcBorders>
            <w:shd w:val="clear" w:color="auto" w:fill="auto"/>
            <w:vAlign w:val="center"/>
            <w:hideMark/>
          </w:tcPr>
          <w:p w14:paraId="56B8A211" w14:textId="77777777" w:rsidR="00207286" w:rsidRPr="00D8417C" w:rsidRDefault="00207286" w:rsidP="00F5023E">
            <w:pPr>
              <w:pStyle w:val="af3"/>
            </w:pPr>
            <w:r w:rsidRPr="00D8417C">
              <w:t xml:space="preserve">0.007 </w:t>
            </w:r>
          </w:p>
        </w:tc>
        <w:tc>
          <w:tcPr>
            <w:tcW w:w="771" w:type="pct"/>
            <w:tcBorders>
              <w:top w:val="nil"/>
              <w:left w:val="nil"/>
              <w:bottom w:val="nil"/>
              <w:right w:val="nil"/>
            </w:tcBorders>
            <w:shd w:val="clear" w:color="auto" w:fill="auto"/>
            <w:vAlign w:val="center"/>
            <w:hideMark/>
          </w:tcPr>
          <w:p w14:paraId="042E5C57" w14:textId="77777777" w:rsidR="00207286" w:rsidRPr="00D8417C" w:rsidRDefault="00207286" w:rsidP="00F5023E">
            <w:pPr>
              <w:pStyle w:val="af3"/>
            </w:pPr>
            <w:r w:rsidRPr="00D8417C">
              <w:t xml:space="preserve">0.007 </w:t>
            </w:r>
          </w:p>
        </w:tc>
        <w:tc>
          <w:tcPr>
            <w:tcW w:w="771" w:type="pct"/>
            <w:tcBorders>
              <w:top w:val="nil"/>
              <w:left w:val="nil"/>
              <w:bottom w:val="nil"/>
              <w:right w:val="nil"/>
            </w:tcBorders>
            <w:shd w:val="clear" w:color="auto" w:fill="auto"/>
            <w:vAlign w:val="center"/>
            <w:hideMark/>
          </w:tcPr>
          <w:p w14:paraId="01993A3E"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6E5C1EAF" w14:textId="77777777" w:rsidR="00207286" w:rsidRPr="00D8417C" w:rsidRDefault="00207286" w:rsidP="00F5023E">
            <w:pPr>
              <w:pStyle w:val="af3"/>
            </w:pPr>
            <w:r w:rsidRPr="00D8417C">
              <w:t xml:space="preserve">0.004 </w:t>
            </w:r>
          </w:p>
        </w:tc>
        <w:tc>
          <w:tcPr>
            <w:tcW w:w="773" w:type="pct"/>
            <w:tcBorders>
              <w:top w:val="nil"/>
              <w:left w:val="nil"/>
              <w:bottom w:val="nil"/>
              <w:right w:val="nil"/>
            </w:tcBorders>
            <w:shd w:val="clear" w:color="auto" w:fill="auto"/>
            <w:vAlign w:val="center"/>
            <w:hideMark/>
          </w:tcPr>
          <w:p w14:paraId="5F120853" w14:textId="77777777" w:rsidR="00207286" w:rsidRPr="00D8417C" w:rsidRDefault="00207286" w:rsidP="00F5023E">
            <w:pPr>
              <w:pStyle w:val="af3"/>
            </w:pPr>
            <w:r w:rsidRPr="00D8417C">
              <w:t xml:space="preserve">0.038 </w:t>
            </w:r>
          </w:p>
        </w:tc>
      </w:tr>
      <w:tr w:rsidR="00207286" w:rsidRPr="00D8417C" w14:paraId="748F21E7" w14:textId="77777777" w:rsidTr="00207286">
        <w:trPr>
          <w:trHeight w:val="315"/>
          <w:jc w:val="center"/>
        </w:trPr>
        <w:tc>
          <w:tcPr>
            <w:tcW w:w="1143" w:type="pct"/>
            <w:tcBorders>
              <w:top w:val="nil"/>
              <w:left w:val="nil"/>
              <w:bottom w:val="nil"/>
              <w:right w:val="nil"/>
            </w:tcBorders>
            <w:shd w:val="clear" w:color="auto" w:fill="auto"/>
            <w:vAlign w:val="center"/>
            <w:hideMark/>
          </w:tcPr>
          <w:p w14:paraId="22A19F6E" w14:textId="77FBFB05"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771" w:type="pct"/>
            <w:tcBorders>
              <w:top w:val="nil"/>
              <w:left w:val="nil"/>
              <w:bottom w:val="nil"/>
              <w:right w:val="nil"/>
            </w:tcBorders>
            <w:shd w:val="clear" w:color="auto" w:fill="auto"/>
            <w:vAlign w:val="center"/>
            <w:hideMark/>
          </w:tcPr>
          <w:p w14:paraId="2D6DF62F" w14:textId="77777777" w:rsidR="00207286" w:rsidRPr="00D8417C" w:rsidRDefault="00207286" w:rsidP="00F5023E">
            <w:pPr>
              <w:pStyle w:val="af3"/>
            </w:pPr>
            <w:r w:rsidRPr="00D8417C">
              <w:t xml:space="preserve">-0.124 </w:t>
            </w:r>
          </w:p>
        </w:tc>
        <w:tc>
          <w:tcPr>
            <w:tcW w:w="771" w:type="pct"/>
            <w:tcBorders>
              <w:top w:val="nil"/>
              <w:left w:val="nil"/>
              <w:bottom w:val="nil"/>
              <w:right w:val="nil"/>
            </w:tcBorders>
            <w:shd w:val="clear" w:color="auto" w:fill="auto"/>
            <w:vAlign w:val="center"/>
            <w:hideMark/>
          </w:tcPr>
          <w:p w14:paraId="6E8A3DE4" w14:textId="77777777" w:rsidR="00207286" w:rsidRPr="00D8417C" w:rsidRDefault="00207286" w:rsidP="00F5023E">
            <w:pPr>
              <w:pStyle w:val="af3"/>
            </w:pPr>
            <w:r w:rsidRPr="00D8417C">
              <w:t xml:space="preserve">0.741 </w:t>
            </w:r>
          </w:p>
        </w:tc>
        <w:tc>
          <w:tcPr>
            <w:tcW w:w="771" w:type="pct"/>
            <w:tcBorders>
              <w:top w:val="nil"/>
              <w:left w:val="nil"/>
              <w:bottom w:val="nil"/>
              <w:right w:val="nil"/>
            </w:tcBorders>
            <w:shd w:val="clear" w:color="auto" w:fill="auto"/>
            <w:vAlign w:val="center"/>
            <w:hideMark/>
          </w:tcPr>
          <w:p w14:paraId="48754558" w14:textId="77777777" w:rsidR="00207286" w:rsidRPr="00D8417C" w:rsidRDefault="00207286" w:rsidP="00F5023E">
            <w:pPr>
              <w:pStyle w:val="af3"/>
            </w:pPr>
            <w:r w:rsidRPr="00D8417C">
              <w:t xml:space="preserve">-2.031 </w:t>
            </w:r>
          </w:p>
        </w:tc>
        <w:tc>
          <w:tcPr>
            <w:tcW w:w="771" w:type="pct"/>
            <w:tcBorders>
              <w:top w:val="nil"/>
              <w:left w:val="nil"/>
              <w:bottom w:val="nil"/>
              <w:right w:val="nil"/>
            </w:tcBorders>
            <w:shd w:val="clear" w:color="auto" w:fill="auto"/>
            <w:vAlign w:val="center"/>
            <w:hideMark/>
          </w:tcPr>
          <w:p w14:paraId="55F22200" w14:textId="77777777" w:rsidR="00207286" w:rsidRPr="00D8417C" w:rsidRDefault="00207286" w:rsidP="00F5023E">
            <w:pPr>
              <w:pStyle w:val="af3"/>
            </w:pPr>
            <w:r w:rsidRPr="00D8417C">
              <w:t xml:space="preserve">-0.126 </w:t>
            </w:r>
          </w:p>
        </w:tc>
        <w:tc>
          <w:tcPr>
            <w:tcW w:w="773" w:type="pct"/>
            <w:tcBorders>
              <w:top w:val="nil"/>
              <w:left w:val="nil"/>
              <w:bottom w:val="nil"/>
              <w:right w:val="nil"/>
            </w:tcBorders>
            <w:shd w:val="clear" w:color="auto" w:fill="auto"/>
            <w:vAlign w:val="center"/>
            <w:hideMark/>
          </w:tcPr>
          <w:p w14:paraId="450F3C75" w14:textId="77777777" w:rsidR="00207286" w:rsidRPr="00D8417C" w:rsidRDefault="00207286" w:rsidP="00F5023E">
            <w:pPr>
              <w:pStyle w:val="af3"/>
            </w:pPr>
            <w:r w:rsidRPr="00D8417C">
              <w:t xml:space="preserve">1.611 </w:t>
            </w:r>
          </w:p>
        </w:tc>
      </w:tr>
      <w:tr w:rsidR="00207286" w:rsidRPr="00D8417C" w14:paraId="30D20164" w14:textId="77777777" w:rsidTr="00207286">
        <w:trPr>
          <w:trHeight w:val="315"/>
          <w:jc w:val="center"/>
        </w:trPr>
        <w:tc>
          <w:tcPr>
            <w:tcW w:w="1143" w:type="pct"/>
            <w:tcBorders>
              <w:top w:val="nil"/>
              <w:left w:val="nil"/>
              <w:bottom w:val="nil"/>
              <w:right w:val="nil"/>
            </w:tcBorders>
            <w:shd w:val="clear" w:color="auto" w:fill="auto"/>
            <w:vAlign w:val="center"/>
            <w:hideMark/>
          </w:tcPr>
          <w:p w14:paraId="32148D1C" w14:textId="7B49096B"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771" w:type="pct"/>
            <w:tcBorders>
              <w:top w:val="nil"/>
              <w:left w:val="nil"/>
              <w:bottom w:val="nil"/>
              <w:right w:val="nil"/>
            </w:tcBorders>
            <w:shd w:val="clear" w:color="auto" w:fill="auto"/>
            <w:vAlign w:val="center"/>
            <w:hideMark/>
          </w:tcPr>
          <w:p w14:paraId="59763E1E" w14:textId="77777777" w:rsidR="00207286" w:rsidRPr="00D8417C" w:rsidRDefault="00207286" w:rsidP="00F5023E">
            <w:pPr>
              <w:pStyle w:val="af3"/>
            </w:pPr>
            <w:r w:rsidRPr="00D8417C">
              <w:t xml:space="preserve">0.200 </w:t>
            </w:r>
          </w:p>
        </w:tc>
        <w:tc>
          <w:tcPr>
            <w:tcW w:w="771" w:type="pct"/>
            <w:tcBorders>
              <w:top w:val="nil"/>
              <w:left w:val="nil"/>
              <w:bottom w:val="nil"/>
              <w:right w:val="nil"/>
            </w:tcBorders>
            <w:shd w:val="clear" w:color="auto" w:fill="auto"/>
            <w:vAlign w:val="center"/>
            <w:hideMark/>
          </w:tcPr>
          <w:p w14:paraId="2839E1A9" w14:textId="77777777" w:rsidR="00207286" w:rsidRPr="00D8417C" w:rsidRDefault="00207286" w:rsidP="00F5023E">
            <w:pPr>
              <w:pStyle w:val="af3"/>
            </w:pPr>
            <w:r w:rsidRPr="00D8417C">
              <w:t xml:space="preserve">1.061 </w:t>
            </w:r>
          </w:p>
        </w:tc>
        <w:tc>
          <w:tcPr>
            <w:tcW w:w="771" w:type="pct"/>
            <w:tcBorders>
              <w:top w:val="nil"/>
              <w:left w:val="nil"/>
              <w:bottom w:val="nil"/>
              <w:right w:val="nil"/>
            </w:tcBorders>
            <w:shd w:val="clear" w:color="auto" w:fill="auto"/>
            <w:vAlign w:val="center"/>
            <w:hideMark/>
          </w:tcPr>
          <w:p w14:paraId="4F92E54A" w14:textId="77777777" w:rsidR="00207286" w:rsidRPr="00D8417C" w:rsidRDefault="00207286" w:rsidP="00F5023E">
            <w:pPr>
              <w:pStyle w:val="af3"/>
            </w:pPr>
            <w:r w:rsidRPr="00D8417C">
              <w:t xml:space="preserve">-1.446 </w:t>
            </w:r>
          </w:p>
        </w:tc>
        <w:tc>
          <w:tcPr>
            <w:tcW w:w="771" w:type="pct"/>
            <w:tcBorders>
              <w:top w:val="nil"/>
              <w:left w:val="nil"/>
              <w:bottom w:val="nil"/>
              <w:right w:val="nil"/>
            </w:tcBorders>
            <w:shd w:val="clear" w:color="auto" w:fill="auto"/>
            <w:vAlign w:val="center"/>
            <w:hideMark/>
          </w:tcPr>
          <w:p w14:paraId="51731A01" w14:textId="77777777" w:rsidR="00207286" w:rsidRPr="00D8417C" w:rsidRDefault="00207286" w:rsidP="00F5023E">
            <w:pPr>
              <w:pStyle w:val="af3"/>
            </w:pPr>
            <w:r w:rsidRPr="00D8417C">
              <w:t xml:space="preserve">-0.089 </w:t>
            </w:r>
          </w:p>
        </w:tc>
        <w:tc>
          <w:tcPr>
            <w:tcW w:w="773" w:type="pct"/>
            <w:tcBorders>
              <w:top w:val="nil"/>
              <w:left w:val="nil"/>
              <w:bottom w:val="nil"/>
              <w:right w:val="nil"/>
            </w:tcBorders>
            <w:shd w:val="clear" w:color="auto" w:fill="auto"/>
            <w:vAlign w:val="center"/>
            <w:hideMark/>
          </w:tcPr>
          <w:p w14:paraId="47B97533" w14:textId="77777777" w:rsidR="00207286" w:rsidRPr="00D8417C" w:rsidRDefault="00207286" w:rsidP="00F5023E">
            <w:pPr>
              <w:pStyle w:val="af3"/>
            </w:pPr>
            <w:r w:rsidRPr="00D8417C">
              <w:t xml:space="preserve">3.634 </w:t>
            </w:r>
          </w:p>
        </w:tc>
      </w:tr>
      <w:tr w:rsidR="00207286" w:rsidRPr="00D8417C" w14:paraId="509F5F0A" w14:textId="77777777" w:rsidTr="00207286">
        <w:trPr>
          <w:trHeight w:val="315"/>
          <w:jc w:val="center"/>
        </w:trPr>
        <w:tc>
          <w:tcPr>
            <w:tcW w:w="1143" w:type="pct"/>
            <w:tcBorders>
              <w:top w:val="nil"/>
              <w:left w:val="nil"/>
              <w:bottom w:val="nil"/>
              <w:right w:val="nil"/>
            </w:tcBorders>
            <w:shd w:val="clear" w:color="auto" w:fill="auto"/>
            <w:vAlign w:val="center"/>
            <w:hideMark/>
          </w:tcPr>
          <w:p w14:paraId="038C2755" w14:textId="34CF0B21"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771" w:type="pct"/>
            <w:tcBorders>
              <w:top w:val="nil"/>
              <w:left w:val="nil"/>
              <w:bottom w:val="nil"/>
              <w:right w:val="nil"/>
            </w:tcBorders>
            <w:shd w:val="clear" w:color="auto" w:fill="auto"/>
            <w:vAlign w:val="center"/>
            <w:hideMark/>
          </w:tcPr>
          <w:p w14:paraId="32CD9EBA" w14:textId="77777777" w:rsidR="00207286" w:rsidRPr="00D8417C" w:rsidRDefault="00207286" w:rsidP="00F5023E">
            <w:pPr>
              <w:pStyle w:val="af3"/>
            </w:pPr>
            <w:r w:rsidRPr="00D8417C">
              <w:t xml:space="preserve">0.002 </w:t>
            </w:r>
          </w:p>
        </w:tc>
        <w:tc>
          <w:tcPr>
            <w:tcW w:w="771" w:type="pct"/>
            <w:tcBorders>
              <w:top w:val="nil"/>
              <w:left w:val="nil"/>
              <w:bottom w:val="nil"/>
              <w:right w:val="nil"/>
            </w:tcBorders>
            <w:shd w:val="clear" w:color="auto" w:fill="auto"/>
            <w:vAlign w:val="center"/>
            <w:hideMark/>
          </w:tcPr>
          <w:p w14:paraId="154F1DEA" w14:textId="77777777" w:rsidR="00207286" w:rsidRPr="00D8417C" w:rsidRDefault="00207286" w:rsidP="00F5023E">
            <w:pPr>
              <w:pStyle w:val="af3"/>
            </w:pPr>
            <w:r w:rsidRPr="00D8417C">
              <w:t xml:space="preserve">0.003 </w:t>
            </w:r>
          </w:p>
        </w:tc>
        <w:tc>
          <w:tcPr>
            <w:tcW w:w="771" w:type="pct"/>
            <w:tcBorders>
              <w:top w:val="nil"/>
              <w:left w:val="nil"/>
              <w:bottom w:val="nil"/>
              <w:right w:val="nil"/>
            </w:tcBorders>
            <w:shd w:val="clear" w:color="auto" w:fill="auto"/>
            <w:vAlign w:val="center"/>
            <w:hideMark/>
          </w:tcPr>
          <w:p w14:paraId="173B5368" w14:textId="77777777" w:rsidR="00207286" w:rsidRPr="00D8417C" w:rsidRDefault="00207286" w:rsidP="00F5023E">
            <w:pPr>
              <w:pStyle w:val="af3"/>
            </w:pPr>
            <w:r w:rsidRPr="00D8417C">
              <w:t xml:space="preserve">0.000 </w:t>
            </w:r>
          </w:p>
        </w:tc>
        <w:tc>
          <w:tcPr>
            <w:tcW w:w="771" w:type="pct"/>
            <w:tcBorders>
              <w:top w:val="nil"/>
              <w:left w:val="nil"/>
              <w:bottom w:val="nil"/>
              <w:right w:val="nil"/>
            </w:tcBorders>
            <w:shd w:val="clear" w:color="auto" w:fill="auto"/>
            <w:vAlign w:val="center"/>
            <w:hideMark/>
          </w:tcPr>
          <w:p w14:paraId="59FB7580" w14:textId="77777777" w:rsidR="00207286" w:rsidRPr="00D8417C" w:rsidRDefault="00207286" w:rsidP="00F5023E">
            <w:pPr>
              <w:pStyle w:val="af3"/>
            </w:pPr>
            <w:r w:rsidRPr="00D8417C">
              <w:t xml:space="preserve">0.001 </w:t>
            </w:r>
          </w:p>
        </w:tc>
        <w:tc>
          <w:tcPr>
            <w:tcW w:w="773" w:type="pct"/>
            <w:tcBorders>
              <w:top w:val="nil"/>
              <w:left w:val="nil"/>
              <w:bottom w:val="nil"/>
              <w:right w:val="nil"/>
            </w:tcBorders>
            <w:shd w:val="clear" w:color="auto" w:fill="auto"/>
            <w:vAlign w:val="center"/>
            <w:hideMark/>
          </w:tcPr>
          <w:p w14:paraId="1ED79C99" w14:textId="77777777" w:rsidR="00207286" w:rsidRPr="00D8417C" w:rsidRDefault="00207286" w:rsidP="00F5023E">
            <w:pPr>
              <w:pStyle w:val="af3"/>
            </w:pPr>
            <w:r w:rsidRPr="00D8417C">
              <w:t xml:space="preserve">0.021 </w:t>
            </w:r>
          </w:p>
        </w:tc>
      </w:tr>
      <w:tr w:rsidR="00207286" w:rsidRPr="00D8417C" w14:paraId="6CFB3E2E" w14:textId="77777777" w:rsidTr="00207286">
        <w:trPr>
          <w:trHeight w:val="315"/>
          <w:jc w:val="center"/>
        </w:trPr>
        <w:tc>
          <w:tcPr>
            <w:tcW w:w="1143" w:type="pct"/>
            <w:tcBorders>
              <w:top w:val="nil"/>
              <w:left w:val="nil"/>
              <w:bottom w:val="nil"/>
              <w:right w:val="nil"/>
            </w:tcBorders>
            <w:shd w:val="clear" w:color="auto" w:fill="auto"/>
            <w:vAlign w:val="center"/>
            <w:hideMark/>
          </w:tcPr>
          <w:p w14:paraId="0D0DEB16" w14:textId="1812BF9E"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771" w:type="pct"/>
            <w:tcBorders>
              <w:top w:val="nil"/>
              <w:left w:val="nil"/>
              <w:bottom w:val="nil"/>
              <w:right w:val="nil"/>
            </w:tcBorders>
            <w:shd w:val="clear" w:color="auto" w:fill="auto"/>
            <w:vAlign w:val="center"/>
            <w:hideMark/>
          </w:tcPr>
          <w:p w14:paraId="6A006668" w14:textId="77777777" w:rsidR="00207286" w:rsidRPr="00D8417C" w:rsidRDefault="00207286" w:rsidP="00F5023E">
            <w:pPr>
              <w:pStyle w:val="af3"/>
            </w:pPr>
            <w:r w:rsidRPr="00D8417C">
              <w:t xml:space="preserve">-0.018 </w:t>
            </w:r>
          </w:p>
        </w:tc>
        <w:tc>
          <w:tcPr>
            <w:tcW w:w="771" w:type="pct"/>
            <w:tcBorders>
              <w:top w:val="nil"/>
              <w:left w:val="nil"/>
              <w:bottom w:val="nil"/>
              <w:right w:val="nil"/>
            </w:tcBorders>
            <w:shd w:val="clear" w:color="auto" w:fill="auto"/>
            <w:vAlign w:val="center"/>
            <w:hideMark/>
          </w:tcPr>
          <w:p w14:paraId="2C65A58F" w14:textId="77777777" w:rsidR="00207286" w:rsidRPr="00D8417C" w:rsidRDefault="00207286" w:rsidP="00F5023E">
            <w:pPr>
              <w:pStyle w:val="af3"/>
            </w:pPr>
            <w:r w:rsidRPr="00D8417C">
              <w:t xml:space="preserve">0.250 </w:t>
            </w:r>
          </w:p>
        </w:tc>
        <w:tc>
          <w:tcPr>
            <w:tcW w:w="771" w:type="pct"/>
            <w:tcBorders>
              <w:top w:val="nil"/>
              <w:left w:val="nil"/>
              <w:bottom w:val="nil"/>
              <w:right w:val="nil"/>
            </w:tcBorders>
            <w:shd w:val="clear" w:color="auto" w:fill="auto"/>
            <w:vAlign w:val="center"/>
            <w:hideMark/>
          </w:tcPr>
          <w:p w14:paraId="528D2981" w14:textId="77777777" w:rsidR="00207286" w:rsidRPr="00D8417C" w:rsidRDefault="00207286" w:rsidP="00F5023E">
            <w:pPr>
              <w:pStyle w:val="af3"/>
            </w:pPr>
            <w:r w:rsidRPr="00D8417C">
              <w:t xml:space="preserve">-0.863 </w:t>
            </w:r>
          </w:p>
        </w:tc>
        <w:tc>
          <w:tcPr>
            <w:tcW w:w="771" w:type="pct"/>
            <w:tcBorders>
              <w:top w:val="nil"/>
              <w:left w:val="nil"/>
              <w:bottom w:val="nil"/>
              <w:right w:val="nil"/>
            </w:tcBorders>
            <w:shd w:val="clear" w:color="auto" w:fill="auto"/>
            <w:vAlign w:val="center"/>
            <w:hideMark/>
          </w:tcPr>
          <w:p w14:paraId="0C7E0971" w14:textId="77777777" w:rsidR="00207286" w:rsidRPr="00D8417C" w:rsidRDefault="00207286" w:rsidP="00F5023E">
            <w:pPr>
              <w:pStyle w:val="af3"/>
            </w:pPr>
            <w:r w:rsidRPr="00D8417C">
              <w:t xml:space="preserve">-0.018 </w:t>
            </w:r>
          </w:p>
        </w:tc>
        <w:tc>
          <w:tcPr>
            <w:tcW w:w="773" w:type="pct"/>
            <w:tcBorders>
              <w:top w:val="nil"/>
              <w:left w:val="nil"/>
              <w:bottom w:val="nil"/>
              <w:right w:val="nil"/>
            </w:tcBorders>
            <w:shd w:val="clear" w:color="auto" w:fill="auto"/>
            <w:vAlign w:val="center"/>
            <w:hideMark/>
          </w:tcPr>
          <w:p w14:paraId="5A3CE3C7" w14:textId="77777777" w:rsidR="00207286" w:rsidRPr="00D8417C" w:rsidRDefault="00207286" w:rsidP="00F5023E">
            <w:pPr>
              <w:pStyle w:val="af3"/>
            </w:pPr>
            <w:r w:rsidRPr="00D8417C">
              <w:t xml:space="preserve">0.521 </w:t>
            </w:r>
          </w:p>
        </w:tc>
      </w:tr>
      <w:tr w:rsidR="00207286" w:rsidRPr="00D8417C" w14:paraId="758380B5" w14:textId="77777777" w:rsidTr="00207286">
        <w:trPr>
          <w:trHeight w:val="315"/>
          <w:jc w:val="center"/>
        </w:trPr>
        <w:tc>
          <w:tcPr>
            <w:tcW w:w="1143" w:type="pct"/>
            <w:tcBorders>
              <w:top w:val="nil"/>
              <w:left w:val="nil"/>
              <w:bottom w:val="nil"/>
              <w:right w:val="nil"/>
            </w:tcBorders>
            <w:shd w:val="clear" w:color="auto" w:fill="auto"/>
            <w:vAlign w:val="center"/>
            <w:hideMark/>
          </w:tcPr>
          <w:p w14:paraId="7D8D5255" w14:textId="1E3A84B6"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771" w:type="pct"/>
            <w:tcBorders>
              <w:top w:val="nil"/>
              <w:left w:val="nil"/>
              <w:bottom w:val="nil"/>
              <w:right w:val="nil"/>
            </w:tcBorders>
            <w:shd w:val="clear" w:color="auto" w:fill="auto"/>
            <w:vAlign w:val="center"/>
            <w:hideMark/>
          </w:tcPr>
          <w:p w14:paraId="319C8F2D" w14:textId="77777777" w:rsidR="00207286" w:rsidRPr="00D8417C" w:rsidRDefault="00207286" w:rsidP="00F5023E">
            <w:pPr>
              <w:pStyle w:val="af3"/>
            </w:pPr>
            <w:r w:rsidRPr="00D8417C">
              <w:t xml:space="preserve">0.247 </w:t>
            </w:r>
          </w:p>
        </w:tc>
        <w:tc>
          <w:tcPr>
            <w:tcW w:w="771" w:type="pct"/>
            <w:tcBorders>
              <w:top w:val="nil"/>
              <w:left w:val="nil"/>
              <w:bottom w:val="nil"/>
              <w:right w:val="nil"/>
            </w:tcBorders>
            <w:shd w:val="clear" w:color="auto" w:fill="auto"/>
            <w:vAlign w:val="center"/>
            <w:hideMark/>
          </w:tcPr>
          <w:p w14:paraId="5E2D7468" w14:textId="77777777" w:rsidR="00207286" w:rsidRPr="00D8417C" w:rsidRDefault="00207286" w:rsidP="00F5023E">
            <w:pPr>
              <w:pStyle w:val="af3"/>
            </w:pPr>
            <w:r w:rsidRPr="00D8417C">
              <w:t xml:space="preserve">0.411 </w:t>
            </w:r>
          </w:p>
        </w:tc>
        <w:tc>
          <w:tcPr>
            <w:tcW w:w="771" w:type="pct"/>
            <w:tcBorders>
              <w:top w:val="nil"/>
              <w:left w:val="nil"/>
              <w:bottom w:val="nil"/>
              <w:right w:val="nil"/>
            </w:tcBorders>
            <w:shd w:val="clear" w:color="auto" w:fill="auto"/>
            <w:vAlign w:val="center"/>
            <w:hideMark/>
          </w:tcPr>
          <w:p w14:paraId="10D7A96D" w14:textId="77777777" w:rsidR="00207286" w:rsidRPr="00D8417C" w:rsidRDefault="00207286" w:rsidP="00F5023E">
            <w:pPr>
              <w:pStyle w:val="af3"/>
            </w:pPr>
            <w:r w:rsidRPr="00D8417C">
              <w:t xml:space="preserve">-0.670 </w:t>
            </w:r>
          </w:p>
        </w:tc>
        <w:tc>
          <w:tcPr>
            <w:tcW w:w="771" w:type="pct"/>
            <w:tcBorders>
              <w:top w:val="nil"/>
              <w:left w:val="nil"/>
              <w:bottom w:val="nil"/>
              <w:right w:val="nil"/>
            </w:tcBorders>
            <w:shd w:val="clear" w:color="auto" w:fill="auto"/>
            <w:vAlign w:val="center"/>
            <w:hideMark/>
          </w:tcPr>
          <w:p w14:paraId="3C8B86CD" w14:textId="77777777" w:rsidR="00207286" w:rsidRPr="00D8417C" w:rsidRDefault="00207286" w:rsidP="00F5023E">
            <w:pPr>
              <w:pStyle w:val="af3"/>
            </w:pPr>
            <w:r w:rsidRPr="00D8417C">
              <w:t xml:space="preserve">0.218 </w:t>
            </w:r>
          </w:p>
        </w:tc>
        <w:tc>
          <w:tcPr>
            <w:tcW w:w="773" w:type="pct"/>
            <w:tcBorders>
              <w:top w:val="nil"/>
              <w:left w:val="nil"/>
              <w:bottom w:val="nil"/>
              <w:right w:val="nil"/>
            </w:tcBorders>
            <w:shd w:val="clear" w:color="auto" w:fill="auto"/>
            <w:vAlign w:val="center"/>
            <w:hideMark/>
          </w:tcPr>
          <w:p w14:paraId="4FBF35E5" w14:textId="77777777" w:rsidR="00207286" w:rsidRPr="00D8417C" w:rsidRDefault="00207286" w:rsidP="00F5023E">
            <w:pPr>
              <w:pStyle w:val="af3"/>
            </w:pPr>
            <w:r w:rsidRPr="00D8417C">
              <w:t xml:space="preserve">1.437 </w:t>
            </w:r>
          </w:p>
        </w:tc>
      </w:tr>
      <w:tr w:rsidR="00207286" w:rsidRPr="00D8417C" w14:paraId="55C176A7" w14:textId="77777777" w:rsidTr="00207286">
        <w:trPr>
          <w:trHeight w:val="315"/>
          <w:jc w:val="center"/>
        </w:trPr>
        <w:tc>
          <w:tcPr>
            <w:tcW w:w="1143" w:type="pct"/>
            <w:tcBorders>
              <w:top w:val="nil"/>
              <w:left w:val="nil"/>
              <w:bottom w:val="nil"/>
              <w:right w:val="nil"/>
            </w:tcBorders>
            <w:shd w:val="clear" w:color="auto" w:fill="auto"/>
            <w:vAlign w:val="center"/>
            <w:hideMark/>
          </w:tcPr>
          <w:p w14:paraId="50ED9CE2" w14:textId="5488C06E"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771" w:type="pct"/>
            <w:tcBorders>
              <w:top w:val="nil"/>
              <w:left w:val="nil"/>
              <w:bottom w:val="nil"/>
              <w:right w:val="nil"/>
            </w:tcBorders>
            <w:shd w:val="clear" w:color="auto" w:fill="auto"/>
            <w:vAlign w:val="center"/>
            <w:hideMark/>
          </w:tcPr>
          <w:p w14:paraId="46A87121"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4708CF76"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380BBEDB" w14:textId="77777777" w:rsidR="00207286" w:rsidRPr="00D8417C" w:rsidRDefault="00207286" w:rsidP="00F5023E">
            <w:pPr>
              <w:pStyle w:val="af3"/>
            </w:pPr>
            <w:r w:rsidRPr="00D8417C">
              <w:t xml:space="preserve">0.000 </w:t>
            </w:r>
          </w:p>
        </w:tc>
        <w:tc>
          <w:tcPr>
            <w:tcW w:w="771" w:type="pct"/>
            <w:tcBorders>
              <w:top w:val="nil"/>
              <w:left w:val="nil"/>
              <w:bottom w:val="nil"/>
              <w:right w:val="nil"/>
            </w:tcBorders>
            <w:shd w:val="clear" w:color="auto" w:fill="auto"/>
            <w:vAlign w:val="center"/>
            <w:hideMark/>
          </w:tcPr>
          <w:p w14:paraId="35A59AFF" w14:textId="77777777" w:rsidR="00207286" w:rsidRPr="00D8417C" w:rsidRDefault="00207286" w:rsidP="00F5023E">
            <w:pPr>
              <w:pStyle w:val="af3"/>
            </w:pPr>
            <w:r w:rsidRPr="00D8417C">
              <w:t xml:space="preserve">0.001 </w:t>
            </w:r>
          </w:p>
        </w:tc>
        <w:tc>
          <w:tcPr>
            <w:tcW w:w="773" w:type="pct"/>
            <w:tcBorders>
              <w:top w:val="nil"/>
              <w:left w:val="nil"/>
              <w:bottom w:val="nil"/>
              <w:right w:val="nil"/>
            </w:tcBorders>
            <w:shd w:val="clear" w:color="auto" w:fill="auto"/>
            <w:vAlign w:val="center"/>
            <w:hideMark/>
          </w:tcPr>
          <w:p w14:paraId="2D37EE65" w14:textId="77777777" w:rsidR="00207286" w:rsidRPr="00D8417C" w:rsidRDefault="00207286" w:rsidP="00F5023E">
            <w:pPr>
              <w:pStyle w:val="af3"/>
            </w:pPr>
            <w:r w:rsidRPr="00D8417C">
              <w:t xml:space="preserve">0.003 </w:t>
            </w:r>
          </w:p>
        </w:tc>
      </w:tr>
      <w:tr w:rsidR="00207286" w:rsidRPr="00D8417C" w14:paraId="4184B155" w14:textId="77777777" w:rsidTr="00207286">
        <w:trPr>
          <w:trHeight w:val="315"/>
          <w:jc w:val="center"/>
        </w:trPr>
        <w:tc>
          <w:tcPr>
            <w:tcW w:w="1143" w:type="pct"/>
            <w:tcBorders>
              <w:top w:val="nil"/>
              <w:left w:val="nil"/>
              <w:bottom w:val="nil"/>
              <w:right w:val="nil"/>
            </w:tcBorders>
            <w:shd w:val="clear" w:color="auto" w:fill="auto"/>
            <w:vAlign w:val="center"/>
            <w:hideMark/>
          </w:tcPr>
          <w:p w14:paraId="79F1B5F6" w14:textId="675BEAF1"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771" w:type="pct"/>
            <w:tcBorders>
              <w:top w:val="nil"/>
              <w:left w:val="nil"/>
              <w:bottom w:val="nil"/>
              <w:right w:val="nil"/>
            </w:tcBorders>
            <w:shd w:val="clear" w:color="auto" w:fill="auto"/>
            <w:vAlign w:val="center"/>
            <w:hideMark/>
          </w:tcPr>
          <w:p w14:paraId="48DEA1A4" w14:textId="77777777" w:rsidR="00207286" w:rsidRPr="00D8417C" w:rsidRDefault="00207286" w:rsidP="00F5023E">
            <w:pPr>
              <w:pStyle w:val="af3"/>
            </w:pPr>
            <w:r w:rsidRPr="00D8417C">
              <w:t xml:space="preserve">0.078 </w:t>
            </w:r>
          </w:p>
        </w:tc>
        <w:tc>
          <w:tcPr>
            <w:tcW w:w="771" w:type="pct"/>
            <w:tcBorders>
              <w:top w:val="nil"/>
              <w:left w:val="nil"/>
              <w:bottom w:val="nil"/>
              <w:right w:val="nil"/>
            </w:tcBorders>
            <w:shd w:val="clear" w:color="auto" w:fill="auto"/>
            <w:vAlign w:val="center"/>
            <w:hideMark/>
          </w:tcPr>
          <w:p w14:paraId="1FEBF369" w14:textId="77777777" w:rsidR="00207286" w:rsidRPr="00D8417C" w:rsidRDefault="00207286" w:rsidP="00F5023E">
            <w:pPr>
              <w:pStyle w:val="af3"/>
            </w:pPr>
            <w:r w:rsidRPr="00D8417C">
              <w:t xml:space="preserve">0.348 </w:t>
            </w:r>
          </w:p>
        </w:tc>
        <w:tc>
          <w:tcPr>
            <w:tcW w:w="771" w:type="pct"/>
            <w:tcBorders>
              <w:top w:val="nil"/>
              <w:left w:val="nil"/>
              <w:bottom w:val="nil"/>
              <w:right w:val="nil"/>
            </w:tcBorders>
            <w:shd w:val="clear" w:color="auto" w:fill="auto"/>
            <w:vAlign w:val="center"/>
            <w:hideMark/>
          </w:tcPr>
          <w:p w14:paraId="39E5CD06" w14:textId="77777777" w:rsidR="00207286" w:rsidRPr="00D8417C" w:rsidRDefault="00207286" w:rsidP="00F5023E">
            <w:pPr>
              <w:pStyle w:val="af3"/>
            </w:pPr>
            <w:r w:rsidRPr="00D8417C">
              <w:t xml:space="preserve">-1.016 </w:t>
            </w:r>
          </w:p>
        </w:tc>
        <w:tc>
          <w:tcPr>
            <w:tcW w:w="771" w:type="pct"/>
            <w:tcBorders>
              <w:top w:val="nil"/>
              <w:left w:val="nil"/>
              <w:bottom w:val="nil"/>
              <w:right w:val="nil"/>
            </w:tcBorders>
            <w:shd w:val="clear" w:color="auto" w:fill="auto"/>
            <w:vAlign w:val="center"/>
            <w:hideMark/>
          </w:tcPr>
          <w:p w14:paraId="3FF73CC4" w14:textId="77777777" w:rsidR="00207286" w:rsidRPr="00D8417C" w:rsidRDefault="00207286" w:rsidP="00F5023E">
            <w:pPr>
              <w:pStyle w:val="af3"/>
            </w:pPr>
            <w:r w:rsidRPr="00D8417C">
              <w:t xml:space="preserve">0.086 </w:t>
            </w:r>
          </w:p>
        </w:tc>
        <w:tc>
          <w:tcPr>
            <w:tcW w:w="773" w:type="pct"/>
            <w:tcBorders>
              <w:top w:val="nil"/>
              <w:left w:val="nil"/>
              <w:bottom w:val="nil"/>
              <w:right w:val="nil"/>
            </w:tcBorders>
            <w:shd w:val="clear" w:color="auto" w:fill="auto"/>
            <w:vAlign w:val="center"/>
            <w:hideMark/>
          </w:tcPr>
          <w:p w14:paraId="0AE30007" w14:textId="77777777" w:rsidR="00207286" w:rsidRPr="00D8417C" w:rsidRDefault="00207286" w:rsidP="00F5023E">
            <w:pPr>
              <w:pStyle w:val="af3"/>
            </w:pPr>
            <w:r w:rsidRPr="00D8417C">
              <w:t xml:space="preserve">0.753 </w:t>
            </w:r>
          </w:p>
        </w:tc>
      </w:tr>
      <w:tr w:rsidR="00207286" w:rsidRPr="00D8417C" w14:paraId="089AD3A2" w14:textId="77777777" w:rsidTr="00207286">
        <w:trPr>
          <w:trHeight w:val="330"/>
          <w:jc w:val="center"/>
        </w:trPr>
        <w:tc>
          <w:tcPr>
            <w:tcW w:w="1143" w:type="pct"/>
            <w:tcBorders>
              <w:top w:val="nil"/>
              <w:left w:val="nil"/>
              <w:bottom w:val="single" w:sz="8" w:space="0" w:color="auto"/>
              <w:right w:val="nil"/>
            </w:tcBorders>
            <w:shd w:val="clear" w:color="auto" w:fill="auto"/>
            <w:vAlign w:val="center"/>
            <w:hideMark/>
          </w:tcPr>
          <w:p w14:paraId="1A93EAD7" w14:textId="5ADDD317"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771" w:type="pct"/>
            <w:tcBorders>
              <w:top w:val="nil"/>
              <w:left w:val="nil"/>
              <w:bottom w:val="single" w:sz="8" w:space="0" w:color="auto"/>
              <w:right w:val="nil"/>
            </w:tcBorders>
            <w:shd w:val="clear" w:color="auto" w:fill="auto"/>
            <w:vAlign w:val="center"/>
            <w:hideMark/>
          </w:tcPr>
          <w:p w14:paraId="37A4EF3B" w14:textId="77777777" w:rsidR="00207286" w:rsidRPr="00D8417C" w:rsidRDefault="00207286" w:rsidP="00F5023E">
            <w:pPr>
              <w:pStyle w:val="af3"/>
            </w:pPr>
            <w:r w:rsidRPr="00D8417C">
              <w:t xml:space="preserve">0.255 </w:t>
            </w:r>
          </w:p>
        </w:tc>
        <w:tc>
          <w:tcPr>
            <w:tcW w:w="771" w:type="pct"/>
            <w:tcBorders>
              <w:top w:val="nil"/>
              <w:left w:val="nil"/>
              <w:bottom w:val="single" w:sz="8" w:space="0" w:color="auto"/>
              <w:right w:val="nil"/>
            </w:tcBorders>
            <w:shd w:val="clear" w:color="auto" w:fill="auto"/>
            <w:vAlign w:val="center"/>
            <w:hideMark/>
          </w:tcPr>
          <w:p w14:paraId="4D7A7BF5" w14:textId="77777777" w:rsidR="00207286" w:rsidRPr="00D8417C" w:rsidRDefault="00207286" w:rsidP="00F5023E">
            <w:pPr>
              <w:pStyle w:val="af3"/>
            </w:pPr>
            <w:r w:rsidRPr="00D8417C">
              <w:t xml:space="preserve">0.428 </w:t>
            </w:r>
          </w:p>
        </w:tc>
        <w:tc>
          <w:tcPr>
            <w:tcW w:w="771" w:type="pct"/>
            <w:tcBorders>
              <w:top w:val="nil"/>
              <w:left w:val="nil"/>
              <w:bottom w:val="single" w:sz="8" w:space="0" w:color="auto"/>
              <w:right w:val="nil"/>
            </w:tcBorders>
            <w:shd w:val="clear" w:color="auto" w:fill="auto"/>
            <w:vAlign w:val="center"/>
            <w:hideMark/>
          </w:tcPr>
          <w:p w14:paraId="6EF23174" w14:textId="77777777" w:rsidR="00207286" w:rsidRPr="00D8417C" w:rsidRDefault="00207286" w:rsidP="00F5023E">
            <w:pPr>
              <w:pStyle w:val="af3"/>
            </w:pPr>
            <w:r w:rsidRPr="00D8417C">
              <w:t xml:space="preserve">-0.677 </w:t>
            </w:r>
          </w:p>
        </w:tc>
        <w:tc>
          <w:tcPr>
            <w:tcW w:w="771" w:type="pct"/>
            <w:tcBorders>
              <w:top w:val="nil"/>
              <w:left w:val="nil"/>
              <w:bottom w:val="single" w:sz="8" w:space="0" w:color="auto"/>
              <w:right w:val="nil"/>
            </w:tcBorders>
            <w:shd w:val="clear" w:color="auto" w:fill="auto"/>
            <w:vAlign w:val="center"/>
            <w:hideMark/>
          </w:tcPr>
          <w:p w14:paraId="5C602BF8" w14:textId="77777777" w:rsidR="00207286" w:rsidRPr="00D8417C" w:rsidRDefault="00207286" w:rsidP="00F5023E">
            <w:pPr>
              <w:pStyle w:val="af3"/>
            </w:pPr>
            <w:r w:rsidRPr="00D8417C">
              <w:t xml:space="preserve">0.163 </w:t>
            </w:r>
          </w:p>
        </w:tc>
        <w:tc>
          <w:tcPr>
            <w:tcW w:w="773" w:type="pct"/>
            <w:tcBorders>
              <w:top w:val="nil"/>
              <w:left w:val="nil"/>
              <w:bottom w:val="single" w:sz="8" w:space="0" w:color="auto"/>
              <w:right w:val="nil"/>
            </w:tcBorders>
            <w:shd w:val="clear" w:color="auto" w:fill="auto"/>
            <w:vAlign w:val="center"/>
            <w:hideMark/>
          </w:tcPr>
          <w:p w14:paraId="7083BA9C" w14:textId="77777777" w:rsidR="00207286" w:rsidRPr="00D8417C" w:rsidRDefault="00207286" w:rsidP="00F5023E">
            <w:pPr>
              <w:pStyle w:val="af3"/>
            </w:pPr>
            <w:r w:rsidRPr="00D8417C">
              <w:t xml:space="preserve">1.559 </w:t>
            </w:r>
          </w:p>
        </w:tc>
      </w:tr>
      <w:tr w:rsidR="00D8417C" w:rsidRPr="00F5023E" w14:paraId="64865D5B" w14:textId="77777777" w:rsidTr="00207286">
        <w:trPr>
          <w:trHeight w:val="315"/>
          <w:jc w:val="center"/>
        </w:trPr>
        <w:tc>
          <w:tcPr>
            <w:tcW w:w="1143" w:type="pct"/>
            <w:tcBorders>
              <w:top w:val="nil"/>
              <w:left w:val="nil"/>
              <w:bottom w:val="nil"/>
              <w:right w:val="nil"/>
            </w:tcBorders>
            <w:shd w:val="clear" w:color="auto" w:fill="auto"/>
            <w:vAlign w:val="center"/>
            <w:hideMark/>
          </w:tcPr>
          <w:p w14:paraId="36B5A320" w14:textId="77777777" w:rsidR="00D8417C" w:rsidRPr="00F5023E" w:rsidRDefault="00D8417C" w:rsidP="00F5023E">
            <w:pPr>
              <w:pStyle w:val="af3"/>
              <w:rPr>
                <w:rFonts w:ascii="Times New Roman" w:hAnsi="Times New Roman"/>
                <w:b/>
                <w:bCs/>
              </w:rPr>
            </w:pPr>
            <w:r w:rsidRPr="00F5023E">
              <w:rPr>
                <w:rFonts w:hint="eastAsia"/>
                <w:b/>
                <w:bCs/>
              </w:rPr>
              <w:t>中小板</w:t>
            </w:r>
          </w:p>
        </w:tc>
        <w:tc>
          <w:tcPr>
            <w:tcW w:w="771" w:type="pct"/>
            <w:tcBorders>
              <w:top w:val="nil"/>
              <w:left w:val="nil"/>
              <w:bottom w:val="nil"/>
              <w:right w:val="nil"/>
            </w:tcBorders>
            <w:shd w:val="clear" w:color="auto" w:fill="auto"/>
            <w:noWrap/>
            <w:vAlign w:val="center"/>
            <w:hideMark/>
          </w:tcPr>
          <w:p w14:paraId="713FE215" w14:textId="77777777" w:rsidR="00D8417C" w:rsidRPr="00F5023E" w:rsidRDefault="00D8417C" w:rsidP="00F5023E">
            <w:pPr>
              <w:pStyle w:val="af3"/>
              <w:rPr>
                <w:b/>
                <w:bCs/>
              </w:rPr>
            </w:pPr>
          </w:p>
        </w:tc>
        <w:tc>
          <w:tcPr>
            <w:tcW w:w="771" w:type="pct"/>
            <w:tcBorders>
              <w:top w:val="nil"/>
              <w:left w:val="nil"/>
              <w:bottom w:val="nil"/>
              <w:right w:val="nil"/>
            </w:tcBorders>
            <w:shd w:val="clear" w:color="auto" w:fill="auto"/>
            <w:noWrap/>
            <w:vAlign w:val="center"/>
            <w:hideMark/>
          </w:tcPr>
          <w:p w14:paraId="3AD12934" w14:textId="77777777" w:rsidR="00D8417C" w:rsidRPr="00F5023E" w:rsidRDefault="00D8417C" w:rsidP="00F5023E">
            <w:pPr>
              <w:pStyle w:val="af3"/>
              <w:rPr>
                <w:b/>
                <w:bCs/>
              </w:rPr>
            </w:pPr>
          </w:p>
        </w:tc>
        <w:tc>
          <w:tcPr>
            <w:tcW w:w="771" w:type="pct"/>
            <w:tcBorders>
              <w:top w:val="nil"/>
              <w:left w:val="nil"/>
              <w:bottom w:val="nil"/>
              <w:right w:val="nil"/>
            </w:tcBorders>
            <w:shd w:val="clear" w:color="auto" w:fill="auto"/>
            <w:noWrap/>
            <w:vAlign w:val="center"/>
            <w:hideMark/>
          </w:tcPr>
          <w:p w14:paraId="05268730" w14:textId="77777777" w:rsidR="00D8417C" w:rsidRPr="00F5023E" w:rsidRDefault="00D8417C" w:rsidP="00F5023E">
            <w:pPr>
              <w:pStyle w:val="af3"/>
              <w:rPr>
                <w:b/>
                <w:bCs/>
              </w:rPr>
            </w:pPr>
          </w:p>
        </w:tc>
        <w:tc>
          <w:tcPr>
            <w:tcW w:w="771" w:type="pct"/>
            <w:tcBorders>
              <w:top w:val="nil"/>
              <w:left w:val="nil"/>
              <w:bottom w:val="nil"/>
              <w:right w:val="nil"/>
            </w:tcBorders>
            <w:shd w:val="clear" w:color="auto" w:fill="auto"/>
            <w:noWrap/>
            <w:vAlign w:val="center"/>
            <w:hideMark/>
          </w:tcPr>
          <w:p w14:paraId="321CE101" w14:textId="77777777" w:rsidR="00D8417C" w:rsidRPr="00F5023E" w:rsidRDefault="00D8417C" w:rsidP="00F5023E">
            <w:pPr>
              <w:pStyle w:val="af3"/>
              <w:rPr>
                <w:b/>
                <w:bCs/>
              </w:rPr>
            </w:pPr>
          </w:p>
        </w:tc>
        <w:tc>
          <w:tcPr>
            <w:tcW w:w="773" w:type="pct"/>
            <w:tcBorders>
              <w:top w:val="nil"/>
              <w:left w:val="nil"/>
              <w:bottom w:val="nil"/>
              <w:right w:val="nil"/>
            </w:tcBorders>
            <w:shd w:val="clear" w:color="auto" w:fill="auto"/>
            <w:noWrap/>
            <w:vAlign w:val="center"/>
            <w:hideMark/>
          </w:tcPr>
          <w:p w14:paraId="18F0AF6B" w14:textId="77777777" w:rsidR="00D8417C" w:rsidRPr="00F5023E" w:rsidRDefault="00D8417C" w:rsidP="00F5023E">
            <w:pPr>
              <w:pStyle w:val="af3"/>
              <w:rPr>
                <w:b/>
                <w:bCs/>
              </w:rPr>
            </w:pPr>
          </w:p>
        </w:tc>
      </w:tr>
      <w:tr w:rsidR="00207286" w:rsidRPr="00D8417C" w14:paraId="4D648E68" w14:textId="77777777" w:rsidTr="00207286">
        <w:trPr>
          <w:trHeight w:val="315"/>
          <w:jc w:val="center"/>
        </w:trPr>
        <w:tc>
          <w:tcPr>
            <w:tcW w:w="1143" w:type="pct"/>
            <w:tcBorders>
              <w:top w:val="nil"/>
              <w:left w:val="nil"/>
              <w:bottom w:val="nil"/>
              <w:right w:val="nil"/>
            </w:tcBorders>
            <w:shd w:val="clear" w:color="auto" w:fill="auto"/>
            <w:vAlign w:val="center"/>
            <w:hideMark/>
          </w:tcPr>
          <w:p w14:paraId="11B862D3" w14:textId="466B7C66"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tc>
        <w:tc>
          <w:tcPr>
            <w:tcW w:w="771" w:type="pct"/>
            <w:tcBorders>
              <w:top w:val="nil"/>
              <w:left w:val="nil"/>
              <w:bottom w:val="nil"/>
              <w:right w:val="nil"/>
            </w:tcBorders>
            <w:shd w:val="clear" w:color="auto" w:fill="auto"/>
            <w:vAlign w:val="center"/>
            <w:hideMark/>
          </w:tcPr>
          <w:p w14:paraId="69B3E84E" w14:textId="77777777" w:rsidR="00207286" w:rsidRPr="00D8417C" w:rsidRDefault="00207286" w:rsidP="00F5023E">
            <w:pPr>
              <w:pStyle w:val="af3"/>
            </w:pPr>
            <w:r w:rsidRPr="00D8417C">
              <w:t xml:space="preserve">-0.009 </w:t>
            </w:r>
          </w:p>
        </w:tc>
        <w:tc>
          <w:tcPr>
            <w:tcW w:w="771" w:type="pct"/>
            <w:tcBorders>
              <w:top w:val="nil"/>
              <w:left w:val="nil"/>
              <w:bottom w:val="nil"/>
              <w:right w:val="nil"/>
            </w:tcBorders>
            <w:shd w:val="clear" w:color="auto" w:fill="auto"/>
            <w:vAlign w:val="center"/>
            <w:hideMark/>
          </w:tcPr>
          <w:p w14:paraId="35E3E642" w14:textId="77777777" w:rsidR="00207286" w:rsidRPr="00D8417C" w:rsidRDefault="00207286" w:rsidP="00F5023E">
            <w:pPr>
              <w:pStyle w:val="af3"/>
            </w:pPr>
            <w:r w:rsidRPr="00D8417C">
              <w:t xml:space="preserve">0.097 </w:t>
            </w:r>
          </w:p>
        </w:tc>
        <w:tc>
          <w:tcPr>
            <w:tcW w:w="771" w:type="pct"/>
            <w:tcBorders>
              <w:top w:val="nil"/>
              <w:left w:val="nil"/>
              <w:bottom w:val="nil"/>
              <w:right w:val="nil"/>
            </w:tcBorders>
            <w:shd w:val="clear" w:color="auto" w:fill="auto"/>
            <w:vAlign w:val="center"/>
            <w:hideMark/>
          </w:tcPr>
          <w:p w14:paraId="0305375D" w14:textId="77777777" w:rsidR="00207286" w:rsidRPr="00D8417C" w:rsidRDefault="00207286" w:rsidP="00F5023E">
            <w:pPr>
              <w:pStyle w:val="af3"/>
            </w:pPr>
            <w:r w:rsidRPr="00D8417C">
              <w:t xml:space="preserve">-0.252 </w:t>
            </w:r>
          </w:p>
        </w:tc>
        <w:tc>
          <w:tcPr>
            <w:tcW w:w="771" w:type="pct"/>
            <w:tcBorders>
              <w:top w:val="nil"/>
              <w:left w:val="nil"/>
              <w:bottom w:val="nil"/>
              <w:right w:val="nil"/>
            </w:tcBorders>
            <w:shd w:val="clear" w:color="auto" w:fill="auto"/>
            <w:vAlign w:val="center"/>
            <w:hideMark/>
          </w:tcPr>
          <w:p w14:paraId="7A29A5E6" w14:textId="77777777" w:rsidR="00207286" w:rsidRPr="00D8417C" w:rsidRDefault="00207286" w:rsidP="00F5023E">
            <w:pPr>
              <w:pStyle w:val="af3"/>
            </w:pPr>
            <w:r w:rsidRPr="00D8417C">
              <w:t xml:space="preserve">0.001 </w:t>
            </w:r>
          </w:p>
        </w:tc>
        <w:tc>
          <w:tcPr>
            <w:tcW w:w="773" w:type="pct"/>
            <w:tcBorders>
              <w:top w:val="nil"/>
              <w:left w:val="nil"/>
              <w:bottom w:val="nil"/>
              <w:right w:val="nil"/>
            </w:tcBorders>
            <w:shd w:val="clear" w:color="auto" w:fill="auto"/>
            <w:vAlign w:val="center"/>
            <w:hideMark/>
          </w:tcPr>
          <w:p w14:paraId="2ACE74D3" w14:textId="77777777" w:rsidR="00207286" w:rsidRPr="00D8417C" w:rsidRDefault="00207286" w:rsidP="00F5023E">
            <w:pPr>
              <w:pStyle w:val="af3"/>
            </w:pPr>
            <w:r w:rsidRPr="00D8417C">
              <w:t xml:space="preserve">0.220 </w:t>
            </w:r>
          </w:p>
        </w:tc>
      </w:tr>
      <w:tr w:rsidR="00207286" w:rsidRPr="00D8417C" w14:paraId="7B3F5216" w14:textId="77777777" w:rsidTr="00207286">
        <w:trPr>
          <w:trHeight w:val="315"/>
          <w:jc w:val="center"/>
        </w:trPr>
        <w:tc>
          <w:tcPr>
            <w:tcW w:w="1143" w:type="pct"/>
            <w:tcBorders>
              <w:top w:val="nil"/>
              <w:left w:val="nil"/>
              <w:bottom w:val="nil"/>
              <w:right w:val="nil"/>
            </w:tcBorders>
            <w:shd w:val="clear" w:color="auto" w:fill="auto"/>
            <w:vAlign w:val="center"/>
            <w:hideMark/>
          </w:tcPr>
          <w:p w14:paraId="25B7F7C3" w14:textId="4938E650"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771" w:type="pct"/>
            <w:tcBorders>
              <w:top w:val="nil"/>
              <w:left w:val="nil"/>
              <w:bottom w:val="nil"/>
              <w:right w:val="nil"/>
            </w:tcBorders>
            <w:shd w:val="clear" w:color="auto" w:fill="auto"/>
            <w:vAlign w:val="center"/>
            <w:hideMark/>
          </w:tcPr>
          <w:p w14:paraId="1DA8AE5C" w14:textId="77777777" w:rsidR="00207286" w:rsidRPr="00D8417C" w:rsidRDefault="00207286" w:rsidP="00F5023E">
            <w:pPr>
              <w:pStyle w:val="af3"/>
            </w:pPr>
            <w:r w:rsidRPr="00D8417C">
              <w:t xml:space="preserve">0.005 </w:t>
            </w:r>
          </w:p>
        </w:tc>
        <w:tc>
          <w:tcPr>
            <w:tcW w:w="771" w:type="pct"/>
            <w:tcBorders>
              <w:top w:val="nil"/>
              <w:left w:val="nil"/>
              <w:bottom w:val="nil"/>
              <w:right w:val="nil"/>
            </w:tcBorders>
            <w:shd w:val="clear" w:color="auto" w:fill="auto"/>
            <w:vAlign w:val="center"/>
            <w:hideMark/>
          </w:tcPr>
          <w:p w14:paraId="6B35D3F0" w14:textId="77777777" w:rsidR="00207286" w:rsidRPr="00D8417C" w:rsidRDefault="00207286" w:rsidP="00F5023E">
            <w:pPr>
              <w:pStyle w:val="af3"/>
            </w:pPr>
            <w:r w:rsidRPr="00D8417C">
              <w:t xml:space="preserve">0.005 </w:t>
            </w:r>
          </w:p>
        </w:tc>
        <w:tc>
          <w:tcPr>
            <w:tcW w:w="771" w:type="pct"/>
            <w:tcBorders>
              <w:top w:val="nil"/>
              <w:left w:val="nil"/>
              <w:bottom w:val="nil"/>
              <w:right w:val="nil"/>
            </w:tcBorders>
            <w:shd w:val="clear" w:color="auto" w:fill="auto"/>
            <w:vAlign w:val="center"/>
            <w:hideMark/>
          </w:tcPr>
          <w:p w14:paraId="0B109A33" w14:textId="77777777" w:rsidR="00207286" w:rsidRPr="00D8417C" w:rsidRDefault="00207286" w:rsidP="00F5023E">
            <w:pPr>
              <w:pStyle w:val="af3"/>
            </w:pPr>
            <w:r w:rsidRPr="00D8417C">
              <w:t xml:space="preserve">0.000 </w:t>
            </w:r>
          </w:p>
        </w:tc>
        <w:tc>
          <w:tcPr>
            <w:tcW w:w="771" w:type="pct"/>
            <w:tcBorders>
              <w:top w:val="nil"/>
              <w:left w:val="nil"/>
              <w:bottom w:val="nil"/>
              <w:right w:val="nil"/>
            </w:tcBorders>
            <w:shd w:val="clear" w:color="auto" w:fill="auto"/>
            <w:vAlign w:val="center"/>
            <w:hideMark/>
          </w:tcPr>
          <w:p w14:paraId="16F83B52" w14:textId="77777777" w:rsidR="00207286" w:rsidRPr="00D8417C" w:rsidRDefault="00207286" w:rsidP="00F5023E">
            <w:pPr>
              <w:pStyle w:val="af3"/>
            </w:pPr>
            <w:r w:rsidRPr="00D8417C">
              <w:t xml:space="preserve">0.003 </w:t>
            </w:r>
          </w:p>
        </w:tc>
        <w:tc>
          <w:tcPr>
            <w:tcW w:w="773" w:type="pct"/>
            <w:tcBorders>
              <w:top w:val="nil"/>
              <w:left w:val="nil"/>
              <w:bottom w:val="nil"/>
              <w:right w:val="nil"/>
            </w:tcBorders>
            <w:shd w:val="clear" w:color="auto" w:fill="auto"/>
            <w:vAlign w:val="center"/>
            <w:hideMark/>
          </w:tcPr>
          <w:p w14:paraId="4C087362" w14:textId="77777777" w:rsidR="00207286" w:rsidRPr="00D8417C" w:rsidRDefault="00207286" w:rsidP="00F5023E">
            <w:pPr>
              <w:pStyle w:val="af3"/>
            </w:pPr>
            <w:r w:rsidRPr="00D8417C">
              <w:t xml:space="preserve">0.025 </w:t>
            </w:r>
          </w:p>
        </w:tc>
      </w:tr>
      <w:tr w:rsidR="00207286" w:rsidRPr="00D8417C" w14:paraId="44CD81FC" w14:textId="77777777" w:rsidTr="00207286">
        <w:trPr>
          <w:trHeight w:val="315"/>
          <w:jc w:val="center"/>
        </w:trPr>
        <w:tc>
          <w:tcPr>
            <w:tcW w:w="1143" w:type="pct"/>
            <w:tcBorders>
              <w:top w:val="nil"/>
              <w:left w:val="nil"/>
              <w:bottom w:val="nil"/>
              <w:right w:val="nil"/>
            </w:tcBorders>
            <w:shd w:val="clear" w:color="auto" w:fill="auto"/>
            <w:vAlign w:val="center"/>
            <w:hideMark/>
          </w:tcPr>
          <w:p w14:paraId="473D0DE1" w14:textId="3D5F78FC"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771" w:type="pct"/>
            <w:tcBorders>
              <w:top w:val="nil"/>
              <w:left w:val="nil"/>
              <w:bottom w:val="nil"/>
              <w:right w:val="nil"/>
            </w:tcBorders>
            <w:shd w:val="clear" w:color="auto" w:fill="auto"/>
            <w:vAlign w:val="center"/>
            <w:hideMark/>
          </w:tcPr>
          <w:p w14:paraId="0C4A3C32" w14:textId="77777777" w:rsidR="00207286" w:rsidRPr="00D8417C" w:rsidRDefault="00207286" w:rsidP="00F5023E">
            <w:pPr>
              <w:pStyle w:val="af3"/>
            </w:pPr>
            <w:r w:rsidRPr="00D8417C">
              <w:t xml:space="preserve">0.793 </w:t>
            </w:r>
          </w:p>
        </w:tc>
        <w:tc>
          <w:tcPr>
            <w:tcW w:w="771" w:type="pct"/>
            <w:tcBorders>
              <w:top w:val="nil"/>
              <w:left w:val="nil"/>
              <w:bottom w:val="nil"/>
              <w:right w:val="nil"/>
            </w:tcBorders>
            <w:shd w:val="clear" w:color="auto" w:fill="auto"/>
            <w:vAlign w:val="center"/>
            <w:hideMark/>
          </w:tcPr>
          <w:p w14:paraId="16F3FA45" w14:textId="77777777" w:rsidR="00207286" w:rsidRPr="00D8417C" w:rsidRDefault="00207286" w:rsidP="00F5023E">
            <w:pPr>
              <w:pStyle w:val="af3"/>
            </w:pPr>
            <w:r w:rsidRPr="00D8417C">
              <w:t xml:space="preserve">0.870 </w:t>
            </w:r>
          </w:p>
        </w:tc>
        <w:tc>
          <w:tcPr>
            <w:tcW w:w="771" w:type="pct"/>
            <w:tcBorders>
              <w:top w:val="nil"/>
              <w:left w:val="nil"/>
              <w:bottom w:val="nil"/>
              <w:right w:val="nil"/>
            </w:tcBorders>
            <w:shd w:val="clear" w:color="auto" w:fill="auto"/>
            <w:vAlign w:val="center"/>
            <w:hideMark/>
          </w:tcPr>
          <w:p w14:paraId="28D4F412" w14:textId="77777777" w:rsidR="00207286" w:rsidRPr="00D8417C" w:rsidRDefault="00207286" w:rsidP="00F5023E">
            <w:pPr>
              <w:pStyle w:val="af3"/>
            </w:pPr>
            <w:r w:rsidRPr="00D8417C">
              <w:t xml:space="preserve">-1.161 </w:t>
            </w:r>
          </w:p>
        </w:tc>
        <w:tc>
          <w:tcPr>
            <w:tcW w:w="771" w:type="pct"/>
            <w:tcBorders>
              <w:top w:val="nil"/>
              <w:left w:val="nil"/>
              <w:bottom w:val="nil"/>
              <w:right w:val="nil"/>
            </w:tcBorders>
            <w:shd w:val="clear" w:color="auto" w:fill="auto"/>
            <w:vAlign w:val="center"/>
            <w:hideMark/>
          </w:tcPr>
          <w:p w14:paraId="0CA42990" w14:textId="77777777" w:rsidR="00207286" w:rsidRPr="00D8417C" w:rsidRDefault="00207286" w:rsidP="00F5023E">
            <w:pPr>
              <w:pStyle w:val="af3"/>
            </w:pPr>
            <w:r w:rsidRPr="00D8417C">
              <w:t xml:space="preserve">0.868 </w:t>
            </w:r>
          </w:p>
        </w:tc>
        <w:tc>
          <w:tcPr>
            <w:tcW w:w="773" w:type="pct"/>
            <w:tcBorders>
              <w:top w:val="nil"/>
              <w:left w:val="nil"/>
              <w:bottom w:val="nil"/>
              <w:right w:val="nil"/>
            </w:tcBorders>
            <w:shd w:val="clear" w:color="auto" w:fill="auto"/>
            <w:vAlign w:val="center"/>
            <w:hideMark/>
          </w:tcPr>
          <w:p w14:paraId="10DB36AF" w14:textId="77777777" w:rsidR="00207286" w:rsidRPr="00D8417C" w:rsidRDefault="00207286" w:rsidP="00F5023E">
            <w:pPr>
              <w:pStyle w:val="af3"/>
            </w:pPr>
            <w:r w:rsidRPr="00D8417C">
              <w:t xml:space="preserve">3.143 </w:t>
            </w:r>
          </w:p>
        </w:tc>
      </w:tr>
      <w:tr w:rsidR="00207286" w:rsidRPr="00D8417C" w14:paraId="7F6276BD" w14:textId="77777777" w:rsidTr="00207286">
        <w:trPr>
          <w:trHeight w:val="315"/>
          <w:jc w:val="center"/>
        </w:trPr>
        <w:tc>
          <w:tcPr>
            <w:tcW w:w="1143" w:type="pct"/>
            <w:tcBorders>
              <w:top w:val="nil"/>
              <w:left w:val="nil"/>
              <w:bottom w:val="nil"/>
              <w:right w:val="nil"/>
            </w:tcBorders>
            <w:shd w:val="clear" w:color="auto" w:fill="auto"/>
            <w:vAlign w:val="center"/>
            <w:hideMark/>
          </w:tcPr>
          <w:p w14:paraId="1B00730C" w14:textId="34625CBD"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771" w:type="pct"/>
            <w:tcBorders>
              <w:top w:val="nil"/>
              <w:left w:val="nil"/>
              <w:bottom w:val="nil"/>
              <w:right w:val="nil"/>
            </w:tcBorders>
            <w:shd w:val="clear" w:color="auto" w:fill="auto"/>
            <w:vAlign w:val="center"/>
            <w:hideMark/>
          </w:tcPr>
          <w:p w14:paraId="7B4A464F" w14:textId="77777777" w:rsidR="00207286" w:rsidRPr="00D8417C" w:rsidRDefault="00207286" w:rsidP="00F5023E">
            <w:pPr>
              <w:pStyle w:val="af3"/>
            </w:pPr>
            <w:r w:rsidRPr="00D8417C">
              <w:t xml:space="preserve">0.875 </w:t>
            </w:r>
          </w:p>
        </w:tc>
        <w:tc>
          <w:tcPr>
            <w:tcW w:w="771" w:type="pct"/>
            <w:tcBorders>
              <w:top w:val="nil"/>
              <w:left w:val="nil"/>
              <w:bottom w:val="nil"/>
              <w:right w:val="nil"/>
            </w:tcBorders>
            <w:shd w:val="clear" w:color="auto" w:fill="auto"/>
            <w:vAlign w:val="center"/>
            <w:hideMark/>
          </w:tcPr>
          <w:p w14:paraId="6B783251" w14:textId="77777777" w:rsidR="00207286" w:rsidRPr="00D8417C" w:rsidRDefault="00207286" w:rsidP="00F5023E">
            <w:pPr>
              <w:pStyle w:val="af3"/>
            </w:pPr>
            <w:r w:rsidRPr="00D8417C">
              <w:t xml:space="preserve">2.034 </w:t>
            </w:r>
          </w:p>
        </w:tc>
        <w:tc>
          <w:tcPr>
            <w:tcW w:w="771" w:type="pct"/>
            <w:tcBorders>
              <w:top w:val="nil"/>
              <w:left w:val="nil"/>
              <w:bottom w:val="nil"/>
              <w:right w:val="nil"/>
            </w:tcBorders>
            <w:shd w:val="clear" w:color="auto" w:fill="auto"/>
            <w:vAlign w:val="center"/>
            <w:hideMark/>
          </w:tcPr>
          <w:p w14:paraId="7D2F43BC" w14:textId="77777777" w:rsidR="00207286" w:rsidRPr="00D8417C" w:rsidRDefault="00207286" w:rsidP="00F5023E">
            <w:pPr>
              <w:pStyle w:val="af3"/>
            </w:pPr>
            <w:r w:rsidRPr="00D8417C">
              <w:t xml:space="preserve">-1.153 </w:t>
            </w:r>
          </w:p>
        </w:tc>
        <w:tc>
          <w:tcPr>
            <w:tcW w:w="771" w:type="pct"/>
            <w:tcBorders>
              <w:top w:val="nil"/>
              <w:left w:val="nil"/>
              <w:bottom w:val="nil"/>
              <w:right w:val="nil"/>
            </w:tcBorders>
            <w:shd w:val="clear" w:color="auto" w:fill="auto"/>
            <w:vAlign w:val="center"/>
            <w:hideMark/>
          </w:tcPr>
          <w:p w14:paraId="19467C4F" w14:textId="77777777" w:rsidR="00207286" w:rsidRPr="00D8417C" w:rsidRDefault="00207286" w:rsidP="00F5023E">
            <w:pPr>
              <w:pStyle w:val="af3"/>
            </w:pPr>
            <w:r w:rsidRPr="00D8417C">
              <w:t xml:space="preserve">0.276 </w:t>
            </w:r>
          </w:p>
        </w:tc>
        <w:tc>
          <w:tcPr>
            <w:tcW w:w="773" w:type="pct"/>
            <w:tcBorders>
              <w:top w:val="nil"/>
              <w:left w:val="nil"/>
              <w:bottom w:val="nil"/>
              <w:right w:val="nil"/>
            </w:tcBorders>
            <w:shd w:val="clear" w:color="auto" w:fill="auto"/>
            <w:vAlign w:val="center"/>
            <w:hideMark/>
          </w:tcPr>
          <w:p w14:paraId="401BA3AA" w14:textId="77777777" w:rsidR="00207286" w:rsidRPr="00D8417C" w:rsidRDefault="00207286" w:rsidP="00F5023E">
            <w:pPr>
              <w:pStyle w:val="af3"/>
            </w:pPr>
            <w:r w:rsidRPr="00D8417C">
              <w:t xml:space="preserve">9.362 </w:t>
            </w:r>
          </w:p>
        </w:tc>
      </w:tr>
      <w:tr w:rsidR="00207286" w:rsidRPr="00D8417C" w14:paraId="1F17DC9D" w14:textId="77777777" w:rsidTr="00207286">
        <w:trPr>
          <w:trHeight w:val="315"/>
          <w:jc w:val="center"/>
        </w:trPr>
        <w:tc>
          <w:tcPr>
            <w:tcW w:w="1143" w:type="pct"/>
            <w:tcBorders>
              <w:top w:val="nil"/>
              <w:left w:val="nil"/>
              <w:bottom w:val="nil"/>
              <w:right w:val="nil"/>
            </w:tcBorders>
            <w:shd w:val="clear" w:color="auto" w:fill="auto"/>
            <w:vAlign w:val="center"/>
            <w:hideMark/>
          </w:tcPr>
          <w:p w14:paraId="7F722386" w14:textId="795E712F"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771" w:type="pct"/>
            <w:tcBorders>
              <w:top w:val="nil"/>
              <w:left w:val="nil"/>
              <w:bottom w:val="nil"/>
              <w:right w:val="nil"/>
            </w:tcBorders>
            <w:shd w:val="clear" w:color="auto" w:fill="auto"/>
            <w:vAlign w:val="center"/>
            <w:hideMark/>
          </w:tcPr>
          <w:p w14:paraId="58C9B70D"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4D8052CD"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4EF55D96"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36141889" w14:textId="77777777" w:rsidR="00207286" w:rsidRPr="00D8417C" w:rsidRDefault="00207286" w:rsidP="00F5023E">
            <w:pPr>
              <w:pStyle w:val="af3"/>
            </w:pPr>
            <w:r w:rsidRPr="00D8417C">
              <w:t xml:space="preserve">0.001 </w:t>
            </w:r>
          </w:p>
        </w:tc>
        <w:tc>
          <w:tcPr>
            <w:tcW w:w="773" w:type="pct"/>
            <w:tcBorders>
              <w:top w:val="nil"/>
              <w:left w:val="nil"/>
              <w:bottom w:val="nil"/>
              <w:right w:val="nil"/>
            </w:tcBorders>
            <w:shd w:val="clear" w:color="auto" w:fill="auto"/>
            <w:vAlign w:val="center"/>
            <w:hideMark/>
          </w:tcPr>
          <w:p w14:paraId="3BFE1FD4" w14:textId="77777777" w:rsidR="00207286" w:rsidRPr="00D8417C" w:rsidRDefault="00207286" w:rsidP="00F5023E">
            <w:pPr>
              <w:pStyle w:val="af3"/>
            </w:pPr>
            <w:r w:rsidRPr="00D8417C">
              <w:t xml:space="preserve">0.004 </w:t>
            </w:r>
          </w:p>
        </w:tc>
      </w:tr>
      <w:tr w:rsidR="00207286" w:rsidRPr="00D8417C" w14:paraId="4672B811" w14:textId="77777777" w:rsidTr="00207286">
        <w:trPr>
          <w:trHeight w:val="315"/>
          <w:jc w:val="center"/>
        </w:trPr>
        <w:tc>
          <w:tcPr>
            <w:tcW w:w="1143" w:type="pct"/>
            <w:tcBorders>
              <w:top w:val="nil"/>
              <w:left w:val="nil"/>
              <w:bottom w:val="nil"/>
              <w:right w:val="nil"/>
            </w:tcBorders>
            <w:shd w:val="clear" w:color="auto" w:fill="auto"/>
            <w:vAlign w:val="center"/>
            <w:hideMark/>
          </w:tcPr>
          <w:p w14:paraId="71772948" w14:textId="3FA92120"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771" w:type="pct"/>
            <w:tcBorders>
              <w:top w:val="nil"/>
              <w:left w:val="nil"/>
              <w:bottom w:val="nil"/>
              <w:right w:val="nil"/>
            </w:tcBorders>
            <w:shd w:val="clear" w:color="auto" w:fill="auto"/>
            <w:vAlign w:val="center"/>
            <w:hideMark/>
          </w:tcPr>
          <w:p w14:paraId="03779C7B" w14:textId="77777777" w:rsidR="00207286" w:rsidRPr="00D8417C" w:rsidRDefault="00207286" w:rsidP="00F5023E">
            <w:pPr>
              <w:pStyle w:val="af3"/>
            </w:pPr>
            <w:r w:rsidRPr="00D8417C">
              <w:t xml:space="preserve">-0.037 </w:t>
            </w:r>
          </w:p>
        </w:tc>
        <w:tc>
          <w:tcPr>
            <w:tcW w:w="771" w:type="pct"/>
            <w:tcBorders>
              <w:top w:val="nil"/>
              <w:left w:val="nil"/>
              <w:bottom w:val="nil"/>
              <w:right w:val="nil"/>
            </w:tcBorders>
            <w:shd w:val="clear" w:color="auto" w:fill="auto"/>
            <w:vAlign w:val="center"/>
            <w:hideMark/>
          </w:tcPr>
          <w:p w14:paraId="1EBACEC3" w14:textId="77777777" w:rsidR="00207286" w:rsidRPr="00D8417C" w:rsidRDefault="00207286" w:rsidP="00F5023E">
            <w:pPr>
              <w:pStyle w:val="af3"/>
            </w:pPr>
            <w:r w:rsidRPr="00D8417C">
              <w:t xml:space="preserve">0.042 </w:t>
            </w:r>
          </w:p>
        </w:tc>
        <w:tc>
          <w:tcPr>
            <w:tcW w:w="771" w:type="pct"/>
            <w:tcBorders>
              <w:top w:val="nil"/>
              <w:left w:val="nil"/>
              <w:bottom w:val="nil"/>
              <w:right w:val="nil"/>
            </w:tcBorders>
            <w:shd w:val="clear" w:color="auto" w:fill="auto"/>
            <w:vAlign w:val="center"/>
            <w:hideMark/>
          </w:tcPr>
          <w:p w14:paraId="7F9ACB87" w14:textId="77777777" w:rsidR="00207286" w:rsidRPr="00D8417C" w:rsidRDefault="00207286" w:rsidP="00F5023E">
            <w:pPr>
              <w:pStyle w:val="af3"/>
            </w:pPr>
            <w:r w:rsidRPr="00D8417C">
              <w:t xml:space="preserve">-0.186 </w:t>
            </w:r>
          </w:p>
        </w:tc>
        <w:tc>
          <w:tcPr>
            <w:tcW w:w="771" w:type="pct"/>
            <w:tcBorders>
              <w:top w:val="nil"/>
              <w:left w:val="nil"/>
              <w:bottom w:val="nil"/>
              <w:right w:val="nil"/>
            </w:tcBorders>
            <w:shd w:val="clear" w:color="auto" w:fill="auto"/>
            <w:vAlign w:val="center"/>
            <w:hideMark/>
          </w:tcPr>
          <w:p w14:paraId="707EFF30" w14:textId="77777777" w:rsidR="00207286" w:rsidRPr="00D8417C" w:rsidRDefault="00207286" w:rsidP="00F5023E">
            <w:pPr>
              <w:pStyle w:val="af3"/>
            </w:pPr>
            <w:r w:rsidRPr="00D8417C">
              <w:t xml:space="preserve">-0.039 </w:t>
            </w:r>
          </w:p>
        </w:tc>
        <w:tc>
          <w:tcPr>
            <w:tcW w:w="773" w:type="pct"/>
            <w:tcBorders>
              <w:top w:val="nil"/>
              <w:left w:val="nil"/>
              <w:bottom w:val="nil"/>
              <w:right w:val="nil"/>
            </w:tcBorders>
            <w:shd w:val="clear" w:color="auto" w:fill="auto"/>
            <w:vAlign w:val="center"/>
            <w:hideMark/>
          </w:tcPr>
          <w:p w14:paraId="5310CC19" w14:textId="77777777" w:rsidR="00207286" w:rsidRPr="00D8417C" w:rsidRDefault="00207286" w:rsidP="00F5023E">
            <w:pPr>
              <w:pStyle w:val="af3"/>
            </w:pPr>
            <w:r w:rsidRPr="00D8417C">
              <w:t xml:space="preserve">0.072 </w:t>
            </w:r>
          </w:p>
        </w:tc>
      </w:tr>
      <w:tr w:rsidR="00207286" w:rsidRPr="00D8417C" w14:paraId="19C0378A" w14:textId="77777777" w:rsidTr="00207286">
        <w:trPr>
          <w:trHeight w:val="315"/>
          <w:jc w:val="center"/>
        </w:trPr>
        <w:tc>
          <w:tcPr>
            <w:tcW w:w="1143" w:type="pct"/>
            <w:tcBorders>
              <w:top w:val="nil"/>
              <w:left w:val="nil"/>
              <w:bottom w:val="nil"/>
              <w:right w:val="nil"/>
            </w:tcBorders>
            <w:shd w:val="clear" w:color="auto" w:fill="auto"/>
            <w:vAlign w:val="center"/>
            <w:hideMark/>
          </w:tcPr>
          <w:p w14:paraId="3A0C4DFA" w14:textId="065BAA59"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771" w:type="pct"/>
            <w:tcBorders>
              <w:top w:val="nil"/>
              <w:left w:val="nil"/>
              <w:bottom w:val="nil"/>
              <w:right w:val="nil"/>
            </w:tcBorders>
            <w:shd w:val="clear" w:color="auto" w:fill="auto"/>
            <w:vAlign w:val="center"/>
            <w:hideMark/>
          </w:tcPr>
          <w:p w14:paraId="05183595" w14:textId="77777777" w:rsidR="00207286" w:rsidRPr="00D8417C" w:rsidRDefault="00207286" w:rsidP="00F5023E">
            <w:pPr>
              <w:pStyle w:val="af3"/>
            </w:pPr>
            <w:r w:rsidRPr="00D8417C">
              <w:t xml:space="preserve">0.494 </w:t>
            </w:r>
          </w:p>
        </w:tc>
        <w:tc>
          <w:tcPr>
            <w:tcW w:w="771" w:type="pct"/>
            <w:tcBorders>
              <w:top w:val="nil"/>
              <w:left w:val="nil"/>
              <w:bottom w:val="nil"/>
              <w:right w:val="nil"/>
            </w:tcBorders>
            <w:shd w:val="clear" w:color="auto" w:fill="auto"/>
            <w:vAlign w:val="center"/>
            <w:hideMark/>
          </w:tcPr>
          <w:p w14:paraId="0CCC4CBB" w14:textId="77777777" w:rsidR="00207286" w:rsidRPr="00D8417C" w:rsidRDefault="00207286" w:rsidP="00F5023E">
            <w:pPr>
              <w:pStyle w:val="af3"/>
            </w:pPr>
            <w:r w:rsidRPr="00D8417C">
              <w:t xml:space="preserve">0.088 </w:t>
            </w:r>
          </w:p>
        </w:tc>
        <w:tc>
          <w:tcPr>
            <w:tcW w:w="771" w:type="pct"/>
            <w:tcBorders>
              <w:top w:val="nil"/>
              <w:left w:val="nil"/>
              <w:bottom w:val="nil"/>
              <w:right w:val="nil"/>
            </w:tcBorders>
            <w:shd w:val="clear" w:color="auto" w:fill="auto"/>
            <w:vAlign w:val="center"/>
            <w:hideMark/>
          </w:tcPr>
          <w:p w14:paraId="14A84CDF" w14:textId="77777777" w:rsidR="00207286" w:rsidRPr="00D8417C" w:rsidRDefault="00207286" w:rsidP="00F5023E">
            <w:pPr>
              <w:pStyle w:val="af3"/>
            </w:pPr>
            <w:r w:rsidRPr="00D8417C">
              <w:t xml:space="preserve">0.260 </w:t>
            </w:r>
          </w:p>
        </w:tc>
        <w:tc>
          <w:tcPr>
            <w:tcW w:w="771" w:type="pct"/>
            <w:tcBorders>
              <w:top w:val="nil"/>
              <w:left w:val="nil"/>
              <w:bottom w:val="nil"/>
              <w:right w:val="nil"/>
            </w:tcBorders>
            <w:shd w:val="clear" w:color="auto" w:fill="auto"/>
            <w:vAlign w:val="center"/>
            <w:hideMark/>
          </w:tcPr>
          <w:p w14:paraId="1799BD90" w14:textId="77777777" w:rsidR="00207286" w:rsidRPr="00D8417C" w:rsidRDefault="00207286" w:rsidP="00F5023E">
            <w:pPr>
              <w:pStyle w:val="af3"/>
            </w:pPr>
            <w:r w:rsidRPr="00D8417C">
              <w:t xml:space="preserve">0.496 </w:t>
            </w:r>
          </w:p>
        </w:tc>
        <w:tc>
          <w:tcPr>
            <w:tcW w:w="773" w:type="pct"/>
            <w:tcBorders>
              <w:top w:val="nil"/>
              <w:left w:val="nil"/>
              <w:bottom w:val="nil"/>
              <w:right w:val="nil"/>
            </w:tcBorders>
            <w:shd w:val="clear" w:color="auto" w:fill="auto"/>
            <w:vAlign w:val="center"/>
            <w:hideMark/>
          </w:tcPr>
          <w:p w14:paraId="0009F9C9" w14:textId="77777777" w:rsidR="00207286" w:rsidRPr="00D8417C" w:rsidRDefault="00207286" w:rsidP="00F5023E">
            <w:pPr>
              <w:pStyle w:val="af3"/>
            </w:pPr>
            <w:r w:rsidRPr="00D8417C">
              <w:t xml:space="preserve">0.752 </w:t>
            </w:r>
          </w:p>
        </w:tc>
      </w:tr>
      <w:tr w:rsidR="00207286" w:rsidRPr="00D8417C" w14:paraId="7F011E6D" w14:textId="77777777" w:rsidTr="00207286">
        <w:trPr>
          <w:trHeight w:val="315"/>
          <w:jc w:val="center"/>
        </w:trPr>
        <w:tc>
          <w:tcPr>
            <w:tcW w:w="1143" w:type="pct"/>
            <w:tcBorders>
              <w:top w:val="nil"/>
              <w:left w:val="nil"/>
              <w:bottom w:val="nil"/>
              <w:right w:val="nil"/>
            </w:tcBorders>
            <w:shd w:val="clear" w:color="auto" w:fill="auto"/>
            <w:vAlign w:val="center"/>
            <w:hideMark/>
          </w:tcPr>
          <w:p w14:paraId="7E1F605A" w14:textId="5077811F"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771" w:type="pct"/>
            <w:tcBorders>
              <w:top w:val="nil"/>
              <w:left w:val="nil"/>
              <w:bottom w:val="nil"/>
              <w:right w:val="nil"/>
            </w:tcBorders>
            <w:shd w:val="clear" w:color="auto" w:fill="auto"/>
            <w:vAlign w:val="center"/>
            <w:hideMark/>
          </w:tcPr>
          <w:p w14:paraId="14C06589"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3403FE61"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18429F44" w14:textId="77777777" w:rsidR="00207286" w:rsidRPr="00D8417C" w:rsidRDefault="00207286" w:rsidP="00F5023E">
            <w:pPr>
              <w:pStyle w:val="af3"/>
            </w:pPr>
            <w:r w:rsidRPr="00D8417C">
              <w:t xml:space="preserve">0.000 </w:t>
            </w:r>
          </w:p>
        </w:tc>
        <w:tc>
          <w:tcPr>
            <w:tcW w:w="771" w:type="pct"/>
            <w:tcBorders>
              <w:top w:val="nil"/>
              <w:left w:val="nil"/>
              <w:bottom w:val="nil"/>
              <w:right w:val="nil"/>
            </w:tcBorders>
            <w:shd w:val="clear" w:color="auto" w:fill="auto"/>
            <w:vAlign w:val="center"/>
            <w:hideMark/>
          </w:tcPr>
          <w:p w14:paraId="4EE4A6E1" w14:textId="77777777" w:rsidR="00207286" w:rsidRPr="00D8417C" w:rsidRDefault="00207286" w:rsidP="00F5023E">
            <w:pPr>
              <w:pStyle w:val="af3"/>
            </w:pPr>
            <w:r w:rsidRPr="00D8417C">
              <w:t xml:space="preserve">0.001 </w:t>
            </w:r>
          </w:p>
        </w:tc>
        <w:tc>
          <w:tcPr>
            <w:tcW w:w="773" w:type="pct"/>
            <w:tcBorders>
              <w:top w:val="nil"/>
              <w:left w:val="nil"/>
              <w:bottom w:val="nil"/>
              <w:right w:val="nil"/>
            </w:tcBorders>
            <w:shd w:val="clear" w:color="auto" w:fill="auto"/>
            <w:vAlign w:val="center"/>
            <w:hideMark/>
          </w:tcPr>
          <w:p w14:paraId="34E2E1E7" w14:textId="77777777" w:rsidR="00207286" w:rsidRPr="00D8417C" w:rsidRDefault="00207286" w:rsidP="00F5023E">
            <w:pPr>
              <w:pStyle w:val="af3"/>
            </w:pPr>
            <w:r w:rsidRPr="00D8417C">
              <w:t xml:space="preserve">0.004 </w:t>
            </w:r>
          </w:p>
        </w:tc>
      </w:tr>
      <w:tr w:rsidR="00207286" w:rsidRPr="00D8417C" w14:paraId="25587E21" w14:textId="77777777" w:rsidTr="00207286">
        <w:trPr>
          <w:trHeight w:val="315"/>
          <w:jc w:val="center"/>
        </w:trPr>
        <w:tc>
          <w:tcPr>
            <w:tcW w:w="1143" w:type="pct"/>
            <w:tcBorders>
              <w:top w:val="nil"/>
              <w:left w:val="nil"/>
              <w:bottom w:val="nil"/>
              <w:right w:val="nil"/>
            </w:tcBorders>
            <w:shd w:val="clear" w:color="auto" w:fill="auto"/>
            <w:vAlign w:val="center"/>
            <w:hideMark/>
          </w:tcPr>
          <w:p w14:paraId="68F92EAF" w14:textId="3242AD01"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771" w:type="pct"/>
            <w:tcBorders>
              <w:top w:val="nil"/>
              <w:left w:val="nil"/>
              <w:bottom w:val="nil"/>
              <w:right w:val="nil"/>
            </w:tcBorders>
            <w:shd w:val="clear" w:color="auto" w:fill="auto"/>
            <w:vAlign w:val="center"/>
            <w:hideMark/>
          </w:tcPr>
          <w:p w14:paraId="3A80EFC7" w14:textId="77777777" w:rsidR="00207286" w:rsidRPr="00D8417C" w:rsidRDefault="00207286" w:rsidP="00F5023E">
            <w:pPr>
              <w:pStyle w:val="af3"/>
            </w:pPr>
            <w:r w:rsidRPr="00D8417C">
              <w:t xml:space="preserve">-0.004 </w:t>
            </w:r>
          </w:p>
        </w:tc>
        <w:tc>
          <w:tcPr>
            <w:tcW w:w="771" w:type="pct"/>
            <w:tcBorders>
              <w:top w:val="nil"/>
              <w:left w:val="nil"/>
              <w:bottom w:val="nil"/>
              <w:right w:val="nil"/>
            </w:tcBorders>
            <w:shd w:val="clear" w:color="auto" w:fill="auto"/>
            <w:vAlign w:val="center"/>
            <w:hideMark/>
          </w:tcPr>
          <w:p w14:paraId="7F7B76F6" w14:textId="77777777" w:rsidR="00207286" w:rsidRPr="00D8417C" w:rsidRDefault="00207286" w:rsidP="00F5023E">
            <w:pPr>
              <w:pStyle w:val="af3"/>
            </w:pPr>
            <w:r w:rsidRPr="00D8417C">
              <w:t xml:space="preserve">0.258 </w:t>
            </w:r>
          </w:p>
        </w:tc>
        <w:tc>
          <w:tcPr>
            <w:tcW w:w="771" w:type="pct"/>
            <w:tcBorders>
              <w:top w:val="nil"/>
              <w:left w:val="nil"/>
              <w:bottom w:val="nil"/>
              <w:right w:val="nil"/>
            </w:tcBorders>
            <w:shd w:val="clear" w:color="auto" w:fill="auto"/>
            <w:vAlign w:val="center"/>
            <w:hideMark/>
          </w:tcPr>
          <w:p w14:paraId="3E8FBB1F" w14:textId="77777777" w:rsidR="00207286" w:rsidRPr="00D8417C" w:rsidRDefault="00207286" w:rsidP="00F5023E">
            <w:pPr>
              <w:pStyle w:val="af3"/>
            </w:pPr>
            <w:r w:rsidRPr="00D8417C">
              <w:t xml:space="preserve">-0.909 </w:t>
            </w:r>
          </w:p>
        </w:tc>
        <w:tc>
          <w:tcPr>
            <w:tcW w:w="771" w:type="pct"/>
            <w:tcBorders>
              <w:top w:val="nil"/>
              <w:left w:val="nil"/>
              <w:bottom w:val="nil"/>
              <w:right w:val="nil"/>
            </w:tcBorders>
            <w:shd w:val="clear" w:color="auto" w:fill="auto"/>
            <w:vAlign w:val="center"/>
            <w:hideMark/>
          </w:tcPr>
          <w:p w14:paraId="2B0A6290" w14:textId="77777777" w:rsidR="00207286" w:rsidRPr="00D8417C" w:rsidRDefault="00207286" w:rsidP="00F5023E">
            <w:pPr>
              <w:pStyle w:val="af3"/>
            </w:pPr>
            <w:r w:rsidRPr="00D8417C">
              <w:t xml:space="preserve">0.009 </w:t>
            </w:r>
          </w:p>
        </w:tc>
        <w:tc>
          <w:tcPr>
            <w:tcW w:w="773" w:type="pct"/>
            <w:tcBorders>
              <w:top w:val="nil"/>
              <w:left w:val="nil"/>
              <w:bottom w:val="nil"/>
              <w:right w:val="nil"/>
            </w:tcBorders>
            <w:shd w:val="clear" w:color="auto" w:fill="auto"/>
            <w:vAlign w:val="center"/>
            <w:hideMark/>
          </w:tcPr>
          <w:p w14:paraId="48740108" w14:textId="77777777" w:rsidR="00207286" w:rsidRPr="00D8417C" w:rsidRDefault="00207286" w:rsidP="00F5023E">
            <w:pPr>
              <w:pStyle w:val="af3"/>
            </w:pPr>
            <w:r w:rsidRPr="00D8417C">
              <w:t xml:space="preserve">0.617 </w:t>
            </w:r>
          </w:p>
        </w:tc>
      </w:tr>
      <w:tr w:rsidR="00207286" w:rsidRPr="00D8417C" w14:paraId="69FA8628" w14:textId="77777777" w:rsidTr="00207286">
        <w:trPr>
          <w:trHeight w:val="330"/>
          <w:jc w:val="center"/>
        </w:trPr>
        <w:tc>
          <w:tcPr>
            <w:tcW w:w="1143" w:type="pct"/>
            <w:tcBorders>
              <w:top w:val="nil"/>
              <w:left w:val="nil"/>
              <w:bottom w:val="single" w:sz="8" w:space="0" w:color="auto"/>
              <w:right w:val="nil"/>
            </w:tcBorders>
            <w:shd w:val="clear" w:color="auto" w:fill="auto"/>
            <w:vAlign w:val="center"/>
            <w:hideMark/>
          </w:tcPr>
          <w:p w14:paraId="4EEB72E2" w14:textId="1DAFEAC9"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771" w:type="pct"/>
            <w:tcBorders>
              <w:top w:val="nil"/>
              <w:left w:val="nil"/>
              <w:bottom w:val="single" w:sz="8" w:space="0" w:color="auto"/>
              <w:right w:val="nil"/>
            </w:tcBorders>
            <w:shd w:val="clear" w:color="auto" w:fill="auto"/>
            <w:vAlign w:val="center"/>
            <w:hideMark/>
          </w:tcPr>
          <w:p w14:paraId="39A3191A" w14:textId="77777777" w:rsidR="00207286" w:rsidRPr="00D8417C" w:rsidRDefault="00207286" w:rsidP="00F5023E">
            <w:pPr>
              <w:pStyle w:val="af3"/>
            </w:pPr>
            <w:r w:rsidRPr="00D8417C">
              <w:t xml:space="preserve">0.241 </w:t>
            </w:r>
          </w:p>
        </w:tc>
        <w:tc>
          <w:tcPr>
            <w:tcW w:w="771" w:type="pct"/>
            <w:tcBorders>
              <w:top w:val="nil"/>
              <w:left w:val="nil"/>
              <w:bottom w:val="single" w:sz="8" w:space="0" w:color="auto"/>
              <w:right w:val="nil"/>
            </w:tcBorders>
            <w:shd w:val="clear" w:color="auto" w:fill="auto"/>
            <w:vAlign w:val="center"/>
            <w:hideMark/>
          </w:tcPr>
          <w:p w14:paraId="4106BB7C" w14:textId="77777777" w:rsidR="00207286" w:rsidRPr="00D8417C" w:rsidRDefault="00207286" w:rsidP="00F5023E">
            <w:pPr>
              <w:pStyle w:val="af3"/>
            </w:pPr>
            <w:r w:rsidRPr="00D8417C">
              <w:t xml:space="preserve">0.409 </w:t>
            </w:r>
          </w:p>
        </w:tc>
        <w:tc>
          <w:tcPr>
            <w:tcW w:w="771" w:type="pct"/>
            <w:tcBorders>
              <w:top w:val="nil"/>
              <w:left w:val="nil"/>
              <w:bottom w:val="single" w:sz="8" w:space="0" w:color="auto"/>
              <w:right w:val="nil"/>
            </w:tcBorders>
            <w:shd w:val="clear" w:color="auto" w:fill="auto"/>
            <w:vAlign w:val="center"/>
            <w:hideMark/>
          </w:tcPr>
          <w:p w14:paraId="3A535100" w14:textId="77777777" w:rsidR="00207286" w:rsidRPr="00D8417C" w:rsidRDefault="00207286" w:rsidP="00F5023E">
            <w:pPr>
              <w:pStyle w:val="af3"/>
            </w:pPr>
            <w:r w:rsidRPr="00D8417C">
              <w:t xml:space="preserve">-0.666 </w:t>
            </w:r>
          </w:p>
        </w:tc>
        <w:tc>
          <w:tcPr>
            <w:tcW w:w="771" w:type="pct"/>
            <w:tcBorders>
              <w:top w:val="nil"/>
              <w:left w:val="nil"/>
              <w:bottom w:val="single" w:sz="8" w:space="0" w:color="auto"/>
              <w:right w:val="nil"/>
            </w:tcBorders>
            <w:shd w:val="clear" w:color="auto" w:fill="auto"/>
            <w:vAlign w:val="center"/>
            <w:hideMark/>
          </w:tcPr>
          <w:p w14:paraId="29573562" w14:textId="77777777" w:rsidR="00207286" w:rsidRPr="00D8417C" w:rsidRDefault="00207286" w:rsidP="00F5023E">
            <w:pPr>
              <w:pStyle w:val="af3"/>
            </w:pPr>
            <w:r w:rsidRPr="00D8417C">
              <w:t xml:space="preserve">0.213 </w:t>
            </w:r>
          </w:p>
        </w:tc>
        <w:tc>
          <w:tcPr>
            <w:tcW w:w="773" w:type="pct"/>
            <w:tcBorders>
              <w:top w:val="nil"/>
              <w:left w:val="nil"/>
              <w:bottom w:val="single" w:sz="8" w:space="0" w:color="auto"/>
              <w:right w:val="nil"/>
            </w:tcBorders>
            <w:shd w:val="clear" w:color="auto" w:fill="auto"/>
            <w:vAlign w:val="center"/>
            <w:hideMark/>
          </w:tcPr>
          <w:p w14:paraId="11A7B5EA" w14:textId="77777777" w:rsidR="00207286" w:rsidRPr="00D8417C" w:rsidRDefault="00207286" w:rsidP="00F5023E">
            <w:pPr>
              <w:pStyle w:val="af3"/>
            </w:pPr>
            <w:r w:rsidRPr="00D8417C">
              <w:t xml:space="preserve">1.604 </w:t>
            </w:r>
          </w:p>
        </w:tc>
      </w:tr>
      <w:tr w:rsidR="00D8417C" w:rsidRPr="00F5023E" w14:paraId="183B78E3" w14:textId="77777777" w:rsidTr="00207286">
        <w:trPr>
          <w:trHeight w:val="315"/>
          <w:jc w:val="center"/>
        </w:trPr>
        <w:tc>
          <w:tcPr>
            <w:tcW w:w="1143" w:type="pct"/>
            <w:tcBorders>
              <w:top w:val="nil"/>
              <w:left w:val="nil"/>
              <w:bottom w:val="nil"/>
              <w:right w:val="nil"/>
            </w:tcBorders>
            <w:shd w:val="clear" w:color="auto" w:fill="auto"/>
            <w:vAlign w:val="center"/>
            <w:hideMark/>
          </w:tcPr>
          <w:p w14:paraId="4AF9968E" w14:textId="77777777" w:rsidR="00D8417C" w:rsidRPr="00F5023E" w:rsidRDefault="00D8417C" w:rsidP="00F5023E">
            <w:pPr>
              <w:pStyle w:val="af3"/>
              <w:rPr>
                <w:rFonts w:ascii="Times New Roman" w:hAnsi="Times New Roman"/>
                <w:b/>
                <w:bCs/>
              </w:rPr>
            </w:pPr>
            <w:r w:rsidRPr="00F5023E">
              <w:rPr>
                <w:rFonts w:hint="eastAsia"/>
                <w:b/>
                <w:bCs/>
              </w:rPr>
              <w:t>创业板</w:t>
            </w:r>
          </w:p>
        </w:tc>
        <w:tc>
          <w:tcPr>
            <w:tcW w:w="771" w:type="pct"/>
            <w:tcBorders>
              <w:top w:val="nil"/>
              <w:left w:val="nil"/>
              <w:bottom w:val="nil"/>
              <w:right w:val="nil"/>
            </w:tcBorders>
            <w:shd w:val="clear" w:color="auto" w:fill="auto"/>
            <w:noWrap/>
            <w:vAlign w:val="center"/>
            <w:hideMark/>
          </w:tcPr>
          <w:p w14:paraId="6411A03F" w14:textId="77777777" w:rsidR="00D8417C" w:rsidRPr="00F5023E" w:rsidRDefault="00D8417C" w:rsidP="00F5023E">
            <w:pPr>
              <w:pStyle w:val="af3"/>
              <w:rPr>
                <w:b/>
                <w:bCs/>
              </w:rPr>
            </w:pPr>
          </w:p>
        </w:tc>
        <w:tc>
          <w:tcPr>
            <w:tcW w:w="771" w:type="pct"/>
            <w:tcBorders>
              <w:top w:val="nil"/>
              <w:left w:val="nil"/>
              <w:bottom w:val="nil"/>
              <w:right w:val="nil"/>
            </w:tcBorders>
            <w:shd w:val="clear" w:color="auto" w:fill="auto"/>
            <w:noWrap/>
            <w:vAlign w:val="center"/>
            <w:hideMark/>
          </w:tcPr>
          <w:p w14:paraId="133D88DA" w14:textId="77777777" w:rsidR="00D8417C" w:rsidRPr="00F5023E" w:rsidRDefault="00D8417C" w:rsidP="00F5023E">
            <w:pPr>
              <w:pStyle w:val="af3"/>
              <w:rPr>
                <w:b/>
                <w:bCs/>
              </w:rPr>
            </w:pPr>
          </w:p>
        </w:tc>
        <w:tc>
          <w:tcPr>
            <w:tcW w:w="771" w:type="pct"/>
            <w:tcBorders>
              <w:top w:val="nil"/>
              <w:left w:val="nil"/>
              <w:bottom w:val="nil"/>
              <w:right w:val="nil"/>
            </w:tcBorders>
            <w:shd w:val="clear" w:color="auto" w:fill="auto"/>
            <w:noWrap/>
            <w:vAlign w:val="center"/>
            <w:hideMark/>
          </w:tcPr>
          <w:p w14:paraId="3AB7BF41" w14:textId="77777777" w:rsidR="00D8417C" w:rsidRPr="00F5023E" w:rsidRDefault="00D8417C" w:rsidP="00F5023E">
            <w:pPr>
              <w:pStyle w:val="af3"/>
              <w:rPr>
                <w:b/>
                <w:bCs/>
              </w:rPr>
            </w:pPr>
          </w:p>
        </w:tc>
        <w:tc>
          <w:tcPr>
            <w:tcW w:w="771" w:type="pct"/>
            <w:tcBorders>
              <w:top w:val="nil"/>
              <w:left w:val="nil"/>
              <w:bottom w:val="nil"/>
              <w:right w:val="nil"/>
            </w:tcBorders>
            <w:shd w:val="clear" w:color="auto" w:fill="auto"/>
            <w:noWrap/>
            <w:vAlign w:val="center"/>
            <w:hideMark/>
          </w:tcPr>
          <w:p w14:paraId="3630F2F6" w14:textId="77777777" w:rsidR="00D8417C" w:rsidRPr="00F5023E" w:rsidRDefault="00D8417C" w:rsidP="00F5023E">
            <w:pPr>
              <w:pStyle w:val="af3"/>
              <w:rPr>
                <w:b/>
                <w:bCs/>
              </w:rPr>
            </w:pPr>
          </w:p>
        </w:tc>
        <w:tc>
          <w:tcPr>
            <w:tcW w:w="773" w:type="pct"/>
            <w:tcBorders>
              <w:top w:val="nil"/>
              <w:left w:val="nil"/>
              <w:bottom w:val="nil"/>
              <w:right w:val="nil"/>
            </w:tcBorders>
            <w:shd w:val="clear" w:color="auto" w:fill="auto"/>
            <w:noWrap/>
            <w:vAlign w:val="center"/>
            <w:hideMark/>
          </w:tcPr>
          <w:p w14:paraId="0EE592C0" w14:textId="77777777" w:rsidR="00D8417C" w:rsidRPr="00F5023E" w:rsidRDefault="00D8417C" w:rsidP="00F5023E">
            <w:pPr>
              <w:pStyle w:val="af3"/>
              <w:rPr>
                <w:b/>
                <w:bCs/>
              </w:rPr>
            </w:pPr>
          </w:p>
        </w:tc>
      </w:tr>
      <w:tr w:rsidR="00207286" w:rsidRPr="00D8417C" w14:paraId="24DD9FC7" w14:textId="77777777" w:rsidTr="00207286">
        <w:trPr>
          <w:trHeight w:val="315"/>
          <w:jc w:val="center"/>
        </w:trPr>
        <w:tc>
          <w:tcPr>
            <w:tcW w:w="1143" w:type="pct"/>
            <w:tcBorders>
              <w:top w:val="nil"/>
              <w:left w:val="nil"/>
              <w:bottom w:val="nil"/>
              <w:right w:val="nil"/>
            </w:tcBorders>
            <w:shd w:val="clear" w:color="auto" w:fill="auto"/>
            <w:vAlign w:val="center"/>
            <w:hideMark/>
          </w:tcPr>
          <w:p w14:paraId="3C996B97" w14:textId="64D5A15E"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tc>
        <w:tc>
          <w:tcPr>
            <w:tcW w:w="771" w:type="pct"/>
            <w:tcBorders>
              <w:top w:val="nil"/>
              <w:left w:val="nil"/>
              <w:bottom w:val="nil"/>
              <w:right w:val="nil"/>
            </w:tcBorders>
            <w:shd w:val="clear" w:color="auto" w:fill="auto"/>
            <w:vAlign w:val="center"/>
            <w:hideMark/>
          </w:tcPr>
          <w:p w14:paraId="64C15280" w14:textId="77777777" w:rsidR="00207286" w:rsidRPr="00D8417C" w:rsidRDefault="00207286" w:rsidP="00F5023E">
            <w:pPr>
              <w:pStyle w:val="af3"/>
            </w:pPr>
            <w:r w:rsidRPr="00D8417C">
              <w:t xml:space="preserve">-0.013 </w:t>
            </w:r>
          </w:p>
        </w:tc>
        <w:tc>
          <w:tcPr>
            <w:tcW w:w="771" w:type="pct"/>
            <w:tcBorders>
              <w:top w:val="nil"/>
              <w:left w:val="nil"/>
              <w:bottom w:val="nil"/>
              <w:right w:val="nil"/>
            </w:tcBorders>
            <w:shd w:val="clear" w:color="auto" w:fill="auto"/>
            <w:vAlign w:val="center"/>
            <w:hideMark/>
          </w:tcPr>
          <w:p w14:paraId="6786DFC0" w14:textId="77777777" w:rsidR="00207286" w:rsidRPr="00D8417C" w:rsidRDefault="00207286" w:rsidP="00F5023E">
            <w:pPr>
              <w:pStyle w:val="af3"/>
            </w:pPr>
            <w:r w:rsidRPr="00D8417C">
              <w:t xml:space="preserve">0.089 </w:t>
            </w:r>
          </w:p>
        </w:tc>
        <w:tc>
          <w:tcPr>
            <w:tcW w:w="771" w:type="pct"/>
            <w:tcBorders>
              <w:top w:val="nil"/>
              <w:left w:val="nil"/>
              <w:bottom w:val="nil"/>
              <w:right w:val="nil"/>
            </w:tcBorders>
            <w:shd w:val="clear" w:color="auto" w:fill="auto"/>
            <w:vAlign w:val="center"/>
            <w:hideMark/>
          </w:tcPr>
          <w:p w14:paraId="3C42AE21" w14:textId="77777777" w:rsidR="00207286" w:rsidRPr="00D8417C" w:rsidRDefault="00207286" w:rsidP="00F5023E">
            <w:pPr>
              <w:pStyle w:val="af3"/>
            </w:pPr>
            <w:r w:rsidRPr="00D8417C">
              <w:t xml:space="preserve">-0.179 </w:t>
            </w:r>
          </w:p>
        </w:tc>
        <w:tc>
          <w:tcPr>
            <w:tcW w:w="771" w:type="pct"/>
            <w:tcBorders>
              <w:top w:val="nil"/>
              <w:left w:val="nil"/>
              <w:bottom w:val="nil"/>
              <w:right w:val="nil"/>
            </w:tcBorders>
            <w:shd w:val="clear" w:color="auto" w:fill="auto"/>
            <w:vAlign w:val="center"/>
            <w:hideMark/>
          </w:tcPr>
          <w:p w14:paraId="651EF89C" w14:textId="77777777" w:rsidR="00207286" w:rsidRPr="00D8417C" w:rsidRDefault="00207286" w:rsidP="00F5023E">
            <w:pPr>
              <w:pStyle w:val="af3"/>
            </w:pPr>
            <w:r w:rsidRPr="00D8417C">
              <w:t xml:space="preserve">-0.016 </w:t>
            </w:r>
          </w:p>
        </w:tc>
        <w:tc>
          <w:tcPr>
            <w:tcW w:w="773" w:type="pct"/>
            <w:tcBorders>
              <w:top w:val="nil"/>
              <w:left w:val="nil"/>
              <w:bottom w:val="nil"/>
              <w:right w:val="nil"/>
            </w:tcBorders>
            <w:shd w:val="clear" w:color="auto" w:fill="auto"/>
            <w:vAlign w:val="center"/>
            <w:hideMark/>
          </w:tcPr>
          <w:p w14:paraId="70346398" w14:textId="77777777" w:rsidR="00207286" w:rsidRPr="00D8417C" w:rsidRDefault="00207286" w:rsidP="00F5023E">
            <w:pPr>
              <w:pStyle w:val="af3"/>
            </w:pPr>
            <w:r w:rsidRPr="00D8417C">
              <w:t xml:space="preserve">0.175 </w:t>
            </w:r>
          </w:p>
        </w:tc>
      </w:tr>
      <w:tr w:rsidR="00207286" w:rsidRPr="00D8417C" w14:paraId="5D4EAB3A" w14:textId="77777777" w:rsidTr="00207286">
        <w:trPr>
          <w:trHeight w:val="315"/>
          <w:jc w:val="center"/>
        </w:trPr>
        <w:tc>
          <w:tcPr>
            <w:tcW w:w="1143" w:type="pct"/>
            <w:tcBorders>
              <w:top w:val="nil"/>
              <w:left w:val="nil"/>
              <w:bottom w:val="nil"/>
              <w:right w:val="nil"/>
            </w:tcBorders>
            <w:shd w:val="clear" w:color="auto" w:fill="auto"/>
            <w:vAlign w:val="center"/>
            <w:hideMark/>
          </w:tcPr>
          <w:p w14:paraId="65475BF3" w14:textId="7A86041B"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771" w:type="pct"/>
            <w:tcBorders>
              <w:top w:val="nil"/>
              <w:left w:val="nil"/>
              <w:bottom w:val="nil"/>
              <w:right w:val="nil"/>
            </w:tcBorders>
            <w:shd w:val="clear" w:color="auto" w:fill="auto"/>
            <w:vAlign w:val="center"/>
            <w:hideMark/>
          </w:tcPr>
          <w:p w14:paraId="7D9F5E21" w14:textId="77777777" w:rsidR="00207286" w:rsidRPr="00D8417C" w:rsidRDefault="00207286" w:rsidP="00F5023E">
            <w:pPr>
              <w:pStyle w:val="af3"/>
            </w:pPr>
            <w:r w:rsidRPr="00D8417C">
              <w:t xml:space="preserve">0.004 </w:t>
            </w:r>
          </w:p>
        </w:tc>
        <w:tc>
          <w:tcPr>
            <w:tcW w:w="771" w:type="pct"/>
            <w:tcBorders>
              <w:top w:val="nil"/>
              <w:left w:val="nil"/>
              <w:bottom w:val="nil"/>
              <w:right w:val="nil"/>
            </w:tcBorders>
            <w:shd w:val="clear" w:color="auto" w:fill="auto"/>
            <w:vAlign w:val="center"/>
            <w:hideMark/>
          </w:tcPr>
          <w:p w14:paraId="65EB048F" w14:textId="77777777" w:rsidR="00207286" w:rsidRPr="00D8417C" w:rsidRDefault="00207286" w:rsidP="00F5023E">
            <w:pPr>
              <w:pStyle w:val="af3"/>
            </w:pPr>
            <w:r w:rsidRPr="00D8417C">
              <w:t xml:space="preserve">0.005 </w:t>
            </w:r>
          </w:p>
        </w:tc>
        <w:tc>
          <w:tcPr>
            <w:tcW w:w="771" w:type="pct"/>
            <w:tcBorders>
              <w:top w:val="nil"/>
              <w:left w:val="nil"/>
              <w:bottom w:val="nil"/>
              <w:right w:val="nil"/>
            </w:tcBorders>
            <w:shd w:val="clear" w:color="auto" w:fill="auto"/>
            <w:vAlign w:val="center"/>
            <w:hideMark/>
          </w:tcPr>
          <w:p w14:paraId="041AC36F" w14:textId="77777777" w:rsidR="00207286" w:rsidRPr="00D8417C" w:rsidRDefault="00207286" w:rsidP="00F5023E">
            <w:pPr>
              <w:pStyle w:val="af3"/>
            </w:pPr>
            <w:r w:rsidRPr="00D8417C">
              <w:t xml:space="preserve">0.000 </w:t>
            </w:r>
          </w:p>
        </w:tc>
        <w:tc>
          <w:tcPr>
            <w:tcW w:w="771" w:type="pct"/>
            <w:tcBorders>
              <w:top w:val="nil"/>
              <w:left w:val="nil"/>
              <w:bottom w:val="nil"/>
              <w:right w:val="nil"/>
            </w:tcBorders>
            <w:shd w:val="clear" w:color="auto" w:fill="auto"/>
            <w:vAlign w:val="center"/>
            <w:hideMark/>
          </w:tcPr>
          <w:p w14:paraId="11C838DE" w14:textId="77777777" w:rsidR="00207286" w:rsidRPr="00D8417C" w:rsidRDefault="00207286" w:rsidP="00F5023E">
            <w:pPr>
              <w:pStyle w:val="af3"/>
            </w:pPr>
            <w:r w:rsidRPr="00D8417C">
              <w:t xml:space="preserve">0.003 </w:t>
            </w:r>
          </w:p>
        </w:tc>
        <w:tc>
          <w:tcPr>
            <w:tcW w:w="773" w:type="pct"/>
            <w:tcBorders>
              <w:top w:val="nil"/>
              <w:left w:val="nil"/>
              <w:bottom w:val="nil"/>
              <w:right w:val="nil"/>
            </w:tcBorders>
            <w:shd w:val="clear" w:color="auto" w:fill="auto"/>
            <w:vAlign w:val="center"/>
            <w:hideMark/>
          </w:tcPr>
          <w:p w14:paraId="493A5153" w14:textId="77777777" w:rsidR="00207286" w:rsidRPr="00D8417C" w:rsidRDefault="00207286" w:rsidP="00F5023E">
            <w:pPr>
              <w:pStyle w:val="af3"/>
            </w:pPr>
            <w:r w:rsidRPr="00D8417C">
              <w:t xml:space="preserve">0.028 </w:t>
            </w:r>
          </w:p>
        </w:tc>
      </w:tr>
      <w:tr w:rsidR="00207286" w:rsidRPr="00D8417C" w14:paraId="70408550" w14:textId="77777777" w:rsidTr="00207286">
        <w:trPr>
          <w:trHeight w:val="315"/>
          <w:jc w:val="center"/>
        </w:trPr>
        <w:tc>
          <w:tcPr>
            <w:tcW w:w="1143" w:type="pct"/>
            <w:tcBorders>
              <w:top w:val="nil"/>
              <w:left w:val="nil"/>
              <w:bottom w:val="nil"/>
              <w:right w:val="nil"/>
            </w:tcBorders>
            <w:shd w:val="clear" w:color="auto" w:fill="auto"/>
            <w:vAlign w:val="center"/>
            <w:hideMark/>
          </w:tcPr>
          <w:p w14:paraId="2E0BB440" w14:textId="198CB552"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771" w:type="pct"/>
            <w:tcBorders>
              <w:top w:val="nil"/>
              <w:left w:val="nil"/>
              <w:bottom w:val="nil"/>
              <w:right w:val="nil"/>
            </w:tcBorders>
            <w:shd w:val="clear" w:color="auto" w:fill="auto"/>
            <w:vAlign w:val="center"/>
            <w:hideMark/>
          </w:tcPr>
          <w:p w14:paraId="120ECF79" w14:textId="77777777" w:rsidR="00207286" w:rsidRPr="00D8417C" w:rsidRDefault="00207286" w:rsidP="00F5023E">
            <w:pPr>
              <w:pStyle w:val="af3"/>
            </w:pPr>
            <w:r w:rsidRPr="00D8417C">
              <w:t xml:space="preserve">0.644 </w:t>
            </w:r>
          </w:p>
        </w:tc>
        <w:tc>
          <w:tcPr>
            <w:tcW w:w="771" w:type="pct"/>
            <w:tcBorders>
              <w:top w:val="nil"/>
              <w:left w:val="nil"/>
              <w:bottom w:val="nil"/>
              <w:right w:val="nil"/>
            </w:tcBorders>
            <w:shd w:val="clear" w:color="auto" w:fill="auto"/>
            <w:vAlign w:val="center"/>
            <w:hideMark/>
          </w:tcPr>
          <w:p w14:paraId="5D3A0EBA" w14:textId="77777777" w:rsidR="00207286" w:rsidRPr="00D8417C" w:rsidRDefault="00207286" w:rsidP="00F5023E">
            <w:pPr>
              <w:pStyle w:val="af3"/>
            </w:pPr>
            <w:r w:rsidRPr="00D8417C">
              <w:t xml:space="preserve">0.860 </w:t>
            </w:r>
          </w:p>
        </w:tc>
        <w:tc>
          <w:tcPr>
            <w:tcW w:w="771" w:type="pct"/>
            <w:tcBorders>
              <w:top w:val="nil"/>
              <w:left w:val="nil"/>
              <w:bottom w:val="nil"/>
              <w:right w:val="nil"/>
            </w:tcBorders>
            <w:shd w:val="clear" w:color="auto" w:fill="auto"/>
            <w:vAlign w:val="center"/>
            <w:hideMark/>
          </w:tcPr>
          <w:p w14:paraId="1753D123" w14:textId="77777777" w:rsidR="00207286" w:rsidRPr="00D8417C" w:rsidRDefault="00207286" w:rsidP="00F5023E">
            <w:pPr>
              <w:pStyle w:val="af3"/>
            </w:pPr>
            <w:r w:rsidRPr="00D8417C">
              <w:t xml:space="preserve">-0.950 </w:t>
            </w:r>
          </w:p>
        </w:tc>
        <w:tc>
          <w:tcPr>
            <w:tcW w:w="771" w:type="pct"/>
            <w:tcBorders>
              <w:top w:val="nil"/>
              <w:left w:val="nil"/>
              <w:bottom w:val="nil"/>
              <w:right w:val="nil"/>
            </w:tcBorders>
            <w:shd w:val="clear" w:color="auto" w:fill="auto"/>
            <w:vAlign w:val="center"/>
            <w:hideMark/>
          </w:tcPr>
          <w:p w14:paraId="058ADDD9" w14:textId="77777777" w:rsidR="00207286" w:rsidRPr="00D8417C" w:rsidRDefault="00207286" w:rsidP="00F5023E">
            <w:pPr>
              <w:pStyle w:val="af3"/>
            </w:pPr>
            <w:r w:rsidRPr="00D8417C">
              <w:t xml:space="preserve">0.587 </w:t>
            </w:r>
          </w:p>
        </w:tc>
        <w:tc>
          <w:tcPr>
            <w:tcW w:w="773" w:type="pct"/>
            <w:tcBorders>
              <w:top w:val="nil"/>
              <w:left w:val="nil"/>
              <w:bottom w:val="nil"/>
              <w:right w:val="nil"/>
            </w:tcBorders>
            <w:shd w:val="clear" w:color="auto" w:fill="auto"/>
            <w:vAlign w:val="center"/>
            <w:hideMark/>
          </w:tcPr>
          <w:p w14:paraId="3B6D6ECD" w14:textId="77777777" w:rsidR="00207286" w:rsidRPr="00D8417C" w:rsidRDefault="00207286" w:rsidP="00F5023E">
            <w:pPr>
              <w:pStyle w:val="af3"/>
            </w:pPr>
            <w:r w:rsidRPr="00D8417C">
              <w:t xml:space="preserve">2.901 </w:t>
            </w:r>
          </w:p>
        </w:tc>
      </w:tr>
      <w:tr w:rsidR="00207286" w:rsidRPr="00D8417C" w14:paraId="4E46643A" w14:textId="77777777" w:rsidTr="00207286">
        <w:trPr>
          <w:trHeight w:val="315"/>
          <w:jc w:val="center"/>
        </w:trPr>
        <w:tc>
          <w:tcPr>
            <w:tcW w:w="1143" w:type="pct"/>
            <w:tcBorders>
              <w:top w:val="nil"/>
              <w:left w:val="nil"/>
              <w:bottom w:val="nil"/>
              <w:right w:val="nil"/>
            </w:tcBorders>
            <w:shd w:val="clear" w:color="auto" w:fill="auto"/>
            <w:vAlign w:val="center"/>
            <w:hideMark/>
          </w:tcPr>
          <w:p w14:paraId="76473BE8" w14:textId="266F2CE3"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771" w:type="pct"/>
            <w:tcBorders>
              <w:top w:val="nil"/>
              <w:left w:val="nil"/>
              <w:bottom w:val="nil"/>
              <w:right w:val="nil"/>
            </w:tcBorders>
            <w:shd w:val="clear" w:color="auto" w:fill="auto"/>
            <w:vAlign w:val="center"/>
            <w:hideMark/>
          </w:tcPr>
          <w:p w14:paraId="25D21836" w14:textId="77777777" w:rsidR="00207286" w:rsidRPr="00D8417C" w:rsidRDefault="00207286" w:rsidP="00F5023E">
            <w:pPr>
              <w:pStyle w:val="af3"/>
            </w:pPr>
            <w:r w:rsidRPr="00D8417C">
              <w:t xml:space="preserve">0.627 </w:t>
            </w:r>
          </w:p>
        </w:tc>
        <w:tc>
          <w:tcPr>
            <w:tcW w:w="771" w:type="pct"/>
            <w:tcBorders>
              <w:top w:val="nil"/>
              <w:left w:val="nil"/>
              <w:bottom w:val="nil"/>
              <w:right w:val="nil"/>
            </w:tcBorders>
            <w:shd w:val="clear" w:color="auto" w:fill="auto"/>
            <w:vAlign w:val="center"/>
            <w:hideMark/>
          </w:tcPr>
          <w:p w14:paraId="07F79CDF" w14:textId="77777777" w:rsidR="00207286" w:rsidRPr="00D8417C" w:rsidRDefault="00207286" w:rsidP="00F5023E">
            <w:pPr>
              <w:pStyle w:val="af3"/>
            </w:pPr>
            <w:r w:rsidRPr="00D8417C">
              <w:t xml:space="preserve">1.797 </w:t>
            </w:r>
          </w:p>
        </w:tc>
        <w:tc>
          <w:tcPr>
            <w:tcW w:w="771" w:type="pct"/>
            <w:tcBorders>
              <w:top w:val="nil"/>
              <w:left w:val="nil"/>
              <w:bottom w:val="nil"/>
              <w:right w:val="nil"/>
            </w:tcBorders>
            <w:shd w:val="clear" w:color="auto" w:fill="auto"/>
            <w:vAlign w:val="center"/>
            <w:hideMark/>
          </w:tcPr>
          <w:p w14:paraId="4149D4E7" w14:textId="77777777" w:rsidR="00207286" w:rsidRPr="00D8417C" w:rsidRDefault="00207286" w:rsidP="00F5023E">
            <w:pPr>
              <w:pStyle w:val="af3"/>
            </w:pPr>
            <w:r w:rsidRPr="00D8417C">
              <w:t xml:space="preserve">-1.245 </w:t>
            </w:r>
          </w:p>
        </w:tc>
        <w:tc>
          <w:tcPr>
            <w:tcW w:w="771" w:type="pct"/>
            <w:tcBorders>
              <w:top w:val="nil"/>
              <w:left w:val="nil"/>
              <w:bottom w:val="nil"/>
              <w:right w:val="nil"/>
            </w:tcBorders>
            <w:shd w:val="clear" w:color="auto" w:fill="auto"/>
            <w:vAlign w:val="center"/>
            <w:hideMark/>
          </w:tcPr>
          <w:p w14:paraId="48797D1B" w14:textId="77777777" w:rsidR="00207286" w:rsidRPr="00D8417C" w:rsidRDefault="00207286" w:rsidP="00F5023E">
            <w:pPr>
              <w:pStyle w:val="af3"/>
            </w:pPr>
            <w:r w:rsidRPr="00D8417C">
              <w:t xml:space="preserve">-0.034 </w:t>
            </w:r>
          </w:p>
        </w:tc>
        <w:tc>
          <w:tcPr>
            <w:tcW w:w="773" w:type="pct"/>
            <w:tcBorders>
              <w:top w:val="nil"/>
              <w:left w:val="nil"/>
              <w:bottom w:val="nil"/>
              <w:right w:val="nil"/>
            </w:tcBorders>
            <w:shd w:val="clear" w:color="auto" w:fill="auto"/>
            <w:vAlign w:val="center"/>
            <w:hideMark/>
          </w:tcPr>
          <w:p w14:paraId="77C150D1" w14:textId="77777777" w:rsidR="00207286" w:rsidRPr="00D8417C" w:rsidRDefault="00207286" w:rsidP="00F5023E">
            <w:pPr>
              <w:pStyle w:val="af3"/>
            </w:pPr>
            <w:r w:rsidRPr="00D8417C">
              <w:t xml:space="preserve">7.724 </w:t>
            </w:r>
          </w:p>
        </w:tc>
      </w:tr>
      <w:tr w:rsidR="00207286" w:rsidRPr="00D8417C" w14:paraId="158BD8DC" w14:textId="77777777" w:rsidTr="00207286">
        <w:trPr>
          <w:trHeight w:val="315"/>
          <w:jc w:val="center"/>
        </w:trPr>
        <w:tc>
          <w:tcPr>
            <w:tcW w:w="1143" w:type="pct"/>
            <w:tcBorders>
              <w:top w:val="nil"/>
              <w:left w:val="nil"/>
              <w:bottom w:val="nil"/>
              <w:right w:val="nil"/>
            </w:tcBorders>
            <w:shd w:val="clear" w:color="auto" w:fill="auto"/>
            <w:vAlign w:val="center"/>
            <w:hideMark/>
          </w:tcPr>
          <w:p w14:paraId="7D7FDA1C" w14:textId="0157DC5D"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771" w:type="pct"/>
            <w:tcBorders>
              <w:top w:val="nil"/>
              <w:left w:val="nil"/>
              <w:bottom w:val="nil"/>
              <w:right w:val="nil"/>
            </w:tcBorders>
            <w:shd w:val="clear" w:color="auto" w:fill="auto"/>
            <w:vAlign w:val="center"/>
            <w:hideMark/>
          </w:tcPr>
          <w:p w14:paraId="2CDF6A98"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12091DF7"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02CF50EB"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66600616" w14:textId="77777777" w:rsidR="00207286" w:rsidRPr="00D8417C" w:rsidRDefault="00207286" w:rsidP="00F5023E">
            <w:pPr>
              <w:pStyle w:val="af3"/>
            </w:pPr>
            <w:r w:rsidRPr="00D8417C">
              <w:t xml:space="preserve">0.001 </w:t>
            </w:r>
          </w:p>
        </w:tc>
        <w:tc>
          <w:tcPr>
            <w:tcW w:w="773" w:type="pct"/>
            <w:tcBorders>
              <w:top w:val="nil"/>
              <w:left w:val="nil"/>
              <w:bottom w:val="nil"/>
              <w:right w:val="nil"/>
            </w:tcBorders>
            <w:shd w:val="clear" w:color="auto" w:fill="auto"/>
            <w:vAlign w:val="center"/>
            <w:hideMark/>
          </w:tcPr>
          <w:p w14:paraId="0CD6551C" w14:textId="77777777" w:rsidR="00207286" w:rsidRPr="00D8417C" w:rsidRDefault="00207286" w:rsidP="00F5023E">
            <w:pPr>
              <w:pStyle w:val="af3"/>
            </w:pPr>
            <w:r w:rsidRPr="00D8417C">
              <w:t xml:space="preserve">0.003 </w:t>
            </w:r>
          </w:p>
        </w:tc>
      </w:tr>
      <w:tr w:rsidR="00207286" w:rsidRPr="00D8417C" w14:paraId="6998B735" w14:textId="77777777" w:rsidTr="00207286">
        <w:trPr>
          <w:trHeight w:val="315"/>
          <w:jc w:val="center"/>
        </w:trPr>
        <w:tc>
          <w:tcPr>
            <w:tcW w:w="1143" w:type="pct"/>
            <w:tcBorders>
              <w:top w:val="nil"/>
              <w:left w:val="nil"/>
              <w:bottom w:val="nil"/>
              <w:right w:val="nil"/>
            </w:tcBorders>
            <w:shd w:val="clear" w:color="auto" w:fill="auto"/>
            <w:vAlign w:val="center"/>
            <w:hideMark/>
          </w:tcPr>
          <w:p w14:paraId="310B208D" w14:textId="7483AFDC"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771" w:type="pct"/>
            <w:tcBorders>
              <w:top w:val="nil"/>
              <w:left w:val="nil"/>
              <w:bottom w:val="nil"/>
              <w:right w:val="nil"/>
            </w:tcBorders>
            <w:shd w:val="clear" w:color="auto" w:fill="auto"/>
            <w:vAlign w:val="center"/>
            <w:hideMark/>
          </w:tcPr>
          <w:p w14:paraId="12EC96A5" w14:textId="77777777" w:rsidR="00207286" w:rsidRPr="00D8417C" w:rsidRDefault="00207286" w:rsidP="00F5023E">
            <w:pPr>
              <w:pStyle w:val="af3"/>
            </w:pPr>
            <w:r w:rsidRPr="00D8417C">
              <w:t xml:space="preserve">-0.047 </w:t>
            </w:r>
          </w:p>
        </w:tc>
        <w:tc>
          <w:tcPr>
            <w:tcW w:w="771" w:type="pct"/>
            <w:tcBorders>
              <w:top w:val="nil"/>
              <w:left w:val="nil"/>
              <w:bottom w:val="nil"/>
              <w:right w:val="nil"/>
            </w:tcBorders>
            <w:shd w:val="clear" w:color="auto" w:fill="auto"/>
            <w:vAlign w:val="center"/>
            <w:hideMark/>
          </w:tcPr>
          <w:p w14:paraId="195BEE1E" w14:textId="77777777" w:rsidR="00207286" w:rsidRPr="00D8417C" w:rsidRDefault="00207286" w:rsidP="00F5023E">
            <w:pPr>
              <w:pStyle w:val="af3"/>
            </w:pPr>
            <w:r w:rsidRPr="00D8417C">
              <w:t xml:space="preserve">0.289 </w:t>
            </w:r>
          </w:p>
        </w:tc>
        <w:tc>
          <w:tcPr>
            <w:tcW w:w="771" w:type="pct"/>
            <w:tcBorders>
              <w:top w:val="nil"/>
              <w:left w:val="nil"/>
              <w:bottom w:val="nil"/>
              <w:right w:val="nil"/>
            </w:tcBorders>
            <w:shd w:val="clear" w:color="auto" w:fill="auto"/>
            <w:vAlign w:val="center"/>
            <w:hideMark/>
          </w:tcPr>
          <w:p w14:paraId="76CAB4E2" w14:textId="77777777" w:rsidR="00207286" w:rsidRPr="00D8417C" w:rsidRDefault="00207286" w:rsidP="00F5023E">
            <w:pPr>
              <w:pStyle w:val="af3"/>
            </w:pPr>
            <w:r w:rsidRPr="00D8417C">
              <w:t xml:space="preserve">-0.699 </w:t>
            </w:r>
          </w:p>
        </w:tc>
        <w:tc>
          <w:tcPr>
            <w:tcW w:w="771" w:type="pct"/>
            <w:tcBorders>
              <w:top w:val="nil"/>
              <w:left w:val="nil"/>
              <w:bottom w:val="nil"/>
              <w:right w:val="nil"/>
            </w:tcBorders>
            <w:shd w:val="clear" w:color="auto" w:fill="auto"/>
            <w:vAlign w:val="center"/>
            <w:hideMark/>
          </w:tcPr>
          <w:p w14:paraId="598A46F3" w14:textId="77777777" w:rsidR="00207286" w:rsidRPr="00D8417C" w:rsidRDefault="00207286" w:rsidP="00F5023E">
            <w:pPr>
              <w:pStyle w:val="af3"/>
            </w:pPr>
            <w:r w:rsidRPr="00D8417C">
              <w:t xml:space="preserve">0.028 </w:t>
            </w:r>
          </w:p>
        </w:tc>
        <w:tc>
          <w:tcPr>
            <w:tcW w:w="773" w:type="pct"/>
            <w:tcBorders>
              <w:top w:val="nil"/>
              <w:left w:val="nil"/>
              <w:bottom w:val="nil"/>
              <w:right w:val="nil"/>
            </w:tcBorders>
            <w:shd w:val="clear" w:color="auto" w:fill="auto"/>
            <w:vAlign w:val="center"/>
            <w:hideMark/>
          </w:tcPr>
          <w:p w14:paraId="28D0B411" w14:textId="77777777" w:rsidR="00207286" w:rsidRPr="00D8417C" w:rsidRDefault="00207286" w:rsidP="00F5023E">
            <w:pPr>
              <w:pStyle w:val="af3"/>
            </w:pPr>
            <w:r w:rsidRPr="00D8417C">
              <w:t xml:space="preserve">0.643 </w:t>
            </w:r>
          </w:p>
        </w:tc>
      </w:tr>
      <w:tr w:rsidR="00207286" w:rsidRPr="00D8417C" w14:paraId="37744FE8" w14:textId="77777777" w:rsidTr="00207286">
        <w:trPr>
          <w:trHeight w:val="315"/>
          <w:jc w:val="center"/>
        </w:trPr>
        <w:tc>
          <w:tcPr>
            <w:tcW w:w="1143" w:type="pct"/>
            <w:tcBorders>
              <w:top w:val="nil"/>
              <w:left w:val="nil"/>
              <w:bottom w:val="nil"/>
              <w:right w:val="nil"/>
            </w:tcBorders>
            <w:shd w:val="clear" w:color="auto" w:fill="auto"/>
            <w:vAlign w:val="center"/>
            <w:hideMark/>
          </w:tcPr>
          <w:p w14:paraId="22B94D96" w14:textId="0FB808AC"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771" w:type="pct"/>
            <w:tcBorders>
              <w:top w:val="nil"/>
              <w:left w:val="nil"/>
              <w:bottom w:val="nil"/>
              <w:right w:val="nil"/>
            </w:tcBorders>
            <w:shd w:val="clear" w:color="auto" w:fill="auto"/>
            <w:vAlign w:val="center"/>
            <w:hideMark/>
          </w:tcPr>
          <w:p w14:paraId="39E24B75" w14:textId="77777777" w:rsidR="00207286" w:rsidRPr="00D8417C" w:rsidRDefault="00207286" w:rsidP="00F5023E">
            <w:pPr>
              <w:pStyle w:val="af3"/>
            </w:pPr>
            <w:r w:rsidRPr="00D8417C">
              <w:t xml:space="preserve">0.299 </w:t>
            </w:r>
          </w:p>
        </w:tc>
        <w:tc>
          <w:tcPr>
            <w:tcW w:w="771" w:type="pct"/>
            <w:tcBorders>
              <w:top w:val="nil"/>
              <w:left w:val="nil"/>
              <w:bottom w:val="nil"/>
              <w:right w:val="nil"/>
            </w:tcBorders>
            <w:shd w:val="clear" w:color="auto" w:fill="auto"/>
            <w:vAlign w:val="center"/>
            <w:hideMark/>
          </w:tcPr>
          <w:p w14:paraId="3975AAC9" w14:textId="77777777" w:rsidR="00207286" w:rsidRPr="00D8417C" w:rsidRDefault="00207286" w:rsidP="00F5023E">
            <w:pPr>
              <w:pStyle w:val="af3"/>
            </w:pPr>
            <w:r w:rsidRPr="00D8417C">
              <w:t xml:space="preserve">0.427 </w:t>
            </w:r>
          </w:p>
        </w:tc>
        <w:tc>
          <w:tcPr>
            <w:tcW w:w="771" w:type="pct"/>
            <w:tcBorders>
              <w:top w:val="nil"/>
              <w:left w:val="nil"/>
              <w:bottom w:val="nil"/>
              <w:right w:val="nil"/>
            </w:tcBorders>
            <w:shd w:val="clear" w:color="auto" w:fill="auto"/>
            <w:vAlign w:val="center"/>
            <w:hideMark/>
          </w:tcPr>
          <w:p w14:paraId="7225AE58" w14:textId="77777777" w:rsidR="00207286" w:rsidRPr="00D8417C" w:rsidRDefault="00207286" w:rsidP="00F5023E">
            <w:pPr>
              <w:pStyle w:val="af3"/>
            </w:pPr>
            <w:r w:rsidRPr="00D8417C">
              <w:t xml:space="preserve">-0.507 </w:t>
            </w:r>
          </w:p>
        </w:tc>
        <w:tc>
          <w:tcPr>
            <w:tcW w:w="771" w:type="pct"/>
            <w:tcBorders>
              <w:top w:val="nil"/>
              <w:left w:val="nil"/>
              <w:bottom w:val="nil"/>
              <w:right w:val="nil"/>
            </w:tcBorders>
            <w:shd w:val="clear" w:color="auto" w:fill="auto"/>
            <w:vAlign w:val="center"/>
            <w:hideMark/>
          </w:tcPr>
          <w:p w14:paraId="2A9E5131" w14:textId="77777777" w:rsidR="00207286" w:rsidRPr="00D8417C" w:rsidRDefault="00207286" w:rsidP="00F5023E">
            <w:pPr>
              <w:pStyle w:val="af3"/>
            </w:pPr>
            <w:r w:rsidRPr="00D8417C">
              <w:t xml:space="preserve">0.251 </w:t>
            </w:r>
          </w:p>
        </w:tc>
        <w:tc>
          <w:tcPr>
            <w:tcW w:w="773" w:type="pct"/>
            <w:tcBorders>
              <w:top w:val="nil"/>
              <w:left w:val="nil"/>
              <w:bottom w:val="nil"/>
              <w:right w:val="nil"/>
            </w:tcBorders>
            <w:shd w:val="clear" w:color="auto" w:fill="auto"/>
            <w:vAlign w:val="center"/>
            <w:hideMark/>
          </w:tcPr>
          <w:p w14:paraId="169D9BF2" w14:textId="77777777" w:rsidR="00207286" w:rsidRPr="00D8417C" w:rsidRDefault="00207286" w:rsidP="00F5023E">
            <w:pPr>
              <w:pStyle w:val="af3"/>
            </w:pPr>
            <w:r w:rsidRPr="00D8417C">
              <w:t xml:space="preserve">1.638 </w:t>
            </w:r>
          </w:p>
        </w:tc>
      </w:tr>
      <w:tr w:rsidR="00207286" w:rsidRPr="00D8417C" w14:paraId="3AF998D8" w14:textId="77777777" w:rsidTr="00207286">
        <w:trPr>
          <w:trHeight w:val="315"/>
          <w:jc w:val="center"/>
        </w:trPr>
        <w:tc>
          <w:tcPr>
            <w:tcW w:w="1143" w:type="pct"/>
            <w:tcBorders>
              <w:top w:val="nil"/>
              <w:left w:val="nil"/>
              <w:bottom w:val="nil"/>
              <w:right w:val="nil"/>
            </w:tcBorders>
            <w:shd w:val="clear" w:color="auto" w:fill="auto"/>
            <w:vAlign w:val="center"/>
            <w:hideMark/>
          </w:tcPr>
          <w:p w14:paraId="042A4B94" w14:textId="5A00FDA0"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771" w:type="pct"/>
            <w:tcBorders>
              <w:top w:val="nil"/>
              <w:left w:val="nil"/>
              <w:bottom w:val="nil"/>
              <w:right w:val="nil"/>
            </w:tcBorders>
            <w:shd w:val="clear" w:color="auto" w:fill="auto"/>
            <w:vAlign w:val="center"/>
            <w:hideMark/>
          </w:tcPr>
          <w:p w14:paraId="65A22D80"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19B8854F" w14:textId="77777777" w:rsidR="00207286" w:rsidRPr="00D8417C" w:rsidRDefault="00207286" w:rsidP="00F5023E">
            <w:pPr>
              <w:pStyle w:val="af3"/>
            </w:pPr>
            <w:r w:rsidRPr="00D8417C">
              <w:t xml:space="preserve">0.001 </w:t>
            </w:r>
          </w:p>
        </w:tc>
        <w:tc>
          <w:tcPr>
            <w:tcW w:w="771" w:type="pct"/>
            <w:tcBorders>
              <w:top w:val="nil"/>
              <w:left w:val="nil"/>
              <w:bottom w:val="nil"/>
              <w:right w:val="nil"/>
            </w:tcBorders>
            <w:shd w:val="clear" w:color="auto" w:fill="auto"/>
            <w:vAlign w:val="center"/>
            <w:hideMark/>
          </w:tcPr>
          <w:p w14:paraId="56DEDA33" w14:textId="77777777" w:rsidR="00207286" w:rsidRPr="00D8417C" w:rsidRDefault="00207286" w:rsidP="00F5023E">
            <w:pPr>
              <w:pStyle w:val="af3"/>
            </w:pPr>
            <w:r w:rsidRPr="00D8417C">
              <w:t xml:space="preserve">0.000 </w:t>
            </w:r>
          </w:p>
        </w:tc>
        <w:tc>
          <w:tcPr>
            <w:tcW w:w="771" w:type="pct"/>
            <w:tcBorders>
              <w:top w:val="nil"/>
              <w:left w:val="nil"/>
              <w:bottom w:val="nil"/>
              <w:right w:val="nil"/>
            </w:tcBorders>
            <w:shd w:val="clear" w:color="auto" w:fill="auto"/>
            <w:vAlign w:val="center"/>
            <w:hideMark/>
          </w:tcPr>
          <w:p w14:paraId="3E65C0B3" w14:textId="77777777" w:rsidR="00207286" w:rsidRPr="00D8417C" w:rsidRDefault="00207286" w:rsidP="00F5023E">
            <w:pPr>
              <w:pStyle w:val="af3"/>
            </w:pPr>
            <w:r w:rsidRPr="00D8417C">
              <w:t xml:space="preserve">0.001 </w:t>
            </w:r>
          </w:p>
        </w:tc>
        <w:tc>
          <w:tcPr>
            <w:tcW w:w="773" w:type="pct"/>
            <w:tcBorders>
              <w:top w:val="nil"/>
              <w:left w:val="nil"/>
              <w:bottom w:val="nil"/>
              <w:right w:val="nil"/>
            </w:tcBorders>
            <w:shd w:val="clear" w:color="auto" w:fill="auto"/>
            <w:vAlign w:val="center"/>
            <w:hideMark/>
          </w:tcPr>
          <w:p w14:paraId="609E7BA0" w14:textId="77777777" w:rsidR="00207286" w:rsidRPr="00D8417C" w:rsidRDefault="00207286" w:rsidP="00F5023E">
            <w:pPr>
              <w:pStyle w:val="af3"/>
            </w:pPr>
            <w:r w:rsidRPr="00D8417C">
              <w:t xml:space="preserve">0.003 </w:t>
            </w:r>
          </w:p>
        </w:tc>
      </w:tr>
      <w:tr w:rsidR="00207286" w:rsidRPr="00D8417C" w14:paraId="58336237" w14:textId="77777777" w:rsidTr="00207286">
        <w:trPr>
          <w:trHeight w:val="315"/>
          <w:jc w:val="center"/>
        </w:trPr>
        <w:tc>
          <w:tcPr>
            <w:tcW w:w="1143" w:type="pct"/>
            <w:tcBorders>
              <w:top w:val="nil"/>
              <w:left w:val="nil"/>
              <w:bottom w:val="nil"/>
              <w:right w:val="nil"/>
            </w:tcBorders>
            <w:shd w:val="clear" w:color="auto" w:fill="auto"/>
            <w:vAlign w:val="center"/>
            <w:hideMark/>
          </w:tcPr>
          <w:p w14:paraId="146969A4" w14:textId="1AE3B9D5"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771" w:type="pct"/>
            <w:tcBorders>
              <w:top w:val="nil"/>
              <w:left w:val="nil"/>
              <w:bottom w:val="nil"/>
              <w:right w:val="nil"/>
            </w:tcBorders>
            <w:shd w:val="clear" w:color="auto" w:fill="auto"/>
            <w:vAlign w:val="center"/>
            <w:hideMark/>
          </w:tcPr>
          <w:p w14:paraId="2B0683E2" w14:textId="77777777" w:rsidR="00207286" w:rsidRPr="00D8417C" w:rsidRDefault="00207286" w:rsidP="00F5023E">
            <w:pPr>
              <w:pStyle w:val="af3"/>
            </w:pPr>
            <w:r w:rsidRPr="00D8417C">
              <w:t xml:space="preserve">-0.055 </w:t>
            </w:r>
          </w:p>
        </w:tc>
        <w:tc>
          <w:tcPr>
            <w:tcW w:w="771" w:type="pct"/>
            <w:tcBorders>
              <w:top w:val="nil"/>
              <w:left w:val="nil"/>
              <w:bottom w:val="nil"/>
              <w:right w:val="nil"/>
            </w:tcBorders>
            <w:shd w:val="clear" w:color="auto" w:fill="auto"/>
            <w:vAlign w:val="center"/>
            <w:hideMark/>
          </w:tcPr>
          <w:p w14:paraId="33FE3DA2" w14:textId="77777777" w:rsidR="00207286" w:rsidRPr="00D8417C" w:rsidRDefault="00207286" w:rsidP="00F5023E">
            <w:pPr>
              <w:pStyle w:val="af3"/>
            </w:pPr>
            <w:r w:rsidRPr="00D8417C">
              <w:t xml:space="preserve">0.271 </w:t>
            </w:r>
          </w:p>
        </w:tc>
        <w:tc>
          <w:tcPr>
            <w:tcW w:w="771" w:type="pct"/>
            <w:tcBorders>
              <w:top w:val="nil"/>
              <w:left w:val="nil"/>
              <w:bottom w:val="nil"/>
              <w:right w:val="nil"/>
            </w:tcBorders>
            <w:shd w:val="clear" w:color="auto" w:fill="auto"/>
            <w:vAlign w:val="center"/>
            <w:hideMark/>
          </w:tcPr>
          <w:p w14:paraId="3B8F4319" w14:textId="77777777" w:rsidR="00207286" w:rsidRPr="00D8417C" w:rsidRDefault="00207286" w:rsidP="00F5023E">
            <w:pPr>
              <w:pStyle w:val="af3"/>
            </w:pPr>
            <w:r w:rsidRPr="00D8417C">
              <w:t xml:space="preserve">-0.666 </w:t>
            </w:r>
          </w:p>
        </w:tc>
        <w:tc>
          <w:tcPr>
            <w:tcW w:w="771" w:type="pct"/>
            <w:tcBorders>
              <w:top w:val="nil"/>
              <w:left w:val="nil"/>
              <w:bottom w:val="nil"/>
              <w:right w:val="nil"/>
            </w:tcBorders>
            <w:shd w:val="clear" w:color="auto" w:fill="auto"/>
            <w:vAlign w:val="center"/>
            <w:hideMark/>
          </w:tcPr>
          <w:p w14:paraId="020DE85B" w14:textId="77777777" w:rsidR="00207286" w:rsidRPr="00D8417C" w:rsidRDefault="00207286" w:rsidP="00F5023E">
            <w:pPr>
              <w:pStyle w:val="af3"/>
            </w:pPr>
            <w:r w:rsidRPr="00D8417C">
              <w:t xml:space="preserve">-0.032 </w:t>
            </w:r>
          </w:p>
        </w:tc>
        <w:tc>
          <w:tcPr>
            <w:tcW w:w="773" w:type="pct"/>
            <w:tcBorders>
              <w:top w:val="nil"/>
              <w:left w:val="nil"/>
              <w:bottom w:val="nil"/>
              <w:right w:val="nil"/>
            </w:tcBorders>
            <w:shd w:val="clear" w:color="auto" w:fill="auto"/>
            <w:vAlign w:val="center"/>
            <w:hideMark/>
          </w:tcPr>
          <w:p w14:paraId="6A97AF77" w14:textId="77777777" w:rsidR="00207286" w:rsidRPr="00D8417C" w:rsidRDefault="00207286" w:rsidP="00F5023E">
            <w:pPr>
              <w:pStyle w:val="af3"/>
            </w:pPr>
            <w:r w:rsidRPr="00D8417C">
              <w:t xml:space="preserve">0.563 </w:t>
            </w:r>
          </w:p>
        </w:tc>
      </w:tr>
      <w:tr w:rsidR="00207286" w:rsidRPr="00D8417C" w14:paraId="35AF5E50" w14:textId="77777777" w:rsidTr="00207286">
        <w:trPr>
          <w:trHeight w:val="330"/>
          <w:jc w:val="center"/>
        </w:trPr>
        <w:tc>
          <w:tcPr>
            <w:tcW w:w="1143" w:type="pct"/>
            <w:tcBorders>
              <w:top w:val="nil"/>
              <w:left w:val="nil"/>
              <w:bottom w:val="single" w:sz="8" w:space="0" w:color="auto"/>
              <w:right w:val="nil"/>
            </w:tcBorders>
            <w:shd w:val="clear" w:color="auto" w:fill="auto"/>
            <w:vAlign w:val="center"/>
            <w:hideMark/>
          </w:tcPr>
          <w:p w14:paraId="464BBDBC" w14:textId="5DE4C278" w:rsidR="00207286" w:rsidRPr="00D8417C" w:rsidRDefault="00FE36EA" w:rsidP="00F5023E">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771" w:type="pct"/>
            <w:tcBorders>
              <w:top w:val="nil"/>
              <w:left w:val="nil"/>
              <w:bottom w:val="single" w:sz="8" w:space="0" w:color="auto"/>
              <w:right w:val="nil"/>
            </w:tcBorders>
            <w:shd w:val="clear" w:color="auto" w:fill="auto"/>
            <w:vAlign w:val="center"/>
            <w:hideMark/>
          </w:tcPr>
          <w:p w14:paraId="62BAA265" w14:textId="77777777" w:rsidR="00207286" w:rsidRPr="00D8417C" w:rsidRDefault="00207286" w:rsidP="00F5023E">
            <w:pPr>
              <w:pStyle w:val="af3"/>
            </w:pPr>
            <w:r w:rsidRPr="00D8417C">
              <w:t xml:space="preserve">0.203 </w:t>
            </w:r>
          </w:p>
        </w:tc>
        <w:tc>
          <w:tcPr>
            <w:tcW w:w="771" w:type="pct"/>
            <w:tcBorders>
              <w:top w:val="nil"/>
              <w:left w:val="nil"/>
              <w:bottom w:val="single" w:sz="8" w:space="0" w:color="auto"/>
              <w:right w:val="nil"/>
            </w:tcBorders>
            <w:shd w:val="clear" w:color="auto" w:fill="auto"/>
            <w:vAlign w:val="center"/>
            <w:hideMark/>
          </w:tcPr>
          <w:p w14:paraId="2CF4F960" w14:textId="77777777" w:rsidR="00207286" w:rsidRPr="00D8417C" w:rsidRDefault="00207286" w:rsidP="00F5023E">
            <w:pPr>
              <w:pStyle w:val="af3"/>
            </w:pPr>
            <w:r w:rsidRPr="00D8417C">
              <w:t xml:space="preserve">0.411 </w:t>
            </w:r>
          </w:p>
        </w:tc>
        <w:tc>
          <w:tcPr>
            <w:tcW w:w="771" w:type="pct"/>
            <w:tcBorders>
              <w:top w:val="nil"/>
              <w:left w:val="nil"/>
              <w:bottom w:val="single" w:sz="8" w:space="0" w:color="auto"/>
              <w:right w:val="nil"/>
            </w:tcBorders>
            <w:shd w:val="clear" w:color="auto" w:fill="auto"/>
            <w:vAlign w:val="center"/>
            <w:hideMark/>
          </w:tcPr>
          <w:p w14:paraId="4D0F94F1" w14:textId="77777777" w:rsidR="00207286" w:rsidRPr="00D8417C" w:rsidRDefault="00207286" w:rsidP="00F5023E">
            <w:pPr>
              <w:pStyle w:val="af3"/>
            </w:pPr>
            <w:r w:rsidRPr="00D8417C">
              <w:t xml:space="preserve">-0.469 </w:t>
            </w:r>
          </w:p>
        </w:tc>
        <w:tc>
          <w:tcPr>
            <w:tcW w:w="771" w:type="pct"/>
            <w:tcBorders>
              <w:top w:val="nil"/>
              <w:left w:val="nil"/>
              <w:bottom w:val="single" w:sz="8" w:space="0" w:color="auto"/>
              <w:right w:val="nil"/>
            </w:tcBorders>
            <w:shd w:val="clear" w:color="auto" w:fill="auto"/>
            <w:vAlign w:val="center"/>
            <w:hideMark/>
          </w:tcPr>
          <w:p w14:paraId="69D1BCD0" w14:textId="77777777" w:rsidR="00207286" w:rsidRPr="00D8417C" w:rsidRDefault="00207286" w:rsidP="00F5023E">
            <w:pPr>
              <w:pStyle w:val="af3"/>
            </w:pPr>
            <w:r w:rsidRPr="00D8417C">
              <w:t xml:space="preserve">0.156 </w:t>
            </w:r>
          </w:p>
        </w:tc>
        <w:tc>
          <w:tcPr>
            <w:tcW w:w="773" w:type="pct"/>
            <w:tcBorders>
              <w:top w:val="nil"/>
              <w:left w:val="nil"/>
              <w:bottom w:val="single" w:sz="8" w:space="0" w:color="auto"/>
              <w:right w:val="nil"/>
            </w:tcBorders>
            <w:shd w:val="clear" w:color="auto" w:fill="auto"/>
            <w:vAlign w:val="center"/>
            <w:hideMark/>
          </w:tcPr>
          <w:p w14:paraId="2E455A8B" w14:textId="77777777" w:rsidR="00207286" w:rsidRPr="00D8417C" w:rsidRDefault="00207286" w:rsidP="00F5023E">
            <w:pPr>
              <w:pStyle w:val="af3"/>
            </w:pPr>
            <w:r w:rsidRPr="00D8417C">
              <w:t xml:space="preserve">1.471 </w:t>
            </w:r>
          </w:p>
        </w:tc>
      </w:tr>
    </w:tbl>
    <w:p w14:paraId="20CBF890" w14:textId="77777777" w:rsidR="001B1372" w:rsidRDefault="001B1372" w:rsidP="00651C5E"/>
    <w:p w14:paraId="51633540" w14:textId="2D26C768" w:rsidR="007D4977" w:rsidRDefault="008763E4" w:rsidP="00651C5E">
      <w:r>
        <w:rPr>
          <w:rFonts w:hint="eastAsia"/>
        </w:rPr>
        <w:lastRenderedPageBreak/>
        <w:t>不同市场的回归分析结果如下表</w:t>
      </w:r>
      <w:r w:rsidR="00A53D06">
        <w:rPr>
          <w:rFonts w:hint="eastAsia"/>
        </w:rPr>
        <w:t>所示，</w:t>
      </w:r>
      <w:r w:rsidR="00D55AEA">
        <w:rPr>
          <w:rFonts w:hint="eastAsia"/>
        </w:rPr>
        <w:t>表</w:t>
      </w:r>
      <w:r w:rsidR="00D55AEA">
        <w:rPr>
          <w:rFonts w:hint="eastAsia"/>
        </w:rPr>
        <w:t>1</w:t>
      </w:r>
      <w:r w:rsidR="001514F0">
        <w:rPr>
          <w:rFonts w:hint="eastAsia"/>
        </w:rPr>
        <w:t>3</w:t>
      </w:r>
      <w:r w:rsidR="00D55AEA">
        <w:rPr>
          <w:rFonts w:hint="eastAsia"/>
        </w:rPr>
        <w:t>、</w:t>
      </w:r>
      <w:r w:rsidR="00D55AEA">
        <w:rPr>
          <w:rFonts w:hint="eastAsia"/>
        </w:rPr>
        <w:t>1</w:t>
      </w:r>
      <w:r w:rsidR="001514F0">
        <w:rPr>
          <w:rFonts w:hint="eastAsia"/>
        </w:rPr>
        <w:t>4</w:t>
      </w:r>
      <w:r w:rsidR="00D55AEA">
        <w:rPr>
          <w:rFonts w:hint="eastAsia"/>
        </w:rPr>
        <w:t>、</w:t>
      </w:r>
      <w:r w:rsidR="00D55AEA">
        <w:rPr>
          <w:rFonts w:hint="eastAsia"/>
        </w:rPr>
        <w:t>1</w:t>
      </w:r>
      <w:r w:rsidR="001514F0">
        <w:rPr>
          <w:rFonts w:hint="eastAsia"/>
        </w:rPr>
        <w:t>5</w:t>
      </w:r>
      <w:r w:rsidR="00D55AEA">
        <w:rPr>
          <w:rFonts w:hint="eastAsia"/>
        </w:rPr>
        <w:t>中（</w:t>
      </w:r>
      <w:r w:rsidR="00D55AEA">
        <w:rPr>
          <w:rFonts w:hint="eastAsia"/>
        </w:rPr>
        <w:t>1</w:t>
      </w:r>
      <w:r w:rsidR="00D55AEA">
        <w:rPr>
          <w:rFonts w:hint="eastAsia"/>
        </w:rPr>
        <w:t>）、（</w:t>
      </w:r>
      <w:r w:rsidR="00D55AEA">
        <w:rPr>
          <w:rFonts w:hint="eastAsia"/>
        </w:rPr>
        <w:t>2</w:t>
      </w:r>
      <w:r w:rsidR="00D55AEA">
        <w:rPr>
          <w:rFonts w:hint="eastAsia"/>
        </w:rPr>
        <w:t>）列</w:t>
      </w:r>
      <w:r w:rsidR="00834D76">
        <w:rPr>
          <w:rFonts w:hint="eastAsia"/>
        </w:rPr>
        <w:t>为</w:t>
      </w:r>
      <w:r w:rsidR="007946D4">
        <w:rPr>
          <w:rFonts w:hint="eastAsia"/>
        </w:rPr>
        <w:t>主回归分析结果，（</w:t>
      </w:r>
      <w:r w:rsidR="007946D4">
        <w:rPr>
          <w:rFonts w:hint="eastAsia"/>
        </w:rPr>
        <w:t>3</w:t>
      </w:r>
      <w:r w:rsidR="007946D4">
        <w:rPr>
          <w:rFonts w:hint="eastAsia"/>
        </w:rPr>
        <w:t>）、（</w:t>
      </w:r>
      <w:r w:rsidR="007946D4">
        <w:rPr>
          <w:rFonts w:hint="eastAsia"/>
        </w:rPr>
        <w:t>4</w:t>
      </w:r>
      <w:r w:rsidR="007946D4">
        <w:rPr>
          <w:rFonts w:hint="eastAsia"/>
        </w:rPr>
        <w:t>）列为控制年度效应的多变量回归分析结果，（</w:t>
      </w:r>
      <w:r w:rsidR="007946D4">
        <w:rPr>
          <w:rFonts w:hint="eastAsia"/>
        </w:rPr>
        <w:t>5</w:t>
      </w:r>
      <w:r w:rsidR="007946D4">
        <w:rPr>
          <w:rFonts w:hint="eastAsia"/>
        </w:rPr>
        <w:t>）、（</w:t>
      </w:r>
      <w:r w:rsidR="007946D4">
        <w:rPr>
          <w:rFonts w:hint="eastAsia"/>
        </w:rPr>
        <w:t>6</w:t>
      </w:r>
      <w:r w:rsidR="007946D4">
        <w:rPr>
          <w:rFonts w:hint="eastAsia"/>
        </w:rPr>
        <w:t>）列为控制年度效应并引入当期超额收益的多变量回归分析结果。</w:t>
      </w:r>
    </w:p>
    <w:p w14:paraId="575106A1" w14:textId="77777777" w:rsidR="001B1372" w:rsidRDefault="001B1372" w:rsidP="00651C5E"/>
    <w:tbl>
      <w:tblPr>
        <w:tblStyle w:val="a9"/>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DB7863" w:rsidRPr="00665A11" w14:paraId="758B15C8" w14:textId="77777777" w:rsidTr="001B1372">
        <w:trPr>
          <w:trHeight w:val="439"/>
          <w:jc w:val="center"/>
        </w:trPr>
        <w:tc>
          <w:tcPr>
            <w:tcW w:w="9639" w:type="dxa"/>
            <w:tcBorders>
              <w:bottom w:val="single" w:sz="4" w:space="0" w:color="000000"/>
            </w:tcBorders>
            <w:shd w:val="clear" w:color="auto" w:fill="auto"/>
          </w:tcPr>
          <w:p w14:paraId="536219F8" w14:textId="69973E59" w:rsidR="00DB7863" w:rsidRPr="00665A11" w:rsidRDefault="00DB7863" w:rsidP="0058278E">
            <w:pPr>
              <w:pStyle w:val="4"/>
              <w:outlineLvl w:val="3"/>
              <w:rPr>
                <w:rFonts w:cs="Arial"/>
              </w:rPr>
            </w:pPr>
            <w:r w:rsidRPr="00665A11">
              <w:br w:type="page"/>
            </w:r>
            <w:r w:rsidR="00920813">
              <w:rPr>
                <w:rFonts w:hint="eastAsia"/>
              </w:rPr>
              <w:t>表</w:t>
            </w:r>
            <w:r w:rsidR="00920813">
              <w:fldChar w:fldCharType="begin"/>
            </w:r>
            <w:r w:rsidR="00920813">
              <w:instrText xml:space="preserve"> </w:instrText>
            </w:r>
            <w:r w:rsidR="00920813">
              <w:rPr>
                <w:rFonts w:hint="eastAsia"/>
              </w:rPr>
              <w:instrText xml:space="preserve">SEQ </w:instrText>
            </w:r>
            <w:r w:rsidR="00920813">
              <w:rPr>
                <w:rFonts w:hint="eastAsia"/>
              </w:rPr>
              <w:instrText>表</w:instrText>
            </w:r>
            <w:r w:rsidR="00920813">
              <w:rPr>
                <w:rFonts w:hint="eastAsia"/>
              </w:rPr>
              <w:instrText xml:space="preserve"> \* ARABIC</w:instrText>
            </w:r>
            <w:r w:rsidR="00920813">
              <w:instrText xml:space="preserve"> </w:instrText>
            </w:r>
            <w:r w:rsidR="00920813">
              <w:fldChar w:fldCharType="separate"/>
            </w:r>
            <w:r w:rsidR="002747B2">
              <w:rPr>
                <w:noProof/>
              </w:rPr>
              <w:t>13</w:t>
            </w:r>
            <w:r w:rsidR="00920813">
              <w:fldChar w:fldCharType="end"/>
            </w:r>
            <w:r w:rsidRPr="00665A11">
              <w:rPr>
                <w:rFonts w:hint="eastAsia"/>
              </w:rPr>
              <w:t>：</w:t>
            </w:r>
            <w:r>
              <w:rPr>
                <w:rFonts w:hint="eastAsia"/>
              </w:rPr>
              <w:t>主板市场的</w:t>
            </w:r>
            <w:r w:rsidR="00EE42A1">
              <w:rPr>
                <w:rFonts w:hint="eastAsia"/>
              </w:rPr>
              <w:t>多变量回归分析</w:t>
            </w:r>
            <w:r>
              <w:rPr>
                <w:rFonts w:hint="eastAsia"/>
              </w:rPr>
              <w:t>结果</w:t>
            </w:r>
          </w:p>
        </w:tc>
      </w:tr>
      <w:tr w:rsidR="00DB7863" w:rsidRPr="00DA6837" w14:paraId="7F37341D" w14:textId="77777777" w:rsidTr="001B1372">
        <w:trPr>
          <w:trHeight w:hRule="exact" w:val="8890"/>
          <w:jc w:val="center"/>
        </w:trPr>
        <w:tc>
          <w:tcPr>
            <w:tcW w:w="9639" w:type="dxa"/>
            <w:tcBorders>
              <w:top w:val="single" w:sz="4" w:space="0" w:color="000000"/>
              <w:bottom w:val="single" w:sz="8" w:space="0" w:color="auto"/>
            </w:tcBorders>
            <w:shd w:val="clear" w:color="auto" w:fill="auto"/>
            <w:vAlign w:val="center"/>
          </w:tcPr>
          <w:tbl>
            <w:tblPr>
              <w:tblW w:w="5000" w:type="pct"/>
              <w:tblLook w:val="04A0" w:firstRow="1" w:lastRow="0" w:firstColumn="1" w:lastColumn="0" w:noHBand="0" w:noVBand="1"/>
            </w:tblPr>
            <w:tblGrid>
              <w:gridCol w:w="1581"/>
              <w:gridCol w:w="1423"/>
              <w:gridCol w:w="1444"/>
              <w:gridCol w:w="1483"/>
              <w:gridCol w:w="1082"/>
              <w:gridCol w:w="1323"/>
              <w:gridCol w:w="1087"/>
            </w:tblGrid>
            <w:tr w:rsidR="001B1372" w:rsidRPr="001B1372" w14:paraId="346075DD" w14:textId="77777777" w:rsidTr="00D6552A">
              <w:trPr>
                <w:trHeight w:val="315"/>
              </w:trPr>
              <w:tc>
                <w:tcPr>
                  <w:tcW w:w="839" w:type="pct"/>
                  <w:tcBorders>
                    <w:top w:val="nil"/>
                    <w:left w:val="nil"/>
                    <w:bottom w:val="nil"/>
                    <w:right w:val="nil"/>
                  </w:tcBorders>
                  <w:shd w:val="clear" w:color="auto" w:fill="auto"/>
                  <w:vAlign w:val="center"/>
                  <w:hideMark/>
                </w:tcPr>
                <w:p w14:paraId="59D48C73" w14:textId="77777777" w:rsidR="001B1372" w:rsidRPr="001B1372" w:rsidRDefault="001B1372" w:rsidP="00332CA4">
                  <w:pPr>
                    <w:pStyle w:val="af3"/>
                  </w:pPr>
                </w:p>
              </w:tc>
              <w:tc>
                <w:tcPr>
                  <w:tcW w:w="755" w:type="pct"/>
                  <w:tcBorders>
                    <w:top w:val="nil"/>
                    <w:left w:val="nil"/>
                    <w:bottom w:val="nil"/>
                    <w:right w:val="nil"/>
                  </w:tcBorders>
                  <w:shd w:val="clear" w:color="auto" w:fill="auto"/>
                  <w:vAlign w:val="center"/>
                  <w:hideMark/>
                </w:tcPr>
                <w:p w14:paraId="4A1CEC5F" w14:textId="77777777" w:rsidR="001B1372" w:rsidRPr="001B1372" w:rsidRDefault="001B1372" w:rsidP="00332CA4">
                  <w:pPr>
                    <w:pStyle w:val="af3"/>
                  </w:pPr>
                  <w:r w:rsidRPr="001B1372">
                    <w:t>(1)</w:t>
                  </w:r>
                </w:p>
              </w:tc>
              <w:tc>
                <w:tcPr>
                  <w:tcW w:w="766" w:type="pct"/>
                  <w:tcBorders>
                    <w:top w:val="nil"/>
                    <w:left w:val="nil"/>
                    <w:bottom w:val="nil"/>
                    <w:right w:val="nil"/>
                  </w:tcBorders>
                  <w:shd w:val="clear" w:color="auto" w:fill="auto"/>
                  <w:vAlign w:val="center"/>
                  <w:hideMark/>
                </w:tcPr>
                <w:p w14:paraId="52A4D51F" w14:textId="77777777" w:rsidR="001B1372" w:rsidRPr="001B1372" w:rsidRDefault="001B1372" w:rsidP="00332CA4">
                  <w:pPr>
                    <w:pStyle w:val="af3"/>
                  </w:pPr>
                  <w:r w:rsidRPr="001B1372">
                    <w:t>(2)</w:t>
                  </w:r>
                </w:p>
              </w:tc>
              <w:tc>
                <w:tcPr>
                  <w:tcW w:w="787" w:type="pct"/>
                  <w:tcBorders>
                    <w:top w:val="nil"/>
                    <w:left w:val="nil"/>
                    <w:bottom w:val="nil"/>
                    <w:right w:val="nil"/>
                  </w:tcBorders>
                  <w:shd w:val="clear" w:color="auto" w:fill="auto"/>
                  <w:vAlign w:val="center"/>
                  <w:hideMark/>
                </w:tcPr>
                <w:p w14:paraId="1890F396" w14:textId="77777777" w:rsidR="001B1372" w:rsidRPr="001B1372" w:rsidRDefault="001B1372" w:rsidP="00332CA4">
                  <w:pPr>
                    <w:pStyle w:val="af3"/>
                  </w:pPr>
                  <w:r w:rsidRPr="001B1372">
                    <w:t>(3)</w:t>
                  </w:r>
                </w:p>
              </w:tc>
              <w:tc>
                <w:tcPr>
                  <w:tcW w:w="574" w:type="pct"/>
                  <w:tcBorders>
                    <w:top w:val="nil"/>
                    <w:left w:val="nil"/>
                    <w:bottom w:val="nil"/>
                    <w:right w:val="nil"/>
                  </w:tcBorders>
                  <w:shd w:val="clear" w:color="auto" w:fill="auto"/>
                  <w:vAlign w:val="center"/>
                  <w:hideMark/>
                </w:tcPr>
                <w:p w14:paraId="0BDD757F" w14:textId="77777777" w:rsidR="001B1372" w:rsidRPr="001B1372" w:rsidRDefault="001B1372" w:rsidP="00332CA4">
                  <w:pPr>
                    <w:pStyle w:val="af3"/>
                  </w:pPr>
                  <w:r w:rsidRPr="001B1372">
                    <w:t>(4)</w:t>
                  </w:r>
                </w:p>
              </w:tc>
              <w:tc>
                <w:tcPr>
                  <w:tcW w:w="702" w:type="pct"/>
                  <w:tcBorders>
                    <w:top w:val="nil"/>
                    <w:left w:val="nil"/>
                    <w:bottom w:val="nil"/>
                    <w:right w:val="nil"/>
                  </w:tcBorders>
                  <w:shd w:val="clear" w:color="auto" w:fill="auto"/>
                  <w:vAlign w:val="center"/>
                  <w:hideMark/>
                </w:tcPr>
                <w:p w14:paraId="49F13EDC" w14:textId="77777777" w:rsidR="001B1372" w:rsidRPr="001B1372" w:rsidRDefault="001B1372" w:rsidP="00332CA4">
                  <w:pPr>
                    <w:pStyle w:val="af3"/>
                  </w:pPr>
                  <w:r w:rsidRPr="001B1372">
                    <w:t>(5)</w:t>
                  </w:r>
                </w:p>
              </w:tc>
              <w:tc>
                <w:tcPr>
                  <w:tcW w:w="577" w:type="pct"/>
                  <w:tcBorders>
                    <w:top w:val="nil"/>
                    <w:left w:val="nil"/>
                    <w:bottom w:val="nil"/>
                    <w:right w:val="nil"/>
                  </w:tcBorders>
                  <w:shd w:val="clear" w:color="auto" w:fill="auto"/>
                  <w:vAlign w:val="center"/>
                  <w:hideMark/>
                </w:tcPr>
                <w:p w14:paraId="470560D4" w14:textId="77777777" w:rsidR="001B1372" w:rsidRPr="001B1372" w:rsidRDefault="001B1372" w:rsidP="00332CA4">
                  <w:pPr>
                    <w:pStyle w:val="af3"/>
                  </w:pPr>
                  <w:r w:rsidRPr="001B1372">
                    <w:t>(6)</w:t>
                  </w:r>
                </w:p>
              </w:tc>
            </w:tr>
            <w:tr w:rsidR="001B1372" w:rsidRPr="001B1372" w14:paraId="05E635A0" w14:textId="77777777" w:rsidTr="001B1372">
              <w:trPr>
                <w:trHeight w:val="315"/>
              </w:trPr>
              <w:tc>
                <w:tcPr>
                  <w:tcW w:w="839" w:type="pct"/>
                  <w:tcBorders>
                    <w:top w:val="nil"/>
                    <w:left w:val="nil"/>
                    <w:bottom w:val="single" w:sz="4" w:space="0" w:color="auto"/>
                    <w:right w:val="nil"/>
                  </w:tcBorders>
                  <w:shd w:val="clear" w:color="auto" w:fill="auto"/>
                  <w:vAlign w:val="center"/>
                  <w:hideMark/>
                </w:tcPr>
                <w:p w14:paraId="739678BF" w14:textId="77777777" w:rsidR="001B1372" w:rsidRPr="001B1372" w:rsidRDefault="001B1372" w:rsidP="00332CA4">
                  <w:pPr>
                    <w:pStyle w:val="af3"/>
                  </w:pPr>
                  <w:r w:rsidRPr="001B1372">
                    <w:rPr>
                      <w:rFonts w:hint="eastAsia"/>
                    </w:rPr>
                    <w:t>变量</w:t>
                  </w:r>
                </w:p>
              </w:tc>
              <w:tc>
                <w:tcPr>
                  <w:tcW w:w="4161" w:type="pct"/>
                  <w:gridSpan w:val="6"/>
                  <w:tcBorders>
                    <w:top w:val="nil"/>
                    <w:left w:val="nil"/>
                    <w:bottom w:val="single" w:sz="4" w:space="0" w:color="auto"/>
                    <w:right w:val="nil"/>
                  </w:tcBorders>
                  <w:shd w:val="clear" w:color="auto" w:fill="auto"/>
                  <w:vAlign w:val="center"/>
                  <w:hideMark/>
                </w:tcPr>
                <w:p w14:paraId="6EA332F1" w14:textId="1A98AE0F" w:rsidR="001B1372" w:rsidRPr="001B1372" w:rsidRDefault="00FE36EA" w:rsidP="00332CA4">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tc>
            </w:tr>
            <w:tr w:rsidR="001B1372" w:rsidRPr="001B1372" w14:paraId="04C02EA8" w14:textId="77777777" w:rsidTr="00D6552A">
              <w:trPr>
                <w:trHeight w:val="315"/>
              </w:trPr>
              <w:tc>
                <w:tcPr>
                  <w:tcW w:w="839" w:type="pct"/>
                  <w:tcBorders>
                    <w:top w:val="nil"/>
                    <w:left w:val="nil"/>
                    <w:bottom w:val="nil"/>
                    <w:right w:val="nil"/>
                  </w:tcBorders>
                  <w:shd w:val="clear" w:color="auto" w:fill="auto"/>
                  <w:vAlign w:val="center"/>
                  <w:hideMark/>
                </w:tcPr>
                <w:p w14:paraId="6BA3E828" w14:textId="47AE991F" w:rsidR="001B1372" w:rsidRPr="001B1372" w:rsidRDefault="00FE36EA" w:rsidP="00332CA4">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m:oMathPara>
                </w:p>
              </w:tc>
              <w:tc>
                <w:tcPr>
                  <w:tcW w:w="755" w:type="pct"/>
                  <w:tcBorders>
                    <w:top w:val="nil"/>
                    <w:left w:val="nil"/>
                    <w:bottom w:val="nil"/>
                    <w:right w:val="nil"/>
                  </w:tcBorders>
                  <w:shd w:val="clear" w:color="auto" w:fill="auto"/>
                  <w:vAlign w:val="center"/>
                  <w:hideMark/>
                </w:tcPr>
                <w:p w14:paraId="0A0E26BE" w14:textId="77777777" w:rsidR="001B1372" w:rsidRPr="001B1372" w:rsidRDefault="001B1372" w:rsidP="00332CA4">
                  <w:pPr>
                    <w:pStyle w:val="af3"/>
                  </w:pPr>
                </w:p>
              </w:tc>
              <w:tc>
                <w:tcPr>
                  <w:tcW w:w="766" w:type="pct"/>
                  <w:tcBorders>
                    <w:top w:val="nil"/>
                    <w:left w:val="nil"/>
                    <w:bottom w:val="nil"/>
                    <w:right w:val="nil"/>
                  </w:tcBorders>
                  <w:shd w:val="clear" w:color="auto" w:fill="auto"/>
                  <w:vAlign w:val="center"/>
                  <w:hideMark/>
                </w:tcPr>
                <w:p w14:paraId="5BF10331" w14:textId="77777777" w:rsidR="001B1372" w:rsidRPr="001B1372" w:rsidRDefault="001B1372" w:rsidP="00332CA4">
                  <w:pPr>
                    <w:pStyle w:val="af3"/>
                  </w:pPr>
                </w:p>
              </w:tc>
              <w:tc>
                <w:tcPr>
                  <w:tcW w:w="787" w:type="pct"/>
                  <w:tcBorders>
                    <w:top w:val="nil"/>
                    <w:left w:val="nil"/>
                    <w:bottom w:val="nil"/>
                    <w:right w:val="nil"/>
                  </w:tcBorders>
                  <w:shd w:val="clear" w:color="auto" w:fill="auto"/>
                  <w:vAlign w:val="center"/>
                  <w:hideMark/>
                </w:tcPr>
                <w:p w14:paraId="4814432B" w14:textId="77777777" w:rsidR="001B1372" w:rsidRPr="001B1372" w:rsidRDefault="001B1372" w:rsidP="00332CA4">
                  <w:pPr>
                    <w:pStyle w:val="af3"/>
                  </w:pPr>
                </w:p>
              </w:tc>
              <w:tc>
                <w:tcPr>
                  <w:tcW w:w="574" w:type="pct"/>
                  <w:tcBorders>
                    <w:top w:val="nil"/>
                    <w:left w:val="nil"/>
                    <w:bottom w:val="nil"/>
                    <w:right w:val="nil"/>
                  </w:tcBorders>
                  <w:shd w:val="clear" w:color="auto" w:fill="auto"/>
                  <w:vAlign w:val="center"/>
                  <w:hideMark/>
                </w:tcPr>
                <w:p w14:paraId="4C61B6B1" w14:textId="77777777" w:rsidR="001B1372" w:rsidRPr="001B1372" w:rsidRDefault="001B1372" w:rsidP="00332CA4">
                  <w:pPr>
                    <w:pStyle w:val="af3"/>
                  </w:pPr>
                </w:p>
              </w:tc>
              <w:tc>
                <w:tcPr>
                  <w:tcW w:w="702" w:type="pct"/>
                  <w:tcBorders>
                    <w:top w:val="nil"/>
                    <w:left w:val="nil"/>
                    <w:bottom w:val="nil"/>
                    <w:right w:val="nil"/>
                  </w:tcBorders>
                  <w:shd w:val="clear" w:color="auto" w:fill="auto"/>
                  <w:vAlign w:val="center"/>
                  <w:hideMark/>
                </w:tcPr>
                <w:p w14:paraId="5BAA779F" w14:textId="77777777" w:rsidR="001B1372" w:rsidRPr="001B1372" w:rsidRDefault="001B1372" w:rsidP="00332CA4">
                  <w:pPr>
                    <w:pStyle w:val="af3"/>
                  </w:pPr>
                  <w:r w:rsidRPr="001B1372">
                    <w:t>-0.028</w:t>
                  </w:r>
                </w:p>
              </w:tc>
              <w:tc>
                <w:tcPr>
                  <w:tcW w:w="577" w:type="pct"/>
                  <w:tcBorders>
                    <w:top w:val="nil"/>
                    <w:left w:val="nil"/>
                    <w:bottom w:val="nil"/>
                    <w:right w:val="nil"/>
                  </w:tcBorders>
                  <w:shd w:val="clear" w:color="auto" w:fill="auto"/>
                  <w:vAlign w:val="center"/>
                  <w:hideMark/>
                </w:tcPr>
                <w:p w14:paraId="35BBE801" w14:textId="77777777" w:rsidR="001B1372" w:rsidRPr="001B1372" w:rsidRDefault="001B1372" w:rsidP="00332CA4">
                  <w:pPr>
                    <w:pStyle w:val="af3"/>
                  </w:pPr>
                  <w:r w:rsidRPr="001B1372">
                    <w:t>-0.022</w:t>
                  </w:r>
                </w:p>
              </w:tc>
            </w:tr>
            <w:tr w:rsidR="001B1372" w:rsidRPr="001B1372" w14:paraId="1A39F412" w14:textId="77777777" w:rsidTr="00D6552A">
              <w:trPr>
                <w:trHeight w:val="330"/>
              </w:trPr>
              <w:tc>
                <w:tcPr>
                  <w:tcW w:w="839" w:type="pct"/>
                  <w:tcBorders>
                    <w:top w:val="nil"/>
                    <w:left w:val="nil"/>
                    <w:bottom w:val="nil"/>
                    <w:right w:val="nil"/>
                  </w:tcBorders>
                  <w:shd w:val="clear" w:color="auto" w:fill="auto"/>
                  <w:vAlign w:val="center"/>
                  <w:hideMark/>
                </w:tcPr>
                <w:p w14:paraId="5BCA90A9" w14:textId="77777777" w:rsidR="001B1372" w:rsidRPr="001B1372" w:rsidRDefault="001B1372" w:rsidP="00332CA4">
                  <w:pPr>
                    <w:pStyle w:val="af3"/>
                  </w:pPr>
                </w:p>
              </w:tc>
              <w:tc>
                <w:tcPr>
                  <w:tcW w:w="755" w:type="pct"/>
                  <w:tcBorders>
                    <w:top w:val="nil"/>
                    <w:left w:val="nil"/>
                    <w:bottom w:val="nil"/>
                    <w:right w:val="nil"/>
                  </w:tcBorders>
                  <w:shd w:val="clear" w:color="auto" w:fill="auto"/>
                  <w:vAlign w:val="center"/>
                  <w:hideMark/>
                </w:tcPr>
                <w:p w14:paraId="051C94FD" w14:textId="77777777" w:rsidR="001B1372" w:rsidRPr="001B1372" w:rsidRDefault="001B1372" w:rsidP="00332CA4">
                  <w:pPr>
                    <w:pStyle w:val="af3"/>
                  </w:pPr>
                </w:p>
              </w:tc>
              <w:tc>
                <w:tcPr>
                  <w:tcW w:w="766" w:type="pct"/>
                  <w:tcBorders>
                    <w:top w:val="nil"/>
                    <w:left w:val="nil"/>
                    <w:bottom w:val="nil"/>
                    <w:right w:val="nil"/>
                  </w:tcBorders>
                  <w:shd w:val="clear" w:color="auto" w:fill="auto"/>
                  <w:vAlign w:val="center"/>
                  <w:hideMark/>
                </w:tcPr>
                <w:p w14:paraId="348C6F79" w14:textId="77777777" w:rsidR="001B1372" w:rsidRPr="001B1372" w:rsidRDefault="001B1372" w:rsidP="00332CA4">
                  <w:pPr>
                    <w:pStyle w:val="af3"/>
                  </w:pPr>
                </w:p>
              </w:tc>
              <w:tc>
                <w:tcPr>
                  <w:tcW w:w="787" w:type="pct"/>
                  <w:tcBorders>
                    <w:top w:val="nil"/>
                    <w:left w:val="nil"/>
                    <w:bottom w:val="nil"/>
                    <w:right w:val="nil"/>
                  </w:tcBorders>
                  <w:shd w:val="clear" w:color="auto" w:fill="auto"/>
                  <w:vAlign w:val="center"/>
                  <w:hideMark/>
                </w:tcPr>
                <w:p w14:paraId="0A9D4C54" w14:textId="77777777" w:rsidR="001B1372" w:rsidRPr="001B1372" w:rsidRDefault="001B1372" w:rsidP="00332CA4">
                  <w:pPr>
                    <w:pStyle w:val="af3"/>
                  </w:pPr>
                </w:p>
              </w:tc>
              <w:tc>
                <w:tcPr>
                  <w:tcW w:w="574" w:type="pct"/>
                  <w:tcBorders>
                    <w:top w:val="nil"/>
                    <w:left w:val="nil"/>
                    <w:bottom w:val="nil"/>
                    <w:right w:val="nil"/>
                  </w:tcBorders>
                  <w:shd w:val="clear" w:color="auto" w:fill="auto"/>
                  <w:vAlign w:val="center"/>
                  <w:hideMark/>
                </w:tcPr>
                <w:p w14:paraId="4F85DE0C" w14:textId="77777777" w:rsidR="001B1372" w:rsidRPr="001B1372" w:rsidRDefault="001B1372" w:rsidP="00332CA4">
                  <w:pPr>
                    <w:pStyle w:val="af3"/>
                  </w:pPr>
                </w:p>
              </w:tc>
              <w:tc>
                <w:tcPr>
                  <w:tcW w:w="702" w:type="pct"/>
                  <w:tcBorders>
                    <w:top w:val="nil"/>
                    <w:left w:val="nil"/>
                    <w:bottom w:val="nil"/>
                    <w:right w:val="nil"/>
                  </w:tcBorders>
                  <w:shd w:val="clear" w:color="auto" w:fill="auto"/>
                  <w:vAlign w:val="center"/>
                  <w:hideMark/>
                </w:tcPr>
                <w:p w14:paraId="5DA460A7" w14:textId="77777777" w:rsidR="001B1372" w:rsidRPr="001B1372" w:rsidRDefault="001B1372" w:rsidP="00332CA4">
                  <w:pPr>
                    <w:pStyle w:val="af3"/>
                  </w:pPr>
                  <w:r w:rsidRPr="001B1372">
                    <w:t>(-0.25)</w:t>
                  </w:r>
                </w:p>
              </w:tc>
              <w:tc>
                <w:tcPr>
                  <w:tcW w:w="577" w:type="pct"/>
                  <w:tcBorders>
                    <w:top w:val="nil"/>
                    <w:left w:val="nil"/>
                    <w:bottom w:val="nil"/>
                    <w:right w:val="nil"/>
                  </w:tcBorders>
                  <w:shd w:val="clear" w:color="auto" w:fill="auto"/>
                  <w:vAlign w:val="center"/>
                  <w:hideMark/>
                </w:tcPr>
                <w:p w14:paraId="061CCEE6" w14:textId="77777777" w:rsidR="001B1372" w:rsidRPr="001B1372" w:rsidRDefault="001B1372" w:rsidP="00332CA4">
                  <w:pPr>
                    <w:pStyle w:val="af3"/>
                  </w:pPr>
                  <w:r w:rsidRPr="001B1372">
                    <w:t>(-0.17)</w:t>
                  </w:r>
                </w:p>
              </w:tc>
            </w:tr>
            <w:tr w:rsidR="00D6552A" w:rsidRPr="001B1372" w14:paraId="3A64DF6F" w14:textId="77777777" w:rsidTr="00D6552A">
              <w:trPr>
                <w:trHeight w:val="315"/>
              </w:trPr>
              <w:tc>
                <w:tcPr>
                  <w:tcW w:w="839" w:type="pct"/>
                  <w:tcBorders>
                    <w:top w:val="nil"/>
                    <w:left w:val="nil"/>
                    <w:bottom w:val="nil"/>
                    <w:right w:val="nil"/>
                  </w:tcBorders>
                  <w:shd w:val="clear" w:color="auto" w:fill="auto"/>
                  <w:vAlign w:val="center"/>
                  <w:hideMark/>
                </w:tcPr>
                <w:p w14:paraId="3C5517F4" w14:textId="5C0BE14D" w:rsidR="00D6552A" w:rsidRPr="001B1372" w:rsidRDefault="00FE36EA" w:rsidP="00332CA4">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755" w:type="pct"/>
                  <w:tcBorders>
                    <w:top w:val="nil"/>
                    <w:left w:val="nil"/>
                    <w:bottom w:val="nil"/>
                    <w:right w:val="nil"/>
                  </w:tcBorders>
                  <w:shd w:val="clear" w:color="auto" w:fill="auto"/>
                  <w:hideMark/>
                </w:tcPr>
                <w:p w14:paraId="2784B512" w14:textId="146999CA" w:rsidR="00D6552A" w:rsidRPr="00D6552A" w:rsidRDefault="00D6552A" w:rsidP="00332CA4">
                  <w:pPr>
                    <w:pStyle w:val="af3"/>
                    <w:rPr>
                      <w:rFonts w:eastAsia="等线"/>
                      <w:color w:val="000000"/>
                    </w:rPr>
                  </w:pPr>
                  <w:r w:rsidRPr="00D6552A">
                    <w:t>-5.803***</w:t>
                  </w:r>
                </w:p>
              </w:tc>
              <w:tc>
                <w:tcPr>
                  <w:tcW w:w="766" w:type="pct"/>
                  <w:tcBorders>
                    <w:top w:val="nil"/>
                    <w:left w:val="nil"/>
                    <w:bottom w:val="nil"/>
                    <w:right w:val="nil"/>
                  </w:tcBorders>
                  <w:shd w:val="clear" w:color="auto" w:fill="auto"/>
                  <w:hideMark/>
                </w:tcPr>
                <w:p w14:paraId="29234DAE" w14:textId="003B4E4B" w:rsidR="00D6552A" w:rsidRPr="00D6552A" w:rsidRDefault="00D6552A" w:rsidP="00332CA4">
                  <w:pPr>
                    <w:pStyle w:val="af3"/>
                    <w:rPr>
                      <w:rFonts w:eastAsia="等线"/>
                      <w:color w:val="000000"/>
                    </w:rPr>
                  </w:pPr>
                  <w:r w:rsidRPr="00D6552A">
                    <w:t>-8.405**</w:t>
                  </w:r>
                </w:p>
              </w:tc>
              <w:tc>
                <w:tcPr>
                  <w:tcW w:w="787" w:type="pct"/>
                  <w:tcBorders>
                    <w:top w:val="nil"/>
                    <w:left w:val="nil"/>
                    <w:bottom w:val="nil"/>
                    <w:right w:val="nil"/>
                  </w:tcBorders>
                  <w:shd w:val="clear" w:color="auto" w:fill="auto"/>
                  <w:hideMark/>
                </w:tcPr>
                <w:p w14:paraId="4A67D364" w14:textId="2A5610BC" w:rsidR="00D6552A" w:rsidRPr="00D6552A" w:rsidRDefault="00D6552A" w:rsidP="00332CA4">
                  <w:pPr>
                    <w:pStyle w:val="af3"/>
                    <w:rPr>
                      <w:rFonts w:eastAsia="等线"/>
                      <w:color w:val="000000"/>
                    </w:rPr>
                  </w:pPr>
                  <w:r w:rsidRPr="00D6552A">
                    <w:t>-5.417***</w:t>
                  </w:r>
                </w:p>
              </w:tc>
              <w:tc>
                <w:tcPr>
                  <w:tcW w:w="574" w:type="pct"/>
                  <w:tcBorders>
                    <w:top w:val="nil"/>
                    <w:left w:val="nil"/>
                    <w:bottom w:val="nil"/>
                    <w:right w:val="nil"/>
                  </w:tcBorders>
                  <w:shd w:val="clear" w:color="auto" w:fill="auto"/>
                  <w:hideMark/>
                </w:tcPr>
                <w:p w14:paraId="0C25929A" w14:textId="44EFA907" w:rsidR="00D6552A" w:rsidRPr="00D6552A" w:rsidRDefault="00D6552A" w:rsidP="00332CA4">
                  <w:pPr>
                    <w:pStyle w:val="af3"/>
                    <w:rPr>
                      <w:rFonts w:eastAsia="等线"/>
                      <w:color w:val="000000"/>
                    </w:rPr>
                  </w:pPr>
                  <w:r w:rsidRPr="00D6552A">
                    <w:t>-4.413</w:t>
                  </w:r>
                </w:p>
              </w:tc>
              <w:tc>
                <w:tcPr>
                  <w:tcW w:w="702" w:type="pct"/>
                  <w:tcBorders>
                    <w:top w:val="nil"/>
                    <w:left w:val="nil"/>
                    <w:bottom w:val="nil"/>
                    <w:right w:val="nil"/>
                  </w:tcBorders>
                  <w:shd w:val="clear" w:color="auto" w:fill="auto"/>
                  <w:hideMark/>
                </w:tcPr>
                <w:p w14:paraId="1875C74F" w14:textId="26E93884" w:rsidR="00D6552A" w:rsidRPr="00D6552A" w:rsidRDefault="00D6552A" w:rsidP="00332CA4">
                  <w:pPr>
                    <w:pStyle w:val="af3"/>
                    <w:rPr>
                      <w:rFonts w:eastAsia="等线"/>
                      <w:color w:val="000000"/>
                    </w:rPr>
                  </w:pPr>
                  <w:r w:rsidRPr="00D6552A">
                    <w:t>-5.376***</w:t>
                  </w:r>
                </w:p>
              </w:tc>
              <w:tc>
                <w:tcPr>
                  <w:tcW w:w="577" w:type="pct"/>
                  <w:tcBorders>
                    <w:top w:val="nil"/>
                    <w:left w:val="nil"/>
                    <w:bottom w:val="nil"/>
                    <w:right w:val="nil"/>
                  </w:tcBorders>
                  <w:shd w:val="clear" w:color="auto" w:fill="auto"/>
                  <w:hideMark/>
                </w:tcPr>
                <w:p w14:paraId="796BDF5D" w14:textId="4EC010AE" w:rsidR="00D6552A" w:rsidRPr="00D6552A" w:rsidRDefault="00D6552A" w:rsidP="00332CA4">
                  <w:pPr>
                    <w:pStyle w:val="af3"/>
                    <w:rPr>
                      <w:rFonts w:eastAsia="等线"/>
                      <w:color w:val="000000"/>
                    </w:rPr>
                  </w:pPr>
                  <w:r w:rsidRPr="00D6552A">
                    <w:t>-4.428</w:t>
                  </w:r>
                </w:p>
              </w:tc>
            </w:tr>
            <w:tr w:rsidR="00D6552A" w:rsidRPr="001B1372" w14:paraId="30EB1E27" w14:textId="77777777" w:rsidTr="00D6552A">
              <w:trPr>
                <w:trHeight w:val="315"/>
              </w:trPr>
              <w:tc>
                <w:tcPr>
                  <w:tcW w:w="839" w:type="pct"/>
                  <w:tcBorders>
                    <w:top w:val="nil"/>
                    <w:left w:val="nil"/>
                    <w:bottom w:val="nil"/>
                    <w:right w:val="nil"/>
                  </w:tcBorders>
                  <w:shd w:val="clear" w:color="auto" w:fill="auto"/>
                  <w:vAlign w:val="center"/>
                  <w:hideMark/>
                </w:tcPr>
                <w:p w14:paraId="4ADC677C" w14:textId="77777777" w:rsidR="00D6552A" w:rsidRPr="001B1372" w:rsidRDefault="00D6552A" w:rsidP="00332CA4">
                  <w:pPr>
                    <w:pStyle w:val="af3"/>
                  </w:pPr>
                </w:p>
              </w:tc>
              <w:tc>
                <w:tcPr>
                  <w:tcW w:w="755" w:type="pct"/>
                  <w:tcBorders>
                    <w:top w:val="nil"/>
                    <w:left w:val="nil"/>
                    <w:bottom w:val="nil"/>
                    <w:right w:val="nil"/>
                  </w:tcBorders>
                  <w:shd w:val="clear" w:color="auto" w:fill="auto"/>
                  <w:hideMark/>
                </w:tcPr>
                <w:p w14:paraId="047AE8CD" w14:textId="50B5651E" w:rsidR="00D6552A" w:rsidRPr="00D6552A" w:rsidRDefault="00D6552A" w:rsidP="00332CA4">
                  <w:pPr>
                    <w:pStyle w:val="af3"/>
                    <w:rPr>
                      <w:rFonts w:eastAsia="等线"/>
                      <w:color w:val="000000"/>
                    </w:rPr>
                  </w:pPr>
                  <w:r w:rsidRPr="00D6552A">
                    <w:t>(-3.59)</w:t>
                  </w:r>
                </w:p>
              </w:tc>
              <w:tc>
                <w:tcPr>
                  <w:tcW w:w="766" w:type="pct"/>
                  <w:tcBorders>
                    <w:top w:val="nil"/>
                    <w:left w:val="nil"/>
                    <w:bottom w:val="nil"/>
                    <w:right w:val="nil"/>
                  </w:tcBorders>
                  <w:shd w:val="clear" w:color="auto" w:fill="auto"/>
                  <w:hideMark/>
                </w:tcPr>
                <w:p w14:paraId="7A41B166" w14:textId="292A21D5" w:rsidR="00D6552A" w:rsidRPr="00D6552A" w:rsidRDefault="00D6552A" w:rsidP="00332CA4">
                  <w:pPr>
                    <w:pStyle w:val="af3"/>
                    <w:rPr>
                      <w:rFonts w:eastAsia="等线"/>
                      <w:color w:val="000000"/>
                    </w:rPr>
                  </w:pPr>
                  <w:r w:rsidRPr="00D6552A">
                    <w:t>(-2.44)</w:t>
                  </w:r>
                </w:p>
              </w:tc>
              <w:tc>
                <w:tcPr>
                  <w:tcW w:w="787" w:type="pct"/>
                  <w:tcBorders>
                    <w:top w:val="nil"/>
                    <w:left w:val="nil"/>
                    <w:bottom w:val="nil"/>
                    <w:right w:val="nil"/>
                  </w:tcBorders>
                  <w:shd w:val="clear" w:color="auto" w:fill="auto"/>
                  <w:hideMark/>
                </w:tcPr>
                <w:p w14:paraId="453F8759" w14:textId="29A3400E" w:rsidR="00D6552A" w:rsidRPr="00D6552A" w:rsidRDefault="00D6552A" w:rsidP="00332CA4">
                  <w:pPr>
                    <w:pStyle w:val="af3"/>
                    <w:rPr>
                      <w:rFonts w:eastAsia="等线"/>
                      <w:color w:val="000000"/>
                    </w:rPr>
                  </w:pPr>
                  <w:r w:rsidRPr="00D6552A">
                    <w:t>(-3.59)</w:t>
                  </w:r>
                </w:p>
              </w:tc>
              <w:tc>
                <w:tcPr>
                  <w:tcW w:w="574" w:type="pct"/>
                  <w:tcBorders>
                    <w:top w:val="nil"/>
                    <w:left w:val="nil"/>
                    <w:bottom w:val="nil"/>
                    <w:right w:val="nil"/>
                  </w:tcBorders>
                  <w:shd w:val="clear" w:color="auto" w:fill="auto"/>
                  <w:hideMark/>
                </w:tcPr>
                <w:p w14:paraId="31382D63" w14:textId="1AFDED8E" w:rsidR="00D6552A" w:rsidRPr="00D6552A" w:rsidRDefault="00D6552A" w:rsidP="00332CA4">
                  <w:pPr>
                    <w:pStyle w:val="af3"/>
                    <w:rPr>
                      <w:rFonts w:eastAsia="等线"/>
                      <w:color w:val="000000"/>
                    </w:rPr>
                  </w:pPr>
                  <w:r w:rsidRPr="00D6552A">
                    <w:t>(-1.20)</w:t>
                  </w:r>
                </w:p>
              </w:tc>
              <w:tc>
                <w:tcPr>
                  <w:tcW w:w="702" w:type="pct"/>
                  <w:tcBorders>
                    <w:top w:val="nil"/>
                    <w:left w:val="nil"/>
                    <w:bottom w:val="nil"/>
                    <w:right w:val="nil"/>
                  </w:tcBorders>
                  <w:shd w:val="clear" w:color="auto" w:fill="auto"/>
                  <w:hideMark/>
                </w:tcPr>
                <w:p w14:paraId="5331F074" w14:textId="7E187A72" w:rsidR="00D6552A" w:rsidRPr="00D6552A" w:rsidRDefault="00D6552A" w:rsidP="00332CA4">
                  <w:pPr>
                    <w:pStyle w:val="af3"/>
                    <w:rPr>
                      <w:rFonts w:eastAsia="等线"/>
                      <w:color w:val="000000"/>
                    </w:rPr>
                  </w:pPr>
                  <w:r w:rsidRPr="00D6552A">
                    <w:t>(-3.52)</w:t>
                  </w:r>
                </w:p>
              </w:tc>
              <w:tc>
                <w:tcPr>
                  <w:tcW w:w="577" w:type="pct"/>
                  <w:tcBorders>
                    <w:top w:val="nil"/>
                    <w:left w:val="nil"/>
                    <w:bottom w:val="nil"/>
                    <w:right w:val="nil"/>
                  </w:tcBorders>
                  <w:shd w:val="clear" w:color="auto" w:fill="auto"/>
                  <w:hideMark/>
                </w:tcPr>
                <w:p w14:paraId="3DE2628A" w14:textId="0637A19D" w:rsidR="00D6552A" w:rsidRPr="00D6552A" w:rsidRDefault="00D6552A" w:rsidP="00332CA4">
                  <w:pPr>
                    <w:pStyle w:val="af3"/>
                    <w:rPr>
                      <w:rFonts w:eastAsia="等线"/>
                      <w:color w:val="000000"/>
                    </w:rPr>
                  </w:pPr>
                  <w:r w:rsidRPr="00D6552A">
                    <w:t>(-1.20)</w:t>
                  </w:r>
                </w:p>
              </w:tc>
            </w:tr>
            <w:tr w:rsidR="00D6552A" w:rsidRPr="001B1372" w14:paraId="77468F62" w14:textId="77777777" w:rsidTr="00D6552A">
              <w:trPr>
                <w:trHeight w:val="315"/>
              </w:trPr>
              <w:tc>
                <w:tcPr>
                  <w:tcW w:w="839" w:type="pct"/>
                  <w:tcBorders>
                    <w:top w:val="nil"/>
                    <w:left w:val="nil"/>
                    <w:bottom w:val="nil"/>
                    <w:right w:val="nil"/>
                  </w:tcBorders>
                  <w:shd w:val="clear" w:color="auto" w:fill="auto"/>
                  <w:vAlign w:val="center"/>
                  <w:hideMark/>
                </w:tcPr>
                <w:p w14:paraId="46F085B9" w14:textId="7A5BA68B" w:rsidR="00D6552A" w:rsidRPr="001B1372" w:rsidRDefault="00FE36EA" w:rsidP="00332CA4">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755" w:type="pct"/>
                  <w:tcBorders>
                    <w:top w:val="nil"/>
                    <w:left w:val="nil"/>
                    <w:bottom w:val="nil"/>
                    <w:right w:val="nil"/>
                  </w:tcBorders>
                  <w:shd w:val="clear" w:color="auto" w:fill="auto"/>
                  <w:hideMark/>
                </w:tcPr>
                <w:p w14:paraId="1446F5F5" w14:textId="6AE5C8F5" w:rsidR="00D6552A" w:rsidRPr="00D6552A" w:rsidRDefault="00D6552A" w:rsidP="00332CA4">
                  <w:pPr>
                    <w:pStyle w:val="af3"/>
                    <w:rPr>
                      <w:rFonts w:eastAsia="等线"/>
                      <w:color w:val="000000"/>
                    </w:rPr>
                  </w:pPr>
                  <w:r w:rsidRPr="00D6552A">
                    <w:t>0.005</w:t>
                  </w:r>
                </w:p>
              </w:tc>
              <w:tc>
                <w:tcPr>
                  <w:tcW w:w="766" w:type="pct"/>
                  <w:tcBorders>
                    <w:top w:val="nil"/>
                    <w:left w:val="nil"/>
                    <w:bottom w:val="nil"/>
                    <w:right w:val="nil"/>
                  </w:tcBorders>
                  <w:shd w:val="clear" w:color="auto" w:fill="auto"/>
                  <w:hideMark/>
                </w:tcPr>
                <w:p w14:paraId="01567320" w14:textId="25FC01A0" w:rsidR="00D6552A" w:rsidRPr="00D6552A" w:rsidRDefault="00D6552A" w:rsidP="00332CA4">
                  <w:pPr>
                    <w:pStyle w:val="af3"/>
                    <w:rPr>
                      <w:rFonts w:eastAsia="等线"/>
                      <w:color w:val="000000"/>
                    </w:rPr>
                  </w:pPr>
                  <w:r w:rsidRPr="00D6552A">
                    <w:t>0.014</w:t>
                  </w:r>
                </w:p>
              </w:tc>
              <w:tc>
                <w:tcPr>
                  <w:tcW w:w="787" w:type="pct"/>
                  <w:tcBorders>
                    <w:top w:val="nil"/>
                    <w:left w:val="nil"/>
                    <w:bottom w:val="nil"/>
                    <w:right w:val="nil"/>
                  </w:tcBorders>
                  <w:shd w:val="clear" w:color="auto" w:fill="auto"/>
                  <w:hideMark/>
                </w:tcPr>
                <w:p w14:paraId="6C8B5229" w14:textId="0914983B" w:rsidR="00D6552A" w:rsidRPr="00D6552A" w:rsidRDefault="00D6552A" w:rsidP="00332CA4">
                  <w:pPr>
                    <w:pStyle w:val="af3"/>
                    <w:rPr>
                      <w:rFonts w:eastAsia="等线"/>
                      <w:color w:val="000000"/>
                    </w:rPr>
                  </w:pPr>
                  <w:r w:rsidRPr="00D6552A">
                    <w:t>0.035**</w:t>
                  </w:r>
                </w:p>
              </w:tc>
              <w:tc>
                <w:tcPr>
                  <w:tcW w:w="574" w:type="pct"/>
                  <w:tcBorders>
                    <w:top w:val="nil"/>
                    <w:left w:val="nil"/>
                    <w:bottom w:val="nil"/>
                    <w:right w:val="nil"/>
                  </w:tcBorders>
                  <w:shd w:val="clear" w:color="auto" w:fill="auto"/>
                  <w:hideMark/>
                </w:tcPr>
                <w:p w14:paraId="37DBF04C" w14:textId="631008BC" w:rsidR="00D6552A" w:rsidRPr="00D6552A" w:rsidRDefault="00D6552A" w:rsidP="00332CA4">
                  <w:pPr>
                    <w:pStyle w:val="af3"/>
                    <w:rPr>
                      <w:rFonts w:eastAsia="等线"/>
                      <w:color w:val="000000"/>
                    </w:rPr>
                  </w:pPr>
                  <w:r w:rsidRPr="00D6552A">
                    <w:t>0.059**</w:t>
                  </w:r>
                </w:p>
              </w:tc>
              <w:tc>
                <w:tcPr>
                  <w:tcW w:w="702" w:type="pct"/>
                  <w:tcBorders>
                    <w:top w:val="nil"/>
                    <w:left w:val="nil"/>
                    <w:bottom w:val="nil"/>
                    <w:right w:val="nil"/>
                  </w:tcBorders>
                  <w:shd w:val="clear" w:color="auto" w:fill="auto"/>
                  <w:hideMark/>
                </w:tcPr>
                <w:p w14:paraId="0B9E6D4D" w14:textId="2971D750" w:rsidR="00D6552A" w:rsidRPr="00D6552A" w:rsidRDefault="00D6552A" w:rsidP="00332CA4">
                  <w:pPr>
                    <w:pStyle w:val="af3"/>
                    <w:rPr>
                      <w:rFonts w:eastAsia="等线"/>
                      <w:color w:val="000000"/>
                    </w:rPr>
                  </w:pPr>
                  <w:r w:rsidRPr="00D6552A">
                    <w:t>0.034*</w:t>
                  </w:r>
                </w:p>
              </w:tc>
              <w:tc>
                <w:tcPr>
                  <w:tcW w:w="577" w:type="pct"/>
                  <w:tcBorders>
                    <w:top w:val="nil"/>
                    <w:left w:val="nil"/>
                    <w:bottom w:val="nil"/>
                    <w:right w:val="nil"/>
                  </w:tcBorders>
                  <w:shd w:val="clear" w:color="auto" w:fill="auto"/>
                  <w:hideMark/>
                </w:tcPr>
                <w:p w14:paraId="57D3E6B5" w14:textId="217503D6" w:rsidR="00D6552A" w:rsidRPr="00D6552A" w:rsidRDefault="00D6552A" w:rsidP="00332CA4">
                  <w:pPr>
                    <w:pStyle w:val="af3"/>
                    <w:rPr>
                      <w:rFonts w:eastAsia="等线"/>
                      <w:color w:val="000000"/>
                    </w:rPr>
                  </w:pPr>
                  <w:r w:rsidRPr="00D6552A">
                    <w:t>0.058**</w:t>
                  </w:r>
                </w:p>
              </w:tc>
            </w:tr>
            <w:tr w:rsidR="00D6552A" w:rsidRPr="001B1372" w14:paraId="5A618F22" w14:textId="77777777" w:rsidTr="00D6552A">
              <w:trPr>
                <w:trHeight w:val="315"/>
              </w:trPr>
              <w:tc>
                <w:tcPr>
                  <w:tcW w:w="839" w:type="pct"/>
                  <w:tcBorders>
                    <w:top w:val="nil"/>
                    <w:left w:val="nil"/>
                    <w:bottom w:val="nil"/>
                    <w:right w:val="nil"/>
                  </w:tcBorders>
                  <w:shd w:val="clear" w:color="auto" w:fill="auto"/>
                  <w:vAlign w:val="center"/>
                  <w:hideMark/>
                </w:tcPr>
                <w:p w14:paraId="68F79670" w14:textId="77777777" w:rsidR="00D6552A" w:rsidRPr="001B1372" w:rsidRDefault="00D6552A" w:rsidP="00332CA4">
                  <w:pPr>
                    <w:pStyle w:val="af3"/>
                  </w:pPr>
                </w:p>
              </w:tc>
              <w:tc>
                <w:tcPr>
                  <w:tcW w:w="755" w:type="pct"/>
                  <w:tcBorders>
                    <w:top w:val="nil"/>
                    <w:left w:val="nil"/>
                    <w:bottom w:val="nil"/>
                    <w:right w:val="nil"/>
                  </w:tcBorders>
                  <w:shd w:val="clear" w:color="auto" w:fill="auto"/>
                  <w:hideMark/>
                </w:tcPr>
                <w:p w14:paraId="7D533FFE" w14:textId="04B2E1C3" w:rsidR="00D6552A" w:rsidRPr="00D6552A" w:rsidRDefault="00D6552A" w:rsidP="00332CA4">
                  <w:pPr>
                    <w:pStyle w:val="af3"/>
                    <w:rPr>
                      <w:rFonts w:eastAsia="等线"/>
                      <w:color w:val="000000"/>
                    </w:rPr>
                  </w:pPr>
                  <w:r w:rsidRPr="00D6552A">
                    <w:t>(0.27)</w:t>
                  </w:r>
                </w:p>
              </w:tc>
              <w:tc>
                <w:tcPr>
                  <w:tcW w:w="766" w:type="pct"/>
                  <w:tcBorders>
                    <w:top w:val="nil"/>
                    <w:left w:val="nil"/>
                    <w:bottom w:val="nil"/>
                    <w:right w:val="nil"/>
                  </w:tcBorders>
                  <w:shd w:val="clear" w:color="auto" w:fill="auto"/>
                  <w:hideMark/>
                </w:tcPr>
                <w:p w14:paraId="7DCAF665" w14:textId="509DE919" w:rsidR="00D6552A" w:rsidRPr="00D6552A" w:rsidRDefault="00D6552A" w:rsidP="00332CA4">
                  <w:pPr>
                    <w:pStyle w:val="af3"/>
                    <w:rPr>
                      <w:rFonts w:eastAsia="等线"/>
                      <w:color w:val="000000"/>
                    </w:rPr>
                  </w:pPr>
                  <w:r w:rsidRPr="00D6552A">
                    <w:t>(0.60)</w:t>
                  </w:r>
                </w:p>
              </w:tc>
              <w:tc>
                <w:tcPr>
                  <w:tcW w:w="787" w:type="pct"/>
                  <w:tcBorders>
                    <w:top w:val="nil"/>
                    <w:left w:val="nil"/>
                    <w:bottom w:val="nil"/>
                    <w:right w:val="nil"/>
                  </w:tcBorders>
                  <w:shd w:val="clear" w:color="auto" w:fill="auto"/>
                  <w:hideMark/>
                </w:tcPr>
                <w:p w14:paraId="6E5B7C19" w14:textId="215D7AAA" w:rsidR="00D6552A" w:rsidRPr="00D6552A" w:rsidRDefault="00D6552A" w:rsidP="00332CA4">
                  <w:pPr>
                    <w:pStyle w:val="af3"/>
                    <w:rPr>
                      <w:rFonts w:eastAsia="等线"/>
                      <w:color w:val="000000"/>
                    </w:rPr>
                  </w:pPr>
                  <w:r w:rsidRPr="00D6552A">
                    <w:t>(2.06)</w:t>
                  </w:r>
                </w:p>
              </w:tc>
              <w:tc>
                <w:tcPr>
                  <w:tcW w:w="574" w:type="pct"/>
                  <w:tcBorders>
                    <w:top w:val="nil"/>
                    <w:left w:val="nil"/>
                    <w:bottom w:val="nil"/>
                    <w:right w:val="nil"/>
                  </w:tcBorders>
                  <w:shd w:val="clear" w:color="auto" w:fill="auto"/>
                  <w:hideMark/>
                </w:tcPr>
                <w:p w14:paraId="46B4AB37" w14:textId="5FB6DFD8" w:rsidR="00D6552A" w:rsidRPr="00D6552A" w:rsidRDefault="00D6552A" w:rsidP="00332CA4">
                  <w:pPr>
                    <w:pStyle w:val="af3"/>
                    <w:rPr>
                      <w:rFonts w:eastAsia="等线"/>
                      <w:color w:val="000000"/>
                    </w:rPr>
                  </w:pPr>
                  <w:r w:rsidRPr="00D6552A">
                    <w:t>(2.55)</w:t>
                  </w:r>
                </w:p>
              </w:tc>
              <w:tc>
                <w:tcPr>
                  <w:tcW w:w="702" w:type="pct"/>
                  <w:tcBorders>
                    <w:top w:val="nil"/>
                    <w:left w:val="nil"/>
                    <w:bottom w:val="nil"/>
                    <w:right w:val="nil"/>
                  </w:tcBorders>
                  <w:shd w:val="clear" w:color="auto" w:fill="auto"/>
                  <w:hideMark/>
                </w:tcPr>
                <w:p w14:paraId="1C19389F" w14:textId="3E0AB4F9" w:rsidR="00D6552A" w:rsidRPr="00D6552A" w:rsidRDefault="00D6552A" w:rsidP="00332CA4">
                  <w:pPr>
                    <w:pStyle w:val="af3"/>
                    <w:rPr>
                      <w:rFonts w:eastAsia="等线"/>
                      <w:color w:val="000000"/>
                    </w:rPr>
                  </w:pPr>
                  <w:r w:rsidRPr="00D6552A">
                    <w:t>(1.96)</w:t>
                  </w:r>
                </w:p>
              </w:tc>
              <w:tc>
                <w:tcPr>
                  <w:tcW w:w="577" w:type="pct"/>
                  <w:tcBorders>
                    <w:top w:val="nil"/>
                    <w:left w:val="nil"/>
                    <w:bottom w:val="nil"/>
                    <w:right w:val="nil"/>
                  </w:tcBorders>
                  <w:shd w:val="clear" w:color="auto" w:fill="auto"/>
                  <w:hideMark/>
                </w:tcPr>
                <w:p w14:paraId="0E9DE4DC" w14:textId="547A7214" w:rsidR="00D6552A" w:rsidRPr="00D6552A" w:rsidRDefault="00D6552A" w:rsidP="00332CA4">
                  <w:pPr>
                    <w:pStyle w:val="af3"/>
                    <w:rPr>
                      <w:rFonts w:eastAsia="等线"/>
                      <w:color w:val="000000"/>
                    </w:rPr>
                  </w:pPr>
                  <w:r w:rsidRPr="00D6552A">
                    <w:t>(2.32)</w:t>
                  </w:r>
                </w:p>
              </w:tc>
            </w:tr>
            <w:tr w:rsidR="00D6552A" w:rsidRPr="001B1372" w14:paraId="71EAB805" w14:textId="77777777" w:rsidTr="00D6552A">
              <w:trPr>
                <w:trHeight w:val="315"/>
              </w:trPr>
              <w:tc>
                <w:tcPr>
                  <w:tcW w:w="839" w:type="pct"/>
                  <w:tcBorders>
                    <w:top w:val="nil"/>
                    <w:left w:val="nil"/>
                    <w:bottom w:val="nil"/>
                    <w:right w:val="nil"/>
                  </w:tcBorders>
                  <w:shd w:val="clear" w:color="auto" w:fill="auto"/>
                  <w:vAlign w:val="center"/>
                  <w:hideMark/>
                </w:tcPr>
                <w:p w14:paraId="6BBCE291" w14:textId="0FD4D124" w:rsidR="00D6552A" w:rsidRPr="001B1372" w:rsidRDefault="00FE36EA" w:rsidP="00332CA4">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755" w:type="pct"/>
                  <w:tcBorders>
                    <w:top w:val="nil"/>
                    <w:left w:val="nil"/>
                    <w:bottom w:val="nil"/>
                    <w:right w:val="nil"/>
                  </w:tcBorders>
                  <w:shd w:val="clear" w:color="auto" w:fill="auto"/>
                  <w:hideMark/>
                </w:tcPr>
                <w:p w14:paraId="484CBF00" w14:textId="13926642" w:rsidR="00D6552A" w:rsidRPr="00D6552A" w:rsidRDefault="00D6552A" w:rsidP="00332CA4">
                  <w:pPr>
                    <w:pStyle w:val="af3"/>
                    <w:rPr>
                      <w:rFonts w:eastAsia="等线"/>
                      <w:color w:val="000000"/>
                    </w:rPr>
                  </w:pPr>
                  <w:r w:rsidRPr="00D6552A">
                    <w:t>-0.001</w:t>
                  </w:r>
                </w:p>
              </w:tc>
              <w:tc>
                <w:tcPr>
                  <w:tcW w:w="766" w:type="pct"/>
                  <w:tcBorders>
                    <w:top w:val="nil"/>
                    <w:left w:val="nil"/>
                    <w:bottom w:val="nil"/>
                    <w:right w:val="nil"/>
                  </w:tcBorders>
                  <w:shd w:val="clear" w:color="auto" w:fill="auto"/>
                  <w:hideMark/>
                </w:tcPr>
                <w:p w14:paraId="43483340" w14:textId="5AFA196E" w:rsidR="00D6552A" w:rsidRPr="00D6552A" w:rsidRDefault="00D6552A" w:rsidP="00332CA4">
                  <w:pPr>
                    <w:pStyle w:val="af3"/>
                    <w:rPr>
                      <w:rFonts w:eastAsia="等线"/>
                      <w:color w:val="000000"/>
                    </w:rPr>
                  </w:pPr>
                  <w:r w:rsidRPr="00D6552A">
                    <w:t>-0.014</w:t>
                  </w:r>
                </w:p>
              </w:tc>
              <w:tc>
                <w:tcPr>
                  <w:tcW w:w="787" w:type="pct"/>
                  <w:tcBorders>
                    <w:top w:val="nil"/>
                    <w:left w:val="nil"/>
                    <w:bottom w:val="nil"/>
                    <w:right w:val="nil"/>
                  </w:tcBorders>
                  <w:shd w:val="clear" w:color="auto" w:fill="auto"/>
                  <w:hideMark/>
                </w:tcPr>
                <w:p w14:paraId="43E2E655" w14:textId="0C5D6874" w:rsidR="00D6552A" w:rsidRPr="00D6552A" w:rsidRDefault="00D6552A" w:rsidP="00332CA4">
                  <w:pPr>
                    <w:pStyle w:val="af3"/>
                    <w:rPr>
                      <w:rFonts w:eastAsia="等线"/>
                      <w:color w:val="000000"/>
                    </w:rPr>
                  </w:pPr>
                  <w:r w:rsidRPr="00D6552A">
                    <w:t>0.001</w:t>
                  </w:r>
                </w:p>
              </w:tc>
              <w:tc>
                <w:tcPr>
                  <w:tcW w:w="574" w:type="pct"/>
                  <w:tcBorders>
                    <w:top w:val="nil"/>
                    <w:left w:val="nil"/>
                    <w:bottom w:val="nil"/>
                    <w:right w:val="nil"/>
                  </w:tcBorders>
                  <w:shd w:val="clear" w:color="auto" w:fill="auto"/>
                  <w:hideMark/>
                </w:tcPr>
                <w:p w14:paraId="72AB1AAD" w14:textId="3142F192" w:rsidR="00D6552A" w:rsidRPr="00D6552A" w:rsidRDefault="00D6552A" w:rsidP="00332CA4">
                  <w:pPr>
                    <w:pStyle w:val="af3"/>
                    <w:rPr>
                      <w:rFonts w:eastAsia="等线"/>
                      <w:color w:val="000000"/>
                    </w:rPr>
                  </w:pPr>
                  <w:r w:rsidRPr="00D6552A">
                    <w:t>-0.019</w:t>
                  </w:r>
                </w:p>
              </w:tc>
              <w:tc>
                <w:tcPr>
                  <w:tcW w:w="702" w:type="pct"/>
                  <w:tcBorders>
                    <w:top w:val="nil"/>
                    <w:left w:val="nil"/>
                    <w:bottom w:val="nil"/>
                    <w:right w:val="nil"/>
                  </w:tcBorders>
                  <w:shd w:val="clear" w:color="auto" w:fill="auto"/>
                  <w:hideMark/>
                </w:tcPr>
                <w:p w14:paraId="292B49D9" w14:textId="02D982F9" w:rsidR="00D6552A" w:rsidRPr="00D6552A" w:rsidRDefault="00D6552A" w:rsidP="00332CA4">
                  <w:pPr>
                    <w:pStyle w:val="af3"/>
                    <w:rPr>
                      <w:rFonts w:eastAsia="等线"/>
                      <w:color w:val="000000"/>
                    </w:rPr>
                  </w:pPr>
                  <w:r w:rsidRPr="00D6552A">
                    <w:t>0.001</w:t>
                  </w:r>
                </w:p>
              </w:tc>
              <w:tc>
                <w:tcPr>
                  <w:tcW w:w="577" w:type="pct"/>
                  <w:tcBorders>
                    <w:top w:val="nil"/>
                    <w:left w:val="nil"/>
                    <w:bottom w:val="nil"/>
                    <w:right w:val="nil"/>
                  </w:tcBorders>
                  <w:shd w:val="clear" w:color="auto" w:fill="auto"/>
                  <w:hideMark/>
                </w:tcPr>
                <w:p w14:paraId="7CBCCBFE" w14:textId="36A061BE" w:rsidR="00D6552A" w:rsidRPr="00D6552A" w:rsidRDefault="00D6552A" w:rsidP="00332CA4">
                  <w:pPr>
                    <w:pStyle w:val="af3"/>
                    <w:rPr>
                      <w:rFonts w:eastAsia="等线"/>
                      <w:color w:val="000000"/>
                    </w:rPr>
                  </w:pPr>
                  <w:r w:rsidRPr="00D6552A">
                    <w:t>-0.019</w:t>
                  </w:r>
                </w:p>
              </w:tc>
            </w:tr>
            <w:tr w:rsidR="00D6552A" w:rsidRPr="001B1372" w14:paraId="6E11022B" w14:textId="77777777" w:rsidTr="00D6552A">
              <w:trPr>
                <w:trHeight w:val="315"/>
              </w:trPr>
              <w:tc>
                <w:tcPr>
                  <w:tcW w:w="839" w:type="pct"/>
                  <w:tcBorders>
                    <w:top w:val="nil"/>
                    <w:left w:val="nil"/>
                    <w:bottom w:val="nil"/>
                    <w:right w:val="nil"/>
                  </w:tcBorders>
                  <w:shd w:val="clear" w:color="auto" w:fill="auto"/>
                  <w:vAlign w:val="center"/>
                  <w:hideMark/>
                </w:tcPr>
                <w:p w14:paraId="54A2959F" w14:textId="77777777" w:rsidR="00D6552A" w:rsidRPr="001B1372" w:rsidRDefault="00D6552A" w:rsidP="00332CA4">
                  <w:pPr>
                    <w:pStyle w:val="af3"/>
                  </w:pPr>
                </w:p>
              </w:tc>
              <w:tc>
                <w:tcPr>
                  <w:tcW w:w="755" w:type="pct"/>
                  <w:tcBorders>
                    <w:top w:val="nil"/>
                    <w:left w:val="nil"/>
                    <w:bottom w:val="nil"/>
                    <w:right w:val="nil"/>
                  </w:tcBorders>
                  <w:shd w:val="clear" w:color="auto" w:fill="auto"/>
                  <w:hideMark/>
                </w:tcPr>
                <w:p w14:paraId="7C52CDB3" w14:textId="46479E8F" w:rsidR="00D6552A" w:rsidRPr="00D6552A" w:rsidRDefault="00D6552A" w:rsidP="00332CA4">
                  <w:pPr>
                    <w:pStyle w:val="af3"/>
                    <w:rPr>
                      <w:rFonts w:eastAsia="等线"/>
                      <w:color w:val="000000"/>
                    </w:rPr>
                  </w:pPr>
                  <w:r w:rsidRPr="00D6552A">
                    <w:t>(-0.06)</w:t>
                  </w:r>
                </w:p>
              </w:tc>
              <w:tc>
                <w:tcPr>
                  <w:tcW w:w="766" w:type="pct"/>
                  <w:tcBorders>
                    <w:top w:val="nil"/>
                    <w:left w:val="nil"/>
                    <w:bottom w:val="nil"/>
                    <w:right w:val="nil"/>
                  </w:tcBorders>
                  <w:shd w:val="clear" w:color="auto" w:fill="auto"/>
                  <w:hideMark/>
                </w:tcPr>
                <w:p w14:paraId="0FAA3D2C" w14:textId="7EF859CF" w:rsidR="00D6552A" w:rsidRPr="00D6552A" w:rsidRDefault="00D6552A" w:rsidP="00332CA4">
                  <w:pPr>
                    <w:pStyle w:val="af3"/>
                    <w:rPr>
                      <w:rFonts w:eastAsia="等线"/>
                      <w:color w:val="000000"/>
                    </w:rPr>
                  </w:pPr>
                  <w:r w:rsidRPr="00D6552A">
                    <w:t>(-1.23)</w:t>
                  </w:r>
                </w:p>
              </w:tc>
              <w:tc>
                <w:tcPr>
                  <w:tcW w:w="787" w:type="pct"/>
                  <w:tcBorders>
                    <w:top w:val="nil"/>
                    <w:left w:val="nil"/>
                    <w:bottom w:val="nil"/>
                    <w:right w:val="nil"/>
                  </w:tcBorders>
                  <w:shd w:val="clear" w:color="auto" w:fill="auto"/>
                  <w:hideMark/>
                </w:tcPr>
                <w:p w14:paraId="10F97F41" w14:textId="71BC537E" w:rsidR="00D6552A" w:rsidRPr="00D6552A" w:rsidRDefault="00D6552A" w:rsidP="00332CA4">
                  <w:pPr>
                    <w:pStyle w:val="af3"/>
                    <w:rPr>
                      <w:rFonts w:eastAsia="等线"/>
                      <w:color w:val="000000"/>
                    </w:rPr>
                  </w:pPr>
                  <w:r w:rsidRPr="00D6552A">
                    <w:t>(0.13)</w:t>
                  </w:r>
                </w:p>
              </w:tc>
              <w:tc>
                <w:tcPr>
                  <w:tcW w:w="574" w:type="pct"/>
                  <w:tcBorders>
                    <w:top w:val="nil"/>
                    <w:left w:val="nil"/>
                    <w:bottom w:val="nil"/>
                    <w:right w:val="nil"/>
                  </w:tcBorders>
                  <w:shd w:val="clear" w:color="auto" w:fill="auto"/>
                  <w:hideMark/>
                </w:tcPr>
                <w:p w14:paraId="4E9391EA" w14:textId="74768ECF" w:rsidR="00D6552A" w:rsidRPr="00D6552A" w:rsidRDefault="00D6552A" w:rsidP="00332CA4">
                  <w:pPr>
                    <w:pStyle w:val="af3"/>
                    <w:rPr>
                      <w:rFonts w:eastAsia="等线"/>
                      <w:color w:val="000000"/>
                    </w:rPr>
                  </w:pPr>
                  <w:r w:rsidRPr="00D6552A">
                    <w:t>(-1.66)</w:t>
                  </w:r>
                </w:p>
              </w:tc>
              <w:tc>
                <w:tcPr>
                  <w:tcW w:w="702" w:type="pct"/>
                  <w:tcBorders>
                    <w:top w:val="nil"/>
                    <w:left w:val="nil"/>
                    <w:bottom w:val="nil"/>
                    <w:right w:val="nil"/>
                  </w:tcBorders>
                  <w:shd w:val="clear" w:color="auto" w:fill="auto"/>
                  <w:hideMark/>
                </w:tcPr>
                <w:p w14:paraId="0E51ABC8" w14:textId="6A6ACB44" w:rsidR="00D6552A" w:rsidRPr="00D6552A" w:rsidRDefault="00D6552A" w:rsidP="00332CA4">
                  <w:pPr>
                    <w:pStyle w:val="af3"/>
                    <w:rPr>
                      <w:rFonts w:eastAsia="等线"/>
                      <w:color w:val="000000"/>
                    </w:rPr>
                  </w:pPr>
                  <w:r w:rsidRPr="00D6552A">
                    <w:t>(0.13)</w:t>
                  </w:r>
                </w:p>
              </w:tc>
              <w:tc>
                <w:tcPr>
                  <w:tcW w:w="577" w:type="pct"/>
                  <w:tcBorders>
                    <w:top w:val="nil"/>
                    <w:left w:val="nil"/>
                    <w:bottom w:val="nil"/>
                    <w:right w:val="nil"/>
                  </w:tcBorders>
                  <w:shd w:val="clear" w:color="auto" w:fill="auto"/>
                  <w:hideMark/>
                </w:tcPr>
                <w:p w14:paraId="6E37CF1A" w14:textId="3D522D05" w:rsidR="00D6552A" w:rsidRPr="00D6552A" w:rsidRDefault="00D6552A" w:rsidP="00332CA4">
                  <w:pPr>
                    <w:pStyle w:val="af3"/>
                    <w:rPr>
                      <w:rFonts w:eastAsia="等线"/>
                      <w:color w:val="000000"/>
                    </w:rPr>
                  </w:pPr>
                  <w:r w:rsidRPr="00D6552A">
                    <w:t>(-1.61)</w:t>
                  </w:r>
                </w:p>
              </w:tc>
            </w:tr>
            <w:tr w:rsidR="00D6552A" w:rsidRPr="001B1372" w14:paraId="145BEC7C" w14:textId="77777777" w:rsidTr="00D6552A">
              <w:trPr>
                <w:trHeight w:val="315"/>
              </w:trPr>
              <w:tc>
                <w:tcPr>
                  <w:tcW w:w="839" w:type="pct"/>
                  <w:tcBorders>
                    <w:top w:val="nil"/>
                    <w:left w:val="nil"/>
                    <w:bottom w:val="nil"/>
                    <w:right w:val="nil"/>
                  </w:tcBorders>
                  <w:shd w:val="clear" w:color="auto" w:fill="auto"/>
                  <w:vAlign w:val="center"/>
                  <w:hideMark/>
                </w:tcPr>
                <w:p w14:paraId="1D8D10DA" w14:textId="1E19AE32" w:rsidR="00D6552A" w:rsidRPr="001B1372" w:rsidRDefault="00FE36EA" w:rsidP="00332CA4">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755" w:type="pct"/>
                  <w:tcBorders>
                    <w:top w:val="nil"/>
                    <w:left w:val="nil"/>
                    <w:bottom w:val="nil"/>
                    <w:right w:val="nil"/>
                  </w:tcBorders>
                  <w:shd w:val="clear" w:color="auto" w:fill="auto"/>
                  <w:hideMark/>
                </w:tcPr>
                <w:p w14:paraId="47CC3DF5" w14:textId="55408316" w:rsidR="00D6552A" w:rsidRPr="00D6552A" w:rsidRDefault="00D6552A" w:rsidP="00332CA4">
                  <w:pPr>
                    <w:pStyle w:val="af3"/>
                    <w:rPr>
                      <w:rFonts w:eastAsia="等线"/>
                      <w:color w:val="000000"/>
                    </w:rPr>
                  </w:pPr>
                  <w:r w:rsidRPr="00D6552A">
                    <w:t>7.948**</w:t>
                  </w:r>
                </w:p>
              </w:tc>
              <w:tc>
                <w:tcPr>
                  <w:tcW w:w="766" w:type="pct"/>
                  <w:tcBorders>
                    <w:top w:val="nil"/>
                    <w:left w:val="nil"/>
                    <w:bottom w:val="nil"/>
                    <w:right w:val="nil"/>
                  </w:tcBorders>
                  <w:shd w:val="clear" w:color="auto" w:fill="auto"/>
                  <w:hideMark/>
                </w:tcPr>
                <w:p w14:paraId="0171B3C7" w14:textId="77777777" w:rsidR="00D6552A" w:rsidRPr="00D6552A" w:rsidRDefault="00D6552A" w:rsidP="00332CA4">
                  <w:pPr>
                    <w:pStyle w:val="af3"/>
                  </w:pPr>
                </w:p>
              </w:tc>
              <w:tc>
                <w:tcPr>
                  <w:tcW w:w="787" w:type="pct"/>
                  <w:tcBorders>
                    <w:top w:val="nil"/>
                    <w:left w:val="nil"/>
                    <w:bottom w:val="nil"/>
                    <w:right w:val="nil"/>
                  </w:tcBorders>
                  <w:shd w:val="clear" w:color="auto" w:fill="auto"/>
                  <w:hideMark/>
                </w:tcPr>
                <w:p w14:paraId="020A8F9F" w14:textId="22564F85" w:rsidR="00D6552A" w:rsidRPr="00D6552A" w:rsidRDefault="00D6552A" w:rsidP="00332CA4">
                  <w:pPr>
                    <w:pStyle w:val="af3"/>
                    <w:rPr>
                      <w:rFonts w:eastAsia="等线"/>
                      <w:color w:val="000000"/>
                    </w:rPr>
                  </w:pPr>
                  <w:r w:rsidRPr="00D6552A">
                    <w:t>7.096**</w:t>
                  </w:r>
                </w:p>
              </w:tc>
              <w:tc>
                <w:tcPr>
                  <w:tcW w:w="574" w:type="pct"/>
                  <w:tcBorders>
                    <w:top w:val="nil"/>
                    <w:left w:val="nil"/>
                    <w:bottom w:val="nil"/>
                    <w:right w:val="nil"/>
                  </w:tcBorders>
                  <w:shd w:val="clear" w:color="auto" w:fill="auto"/>
                  <w:hideMark/>
                </w:tcPr>
                <w:p w14:paraId="6A346E53" w14:textId="77777777" w:rsidR="00D6552A" w:rsidRPr="00D6552A" w:rsidRDefault="00D6552A" w:rsidP="00332CA4">
                  <w:pPr>
                    <w:pStyle w:val="af3"/>
                  </w:pPr>
                </w:p>
              </w:tc>
              <w:tc>
                <w:tcPr>
                  <w:tcW w:w="702" w:type="pct"/>
                  <w:tcBorders>
                    <w:top w:val="nil"/>
                    <w:left w:val="nil"/>
                    <w:bottom w:val="nil"/>
                    <w:right w:val="nil"/>
                  </w:tcBorders>
                  <w:shd w:val="clear" w:color="auto" w:fill="auto"/>
                  <w:hideMark/>
                </w:tcPr>
                <w:p w14:paraId="787947E4" w14:textId="6F13A99F" w:rsidR="00D6552A" w:rsidRPr="00D6552A" w:rsidRDefault="00D6552A" w:rsidP="00332CA4">
                  <w:pPr>
                    <w:pStyle w:val="af3"/>
                    <w:rPr>
                      <w:rFonts w:eastAsia="等线"/>
                      <w:color w:val="000000"/>
                    </w:rPr>
                  </w:pPr>
                  <w:r w:rsidRPr="00D6552A">
                    <w:t>7.184**</w:t>
                  </w:r>
                </w:p>
              </w:tc>
              <w:tc>
                <w:tcPr>
                  <w:tcW w:w="577" w:type="pct"/>
                  <w:tcBorders>
                    <w:top w:val="nil"/>
                    <w:left w:val="nil"/>
                    <w:bottom w:val="nil"/>
                    <w:right w:val="nil"/>
                  </w:tcBorders>
                  <w:shd w:val="clear" w:color="auto" w:fill="auto"/>
                  <w:hideMark/>
                </w:tcPr>
                <w:p w14:paraId="5FC7F056" w14:textId="77777777" w:rsidR="00D6552A" w:rsidRPr="00D6552A" w:rsidRDefault="00D6552A" w:rsidP="00332CA4">
                  <w:pPr>
                    <w:pStyle w:val="af3"/>
                  </w:pPr>
                </w:p>
              </w:tc>
            </w:tr>
            <w:tr w:rsidR="00D6552A" w:rsidRPr="001B1372" w14:paraId="004D4820" w14:textId="77777777" w:rsidTr="00D6552A">
              <w:trPr>
                <w:trHeight w:val="315"/>
              </w:trPr>
              <w:tc>
                <w:tcPr>
                  <w:tcW w:w="839" w:type="pct"/>
                  <w:tcBorders>
                    <w:top w:val="nil"/>
                    <w:left w:val="nil"/>
                    <w:bottom w:val="nil"/>
                    <w:right w:val="nil"/>
                  </w:tcBorders>
                  <w:shd w:val="clear" w:color="auto" w:fill="auto"/>
                  <w:vAlign w:val="center"/>
                  <w:hideMark/>
                </w:tcPr>
                <w:p w14:paraId="258C1156" w14:textId="77777777" w:rsidR="00D6552A" w:rsidRPr="001B1372" w:rsidRDefault="00D6552A" w:rsidP="00332CA4">
                  <w:pPr>
                    <w:pStyle w:val="af3"/>
                  </w:pPr>
                </w:p>
              </w:tc>
              <w:tc>
                <w:tcPr>
                  <w:tcW w:w="755" w:type="pct"/>
                  <w:tcBorders>
                    <w:top w:val="nil"/>
                    <w:left w:val="nil"/>
                    <w:bottom w:val="nil"/>
                    <w:right w:val="nil"/>
                  </w:tcBorders>
                  <w:shd w:val="clear" w:color="auto" w:fill="auto"/>
                  <w:hideMark/>
                </w:tcPr>
                <w:p w14:paraId="0981E43E" w14:textId="3BA120F3" w:rsidR="00D6552A" w:rsidRPr="00D6552A" w:rsidRDefault="00D6552A" w:rsidP="00332CA4">
                  <w:pPr>
                    <w:pStyle w:val="af3"/>
                    <w:rPr>
                      <w:rFonts w:eastAsia="等线"/>
                      <w:color w:val="000000"/>
                    </w:rPr>
                  </w:pPr>
                  <w:r w:rsidRPr="00D6552A">
                    <w:t>(2.42)</w:t>
                  </w:r>
                </w:p>
              </w:tc>
              <w:tc>
                <w:tcPr>
                  <w:tcW w:w="766" w:type="pct"/>
                  <w:tcBorders>
                    <w:top w:val="nil"/>
                    <w:left w:val="nil"/>
                    <w:bottom w:val="nil"/>
                    <w:right w:val="nil"/>
                  </w:tcBorders>
                  <w:shd w:val="clear" w:color="auto" w:fill="auto"/>
                  <w:hideMark/>
                </w:tcPr>
                <w:p w14:paraId="571DC363" w14:textId="77777777" w:rsidR="00D6552A" w:rsidRPr="00D6552A" w:rsidRDefault="00D6552A" w:rsidP="00332CA4">
                  <w:pPr>
                    <w:pStyle w:val="af3"/>
                  </w:pPr>
                </w:p>
              </w:tc>
              <w:tc>
                <w:tcPr>
                  <w:tcW w:w="787" w:type="pct"/>
                  <w:tcBorders>
                    <w:top w:val="nil"/>
                    <w:left w:val="nil"/>
                    <w:bottom w:val="nil"/>
                    <w:right w:val="nil"/>
                  </w:tcBorders>
                  <w:shd w:val="clear" w:color="auto" w:fill="auto"/>
                  <w:hideMark/>
                </w:tcPr>
                <w:p w14:paraId="2BDD94E4" w14:textId="71C1099C" w:rsidR="00D6552A" w:rsidRPr="00D6552A" w:rsidRDefault="00D6552A" w:rsidP="00332CA4">
                  <w:pPr>
                    <w:pStyle w:val="af3"/>
                    <w:rPr>
                      <w:rFonts w:eastAsia="等线"/>
                      <w:color w:val="000000"/>
                    </w:rPr>
                  </w:pPr>
                  <w:r w:rsidRPr="00D6552A">
                    <w:t>(2.29)</w:t>
                  </w:r>
                </w:p>
              </w:tc>
              <w:tc>
                <w:tcPr>
                  <w:tcW w:w="574" w:type="pct"/>
                  <w:tcBorders>
                    <w:top w:val="nil"/>
                    <w:left w:val="nil"/>
                    <w:bottom w:val="nil"/>
                    <w:right w:val="nil"/>
                  </w:tcBorders>
                  <w:shd w:val="clear" w:color="auto" w:fill="auto"/>
                  <w:hideMark/>
                </w:tcPr>
                <w:p w14:paraId="6EA5C631" w14:textId="77777777" w:rsidR="00D6552A" w:rsidRPr="00D6552A" w:rsidRDefault="00D6552A" w:rsidP="00332CA4">
                  <w:pPr>
                    <w:pStyle w:val="af3"/>
                  </w:pPr>
                </w:p>
              </w:tc>
              <w:tc>
                <w:tcPr>
                  <w:tcW w:w="702" w:type="pct"/>
                  <w:tcBorders>
                    <w:top w:val="nil"/>
                    <w:left w:val="nil"/>
                    <w:bottom w:val="nil"/>
                    <w:right w:val="nil"/>
                  </w:tcBorders>
                  <w:shd w:val="clear" w:color="auto" w:fill="auto"/>
                  <w:hideMark/>
                </w:tcPr>
                <w:p w14:paraId="68B13E0F" w14:textId="69DFE86D" w:rsidR="00D6552A" w:rsidRPr="00D6552A" w:rsidRDefault="00D6552A" w:rsidP="00332CA4">
                  <w:pPr>
                    <w:pStyle w:val="af3"/>
                    <w:rPr>
                      <w:rFonts w:eastAsia="等线"/>
                      <w:color w:val="000000"/>
                    </w:rPr>
                  </w:pPr>
                  <w:r w:rsidRPr="00D6552A">
                    <w:t>(2.29)</w:t>
                  </w:r>
                </w:p>
              </w:tc>
              <w:tc>
                <w:tcPr>
                  <w:tcW w:w="577" w:type="pct"/>
                  <w:tcBorders>
                    <w:top w:val="nil"/>
                    <w:left w:val="nil"/>
                    <w:bottom w:val="nil"/>
                    <w:right w:val="nil"/>
                  </w:tcBorders>
                  <w:shd w:val="clear" w:color="auto" w:fill="auto"/>
                  <w:hideMark/>
                </w:tcPr>
                <w:p w14:paraId="72A6B3D1" w14:textId="77777777" w:rsidR="00D6552A" w:rsidRPr="00D6552A" w:rsidRDefault="00D6552A" w:rsidP="00332CA4">
                  <w:pPr>
                    <w:pStyle w:val="af3"/>
                  </w:pPr>
                </w:p>
              </w:tc>
            </w:tr>
            <w:tr w:rsidR="00D6552A" w:rsidRPr="001B1372" w14:paraId="7DF57E25" w14:textId="77777777" w:rsidTr="00D6552A">
              <w:trPr>
                <w:trHeight w:val="315"/>
              </w:trPr>
              <w:tc>
                <w:tcPr>
                  <w:tcW w:w="839" w:type="pct"/>
                  <w:tcBorders>
                    <w:top w:val="nil"/>
                    <w:left w:val="nil"/>
                    <w:bottom w:val="nil"/>
                    <w:right w:val="nil"/>
                  </w:tcBorders>
                  <w:shd w:val="clear" w:color="auto" w:fill="auto"/>
                  <w:vAlign w:val="center"/>
                  <w:hideMark/>
                </w:tcPr>
                <w:p w14:paraId="2FD49605" w14:textId="5E49233E" w:rsidR="00D6552A" w:rsidRPr="001B1372" w:rsidRDefault="00FE36EA" w:rsidP="00332CA4">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755" w:type="pct"/>
                  <w:tcBorders>
                    <w:top w:val="nil"/>
                    <w:left w:val="nil"/>
                    <w:bottom w:val="nil"/>
                    <w:right w:val="nil"/>
                  </w:tcBorders>
                  <w:shd w:val="clear" w:color="auto" w:fill="auto"/>
                  <w:hideMark/>
                </w:tcPr>
                <w:p w14:paraId="098BFF9C" w14:textId="5416CF35" w:rsidR="00D6552A" w:rsidRPr="00D6552A" w:rsidRDefault="00D6552A" w:rsidP="00332CA4">
                  <w:pPr>
                    <w:pStyle w:val="af3"/>
                    <w:rPr>
                      <w:rFonts w:eastAsia="等线"/>
                      <w:color w:val="000000"/>
                    </w:rPr>
                  </w:pPr>
                  <w:r w:rsidRPr="00D6552A">
                    <w:t>-0.063</w:t>
                  </w:r>
                </w:p>
              </w:tc>
              <w:tc>
                <w:tcPr>
                  <w:tcW w:w="766" w:type="pct"/>
                  <w:tcBorders>
                    <w:top w:val="nil"/>
                    <w:left w:val="nil"/>
                    <w:bottom w:val="nil"/>
                    <w:right w:val="nil"/>
                  </w:tcBorders>
                  <w:shd w:val="clear" w:color="auto" w:fill="auto"/>
                  <w:hideMark/>
                </w:tcPr>
                <w:p w14:paraId="5AD9B19A" w14:textId="77777777" w:rsidR="00D6552A" w:rsidRPr="00D6552A" w:rsidRDefault="00D6552A" w:rsidP="00332CA4">
                  <w:pPr>
                    <w:pStyle w:val="af3"/>
                  </w:pPr>
                </w:p>
              </w:tc>
              <w:tc>
                <w:tcPr>
                  <w:tcW w:w="787" w:type="pct"/>
                  <w:tcBorders>
                    <w:top w:val="nil"/>
                    <w:left w:val="nil"/>
                    <w:bottom w:val="nil"/>
                    <w:right w:val="nil"/>
                  </w:tcBorders>
                  <w:shd w:val="clear" w:color="auto" w:fill="auto"/>
                  <w:hideMark/>
                </w:tcPr>
                <w:p w14:paraId="6C7F480B" w14:textId="57337C9A" w:rsidR="00D6552A" w:rsidRPr="00D6552A" w:rsidRDefault="00D6552A" w:rsidP="00332CA4">
                  <w:pPr>
                    <w:pStyle w:val="af3"/>
                    <w:rPr>
                      <w:rFonts w:eastAsia="等线"/>
                      <w:color w:val="000000"/>
                    </w:rPr>
                  </w:pPr>
                  <w:r w:rsidRPr="00D6552A">
                    <w:t>-0.134**</w:t>
                  </w:r>
                </w:p>
              </w:tc>
              <w:tc>
                <w:tcPr>
                  <w:tcW w:w="574" w:type="pct"/>
                  <w:tcBorders>
                    <w:top w:val="nil"/>
                    <w:left w:val="nil"/>
                    <w:bottom w:val="nil"/>
                    <w:right w:val="nil"/>
                  </w:tcBorders>
                  <w:shd w:val="clear" w:color="auto" w:fill="auto"/>
                  <w:hideMark/>
                </w:tcPr>
                <w:p w14:paraId="69FBCBCC" w14:textId="77777777" w:rsidR="00D6552A" w:rsidRPr="00D6552A" w:rsidRDefault="00D6552A" w:rsidP="00332CA4">
                  <w:pPr>
                    <w:pStyle w:val="af3"/>
                  </w:pPr>
                </w:p>
              </w:tc>
              <w:tc>
                <w:tcPr>
                  <w:tcW w:w="702" w:type="pct"/>
                  <w:tcBorders>
                    <w:top w:val="nil"/>
                    <w:left w:val="nil"/>
                    <w:bottom w:val="nil"/>
                    <w:right w:val="nil"/>
                  </w:tcBorders>
                  <w:shd w:val="clear" w:color="auto" w:fill="auto"/>
                  <w:hideMark/>
                </w:tcPr>
                <w:p w14:paraId="7BC65069" w14:textId="4D8BE117" w:rsidR="00D6552A" w:rsidRPr="00D6552A" w:rsidRDefault="00D6552A" w:rsidP="00332CA4">
                  <w:pPr>
                    <w:pStyle w:val="af3"/>
                    <w:rPr>
                      <w:rFonts w:eastAsia="等线"/>
                      <w:color w:val="000000"/>
                    </w:rPr>
                  </w:pPr>
                  <w:r w:rsidRPr="00D6552A">
                    <w:t>-0.129**</w:t>
                  </w:r>
                </w:p>
              </w:tc>
              <w:tc>
                <w:tcPr>
                  <w:tcW w:w="577" w:type="pct"/>
                  <w:tcBorders>
                    <w:top w:val="nil"/>
                    <w:left w:val="nil"/>
                    <w:bottom w:val="nil"/>
                    <w:right w:val="nil"/>
                  </w:tcBorders>
                  <w:shd w:val="clear" w:color="auto" w:fill="auto"/>
                  <w:hideMark/>
                </w:tcPr>
                <w:p w14:paraId="0207BD4A" w14:textId="77777777" w:rsidR="00D6552A" w:rsidRPr="00D6552A" w:rsidRDefault="00D6552A" w:rsidP="00332CA4">
                  <w:pPr>
                    <w:pStyle w:val="af3"/>
                  </w:pPr>
                </w:p>
              </w:tc>
            </w:tr>
            <w:tr w:rsidR="00D6552A" w:rsidRPr="001B1372" w14:paraId="46F263BE" w14:textId="77777777" w:rsidTr="00D6552A">
              <w:trPr>
                <w:trHeight w:val="330"/>
              </w:trPr>
              <w:tc>
                <w:tcPr>
                  <w:tcW w:w="839" w:type="pct"/>
                  <w:tcBorders>
                    <w:top w:val="nil"/>
                    <w:left w:val="nil"/>
                    <w:bottom w:val="nil"/>
                    <w:right w:val="nil"/>
                  </w:tcBorders>
                  <w:shd w:val="clear" w:color="auto" w:fill="auto"/>
                  <w:vAlign w:val="center"/>
                  <w:hideMark/>
                </w:tcPr>
                <w:p w14:paraId="4DF54F79" w14:textId="77777777" w:rsidR="00D6552A" w:rsidRPr="001B1372" w:rsidRDefault="00D6552A" w:rsidP="00332CA4">
                  <w:pPr>
                    <w:pStyle w:val="af3"/>
                  </w:pPr>
                </w:p>
              </w:tc>
              <w:tc>
                <w:tcPr>
                  <w:tcW w:w="755" w:type="pct"/>
                  <w:tcBorders>
                    <w:top w:val="nil"/>
                    <w:left w:val="nil"/>
                    <w:bottom w:val="nil"/>
                    <w:right w:val="nil"/>
                  </w:tcBorders>
                  <w:shd w:val="clear" w:color="auto" w:fill="auto"/>
                  <w:hideMark/>
                </w:tcPr>
                <w:p w14:paraId="56F6B371" w14:textId="659CADC7" w:rsidR="00D6552A" w:rsidRPr="00D6552A" w:rsidRDefault="00D6552A" w:rsidP="00332CA4">
                  <w:pPr>
                    <w:pStyle w:val="af3"/>
                    <w:rPr>
                      <w:rFonts w:eastAsia="等线"/>
                      <w:color w:val="000000"/>
                    </w:rPr>
                  </w:pPr>
                  <w:r w:rsidRPr="00D6552A">
                    <w:t>(-1.16)</w:t>
                  </w:r>
                </w:p>
              </w:tc>
              <w:tc>
                <w:tcPr>
                  <w:tcW w:w="766" w:type="pct"/>
                  <w:tcBorders>
                    <w:top w:val="nil"/>
                    <w:left w:val="nil"/>
                    <w:bottom w:val="nil"/>
                    <w:right w:val="nil"/>
                  </w:tcBorders>
                  <w:shd w:val="clear" w:color="auto" w:fill="auto"/>
                  <w:hideMark/>
                </w:tcPr>
                <w:p w14:paraId="514ED1C3" w14:textId="77777777" w:rsidR="00D6552A" w:rsidRPr="00D6552A" w:rsidRDefault="00D6552A" w:rsidP="00332CA4">
                  <w:pPr>
                    <w:pStyle w:val="af3"/>
                  </w:pPr>
                </w:p>
              </w:tc>
              <w:tc>
                <w:tcPr>
                  <w:tcW w:w="787" w:type="pct"/>
                  <w:tcBorders>
                    <w:top w:val="nil"/>
                    <w:left w:val="nil"/>
                    <w:bottom w:val="nil"/>
                    <w:right w:val="nil"/>
                  </w:tcBorders>
                  <w:shd w:val="clear" w:color="auto" w:fill="auto"/>
                  <w:hideMark/>
                </w:tcPr>
                <w:p w14:paraId="57D20C44" w14:textId="58FC16D0" w:rsidR="00D6552A" w:rsidRPr="00D6552A" w:rsidRDefault="00D6552A" w:rsidP="00332CA4">
                  <w:pPr>
                    <w:pStyle w:val="af3"/>
                    <w:rPr>
                      <w:rFonts w:eastAsia="等线"/>
                      <w:color w:val="000000"/>
                    </w:rPr>
                  </w:pPr>
                  <w:r w:rsidRPr="00D6552A">
                    <w:t>(-2.59)</w:t>
                  </w:r>
                </w:p>
              </w:tc>
              <w:tc>
                <w:tcPr>
                  <w:tcW w:w="574" w:type="pct"/>
                  <w:tcBorders>
                    <w:top w:val="nil"/>
                    <w:left w:val="nil"/>
                    <w:bottom w:val="nil"/>
                    <w:right w:val="nil"/>
                  </w:tcBorders>
                  <w:shd w:val="clear" w:color="auto" w:fill="auto"/>
                  <w:hideMark/>
                </w:tcPr>
                <w:p w14:paraId="302D7228" w14:textId="77777777" w:rsidR="00D6552A" w:rsidRPr="00D6552A" w:rsidRDefault="00D6552A" w:rsidP="00332CA4">
                  <w:pPr>
                    <w:pStyle w:val="af3"/>
                  </w:pPr>
                </w:p>
              </w:tc>
              <w:tc>
                <w:tcPr>
                  <w:tcW w:w="702" w:type="pct"/>
                  <w:tcBorders>
                    <w:top w:val="nil"/>
                    <w:left w:val="nil"/>
                    <w:bottom w:val="nil"/>
                    <w:right w:val="nil"/>
                  </w:tcBorders>
                  <w:shd w:val="clear" w:color="auto" w:fill="auto"/>
                  <w:hideMark/>
                </w:tcPr>
                <w:p w14:paraId="5A81401F" w14:textId="667F1E09" w:rsidR="00D6552A" w:rsidRPr="00D6552A" w:rsidRDefault="00D6552A" w:rsidP="00332CA4">
                  <w:pPr>
                    <w:pStyle w:val="af3"/>
                    <w:rPr>
                      <w:rFonts w:eastAsia="等线"/>
                      <w:color w:val="000000"/>
                    </w:rPr>
                  </w:pPr>
                  <w:r w:rsidRPr="00D6552A">
                    <w:t>(-2.24)</w:t>
                  </w:r>
                </w:p>
              </w:tc>
              <w:tc>
                <w:tcPr>
                  <w:tcW w:w="577" w:type="pct"/>
                  <w:tcBorders>
                    <w:top w:val="nil"/>
                    <w:left w:val="nil"/>
                    <w:bottom w:val="nil"/>
                    <w:right w:val="nil"/>
                  </w:tcBorders>
                  <w:shd w:val="clear" w:color="auto" w:fill="auto"/>
                  <w:hideMark/>
                </w:tcPr>
                <w:p w14:paraId="2B85CC11" w14:textId="77777777" w:rsidR="00D6552A" w:rsidRPr="00D6552A" w:rsidRDefault="00D6552A" w:rsidP="00332CA4">
                  <w:pPr>
                    <w:pStyle w:val="af3"/>
                  </w:pPr>
                </w:p>
              </w:tc>
            </w:tr>
            <w:tr w:rsidR="00D6552A" w:rsidRPr="001B1372" w14:paraId="670B429D" w14:textId="77777777" w:rsidTr="00D6552A">
              <w:trPr>
                <w:trHeight w:val="315"/>
              </w:trPr>
              <w:tc>
                <w:tcPr>
                  <w:tcW w:w="839" w:type="pct"/>
                  <w:tcBorders>
                    <w:top w:val="nil"/>
                    <w:left w:val="nil"/>
                    <w:bottom w:val="nil"/>
                    <w:right w:val="nil"/>
                  </w:tcBorders>
                  <w:shd w:val="clear" w:color="auto" w:fill="auto"/>
                  <w:vAlign w:val="center"/>
                  <w:hideMark/>
                </w:tcPr>
                <w:p w14:paraId="5BE9595F" w14:textId="623C685D" w:rsidR="00D6552A" w:rsidRPr="001B1372" w:rsidRDefault="00FE36EA" w:rsidP="00332CA4">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755" w:type="pct"/>
                  <w:tcBorders>
                    <w:top w:val="nil"/>
                    <w:left w:val="nil"/>
                    <w:bottom w:val="nil"/>
                    <w:right w:val="nil"/>
                  </w:tcBorders>
                  <w:shd w:val="clear" w:color="auto" w:fill="auto"/>
                  <w:hideMark/>
                </w:tcPr>
                <w:p w14:paraId="22167A30" w14:textId="45185B49" w:rsidR="00D6552A" w:rsidRPr="00D6552A" w:rsidRDefault="00D6552A" w:rsidP="00332CA4">
                  <w:pPr>
                    <w:pStyle w:val="af3"/>
                    <w:rPr>
                      <w:rFonts w:eastAsia="等线"/>
                      <w:color w:val="000000"/>
                    </w:rPr>
                  </w:pPr>
                  <w:r w:rsidRPr="00D6552A">
                    <w:t>-0.065**</w:t>
                  </w:r>
                </w:p>
              </w:tc>
              <w:tc>
                <w:tcPr>
                  <w:tcW w:w="766" w:type="pct"/>
                  <w:tcBorders>
                    <w:top w:val="nil"/>
                    <w:left w:val="nil"/>
                    <w:bottom w:val="nil"/>
                    <w:right w:val="nil"/>
                  </w:tcBorders>
                  <w:shd w:val="clear" w:color="auto" w:fill="auto"/>
                  <w:hideMark/>
                </w:tcPr>
                <w:p w14:paraId="535A53C3" w14:textId="77777777" w:rsidR="00D6552A" w:rsidRPr="00D6552A" w:rsidRDefault="00D6552A" w:rsidP="00332CA4">
                  <w:pPr>
                    <w:pStyle w:val="af3"/>
                  </w:pPr>
                </w:p>
              </w:tc>
              <w:tc>
                <w:tcPr>
                  <w:tcW w:w="787" w:type="pct"/>
                  <w:tcBorders>
                    <w:top w:val="nil"/>
                    <w:left w:val="nil"/>
                    <w:bottom w:val="nil"/>
                    <w:right w:val="nil"/>
                  </w:tcBorders>
                  <w:shd w:val="clear" w:color="auto" w:fill="auto"/>
                  <w:hideMark/>
                </w:tcPr>
                <w:p w14:paraId="4B4C2EE4" w14:textId="1A34B9AB" w:rsidR="00D6552A" w:rsidRPr="00D6552A" w:rsidRDefault="00D6552A" w:rsidP="00332CA4">
                  <w:pPr>
                    <w:pStyle w:val="af3"/>
                    <w:rPr>
                      <w:rFonts w:eastAsia="等线"/>
                      <w:color w:val="000000"/>
                    </w:rPr>
                  </w:pPr>
                  <w:r w:rsidRPr="00D6552A">
                    <w:t>-0.100***</w:t>
                  </w:r>
                </w:p>
              </w:tc>
              <w:tc>
                <w:tcPr>
                  <w:tcW w:w="574" w:type="pct"/>
                  <w:tcBorders>
                    <w:top w:val="nil"/>
                    <w:left w:val="nil"/>
                    <w:bottom w:val="nil"/>
                    <w:right w:val="nil"/>
                  </w:tcBorders>
                  <w:shd w:val="clear" w:color="auto" w:fill="auto"/>
                  <w:hideMark/>
                </w:tcPr>
                <w:p w14:paraId="44AFAC81" w14:textId="77777777" w:rsidR="00D6552A" w:rsidRPr="00D6552A" w:rsidRDefault="00D6552A" w:rsidP="00332CA4">
                  <w:pPr>
                    <w:pStyle w:val="af3"/>
                  </w:pPr>
                </w:p>
              </w:tc>
              <w:tc>
                <w:tcPr>
                  <w:tcW w:w="702" w:type="pct"/>
                  <w:tcBorders>
                    <w:top w:val="nil"/>
                    <w:left w:val="nil"/>
                    <w:bottom w:val="nil"/>
                    <w:right w:val="nil"/>
                  </w:tcBorders>
                  <w:shd w:val="clear" w:color="auto" w:fill="auto"/>
                  <w:hideMark/>
                </w:tcPr>
                <w:p w14:paraId="2279BC3D" w14:textId="2F002B65" w:rsidR="00D6552A" w:rsidRPr="00D6552A" w:rsidRDefault="00D6552A" w:rsidP="00332CA4">
                  <w:pPr>
                    <w:pStyle w:val="af3"/>
                    <w:rPr>
                      <w:rFonts w:eastAsia="等线"/>
                      <w:color w:val="000000"/>
                    </w:rPr>
                  </w:pPr>
                  <w:r w:rsidRPr="00D6552A">
                    <w:t>-0.099***</w:t>
                  </w:r>
                </w:p>
              </w:tc>
              <w:tc>
                <w:tcPr>
                  <w:tcW w:w="577" w:type="pct"/>
                  <w:tcBorders>
                    <w:top w:val="nil"/>
                    <w:left w:val="nil"/>
                    <w:bottom w:val="nil"/>
                    <w:right w:val="nil"/>
                  </w:tcBorders>
                  <w:shd w:val="clear" w:color="auto" w:fill="auto"/>
                  <w:hideMark/>
                </w:tcPr>
                <w:p w14:paraId="33372ECD" w14:textId="77777777" w:rsidR="00D6552A" w:rsidRPr="00D6552A" w:rsidRDefault="00D6552A" w:rsidP="00332CA4">
                  <w:pPr>
                    <w:pStyle w:val="af3"/>
                  </w:pPr>
                </w:p>
              </w:tc>
            </w:tr>
            <w:tr w:rsidR="00D6552A" w:rsidRPr="001B1372" w14:paraId="5962861A" w14:textId="77777777" w:rsidTr="00D6552A">
              <w:trPr>
                <w:trHeight w:val="315"/>
              </w:trPr>
              <w:tc>
                <w:tcPr>
                  <w:tcW w:w="839" w:type="pct"/>
                  <w:tcBorders>
                    <w:top w:val="nil"/>
                    <w:left w:val="nil"/>
                    <w:bottom w:val="nil"/>
                    <w:right w:val="nil"/>
                  </w:tcBorders>
                  <w:shd w:val="clear" w:color="auto" w:fill="auto"/>
                  <w:vAlign w:val="center"/>
                  <w:hideMark/>
                </w:tcPr>
                <w:p w14:paraId="36078090" w14:textId="77777777" w:rsidR="00D6552A" w:rsidRPr="001B1372" w:rsidRDefault="00D6552A" w:rsidP="00332CA4">
                  <w:pPr>
                    <w:pStyle w:val="af3"/>
                  </w:pPr>
                </w:p>
              </w:tc>
              <w:tc>
                <w:tcPr>
                  <w:tcW w:w="755" w:type="pct"/>
                  <w:tcBorders>
                    <w:top w:val="nil"/>
                    <w:left w:val="nil"/>
                    <w:bottom w:val="nil"/>
                    <w:right w:val="nil"/>
                  </w:tcBorders>
                  <w:shd w:val="clear" w:color="auto" w:fill="auto"/>
                  <w:hideMark/>
                </w:tcPr>
                <w:p w14:paraId="58DBF3FF" w14:textId="344D27D8" w:rsidR="00D6552A" w:rsidRPr="00D6552A" w:rsidRDefault="00D6552A" w:rsidP="00332CA4">
                  <w:pPr>
                    <w:pStyle w:val="af3"/>
                    <w:rPr>
                      <w:rFonts w:eastAsia="等线"/>
                      <w:color w:val="000000"/>
                    </w:rPr>
                  </w:pPr>
                  <w:r w:rsidRPr="00D6552A">
                    <w:t>(-2.45)</w:t>
                  </w:r>
                </w:p>
              </w:tc>
              <w:tc>
                <w:tcPr>
                  <w:tcW w:w="766" w:type="pct"/>
                  <w:tcBorders>
                    <w:top w:val="nil"/>
                    <w:left w:val="nil"/>
                    <w:bottom w:val="nil"/>
                    <w:right w:val="nil"/>
                  </w:tcBorders>
                  <w:shd w:val="clear" w:color="auto" w:fill="auto"/>
                  <w:hideMark/>
                </w:tcPr>
                <w:p w14:paraId="092C55C2" w14:textId="77777777" w:rsidR="00D6552A" w:rsidRPr="00D6552A" w:rsidRDefault="00D6552A" w:rsidP="00332CA4">
                  <w:pPr>
                    <w:pStyle w:val="af3"/>
                  </w:pPr>
                </w:p>
              </w:tc>
              <w:tc>
                <w:tcPr>
                  <w:tcW w:w="787" w:type="pct"/>
                  <w:tcBorders>
                    <w:top w:val="nil"/>
                    <w:left w:val="nil"/>
                    <w:bottom w:val="nil"/>
                    <w:right w:val="nil"/>
                  </w:tcBorders>
                  <w:shd w:val="clear" w:color="auto" w:fill="auto"/>
                  <w:hideMark/>
                </w:tcPr>
                <w:p w14:paraId="04E297F8" w14:textId="4C800A0C" w:rsidR="00D6552A" w:rsidRPr="00D6552A" w:rsidRDefault="00D6552A" w:rsidP="00332CA4">
                  <w:pPr>
                    <w:pStyle w:val="af3"/>
                    <w:rPr>
                      <w:rFonts w:eastAsia="等线"/>
                      <w:color w:val="000000"/>
                    </w:rPr>
                  </w:pPr>
                  <w:r w:rsidRPr="00D6552A">
                    <w:t>(-3.82)</w:t>
                  </w:r>
                </w:p>
              </w:tc>
              <w:tc>
                <w:tcPr>
                  <w:tcW w:w="574" w:type="pct"/>
                  <w:tcBorders>
                    <w:top w:val="nil"/>
                    <w:left w:val="nil"/>
                    <w:bottom w:val="nil"/>
                    <w:right w:val="nil"/>
                  </w:tcBorders>
                  <w:shd w:val="clear" w:color="auto" w:fill="auto"/>
                  <w:hideMark/>
                </w:tcPr>
                <w:p w14:paraId="03ECCA2E" w14:textId="77777777" w:rsidR="00D6552A" w:rsidRPr="00D6552A" w:rsidRDefault="00D6552A" w:rsidP="00332CA4">
                  <w:pPr>
                    <w:pStyle w:val="af3"/>
                  </w:pPr>
                </w:p>
              </w:tc>
              <w:tc>
                <w:tcPr>
                  <w:tcW w:w="702" w:type="pct"/>
                  <w:tcBorders>
                    <w:top w:val="nil"/>
                    <w:left w:val="nil"/>
                    <w:bottom w:val="nil"/>
                    <w:right w:val="nil"/>
                  </w:tcBorders>
                  <w:shd w:val="clear" w:color="auto" w:fill="auto"/>
                  <w:hideMark/>
                </w:tcPr>
                <w:p w14:paraId="2E150C52" w14:textId="2C78813B" w:rsidR="00D6552A" w:rsidRPr="00D6552A" w:rsidRDefault="00D6552A" w:rsidP="00332CA4">
                  <w:pPr>
                    <w:pStyle w:val="af3"/>
                    <w:rPr>
                      <w:rFonts w:eastAsia="等线"/>
                      <w:color w:val="000000"/>
                    </w:rPr>
                  </w:pPr>
                  <w:r w:rsidRPr="00D6552A">
                    <w:t>(-3.67)</w:t>
                  </w:r>
                </w:p>
              </w:tc>
              <w:tc>
                <w:tcPr>
                  <w:tcW w:w="577" w:type="pct"/>
                  <w:tcBorders>
                    <w:top w:val="nil"/>
                    <w:left w:val="nil"/>
                    <w:bottom w:val="nil"/>
                    <w:right w:val="nil"/>
                  </w:tcBorders>
                  <w:shd w:val="clear" w:color="auto" w:fill="auto"/>
                  <w:hideMark/>
                </w:tcPr>
                <w:p w14:paraId="788675CF" w14:textId="77777777" w:rsidR="00D6552A" w:rsidRPr="00D6552A" w:rsidRDefault="00D6552A" w:rsidP="00332CA4">
                  <w:pPr>
                    <w:pStyle w:val="af3"/>
                  </w:pPr>
                </w:p>
              </w:tc>
            </w:tr>
            <w:tr w:rsidR="00D6552A" w:rsidRPr="001B1372" w14:paraId="62D348EE" w14:textId="77777777" w:rsidTr="00D6552A">
              <w:trPr>
                <w:trHeight w:val="315"/>
              </w:trPr>
              <w:tc>
                <w:tcPr>
                  <w:tcW w:w="839" w:type="pct"/>
                  <w:tcBorders>
                    <w:top w:val="nil"/>
                    <w:left w:val="nil"/>
                    <w:bottom w:val="nil"/>
                    <w:right w:val="nil"/>
                  </w:tcBorders>
                  <w:shd w:val="clear" w:color="auto" w:fill="auto"/>
                  <w:vAlign w:val="center"/>
                  <w:hideMark/>
                </w:tcPr>
                <w:p w14:paraId="33BF6FAF" w14:textId="43DF4B46" w:rsidR="00D6552A" w:rsidRPr="001B1372" w:rsidRDefault="00FE36EA" w:rsidP="00332CA4">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755" w:type="pct"/>
                  <w:tcBorders>
                    <w:top w:val="nil"/>
                    <w:left w:val="nil"/>
                    <w:bottom w:val="nil"/>
                    <w:right w:val="nil"/>
                  </w:tcBorders>
                  <w:shd w:val="clear" w:color="auto" w:fill="auto"/>
                  <w:hideMark/>
                </w:tcPr>
                <w:p w14:paraId="522C570D" w14:textId="77777777" w:rsidR="00D6552A" w:rsidRPr="00D6552A" w:rsidRDefault="00D6552A" w:rsidP="00332CA4">
                  <w:pPr>
                    <w:pStyle w:val="af3"/>
                  </w:pPr>
                </w:p>
              </w:tc>
              <w:tc>
                <w:tcPr>
                  <w:tcW w:w="766" w:type="pct"/>
                  <w:tcBorders>
                    <w:top w:val="nil"/>
                    <w:left w:val="nil"/>
                    <w:bottom w:val="nil"/>
                    <w:right w:val="nil"/>
                  </w:tcBorders>
                  <w:shd w:val="clear" w:color="auto" w:fill="auto"/>
                  <w:hideMark/>
                </w:tcPr>
                <w:p w14:paraId="0A147CB2" w14:textId="4AABAA04" w:rsidR="00D6552A" w:rsidRPr="00D6552A" w:rsidRDefault="00D6552A" w:rsidP="00332CA4">
                  <w:pPr>
                    <w:pStyle w:val="af3"/>
                    <w:rPr>
                      <w:rFonts w:eastAsia="等线"/>
                      <w:color w:val="000000"/>
                    </w:rPr>
                  </w:pPr>
                  <w:r w:rsidRPr="00D6552A">
                    <w:t>82.062*</w:t>
                  </w:r>
                </w:p>
              </w:tc>
              <w:tc>
                <w:tcPr>
                  <w:tcW w:w="787" w:type="pct"/>
                  <w:tcBorders>
                    <w:top w:val="nil"/>
                    <w:left w:val="nil"/>
                    <w:bottom w:val="nil"/>
                    <w:right w:val="nil"/>
                  </w:tcBorders>
                  <w:shd w:val="clear" w:color="auto" w:fill="auto"/>
                  <w:hideMark/>
                </w:tcPr>
                <w:p w14:paraId="4F006C84" w14:textId="77777777" w:rsidR="00D6552A" w:rsidRPr="00D6552A" w:rsidRDefault="00D6552A" w:rsidP="00332CA4">
                  <w:pPr>
                    <w:pStyle w:val="af3"/>
                  </w:pPr>
                </w:p>
              </w:tc>
              <w:tc>
                <w:tcPr>
                  <w:tcW w:w="574" w:type="pct"/>
                  <w:tcBorders>
                    <w:top w:val="nil"/>
                    <w:left w:val="nil"/>
                    <w:bottom w:val="nil"/>
                    <w:right w:val="nil"/>
                  </w:tcBorders>
                  <w:shd w:val="clear" w:color="auto" w:fill="auto"/>
                  <w:hideMark/>
                </w:tcPr>
                <w:p w14:paraId="5E4FD21A" w14:textId="21BECB44" w:rsidR="00D6552A" w:rsidRPr="00D6552A" w:rsidRDefault="00D6552A" w:rsidP="00332CA4">
                  <w:pPr>
                    <w:pStyle w:val="af3"/>
                    <w:rPr>
                      <w:rFonts w:eastAsia="等线"/>
                      <w:color w:val="000000"/>
                    </w:rPr>
                  </w:pPr>
                  <w:r w:rsidRPr="00D6552A">
                    <w:t>27.221</w:t>
                  </w:r>
                </w:p>
              </w:tc>
              <w:tc>
                <w:tcPr>
                  <w:tcW w:w="702" w:type="pct"/>
                  <w:tcBorders>
                    <w:top w:val="nil"/>
                    <w:left w:val="nil"/>
                    <w:bottom w:val="nil"/>
                    <w:right w:val="nil"/>
                  </w:tcBorders>
                  <w:shd w:val="clear" w:color="auto" w:fill="auto"/>
                  <w:hideMark/>
                </w:tcPr>
                <w:p w14:paraId="373C1A98" w14:textId="77777777" w:rsidR="00D6552A" w:rsidRPr="00D6552A" w:rsidRDefault="00D6552A" w:rsidP="00332CA4">
                  <w:pPr>
                    <w:pStyle w:val="af3"/>
                  </w:pPr>
                </w:p>
              </w:tc>
              <w:tc>
                <w:tcPr>
                  <w:tcW w:w="577" w:type="pct"/>
                  <w:tcBorders>
                    <w:top w:val="nil"/>
                    <w:left w:val="nil"/>
                    <w:bottom w:val="nil"/>
                    <w:right w:val="nil"/>
                  </w:tcBorders>
                  <w:shd w:val="clear" w:color="auto" w:fill="auto"/>
                  <w:hideMark/>
                </w:tcPr>
                <w:p w14:paraId="17D50952" w14:textId="289B255E" w:rsidR="00D6552A" w:rsidRPr="00D6552A" w:rsidRDefault="00D6552A" w:rsidP="00332CA4">
                  <w:pPr>
                    <w:pStyle w:val="af3"/>
                    <w:rPr>
                      <w:rFonts w:eastAsia="等线"/>
                      <w:color w:val="000000"/>
                    </w:rPr>
                  </w:pPr>
                  <w:r w:rsidRPr="00D6552A">
                    <w:t>27.754</w:t>
                  </w:r>
                </w:p>
              </w:tc>
            </w:tr>
            <w:tr w:rsidR="00D6552A" w:rsidRPr="001B1372" w14:paraId="0B5F8418" w14:textId="77777777" w:rsidTr="00D6552A">
              <w:trPr>
                <w:trHeight w:val="315"/>
              </w:trPr>
              <w:tc>
                <w:tcPr>
                  <w:tcW w:w="839" w:type="pct"/>
                  <w:tcBorders>
                    <w:top w:val="nil"/>
                    <w:left w:val="nil"/>
                    <w:bottom w:val="nil"/>
                    <w:right w:val="nil"/>
                  </w:tcBorders>
                  <w:shd w:val="clear" w:color="auto" w:fill="auto"/>
                  <w:vAlign w:val="center"/>
                  <w:hideMark/>
                </w:tcPr>
                <w:p w14:paraId="5EA1D0DD" w14:textId="77777777" w:rsidR="00D6552A" w:rsidRPr="001B1372" w:rsidRDefault="00D6552A" w:rsidP="00332CA4">
                  <w:pPr>
                    <w:pStyle w:val="af3"/>
                  </w:pPr>
                </w:p>
              </w:tc>
              <w:tc>
                <w:tcPr>
                  <w:tcW w:w="755" w:type="pct"/>
                  <w:tcBorders>
                    <w:top w:val="nil"/>
                    <w:left w:val="nil"/>
                    <w:bottom w:val="nil"/>
                    <w:right w:val="nil"/>
                  </w:tcBorders>
                  <w:shd w:val="clear" w:color="auto" w:fill="auto"/>
                  <w:hideMark/>
                </w:tcPr>
                <w:p w14:paraId="00D6988A" w14:textId="77777777" w:rsidR="00D6552A" w:rsidRPr="00D6552A" w:rsidRDefault="00D6552A" w:rsidP="00332CA4">
                  <w:pPr>
                    <w:pStyle w:val="af3"/>
                  </w:pPr>
                </w:p>
              </w:tc>
              <w:tc>
                <w:tcPr>
                  <w:tcW w:w="766" w:type="pct"/>
                  <w:tcBorders>
                    <w:top w:val="nil"/>
                    <w:left w:val="nil"/>
                    <w:bottom w:val="nil"/>
                    <w:right w:val="nil"/>
                  </w:tcBorders>
                  <w:shd w:val="clear" w:color="auto" w:fill="auto"/>
                  <w:hideMark/>
                </w:tcPr>
                <w:p w14:paraId="43A688F9" w14:textId="76B9C811" w:rsidR="00D6552A" w:rsidRPr="00D6552A" w:rsidRDefault="00D6552A" w:rsidP="00332CA4">
                  <w:pPr>
                    <w:pStyle w:val="af3"/>
                    <w:rPr>
                      <w:rFonts w:eastAsia="等线"/>
                      <w:color w:val="000000"/>
                    </w:rPr>
                  </w:pPr>
                  <w:r w:rsidRPr="00D6552A">
                    <w:t>(1.95)</w:t>
                  </w:r>
                </w:p>
              </w:tc>
              <w:tc>
                <w:tcPr>
                  <w:tcW w:w="787" w:type="pct"/>
                  <w:tcBorders>
                    <w:top w:val="nil"/>
                    <w:left w:val="nil"/>
                    <w:bottom w:val="nil"/>
                    <w:right w:val="nil"/>
                  </w:tcBorders>
                  <w:shd w:val="clear" w:color="auto" w:fill="auto"/>
                  <w:hideMark/>
                </w:tcPr>
                <w:p w14:paraId="66E1A40E" w14:textId="77777777" w:rsidR="00D6552A" w:rsidRPr="00D6552A" w:rsidRDefault="00D6552A" w:rsidP="00332CA4">
                  <w:pPr>
                    <w:pStyle w:val="af3"/>
                  </w:pPr>
                </w:p>
              </w:tc>
              <w:tc>
                <w:tcPr>
                  <w:tcW w:w="574" w:type="pct"/>
                  <w:tcBorders>
                    <w:top w:val="nil"/>
                    <w:left w:val="nil"/>
                    <w:bottom w:val="nil"/>
                    <w:right w:val="nil"/>
                  </w:tcBorders>
                  <w:shd w:val="clear" w:color="auto" w:fill="auto"/>
                  <w:hideMark/>
                </w:tcPr>
                <w:p w14:paraId="795F8C18" w14:textId="56B902DD" w:rsidR="00D6552A" w:rsidRPr="00D6552A" w:rsidRDefault="00D6552A" w:rsidP="00332CA4">
                  <w:pPr>
                    <w:pStyle w:val="af3"/>
                    <w:rPr>
                      <w:rFonts w:eastAsia="等线"/>
                      <w:color w:val="000000"/>
                    </w:rPr>
                  </w:pPr>
                  <w:r w:rsidRPr="00D6552A">
                    <w:t>(0.54)</w:t>
                  </w:r>
                </w:p>
              </w:tc>
              <w:tc>
                <w:tcPr>
                  <w:tcW w:w="702" w:type="pct"/>
                  <w:tcBorders>
                    <w:top w:val="nil"/>
                    <w:left w:val="nil"/>
                    <w:bottom w:val="nil"/>
                    <w:right w:val="nil"/>
                  </w:tcBorders>
                  <w:shd w:val="clear" w:color="auto" w:fill="auto"/>
                  <w:hideMark/>
                </w:tcPr>
                <w:p w14:paraId="618E5AD8" w14:textId="77777777" w:rsidR="00D6552A" w:rsidRPr="00D6552A" w:rsidRDefault="00D6552A" w:rsidP="00332CA4">
                  <w:pPr>
                    <w:pStyle w:val="af3"/>
                  </w:pPr>
                </w:p>
              </w:tc>
              <w:tc>
                <w:tcPr>
                  <w:tcW w:w="577" w:type="pct"/>
                  <w:tcBorders>
                    <w:top w:val="nil"/>
                    <w:left w:val="nil"/>
                    <w:bottom w:val="nil"/>
                    <w:right w:val="nil"/>
                  </w:tcBorders>
                  <w:shd w:val="clear" w:color="auto" w:fill="auto"/>
                  <w:hideMark/>
                </w:tcPr>
                <w:p w14:paraId="2D40007D" w14:textId="7B930D4D" w:rsidR="00D6552A" w:rsidRPr="00D6552A" w:rsidRDefault="00D6552A" w:rsidP="00332CA4">
                  <w:pPr>
                    <w:pStyle w:val="af3"/>
                    <w:rPr>
                      <w:rFonts w:eastAsia="等线"/>
                      <w:color w:val="000000"/>
                    </w:rPr>
                  </w:pPr>
                  <w:r w:rsidRPr="00D6552A">
                    <w:t>(0.55)</w:t>
                  </w:r>
                </w:p>
              </w:tc>
            </w:tr>
            <w:tr w:rsidR="00D6552A" w:rsidRPr="001B1372" w14:paraId="133C11F9" w14:textId="77777777" w:rsidTr="00D6552A">
              <w:trPr>
                <w:trHeight w:val="315"/>
              </w:trPr>
              <w:tc>
                <w:tcPr>
                  <w:tcW w:w="839" w:type="pct"/>
                  <w:tcBorders>
                    <w:top w:val="nil"/>
                    <w:left w:val="nil"/>
                    <w:bottom w:val="nil"/>
                    <w:right w:val="nil"/>
                  </w:tcBorders>
                  <w:shd w:val="clear" w:color="auto" w:fill="auto"/>
                  <w:vAlign w:val="center"/>
                  <w:hideMark/>
                </w:tcPr>
                <w:p w14:paraId="6A5B4789" w14:textId="042F5B1A" w:rsidR="00D6552A" w:rsidRPr="001B1372" w:rsidRDefault="00FE36EA" w:rsidP="00332CA4">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755" w:type="pct"/>
                  <w:tcBorders>
                    <w:top w:val="nil"/>
                    <w:left w:val="nil"/>
                    <w:bottom w:val="nil"/>
                    <w:right w:val="nil"/>
                  </w:tcBorders>
                  <w:shd w:val="clear" w:color="auto" w:fill="auto"/>
                  <w:hideMark/>
                </w:tcPr>
                <w:p w14:paraId="4AD44329" w14:textId="77777777" w:rsidR="00D6552A" w:rsidRPr="00D6552A" w:rsidRDefault="00D6552A" w:rsidP="00332CA4">
                  <w:pPr>
                    <w:pStyle w:val="af3"/>
                  </w:pPr>
                </w:p>
              </w:tc>
              <w:tc>
                <w:tcPr>
                  <w:tcW w:w="766" w:type="pct"/>
                  <w:tcBorders>
                    <w:top w:val="nil"/>
                    <w:left w:val="nil"/>
                    <w:bottom w:val="nil"/>
                    <w:right w:val="nil"/>
                  </w:tcBorders>
                  <w:shd w:val="clear" w:color="auto" w:fill="auto"/>
                  <w:hideMark/>
                </w:tcPr>
                <w:p w14:paraId="4C21676B" w14:textId="5E0FAF21" w:rsidR="00D6552A" w:rsidRPr="00D6552A" w:rsidRDefault="00D6552A" w:rsidP="00332CA4">
                  <w:pPr>
                    <w:pStyle w:val="af3"/>
                    <w:rPr>
                      <w:rFonts w:eastAsia="等线"/>
                      <w:color w:val="000000"/>
                    </w:rPr>
                  </w:pPr>
                  <w:r w:rsidRPr="00D6552A">
                    <w:t>-0.042</w:t>
                  </w:r>
                </w:p>
              </w:tc>
              <w:tc>
                <w:tcPr>
                  <w:tcW w:w="787" w:type="pct"/>
                  <w:tcBorders>
                    <w:top w:val="nil"/>
                    <w:left w:val="nil"/>
                    <w:bottom w:val="nil"/>
                    <w:right w:val="nil"/>
                  </w:tcBorders>
                  <w:shd w:val="clear" w:color="auto" w:fill="auto"/>
                  <w:hideMark/>
                </w:tcPr>
                <w:p w14:paraId="38894073" w14:textId="77777777" w:rsidR="00D6552A" w:rsidRPr="00D6552A" w:rsidRDefault="00D6552A" w:rsidP="00332CA4">
                  <w:pPr>
                    <w:pStyle w:val="af3"/>
                  </w:pPr>
                </w:p>
              </w:tc>
              <w:tc>
                <w:tcPr>
                  <w:tcW w:w="574" w:type="pct"/>
                  <w:tcBorders>
                    <w:top w:val="nil"/>
                    <w:left w:val="nil"/>
                    <w:bottom w:val="nil"/>
                    <w:right w:val="nil"/>
                  </w:tcBorders>
                  <w:shd w:val="clear" w:color="auto" w:fill="auto"/>
                  <w:hideMark/>
                </w:tcPr>
                <w:p w14:paraId="047A47AF" w14:textId="176AB89C" w:rsidR="00D6552A" w:rsidRPr="00D6552A" w:rsidRDefault="00D6552A" w:rsidP="00332CA4">
                  <w:pPr>
                    <w:pStyle w:val="af3"/>
                    <w:rPr>
                      <w:rFonts w:eastAsia="等线"/>
                      <w:color w:val="000000"/>
                    </w:rPr>
                  </w:pPr>
                  <w:r w:rsidRPr="00D6552A">
                    <w:t>-0.126**</w:t>
                  </w:r>
                </w:p>
              </w:tc>
              <w:tc>
                <w:tcPr>
                  <w:tcW w:w="702" w:type="pct"/>
                  <w:tcBorders>
                    <w:top w:val="nil"/>
                    <w:left w:val="nil"/>
                    <w:bottom w:val="nil"/>
                    <w:right w:val="nil"/>
                  </w:tcBorders>
                  <w:shd w:val="clear" w:color="auto" w:fill="auto"/>
                  <w:hideMark/>
                </w:tcPr>
                <w:p w14:paraId="621CB820" w14:textId="77777777" w:rsidR="00D6552A" w:rsidRPr="00D6552A" w:rsidRDefault="00D6552A" w:rsidP="00332CA4">
                  <w:pPr>
                    <w:pStyle w:val="af3"/>
                  </w:pPr>
                </w:p>
              </w:tc>
              <w:tc>
                <w:tcPr>
                  <w:tcW w:w="577" w:type="pct"/>
                  <w:tcBorders>
                    <w:top w:val="nil"/>
                    <w:left w:val="nil"/>
                    <w:bottom w:val="nil"/>
                    <w:right w:val="nil"/>
                  </w:tcBorders>
                  <w:shd w:val="clear" w:color="auto" w:fill="auto"/>
                  <w:hideMark/>
                </w:tcPr>
                <w:p w14:paraId="02D07C45" w14:textId="46E21E50" w:rsidR="00D6552A" w:rsidRPr="00D6552A" w:rsidRDefault="00D6552A" w:rsidP="00332CA4">
                  <w:pPr>
                    <w:pStyle w:val="af3"/>
                    <w:rPr>
                      <w:rFonts w:eastAsia="等线"/>
                      <w:color w:val="000000"/>
                    </w:rPr>
                  </w:pPr>
                  <w:r w:rsidRPr="00D6552A">
                    <w:t>-0.121**</w:t>
                  </w:r>
                </w:p>
              </w:tc>
            </w:tr>
            <w:tr w:rsidR="00D6552A" w:rsidRPr="001B1372" w14:paraId="23CF2DE0" w14:textId="77777777" w:rsidTr="00D6552A">
              <w:trPr>
                <w:trHeight w:val="315"/>
              </w:trPr>
              <w:tc>
                <w:tcPr>
                  <w:tcW w:w="839" w:type="pct"/>
                  <w:tcBorders>
                    <w:top w:val="nil"/>
                    <w:left w:val="nil"/>
                    <w:bottom w:val="nil"/>
                    <w:right w:val="nil"/>
                  </w:tcBorders>
                  <w:shd w:val="clear" w:color="auto" w:fill="auto"/>
                  <w:vAlign w:val="center"/>
                  <w:hideMark/>
                </w:tcPr>
                <w:p w14:paraId="028A4C10" w14:textId="77777777" w:rsidR="00D6552A" w:rsidRPr="001B1372" w:rsidRDefault="00D6552A" w:rsidP="00332CA4">
                  <w:pPr>
                    <w:pStyle w:val="af3"/>
                  </w:pPr>
                </w:p>
              </w:tc>
              <w:tc>
                <w:tcPr>
                  <w:tcW w:w="755" w:type="pct"/>
                  <w:tcBorders>
                    <w:top w:val="nil"/>
                    <w:left w:val="nil"/>
                    <w:bottom w:val="nil"/>
                    <w:right w:val="nil"/>
                  </w:tcBorders>
                  <w:shd w:val="clear" w:color="auto" w:fill="auto"/>
                  <w:hideMark/>
                </w:tcPr>
                <w:p w14:paraId="0E94BAB0" w14:textId="77777777" w:rsidR="00D6552A" w:rsidRPr="00D6552A" w:rsidRDefault="00D6552A" w:rsidP="00332CA4">
                  <w:pPr>
                    <w:pStyle w:val="af3"/>
                  </w:pPr>
                </w:p>
              </w:tc>
              <w:tc>
                <w:tcPr>
                  <w:tcW w:w="766" w:type="pct"/>
                  <w:tcBorders>
                    <w:top w:val="nil"/>
                    <w:left w:val="nil"/>
                    <w:bottom w:val="nil"/>
                    <w:right w:val="nil"/>
                  </w:tcBorders>
                  <w:shd w:val="clear" w:color="auto" w:fill="auto"/>
                  <w:hideMark/>
                </w:tcPr>
                <w:p w14:paraId="7ACAA03E" w14:textId="1CCB3A0A" w:rsidR="00D6552A" w:rsidRPr="00D6552A" w:rsidRDefault="00D6552A" w:rsidP="00332CA4">
                  <w:pPr>
                    <w:pStyle w:val="af3"/>
                    <w:rPr>
                      <w:rFonts w:eastAsia="等线"/>
                      <w:color w:val="000000"/>
                    </w:rPr>
                  </w:pPr>
                  <w:r w:rsidRPr="00D6552A">
                    <w:t>(-0.88)</w:t>
                  </w:r>
                </w:p>
              </w:tc>
              <w:tc>
                <w:tcPr>
                  <w:tcW w:w="787" w:type="pct"/>
                  <w:tcBorders>
                    <w:top w:val="nil"/>
                    <w:left w:val="nil"/>
                    <w:bottom w:val="nil"/>
                    <w:right w:val="nil"/>
                  </w:tcBorders>
                  <w:shd w:val="clear" w:color="auto" w:fill="auto"/>
                  <w:hideMark/>
                </w:tcPr>
                <w:p w14:paraId="4A72651B" w14:textId="77777777" w:rsidR="00D6552A" w:rsidRPr="00D6552A" w:rsidRDefault="00D6552A" w:rsidP="00332CA4">
                  <w:pPr>
                    <w:pStyle w:val="af3"/>
                  </w:pPr>
                </w:p>
              </w:tc>
              <w:tc>
                <w:tcPr>
                  <w:tcW w:w="574" w:type="pct"/>
                  <w:tcBorders>
                    <w:top w:val="nil"/>
                    <w:left w:val="nil"/>
                    <w:bottom w:val="nil"/>
                    <w:right w:val="nil"/>
                  </w:tcBorders>
                  <w:shd w:val="clear" w:color="auto" w:fill="auto"/>
                  <w:hideMark/>
                </w:tcPr>
                <w:p w14:paraId="219D9CF2" w14:textId="7A38E648" w:rsidR="00D6552A" w:rsidRPr="00D6552A" w:rsidRDefault="00D6552A" w:rsidP="00332CA4">
                  <w:pPr>
                    <w:pStyle w:val="af3"/>
                    <w:rPr>
                      <w:rFonts w:eastAsia="等线"/>
                      <w:color w:val="000000"/>
                    </w:rPr>
                  </w:pPr>
                  <w:r w:rsidRPr="00D6552A">
                    <w:t>(-2.60)</w:t>
                  </w:r>
                </w:p>
              </w:tc>
              <w:tc>
                <w:tcPr>
                  <w:tcW w:w="702" w:type="pct"/>
                  <w:tcBorders>
                    <w:top w:val="nil"/>
                    <w:left w:val="nil"/>
                    <w:bottom w:val="nil"/>
                    <w:right w:val="nil"/>
                  </w:tcBorders>
                  <w:shd w:val="clear" w:color="auto" w:fill="auto"/>
                  <w:hideMark/>
                </w:tcPr>
                <w:p w14:paraId="369AA51D" w14:textId="77777777" w:rsidR="00D6552A" w:rsidRPr="00D6552A" w:rsidRDefault="00D6552A" w:rsidP="00332CA4">
                  <w:pPr>
                    <w:pStyle w:val="af3"/>
                  </w:pPr>
                </w:p>
              </w:tc>
              <w:tc>
                <w:tcPr>
                  <w:tcW w:w="577" w:type="pct"/>
                  <w:tcBorders>
                    <w:top w:val="nil"/>
                    <w:left w:val="nil"/>
                    <w:bottom w:val="nil"/>
                    <w:right w:val="nil"/>
                  </w:tcBorders>
                  <w:shd w:val="clear" w:color="auto" w:fill="auto"/>
                  <w:hideMark/>
                </w:tcPr>
                <w:p w14:paraId="65BD2206" w14:textId="0F073E39" w:rsidR="00D6552A" w:rsidRPr="00D6552A" w:rsidRDefault="00D6552A" w:rsidP="00332CA4">
                  <w:pPr>
                    <w:pStyle w:val="af3"/>
                    <w:rPr>
                      <w:rFonts w:eastAsia="等线"/>
                      <w:color w:val="000000"/>
                    </w:rPr>
                  </w:pPr>
                  <w:r w:rsidRPr="00D6552A">
                    <w:t>(-2.18)</w:t>
                  </w:r>
                </w:p>
              </w:tc>
            </w:tr>
            <w:tr w:rsidR="00D6552A" w:rsidRPr="001B1372" w14:paraId="07F5C3EA" w14:textId="77777777" w:rsidTr="00D6552A">
              <w:trPr>
                <w:trHeight w:val="315"/>
              </w:trPr>
              <w:tc>
                <w:tcPr>
                  <w:tcW w:w="839" w:type="pct"/>
                  <w:tcBorders>
                    <w:top w:val="nil"/>
                    <w:left w:val="nil"/>
                    <w:bottom w:val="nil"/>
                    <w:right w:val="nil"/>
                  </w:tcBorders>
                  <w:shd w:val="clear" w:color="auto" w:fill="auto"/>
                  <w:vAlign w:val="center"/>
                  <w:hideMark/>
                </w:tcPr>
                <w:p w14:paraId="5E1FC137" w14:textId="0CFC4533" w:rsidR="00D6552A" w:rsidRPr="001B1372" w:rsidRDefault="00FE36EA" w:rsidP="00332CA4">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755" w:type="pct"/>
                  <w:tcBorders>
                    <w:top w:val="nil"/>
                    <w:left w:val="nil"/>
                    <w:bottom w:val="nil"/>
                    <w:right w:val="nil"/>
                  </w:tcBorders>
                  <w:shd w:val="clear" w:color="auto" w:fill="auto"/>
                  <w:hideMark/>
                </w:tcPr>
                <w:p w14:paraId="034448D4" w14:textId="77777777" w:rsidR="00D6552A" w:rsidRPr="00D6552A" w:rsidRDefault="00D6552A" w:rsidP="00332CA4">
                  <w:pPr>
                    <w:pStyle w:val="af3"/>
                  </w:pPr>
                </w:p>
              </w:tc>
              <w:tc>
                <w:tcPr>
                  <w:tcW w:w="766" w:type="pct"/>
                  <w:tcBorders>
                    <w:top w:val="nil"/>
                    <w:left w:val="nil"/>
                    <w:bottom w:val="nil"/>
                    <w:right w:val="nil"/>
                  </w:tcBorders>
                  <w:shd w:val="clear" w:color="auto" w:fill="auto"/>
                  <w:hideMark/>
                </w:tcPr>
                <w:p w14:paraId="6DAAAB6E" w14:textId="7F21E001" w:rsidR="00D6552A" w:rsidRPr="00D6552A" w:rsidRDefault="00D6552A" w:rsidP="00332CA4">
                  <w:pPr>
                    <w:pStyle w:val="af3"/>
                    <w:rPr>
                      <w:rFonts w:eastAsia="等线"/>
                      <w:color w:val="000000"/>
                    </w:rPr>
                  </w:pPr>
                  <w:r w:rsidRPr="00D6552A">
                    <w:t>0.009</w:t>
                  </w:r>
                </w:p>
              </w:tc>
              <w:tc>
                <w:tcPr>
                  <w:tcW w:w="787" w:type="pct"/>
                  <w:tcBorders>
                    <w:top w:val="nil"/>
                    <w:left w:val="nil"/>
                    <w:bottom w:val="nil"/>
                    <w:right w:val="nil"/>
                  </w:tcBorders>
                  <w:shd w:val="clear" w:color="auto" w:fill="auto"/>
                  <w:hideMark/>
                </w:tcPr>
                <w:p w14:paraId="477F8091" w14:textId="77777777" w:rsidR="00D6552A" w:rsidRPr="00D6552A" w:rsidRDefault="00D6552A" w:rsidP="00332CA4">
                  <w:pPr>
                    <w:pStyle w:val="af3"/>
                  </w:pPr>
                </w:p>
              </w:tc>
              <w:tc>
                <w:tcPr>
                  <w:tcW w:w="574" w:type="pct"/>
                  <w:tcBorders>
                    <w:top w:val="nil"/>
                    <w:left w:val="nil"/>
                    <w:bottom w:val="nil"/>
                    <w:right w:val="nil"/>
                  </w:tcBorders>
                  <w:shd w:val="clear" w:color="auto" w:fill="auto"/>
                  <w:hideMark/>
                </w:tcPr>
                <w:p w14:paraId="017410EC" w14:textId="5497D0AA" w:rsidR="00D6552A" w:rsidRPr="00D6552A" w:rsidRDefault="00D6552A" w:rsidP="00332CA4">
                  <w:pPr>
                    <w:pStyle w:val="af3"/>
                    <w:rPr>
                      <w:rFonts w:eastAsia="等线"/>
                      <w:color w:val="000000"/>
                    </w:rPr>
                  </w:pPr>
                  <w:r w:rsidRPr="00D6552A">
                    <w:t>0.024</w:t>
                  </w:r>
                </w:p>
              </w:tc>
              <w:tc>
                <w:tcPr>
                  <w:tcW w:w="702" w:type="pct"/>
                  <w:tcBorders>
                    <w:top w:val="nil"/>
                    <w:left w:val="nil"/>
                    <w:bottom w:val="nil"/>
                    <w:right w:val="nil"/>
                  </w:tcBorders>
                  <w:shd w:val="clear" w:color="auto" w:fill="auto"/>
                  <w:hideMark/>
                </w:tcPr>
                <w:p w14:paraId="5CB9E3D5" w14:textId="77777777" w:rsidR="00D6552A" w:rsidRPr="00D6552A" w:rsidRDefault="00D6552A" w:rsidP="00332CA4">
                  <w:pPr>
                    <w:pStyle w:val="af3"/>
                  </w:pPr>
                </w:p>
              </w:tc>
              <w:tc>
                <w:tcPr>
                  <w:tcW w:w="577" w:type="pct"/>
                  <w:tcBorders>
                    <w:top w:val="nil"/>
                    <w:left w:val="nil"/>
                    <w:bottom w:val="nil"/>
                    <w:right w:val="nil"/>
                  </w:tcBorders>
                  <w:shd w:val="clear" w:color="auto" w:fill="auto"/>
                  <w:hideMark/>
                </w:tcPr>
                <w:p w14:paraId="626641C3" w14:textId="5BDBAB72" w:rsidR="00D6552A" w:rsidRPr="00D6552A" w:rsidRDefault="00D6552A" w:rsidP="00332CA4">
                  <w:pPr>
                    <w:pStyle w:val="af3"/>
                    <w:rPr>
                      <w:rFonts w:eastAsia="等线"/>
                      <w:color w:val="000000"/>
                    </w:rPr>
                  </w:pPr>
                  <w:r w:rsidRPr="00D6552A">
                    <w:t>0.023</w:t>
                  </w:r>
                </w:p>
              </w:tc>
            </w:tr>
            <w:tr w:rsidR="00D6552A" w:rsidRPr="001B1372" w14:paraId="5BA7B12C" w14:textId="77777777" w:rsidTr="00D6552A">
              <w:trPr>
                <w:trHeight w:val="315"/>
              </w:trPr>
              <w:tc>
                <w:tcPr>
                  <w:tcW w:w="839" w:type="pct"/>
                  <w:tcBorders>
                    <w:top w:val="nil"/>
                    <w:left w:val="nil"/>
                    <w:bottom w:val="nil"/>
                    <w:right w:val="nil"/>
                  </w:tcBorders>
                  <w:shd w:val="clear" w:color="auto" w:fill="auto"/>
                  <w:vAlign w:val="center"/>
                  <w:hideMark/>
                </w:tcPr>
                <w:p w14:paraId="7A6994F6" w14:textId="77777777" w:rsidR="00D6552A" w:rsidRPr="001B1372" w:rsidRDefault="00D6552A" w:rsidP="00332CA4">
                  <w:pPr>
                    <w:pStyle w:val="af3"/>
                  </w:pPr>
                </w:p>
              </w:tc>
              <w:tc>
                <w:tcPr>
                  <w:tcW w:w="755" w:type="pct"/>
                  <w:tcBorders>
                    <w:top w:val="nil"/>
                    <w:left w:val="nil"/>
                    <w:bottom w:val="nil"/>
                    <w:right w:val="nil"/>
                  </w:tcBorders>
                  <w:shd w:val="clear" w:color="auto" w:fill="auto"/>
                  <w:hideMark/>
                </w:tcPr>
                <w:p w14:paraId="3F84A0F8" w14:textId="77777777" w:rsidR="00D6552A" w:rsidRPr="00D6552A" w:rsidRDefault="00D6552A" w:rsidP="00332CA4">
                  <w:pPr>
                    <w:pStyle w:val="af3"/>
                  </w:pPr>
                </w:p>
              </w:tc>
              <w:tc>
                <w:tcPr>
                  <w:tcW w:w="766" w:type="pct"/>
                  <w:tcBorders>
                    <w:top w:val="nil"/>
                    <w:left w:val="nil"/>
                    <w:bottom w:val="nil"/>
                    <w:right w:val="nil"/>
                  </w:tcBorders>
                  <w:shd w:val="clear" w:color="auto" w:fill="auto"/>
                  <w:hideMark/>
                </w:tcPr>
                <w:p w14:paraId="5E2030D2" w14:textId="4AA3E8B4" w:rsidR="00D6552A" w:rsidRPr="00D6552A" w:rsidRDefault="00D6552A" w:rsidP="00332CA4">
                  <w:pPr>
                    <w:pStyle w:val="af3"/>
                    <w:rPr>
                      <w:rFonts w:eastAsia="等线"/>
                      <w:color w:val="000000"/>
                    </w:rPr>
                  </w:pPr>
                  <w:r w:rsidRPr="00D6552A">
                    <w:t>(0.33)</w:t>
                  </w:r>
                </w:p>
              </w:tc>
              <w:tc>
                <w:tcPr>
                  <w:tcW w:w="787" w:type="pct"/>
                  <w:tcBorders>
                    <w:top w:val="nil"/>
                    <w:left w:val="nil"/>
                    <w:bottom w:val="nil"/>
                    <w:right w:val="nil"/>
                  </w:tcBorders>
                  <w:shd w:val="clear" w:color="auto" w:fill="auto"/>
                  <w:hideMark/>
                </w:tcPr>
                <w:p w14:paraId="13FDC341" w14:textId="77777777" w:rsidR="00D6552A" w:rsidRPr="00D6552A" w:rsidRDefault="00D6552A" w:rsidP="00332CA4">
                  <w:pPr>
                    <w:pStyle w:val="af3"/>
                  </w:pPr>
                </w:p>
              </w:tc>
              <w:tc>
                <w:tcPr>
                  <w:tcW w:w="574" w:type="pct"/>
                  <w:tcBorders>
                    <w:top w:val="nil"/>
                    <w:left w:val="nil"/>
                    <w:bottom w:val="nil"/>
                    <w:right w:val="nil"/>
                  </w:tcBorders>
                  <w:shd w:val="clear" w:color="auto" w:fill="auto"/>
                  <w:hideMark/>
                </w:tcPr>
                <w:p w14:paraId="09385BB9" w14:textId="184587AF" w:rsidR="00D6552A" w:rsidRPr="00D6552A" w:rsidRDefault="00D6552A" w:rsidP="00332CA4">
                  <w:pPr>
                    <w:pStyle w:val="af3"/>
                    <w:rPr>
                      <w:rFonts w:eastAsia="等线"/>
                      <w:color w:val="000000"/>
                    </w:rPr>
                  </w:pPr>
                  <w:r w:rsidRPr="00D6552A">
                    <w:t>(0.83)</w:t>
                  </w:r>
                </w:p>
              </w:tc>
              <w:tc>
                <w:tcPr>
                  <w:tcW w:w="702" w:type="pct"/>
                  <w:tcBorders>
                    <w:top w:val="nil"/>
                    <w:left w:val="nil"/>
                    <w:bottom w:val="nil"/>
                    <w:right w:val="nil"/>
                  </w:tcBorders>
                  <w:shd w:val="clear" w:color="auto" w:fill="auto"/>
                  <w:hideMark/>
                </w:tcPr>
                <w:p w14:paraId="52238A25" w14:textId="77777777" w:rsidR="00D6552A" w:rsidRPr="00D6552A" w:rsidRDefault="00D6552A" w:rsidP="00332CA4">
                  <w:pPr>
                    <w:pStyle w:val="af3"/>
                  </w:pPr>
                </w:p>
              </w:tc>
              <w:tc>
                <w:tcPr>
                  <w:tcW w:w="577" w:type="pct"/>
                  <w:tcBorders>
                    <w:top w:val="nil"/>
                    <w:left w:val="nil"/>
                    <w:bottom w:val="nil"/>
                    <w:right w:val="nil"/>
                  </w:tcBorders>
                  <w:shd w:val="clear" w:color="auto" w:fill="auto"/>
                  <w:hideMark/>
                </w:tcPr>
                <w:p w14:paraId="38778149" w14:textId="5D9FA581" w:rsidR="00D6552A" w:rsidRPr="00D6552A" w:rsidRDefault="00D6552A" w:rsidP="00332CA4">
                  <w:pPr>
                    <w:pStyle w:val="af3"/>
                    <w:rPr>
                      <w:rFonts w:eastAsia="等线"/>
                      <w:color w:val="000000"/>
                    </w:rPr>
                  </w:pPr>
                  <w:r w:rsidRPr="00D6552A">
                    <w:t>(0.78)</w:t>
                  </w:r>
                </w:p>
              </w:tc>
            </w:tr>
            <w:tr w:rsidR="00D6552A" w:rsidRPr="001B1372" w14:paraId="52363CCC" w14:textId="77777777" w:rsidTr="00420EE0">
              <w:trPr>
                <w:trHeight w:val="315"/>
              </w:trPr>
              <w:tc>
                <w:tcPr>
                  <w:tcW w:w="839" w:type="pct"/>
                  <w:tcBorders>
                    <w:top w:val="nil"/>
                    <w:left w:val="nil"/>
                    <w:bottom w:val="nil"/>
                    <w:right w:val="nil"/>
                  </w:tcBorders>
                  <w:shd w:val="clear" w:color="auto" w:fill="auto"/>
                  <w:vAlign w:val="center"/>
                  <w:hideMark/>
                </w:tcPr>
                <w:p w14:paraId="4B44D527" w14:textId="64A64476" w:rsidR="00D6552A" w:rsidRPr="001B1372" w:rsidRDefault="00D6552A" w:rsidP="00332CA4">
                  <w:pPr>
                    <w:pStyle w:val="af3"/>
                    <w:rPr>
                      <w:rFonts w:ascii="Times New Roman" w:eastAsia="等线" w:hAnsi="Times New Roman"/>
                    </w:rPr>
                  </w:pPr>
                  <w:r w:rsidRPr="008719AE">
                    <w:rPr>
                      <w:rFonts w:hint="eastAsia"/>
                    </w:rPr>
                    <w:t>截距项</w:t>
                  </w:r>
                </w:p>
              </w:tc>
              <w:tc>
                <w:tcPr>
                  <w:tcW w:w="755" w:type="pct"/>
                  <w:tcBorders>
                    <w:top w:val="nil"/>
                    <w:left w:val="nil"/>
                    <w:bottom w:val="nil"/>
                    <w:right w:val="nil"/>
                  </w:tcBorders>
                  <w:shd w:val="clear" w:color="auto" w:fill="auto"/>
                  <w:hideMark/>
                </w:tcPr>
                <w:p w14:paraId="2AB20FC9" w14:textId="44E3E1A6" w:rsidR="00D6552A" w:rsidRPr="00D6552A" w:rsidRDefault="00D6552A" w:rsidP="00332CA4">
                  <w:pPr>
                    <w:pStyle w:val="af3"/>
                    <w:rPr>
                      <w:rFonts w:eastAsia="等线"/>
                      <w:color w:val="000000"/>
                    </w:rPr>
                  </w:pPr>
                  <w:r w:rsidRPr="00D6552A">
                    <w:t>0.022</w:t>
                  </w:r>
                </w:p>
              </w:tc>
              <w:tc>
                <w:tcPr>
                  <w:tcW w:w="766" w:type="pct"/>
                  <w:tcBorders>
                    <w:top w:val="nil"/>
                    <w:left w:val="nil"/>
                    <w:bottom w:val="nil"/>
                    <w:right w:val="nil"/>
                  </w:tcBorders>
                  <w:shd w:val="clear" w:color="auto" w:fill="auto"/>
                  <w:hideMark/>
                </w:tcPr>
                <w:p w14:paraId="0C146AF7" w14:textId="46965F27" w:rsidR="00D6552A" w:rsidRPr="00D6552A" w:rsidRDefault="00D6552A" w:rsidP="00332CA4">
                  <w:pPr>
                    <w:pStyle w:val="af3"/>
                    <w:rPr>
                      <w:rFonts w:eastAsia="等线"/>
                      <w:color w:val="000000"/>
                    </w:rPr>
                  </w:pPr>
                  <w:r w:rsidRPr="00D6552A">
                    <w:t>-0.020</w:t>
                  </w:r>
                </w:p>
              </w:tc>
              <w:tc>
                <w:tcPr>
                  <w:tcW w:w="787" w:type="pct"/>
                  <w:tcBorders>
                    <w:top w:val="nil"/>
                    <w:left w:val="nil"/>
                    <w:bottom w:val="nil"/>
                    <w:right w:val="nil"/>
                  </w:tcBorders>
                  <w:shd w:val="clear" w:color="auto" w:fill="auto"/>
                  <w:hideMark/>
                </w:tcPr>
                <w:p w14:paraId="06582A26" w14:textId="09F2CE55" w:rsidR="00D6552A" w:rsidRPr="00D6552A" w:rsidRDefault="00D6552A" w:rsidP="00332CA4">
                  <w:pPr>
                    <w:pStyle w:val="af3"/>
                    <w:rPr>
                      <w:rFonts w:eastAsia="等线"/>
                      <w:color w:val="000000"/>
                    </w:rPr>
                  </w:pPr>
                  <w:r w:rsidRPr="00D6552A">
                    <w:t>0.087***</w:t>
                  </w:r>
                </w:p>
              </w:tc>
              <w:tc>
                <w:tcPr>
                  <w:tcW w:w="574" w:type="pct"/>
                  <w:tcBorders>
                    <w:top w:val="nil"/>
                    <w:left w:val="nil"/>
                    <w:bottom w:val="nil"/>
                    <w:right w:val="nil"/>
                  </w:tcBorders>
                  <w:shd w:val="clear" w:color="auto" w:fill="auto"/>
                  <w:hideMark/>
                </w:tcPr>
                <w:p w14:paraId="7F55B1EB" w14:textId="7C982F67" w:rsidR="00D6552A" w:rsidRPr="00D6552A" w:rsidRDefault="00D6552A" w:rsidP="00332CA4">
                  <w:pPr>
                    <w:pStyle w:val="af3"/>
                    <w:rPr>
                      <w:rFonts w:eastAsia="等线"/>
                      <w:color w:val="000000"/>
                    </w:rPr>
                  </w:pPr>
                  <w:r w:rsidRPr="00D6552A">
                    <w:t>0.084*</w:t>
                  </w:r>
                </w:p>
              </w:tc>
              <w:tc>
                <w:tcPr>
                  <w:tcW w:w="702" w:type="pct"/>
                  <w:tcBorders>
                    <w:top w:val="nil"/>
                    <w:left w:val="nil"/>
                    <w:bottom w:val="nil"/>
                    <w:right w:val="nil"/>
                  </w:tcBorders>
                  <w:shd w:val="clear" w:color="auto" w:fill="auto"/>
                  <w:hideMark/>
                </w:tcPr>
                <w:p w14:paraId="15977477" w14:textId="6959FF94" w:rsidR="00D6552A" w:rsidRPr="00D6552A" w:rsidRDefault="00D6552A" w:rsidP="00332CA4">
                  <w:pPr>
                    <w:pStyle w:val="af3"/>
                    <w:rPr>
                      <w:rFonts w:eastAsia="等线"/>
                      <w:color w:val="000000"/>
                    </w:rPr>
                  </w:pPr>
                  <w:r w:rsidRPr="00D6552A">
                    <w:t>0.087***</w:t>
                  </w:r>
                </w:p>
              </w:tc>
              <w:tc>
                <w:tcPr>
                  <w:tcW w:w="577" w:type="pct"/>
                  <w:tcBorders>
                    <w:top w:val="nil"/>
                    <w:left w:val="nil"/>
                    <w:bottom w:val="nil"/>
                    <w:right w:val="nil"/>
                  </w:tcBorders>
                  <w:shd w:val="clear" w:color="auto" w:fill="auto"/>
                  <w:hideMark/>
                </w:tcPr>
                <w:p w14:paraId="6E5BC8E0" w14:textId="187F982F" w:rsidR="00D6552A" w:rsidRPr="00D6552A" w:rsidRDefault="00D6552A" w:rsidP="00332CA4">
                  <w:pPr>
                    <w:pStyle w:val="af3"/>
                    <w:rPr>
                      <w:rFonts w:eastAsia="等线"/>
                      <w:color w:val="000000"/>
                    </w:rPr>
                  </w:pPr>
                  <w:r w:rsidRPr="00D6552A">
                    <w:t>0.084*</w:t>
                  </w:r>
                </w:p>
              </w:tc>
            </w:tr>
            <w:tr w:rsidR="00D6552A" w:rsidRPr="001B1372" w14:paraId="00E7CDA9" w14:textId="77777777" w:rsidTr="00420EE0">
              <w:trPr>
                <w:trHeight w:val="315"/>
              </w:trPr>
              <w:tc>
                <w:tcPr>
                  <w:tcW w:w="839" w:type="pct"/>
                  <w:tcBorders>
                    <w:top w:val="nil"/>
                    <w:left w:val="nil"/>
                    <w:bottom w:val="nil"/>
                    <w:right w:val="nil"/>
                  </w:tcBorders>
                  <w:shd w:val="clear" w:color="auto" w:fill="auto"/>
                  <w:vAlign w:val="center"/>
                  <w:hideMark/>
                </w:tcPr>
                <w:p w14:paraId="05C74F08" w14:textId="77777777" w:rsidR="00D6552A" w:rsidRPr="001B1372" w:rsidRDefault="00D6552A" w:rsidP="00332CA4">
                  <w:pPr>
                    <w:pStyle w:val="af3"/>
                  </w:pPr>
                </w:p>
              </w:tc>
              <w:tc>
                <w:tcPr>
                  <w:tcW w:w="755" w:type="pct"/>
                  <w:tcBorders>
                    <w:top w:val="nil"/>
                    <w:left w:val="nil"/>
                    <w:bottom w:val="nil"/>
                    <w:right w:val="nil"/>
                  </w:tcBorders>
                  <w:shd w:val="clear" w:color="auto" w:fill="auto"/>
                  <w:hideMark/>
                </w:tcPr>
                <w:p w14:paraId="4A2F8F1E" w14:textId="38A2FCFB" w:rsidR="00D6552A" w:rsidRPr="00D6552A" w:rsidRDefault="00D6552A" w:rsidP="00332CA4">
                  <w:pPr>
                    <w:pStyle w:val="af3"/>
                    <w:rPr>
                      <w:rFonts w:eastAsia="等线"/>
                      <w:color w:val="000000"/>
                    </w:rPr>
                  </w:pPr>
                  <w:r w:rsidRPr="00D6552A">
                    <w:t>(1.33)</w:t>
                  </w:r>
                </w:p>
              </w:tc>
              <w:tc>
                <w:tcPr>
                  <w:tcW w:w="766" w:type="pct"/>
                  <w:tcBorders>
                    <w:top w:val="nil"/>
                    <w:left w:val="nil"/>
                    <w:bottom w:val="nil"/>
                    <w:right w:val="nil"/>
                  </w:tcBorders>
                  <w:shd w:val="clear" w:color="auto" w:fill="auto"/>
                  <w:hideMark/>
                </w:tcPr>
                <w:p w14:paraId="1D9247FE" w14:textId="46E07394" w:rsidR="00D6552A" w:rsidRPr="00D6552A" w:rsidRDefault="00D6552A" w:rsidP="00332CA4">
                  <w:pPr>
                    <w:pStyle w:val="af3"/>
                    <w:rPr>
                      <w:rFonts w:eastAsia="等线"/>
                      <w:color w:val="000000"/>
                    </w:rPr>
                  </w:pPr>
                  <w:r w:rsidRPr="00D6552A">
                    <w:t>(-1.05)</w:t>
                  </w:r>
                </w:p>
              </w:tc>
              <w:tc>
                <w:tcPr>
                  <w:tcW w:w="787" w:type="pct"/>
                  <w:tcBorders>
                    <w:top w:val="nil"/>
                    <w:left w:val="nil"/>
                    <w:bottom w:val="nil"/>
                    <w:right w:val="nil"/>
                  </w:tcBorders>
                  <w:shd w:val="clear" w:color="auto" w:fill="auto"/>
                  <w:hideMark/>
                </w:tcPr>
                <w:p w14:paraId="0FE0A9CD" w14:textId="54E30121" w:rsidR="00D6552A" w:rsidRPr="00D6552A" w:rsidRDefault="00D6552A" w:rsidP="00332CA4">
                  <w:pPr>
                    <w:pStyle w:val="af3"/>
                    <w:rPr>
                      <w:rFonts w:eastAsia="等线"/>
                      <w:color w:val="000000"/>
                    </w:rPr>
                  </w:pPr>
                  <w:r w:rsidRPr="00D6552A">
                    <w:t>(3.08)</w:t>
                  </w:r>
                </w:p>
              </w:tc>
              <w:tc>
                <w:tcPr>
                  <w:tcW w:w="574" w:type="pct"/>
                  <w:tcBorders>
                    <w:top w:val="nil"/>
                    <w:left w:val="nil"/>
                    <w:bottom w:val="nil"/>
                    <w:right w:val="nil"/>
                  </w:tcBorders>
                  <w:shd w:val="clear" w:color="auto" w:fill="auto"/>
                  <w:hideMark/>
                </w:tcPr>
                <w:p w14:paraId="38DEDEBC" w14:textId="15C8F022" w:rsidR="00D6552A" w:rsidRPr="00D6552A" w:rsidRDefault="00D6552A" w:rsidP="00332CA4">
                  <w:pPr>
                    <w:pStyle w:val="af3"/>
                    <w:rPr>
                      <w:rFonts w:eastAsia="等线"/>
                      <w:color w:val="000000"/>
                    </w:rPr>
                  </w:pPr>
                  <w:r w:rsidRPr="00D6552A">
                    <w:t>(1.76)</w:t>
                  </w:r>
                </w:p>
              </w:tc>
              <w:tc>
                <w:tcPr>
                  <w:tcW w:w="702" w:type="pct"/>
                  <w:tcBorders>
                    <w:top w:val="nil"/>
                    <w:left w:val="nil"/>
                    <w:bottom w:val="nil"/>
                    <w:right w:val="nil"/>
                  </w:tcBorders>
                  <w:shd w:val="clear" w:color="auto" w:fill="auto"/>
                  <w:hideMark/>
                </w:tcPr>
                <w:p w14:paraId="5913B427" w14:textId="1A8B70BD" w:rsidR="00D6552A" w:rsidRPr="00D6552A" w:rsidRDefault="00D6552A" w:rsidP="00332CA4">
                  <w:pPr>
                    <w:pStyle w:val="af3"/>
                    <w:rPr>
                      <w:rFonts w:eastAsia="等线"/>
                      <w:color w:val="000000"/>
                    </w:rPr>
                  </w:pPr>
                  <w:r w:rsidRPr="00D6552A">
                    <w:t>(3.08)</w:t>
                  </w:r>
                </w:p>
              </w:tc>
              <w:tc>
                <w:tcPr>
                  <w:tcW w:w="577" w:type="pct"/>
                  <w:tcBorders>
                    <w:top w:val="nil"/>
                    <w:left w:val="nil"/>
                    <w:bottom w:val="nil"/>
                    <w:right w:val="nil"/>
                  </w:tcBorders>
                  <w:shd w:val="clear" w:color="auto" w:fill="auto"/>
                  <w:hideMark/>
                </w:tcPr>
                <w:p w14:paraId="63F31E8C" w14:textId="6C668796" w:rsidR="00D6552A" w:rsidRPr="00D6552A" w:rsidRDefault="00D6552A" w:rsidP="00332CA4">
                  <w:pPr>
                    <w:pStyle w:val="af3"/>
                    <w:rPr>
                      <w:rFonts w:eastAsia="等线"/>
                      <w:color w:val="000000"/>
                    </w:rPr>
                  </w:pPr>
                  <w:r w:rsidRPr="00D6552A">
                    <w:t>(1.72)</w:t>
                  </w:r>
                </w:p>
              </w:tc>
            </w:tr>
            <w:tr w:rsidR="001B1372" w:rsidRPr="001B1372" w14:paraId="76C29EBC" w14:textId="77777777" w:rsidTr="00D6552A">
              <w:trPr>
                <w:trHeight w:val="315"/>
              </w:trPr>
              <w:tc>
                <w:tcPr>
                  <w:tcW w:w="839" w:type="pct"/>
                  <w:tcBorders>
                    <w:top w:val="single" w:sz="4" w:space="0" w:color="auto"/>
                    <w:left w:val="nil"/>
                    <w:bottom w:val="nil"/>
                    <w:right w:val="nil"/>
                  </w:tcBorders>
                  <w:shd w:val="clear" w:color="auto" w:fill="auto"/>
                  <w:vAlign w:val="center"/>
                  <w:hideMark/>
                </w:tcPr>
                <w:p w14:paraId="57C975FB" w14:textId="77777777" w:rsidR="001B1372" w:rsidRPr="001B1372" w:rsidRDefault="001B1372" w:rsidP="00332CA4">
                  <w:pPr>
                    <w:pStyle w:val="af3"/>
                  </w:pPr>
                  <w:r w:rsidRPr="001B1372">
                    <w:t>观测值</w:t>
                  </w:r>
                </w:p>
              </w:tc>
              <w:tc>
                <w:tcPr>
                  <w:tcW w:w="755" w:type="pct"/>
                  <w:tcBorders>
                    <w:top w:val="single" w:sz="4" w:space="0" w:color="auto"/>
                    <w:left w:val="nil"/>
                    <w:bottom w:val="nil"/>
                    <w:right w:val="nil"/>
                  </w:tcBorders>
                  <w:shd w:val="clear" w:color="auto" w:fill="auto"/>
                  <w:vAlign w:val="center"/>
                  <w:hideMark/>
                </w:tcPr>
                <w:p w14:paraId="66BFF0C1" w14:textId="77777777" w:rsidR="001B1372" w:rsidRPr="001B1372" w:rsidRDefault="001B1372" w:rsidP="00332CA4">
                  <w:pPr>
                    <w:pStyle w:val="af3"/>
                  </w:pPr>
                  <w:r w:rsidRPr="001B1372">
                    <w:t>96</w:t>
                  </w:r>
                </w:p>
              </w:tc>
              <w:tc>
                <w:tcPr>
                  <w:tcW w:w="766" w:type="pct"/>
                  <w:tcBorders>
                    <w:top w:val="single" w:sz="4" w:space="0" w:color="auto"/>
                    <w:left w:val="nil"/>
                    <w:bottom w:val="nil"/>
                    <w:right w:val="nil"/>
                  </w:tcBorders>
                  <w:shd w:val="clear" w:color="auto" w:fill="auto"/>
                  <w:vAlign w:val="center"/>
                  <w:hideMark/>
                </w:tcPr>
                <w:p w14:paraId="6C8407DC" w14:textId="77777777" w:rsidR="001B1372" w:rsidRPr="001B1372" w:rsidRDefault="001B1372" w:rsidP="00332CA4">
                  <w:pPr>
                    <w:pStyle w:val="af3"/>
                  </w:pPr>
                  <w:r w:rsidRPr="001B1372">
                    <w:t>96</w:t>
                  </w:r>
                </w:p>
              </w:tc>
              <w:tc>
                <w:tcPr>
                  <w:tcW w:w="787" w:type="pct"/>
                  <w:tcBorders>
                    <w:top w:val="single" w:sz="4" w:space="0" w:color="auto"/>
                    <w:left w:val="nil"/>
                    <w:bottom w:val="nil"/>
                    <w:right w:val="nil"/>
                  </w:tcBorders>
                  <w:shd w:val="clear" w:color="auto" w:fill="auto"/>
                  <w:vAlign w:val="center"/>
                  <w:hideMark/>
                </w:tcPr>
                <w:p w14:paraId="202E6468" w14:textId="77777777" w:rsidR="001B1372" w:rsidRPr="001B1372" w:rsidRDefault="001B1372" w:rsidP="00332CA4">
                  <w:pPr>
                    <w:pStyle w:val="af3"/>
                  </w:pPr>
                  <w:r w:rsidRPr="001B1372">
                    <w:t>96</w:t>
                  </w:r>
                </w:p>
              </w:tc>
              <w:tc>
                <w:tcPr>
                  <w:tcW w:w="574" w:type="pct"/>
                  <w:tcBorders>
                    <w:top w:val="single" w:sz="4" w:space="0" w:color="auto"/>
                    <w:left w:val="nil"/>
                    <w:bottom w:val="nil"/>
                    <w:right w:val="nil"/>
                  </w:tcBorders>
                  <w:shd w:val="clear" w:color="auto" w:fill="auto"/>
                  <w:vAlign w:val="center"/>
                  <w:hideMark/>
                </w:tcPr>
                <w:p w14:paraId="2ECEA966" w14:textId="77777777" w:rsidR="001B1372" w:rsidRPr="001B1372" w:rsidRDefault="001B1372" w:rsidP="00332CA4">
                  <w:pPr>
                    <w:pStyle w:val="af3"/>
                  </w:pPr>
                  <w:r w:rsidRPr="001B1372">
                    <w:t>96</w:t>
                  </w:r>
                </w:p>
              </w:tc>
              <w:tc>
                <w:tcPr>
                  <w:tcW w:w="702" w:type="pct"/>
                  <w:tcBorders>
                    <w:top w:val="single" w:sz="4" w:space="0" w:color="auto"/>
                    <w:left w:val="nil"/>
                    <w:bottom w:val="nil"/>
                    <w:right w:val="nil"/>
                  </w:tcBorders>
                  <w:shd w:val="clear" w:color="auto" w:fill="auto"/>
                  <w:vAlign w:val="center"/>
                  <w:hideMark/>
                </w:tcPr>
                <w:p w14:paraId="494569B3" w14:textId="77777777" w:rsidR="001B1372" w:rsidRPr="001B1372" w:rsidRDefault="001B1372" w:rsidP="00332CA4">
                  <w:pPr>
                    <w:pStyle w:val="af3"/>
                  </w:pPr>
                  <w:r w:rsidRPr="001B1372">
                    <w:t>96</w:t>
                  </w:r>
                </w:p>
              </w:tc>
              <w:tc>
                <w:tcPr>
                  <w:tcW w:w="577" w:type="pct"/>
                  <w:tcBorders>
                    <w:top w:val="single" w:sz="4" w:space="0" w:color="auto"/>
                    <w:left w:val="nil"/>
                    <w:bottom w:val="nil"/>
                    <w:right w:val="nil"/>
                  </w:tcBorders>
                  <w:shd w:val="clear" w:color="auto" w:fill="auto"/>
                  <w:vAlign w:val="center"/>
                  <w:hideMark/>
                </w:tcPr>
                <w:p w14:paraId="06F4C1FC" w14:textId="77777777" w:rsidR="001B1372" w:rsidRPr="001B1372" w:rsidRDefault="001B1372" w:rsidP="00332CA4">
                  <w:pPr>
                    <w:pStyle w:val="af3"/>
                  </w:pPr>
                  <w:r w:rsidRPr="001B1372">
                    <w:t>96</w:t>
                  </w:r>
                </w:p>
              </w:tc>
            </w:tr>
            <w:tr w:rsidR="001B1372" w:rsidRPr="001B1372" w14:paraId="125E0972" w14:textId="77777777" w:rsidTr="00D6552A">
              <w:trPr>
                <w:trHeight w:val="315"/>
              </w:trPr>
              <w:tc>
                <w:tcPr>
                  <w:tcW w:w="839" w:type="pct"/>
                  <w:tcBorders>
                    <w:top w:val="nil"/>
                    <w:left w:val="nil"/>
                    <w:bottom w:val="nil"/>
                    <w:right w:val="nil"/>
                  </w:tcBorders>
                  <w:shd w:val="clear" w:color="auto" w:fill="auto"/>
                  <w:vAlign w:val="center"/>
                  <w:hideMark/>
                </w:tcPr>
                <w:p w14:paraId="2350895C" w14:textId="77777777" w:rsidR="001B1372" w:rsidRPr="001B1372" w:rsidRDefault="001B1372" w:rsidP="00332CA4">
                  <w:pPr>
                    <w:pStyle w:val="af3"/>
                  </w:pPr>
                  <w:r w:rsidRPr="001B1372">
                    <w:t>R</w:t>
                  </w:r>
                  <w:r w:rsidRPr="001B1372">
                    <w:rPr>
                      <w:rFonts w:hint="eastAsia"/>
                    </w:rPr>
                    <w:t>平方</w:t>
                  </w:r>
                </w:p>
              </w:tc>
              <w:tc>
                <w:tcPr>
                  <w:tcW w:w="755" w:type="pct"/>
                  <w:tcBorders>
                    <w:top w:val="nil"/>
                    <w:left w:val="nil"/>
                    <w:bottom w:val="nil"/>
                    <w:right w:val="nil"/>
                  </w:tcBorders>
                  <w:shd w:val="clear" w:color="auto" w:fill="auto"/>
                  <w:vAlign w:val="center"/>
                  <w:hideMark/>
                </w:tcPr>
                <w:p w14:paraId="63B25A06" w14:textId="77777777" w:rsidR="001B1372" w:rsidRPr="001B1372" w:rsidRDefault="001B1372" w:rsidP="00332CA4">
                  <w:pPr>
                    <w:pStyle w:val="af3"/>
                  </w:pPr>
                  <w:r w:rsidRPr="001B1372">
                    <w:t xml:space="preserve">0.181 </w:t>
                  </w:r>
                </w:p>
              </w:tc>
              <w:tc>
                <w:tcPr>
                  <w:tcW w:w="766" w:type="pct"/>
                  <w:tcBorders>
                    <w:top w:val="nil"/>
                    <w:left w:val="nil"/>
                    <w:bottom w:val="nil"/>
                    <w:right w:val="nil"/>
                  </w:tcBorders>
                  <w:shd w:val="clear" w:color="auto" w:fill="auto"/>
                  <w:vAlign w:val="center"/>
                  <w:hideMark/>
                </w:tcPr>
                <w:p w14:paraId="4C347C95" w14:textId="77777777" w:rsidR="001B1372" w:rsidRPr="001B1372" w:rsidRDefault="001B1372" w:rsidP="00332CA4">
                  <w:pPr>
                    <w:pStyle w:val="af3"/>
                  </w:pPr>
                  <w:r w:rsidRPr="001B1372">
                    <w:t xml:space="preserve">0.089 </w:t>
                  </w:r>
                </w:p>
              </w:tc>
              <w:tc>
                <w:tcPr>
                  <w:tcW w:w="787" w:type="pct"/>
                  <w:tcBorders>
                    <w:top w:val="nil"/>
                    <w:left w:val="nil"/>
                    <w:bottom w:val="nil"/>
                    <w:right w:val="nil"/>
                  </w:tcBorders>
                  <w:shd w:val="clear" w:color="auto" w:fill="auto"/>
                  <w:vAlign w:val="center"/>
                  <w:hideMark/>
                </w:tcPr>
                <w:p w14:paraId="149C4942" w14:textId="77777777" w:rsidR="001B1372" w:rsidRPr="001B1372" w:rsidRDefault="001B1372" w:rsidP="00332CA4">
                  <w:pPr>
                    <w:pStyle w:val="af3"/>
                  </w:pPr>
                  <w:r w:rsidRPr="001B1372">
                    <w:t xml:space="preserve">0.400 </w:t>
                  </w:r>
                </w:p>
              </w:tc>
              <w:tc>
                <w:tcPr>
                  <w:tcW w:w="574" w:type="pct"/>
                  <w:tcBorders>
                    <w:top w:val="nil"/>
                    <w:left w:val="nil"/>
                    <w:bottom w:val="nil"/>
                    <w:right w:val="nil"/>
                  </w:tcBorders>
                  <w:shd w:val="clear" w:color="auto" w:fill="auto"/>
                  <w:vAlign w:val="center"/>
                  <w:hideMark/>
                </w:tcPr>
                <w:p w14:paraId="4AB31662" w14:textId="77777777" w:rsidR="001B1372" w:rsidRPr="001B1372" w:rsidRDefault="001B1372" w:rsidP="00332CA4">
                  <w:pPr>
                    <w:pStyle w:val="af3"/>
                  </w:pPr>
                  <w:r w:rsidRPr="001B1372">
                    <w:t xml:space="preserve">0.280 </w:t>
                  </w:r>
                </w:p>
              </w:tc>
              <w:tc>
                <w:tcPr>
                  <w:tcW w:w="702" w:type="pct"/>
                  <w:tcBorders>
                    <w:top w:val="nil"/>
                    <w:left w:val="nil"/>
                    <w:bottom w:val="nil"/>
                    <w:right w:val="nil"/>
                  </w:tcBorders>
                  <w:shd w:val="clear" w:color="auto" w:fill="auto"/>
                  <w:vAlign w:val="center"/>
                  <w:hideMark/>
                </w:tcPr>
                <w:p w14:paraId="536E8A49" w14:textId="77777777" w:rsidR="001B1372" w:rsidRPr="001B1372" w:rsidRDefault="001B1372" w:rsidP="00332CA4">
                  <w:pPr>
                    <w:pStyle w:val="af3"/>
                  </w:pPr>
                  <w:r w:rsidRPr="001B1372">
                    <w:t xml:space="preserve">0.401 </w:t>
                  </w:r>
                </w:p>
              </w:tc>
              <w:tc>
                <w:tcPr>
                  <w:tcW w:w="577" w:type="pct"/>
                  <w:tcBorders>
                    <w:top w:val="nil"/>
                    <w:left w:val="nil"/>
                    <w:bottom w:val="nil"/>
                    <w:right w:val="nil"/>
                  </w:tcBorders>
                  <w:shd w:val="clear" w:color="auto" w:fill="auto"/>
                  <w:vAlign w:val="center"/>
                  <w:hideMark/>
                </w:tcPr>
                <w:p w14:paraId="52BC06CF" w14:textId="77777777" w:rsidR="001B1372" w:rsidRPr="001B1372" w:rsidRDefault="001B1372" w:rsidP="00332CA4">
                  <w:pPr>
                    <w:pStyle w:val="af3"/>
                  </w:pPr>
                  <w:r w:rsidRPr="001B1372">
                    <w:t xml:space="preserve">0.280 </w:t>
                  </w:r>
                </w:p>
              </w:tc>
            </w:tr>
            <w:tr w:rsidR="001B1372" w:rsidRPr="001B1372" w14:paraId="0340516C" w14:textId="77777777" w:rsidTr="00D6552A">
              <w:trPr>
                <w:trHeight w:val="315"/>
              </w:trPr>
              <w:tc>
                <w:tcPr>
                  <w:tcW w:w="839" w:type="pct"/>
                  <w:tcBorders>
                    <w:top w:val="nil"/>
                    <w:left w:val="nil"/>
                    <w:bottom w:val="nil"/>
                    <w:right w:val="nil"/>
                  </w:tcBorders>
                  <w:shd w:val="clear" w:color="auto" w:fill="auto"/>
                  <w:vAlign w:val="center"/>
                  <w:hideMark/>
                </w:tcPr>
                <w:p w14:paraId="3C9D1083" w14:textId="77777777" w:rsidR="001B1372" w:rsidRPr="001B1372" w:rsidRDefault="001B1372" w:rsidP="00332CA4">
                  <w:pPr>
                    <w:pStyle w:val="af3"/>
                  </w:pPr>
                  <w:r w:rsidRPr="001B1372">
                    <w:t>引入年度变量</w:t>
                  </w:r>
                </w:p>
              </w:tc>
              <w:tc>
                <w:tcPr>
                  <w:tcW w:w="755" w:type="pct"/>
                  <w:tcBorders>
                    <w:top w:val="nil"/>
                    <w:left w:val="nil"/>
                    <w:bottom w:val="nil"/>
                    <w:right w:val="nil"/>
                  </w:tcBorders>
                  <w:shd w:val="clear" w:color="auto" w:fill="auto"/>
                  <w:vAlign w:val="center"/>
                  <w:hideMark/>
                </w:tcPr>
                <w:p w14:paraId="708F50F9" w14:textId="77777777" w:rsidR="001B1372" w:rsidRPr="001B1372" w:rsidRDefault="001B1372" w:rsidP="00332CA4">
                  <w:pPr>
                    <w:pStyle w:val="af3"/>
                  </w:pPr>
                  <w:r w:rsidRPr="001B1372">
                    <w:rPr>
                      <w:rFonts w:hint="eastAsia"/>
                    </w:rPr>
                    <w:t>否</w:t>
                  </w:r>
                </w:p>
              </w:tc>
              <w:tc>
                <w:tcPr>
                  <w:tcW w:w="766" w:type="pct"/>
                  <w:tcBorders>
                    <w:top w:val="nil"/>
                    <w:left w:val="nil"/>
                    <w:bottom w:val="nil"/>
                    <w:right w:val="nil"/>
                  </w:tcBorders>
                  <w:shd w:val="clear" w:color="auto" w:fill="auto"/>
                  <w:vAlign w:val="center"/>
                  <w:hideMark/>
                </w:tcPr>
                <w:p w14:paraId="45224310" w14:textId="77777777" w:rsidR="001B1372" w:rsidRPr="001B1372" w:rsidRDefault="001B1372" w:rsidP="00332CA4">
                  <w:pPr>
                    <w:pStyle w:val="af3"/>
                  </w:pPr>
                  <w:r w:rsidRPr="001B1372">
                    <w:rPr>
                      <w:rFonts w:hint="eastAsia"/>
                    </w:rPr>
                    <w:t>否</w:t>
                  </w:r>
                </w:p>
              </w:tc>
              <w:tc>
                <w:tcPr>
                  <w:tcW w:w="787" w:type="pct"/>
                  <w:tcBorders>
                    <w:top w:val="nil"/>
                    <w:left w:val="nil"/>
                    <w:bottom w:val="nil"/>
                    <w:right w:val="nil"/>
                  </w:tcBorders>
                  <w:shd w:val="clear" w:color="auto" w:fill="auto"/>
                  <w:vAlign w:val="center"/>
                  <w:hideMark/>
                </w:tcPr>
                <w:p w14:paraId="4E739826" w14:textId="77777777" w:rsidR="001B1372" w:rsidRPr="001B1372" w:rsidRDefault="001B1372" w:rsidP="00332CA4">
                  <w:pPr>
                    <w:pStyle w:val="af3"/>
                  </w:pPr>
                  <w:r w:rsidRPr="001B1372">
                    <w:rPr>
                      <w:rFonts w:hint="eastAsia"/>
                    </w:rPr>
                    <w:t>是</w:t>
                  </w:r>
                </w:p>
              </w:tc>
              <w:tc>
                <w:tcPr>
                  <w:tcW w:w="574" w:type="pct"/>
                  <w:tcBorders>
                    <w:top w:val="nil"/>
                    <w:left w:val="nil"/>
                    <w:bottom w:val="nil"/>
                    <w:right w:val="nil"/>
                  </w:tcBorders>
                  <w:shd w:val="clear" w:color="auto" w:fill="auto"/>
                  <w:vAlign w:val="center"/>
                  <w:hideMark/>
                </w:tcPr>
                <w:p w14:paraId="43A0D3C1" w14:textId="77777777" w:rsidR="001B1372" w:rsidRPr="001B1372" w:rsidRDefault="001B1372" w:rsidP="00332CA4">
                  <w:pPr>
                    <w:pStyle w:val="af3"/>
                  </w:pPr>
                  <w:r w:rsidRPr="001B1372">
                    <w:rPr>
                      <w:rFonts w:hint="eastAsia"/>
                    </w:rPr>
                    <w:t>是</w:t>
                  </w:r>
                </w:p>
              </w:tc>
              <w:tc>
                <w:tcPr>
                  <w:tcW w:w="702" w:type="pct"/>
                  <w:tcBorders>
                    <w:top w:val="nil"/>
                    <w:left w:val="nil"/>
                    <w:bottom w:val="nil"/>
                    <w:right w:val="nil"/>
                  </w:tcBorders>
                  <w:shd w:val="clear" w:color="auto" w:fill="auto"/>
                  <w:vAlign w:val="center"/>
                  <w:hideMark/>
                </w:tcPr>
                <w:p w14:paraId="0BE866D0" w14:textId="77777777" w:rsidR="001B1372" w:rsidRPr="001B1372" w:rsidRDefault="001B1372" w:rsidP="00332CA4">
                  <w:pPr>
                    <w:pStyle w:val="af3"/>
                  </w:pPr>
                  <w:r w:rsidRPr="001B1372">
                    <w:rPr>
                      <w:rFonts w:hint="eastAsia"/>
                    </w:rPr>
                    <w:t>是</w:t>
                  </w:r>
                </w:p>
              </w:tc>
              <w:tc>
                <w:tcPr>
                  <w:tcW w:w="577" w:type="pct"/>
                  <w:tcBorders>
                    <w:top w:val="nil"/>
                    <w:left w:val="nil"/>
                    <w:bottom w:val="nil"/>
                    <w:right w:val="nil"/>
                  </w:tcBorders>
                  <w:shd w:val="clear" w:color="auto" w:fill="auto"/>
                  <w:vAlign w:val="center"/>
                  <w:hideMark/>
                </w:tcPr>
                <w:p w14:paraId="6DBCE8EA" w14:textId="77777777" w:rsidR="001B1372" w:rsidRPr="001B1372" w:rsidRDefault="001B1372" w:rsidP="00332CA4">
                  <w:pPr>
                    <w:pStyle w:val="af3"/>
                  </w:pPr>
                  <w:r w:rsidRPr="001B1372">
                    <w:rPr>
                      <w:rFonts w:hint="eastAsia"/>
                    </w:rPr>
                    <w:t>是</w:t>
                  </w:r>
                </w:p>
              </w:tc>
            </w:tr>
          </w:tbl>
          <w:p w14:paraId="73CF9FED" w14:textId="3957ABB3" w:rsidR="00DB7863" w:rsidRPr="00DA6837" w:rsidRDefault="00DB7863" w:rsidP="00332CA4">
            <w:pPr>
              <w:pStyle w:val="af3"/>
            </w:pPr>
          </w:p>
        </w:tc>
      </w:tr>
      <w:tr w:rsidR="00E81D17" w:rsidRPr="00DA6837" w14:paraId="74EB5D44" w14:textId="77777777" w:rsidTr="00332CA4">
        <w:trPr>
          <w:trHeight w:hRule="exact" w:val="770"/>
          <w:jc w:val="center"/>
        </w:trPr>
        <w:tc>
          <w:tcPr>
            <w:tcW w:w="9639" w:type="dxa"/>
            <w:tcBorders>
              <w:top w:val="single" w:sz="8" w:space="0" w:color="auto"/>
            </w:tcBorders>
            <w:shd w:val="clear" w:color="auto" w:fill="auto"/>
            <w:vAlign w:val="center"/>
          </w:tcPr>
          <w:p w14:paraId="03D747D5" w14:textId="77D90381" w:rsidR="00E81D17" w:rsidRPr="006F7D91" w:rsidRDefault="00E81D17" w:rsidP="00332CA4">
            <w:pPr>
              <w:pStyle w:val="af3"/>
              <w:jc w:val="both"/>
            </w:pPr>
            <w:r w:rsidRPr="00332CA4">
              <w:rPr>
                <w:rFonts w:hint="eastAsia"/>
                <w:sz w:val="18"/>
                <w:szCs w:val="10"/>
              </w:rPr>
              <w:t>注：括号中为回归系数的</w:t>
            </w:r>
            <w:r w:rsidRPr="00332CA4">
              <w:rPr>
                <w:rFonts w:hint="eastAsia"/>
                <w:sz w:val="18"/>
                <w:szCs w:val="10"/>
              </w:rPr>
              <w:t>t</w:t>
            </w:r>
            <w:r w:rsidRPr="00332CA4">
              <w:rPr>
                <w:rFonts w:hint="eastAsia"/>
                <w:sz w:val="18"/>
                <w:szCs w:val="10"/>
              </w:rPr>
              <w:t>统计量，</w:t>
            </w:r>
            <w:r w:rsidRPr="00332CA4">
              <w:rPr>
                <w:rFonts w:hint="eastAsia"/>
                <w:sz w:val="18"/>
                <w:szCs w:val="10"/>
              </w:rPr>
              <w:t>***</w:t>
            </w:r>
            <w:r w:rsidRPr="00332CA4">
              <w:rPr>
                <w:rFonts w:hint="eastAsia"/>
                <w:sz w:val="18"/>
                <w:szCs w:val="10"/>
              </w:rPr>
              <w:t>表示回归系数的显著性水平小于</w:t>
            </w:r>
            <w:r w:rsidRPr="00332CA4">
              <w:rPr>
                <w:rFonts w:hint="eastAsia"/>
                <w:sz w:val="18"/>
                <w:szCs w:val="10"/>
              </w:rPr>
              <w:t>1%</w:t>
            </w:r>
            <w:r w:rsidRPr="00332CA4">
              <w:rPr>
                <w:rFonts w:hint="eastAsia"/>
                <w:sz w:val="18"/>
                <w:szCs w:val="10"/>
              </w:rPr>
              <w:t>，</w:t>
            </w:r>
            <w:r w:rsidRPr="00332CA4">
              <w:rPr>
                <w:rFonts w:hint="eastAsia"/>
                <w:sz w:val="18"/>
                <w:szCs w:val="10"/>
              </w:rPr>
              <w:t>**</w:t>
            </w:r>
            <w:r w:rsidRPr="00332CA4">
              <w:rPr>
                <w:rFonts w:hint="eastAsia"/>
                <w:sz w:val="18"/>
                <w:szCs w:val="10"/>
              </w:rPr>
              <w:t>表示回归系数的显著性水平小于</w:t>
            </w:r>
            <w:r w:rsidRPr="00332CA4">
              <w:rPr>
                <w:rFonts w:hint="eastAsia"/>
                <w:sz w:val="18"/>
                <w:szCs w:val="10"/>
              </w:rPr>
              <w:t>5%</w:t>
            </w:r>
            <w:r w:rsidRPr="00332CA4">
              <w:rPr>
                <w:rFonts w:hint="eastAsia"/>
                <w:sz w:val="18"/>
                <w:szCs w:val="10"/>
              </w:rPr>
              <w:t>，</w:t>
            </w:r>
            <w:r w:rsidRPr="00332CA4">
              <w:rPr>
                <w:rFonts w:hint="eastAsia"/>
                <w:sz w:val="18"/>
                <w:szCs w:val="10"/>
              </w:rPr>
              <w:t>*</w:t>
            </w:r>
            <w:r w:rsidRPr="00332CA4">
              <w:rPr>
                <w:rFonts w:hint="eastAsia"/>
                <w:sz w:val="18"/>
                <w:szCs w:val="10"/>
              </w:rPr>
              <w:t>回归系数的显著性水平小于</w:t>
            </w:r>
            <w:r w:rsidRPr="00332CA4">
              <w:rPr>
                <w:rFonts w:hint="eastAsia"/>
                <w:sz w:val="18"/>
                <w:szCs w:val="10"/>
              </w:rPr>
              <w:t>10%</w:t>
            </w:r>
            <w:r w:rsidRPr="00332CA4">
              <w:rPr>
                <w:rFonts w:hint="eastAsia"/>
                <w:sz w:val="18"/>
                <w:szCs w:val="10"/>
              </w:rPr>
              <w:t>。</w:t>
            </w:r>
          </w:p>
        </w:tc>
      </w:tr>
    </w:tbl>
    <w:p w14:paraId="1BF02916" w14:textId="302CEC37" w:rsidR="005252D2" w:rsidRPr="00A626D1" w:rsidRDefault="005252D2" w:rsidP="00651C5E"/>
    <w:tbl>
      <w:tblPr>
        <w:tblStyle w:val="a9"/>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D40AA6" w:rsidRPr="00665A11" w14:paraId="0A0CC776" w14:textId="77777777" w:rsidTr="00DD04A7">
        <w:trPr>
          <w:trHeight w:val="439"/>
          <w:jc w:val="center"/>
        </w:trPr>
        <w:tc>
          <w:tcPr>
            <w:tcW w:w="9639" w:type="dxa"/>
            <w:tcBorders>
              <w:bottom w:val="single" w:sz="4" w:space="0" w:color="000000"/>
            </w:tcBorders>
            <w:shd w:val="clear" w:color="auto" w:fill="auto"/>
          </w:tcPr>
          <w:p w14:paraId="497E36E5" w14:textId="081283A5" w:rsidR="00D40AA6" w:rsidRPr="00665A11" w:rsidRDefault="00D40AA6" w:rsidP="0058278E">
            <w:pPr>
              <w:pStyle w:val="4"/>
              <w:outlineLvl w:val="3"/>
              <w:rPr>
                <w:rFonts w:cs="Arial"/>
              </w:rPr>
            </w:pPr>
            <w:r w:rsidRPr="00665A11">
              <w:lastRenderedPageBreak/>
              <w:br w:type="page"/>
            </w:r>
            <w:r w:rsidR="00920813">
              <w:rPr>
                <w:rFonts w:hint="eastAsia"/>
              </w:rPr>
              <w:t>表</w:t>
            </w:r>
            <w:r w:rsidR="00920813">
              <w:fldChar w:fldCharType="begin"/>
            </w:r>
            <w:r w:rsidR="00920813">
              <w:instrText xml:space="preserve"> </w:instrText>
            </w:r>
            <w:r w:rsidR="00920813">
              <w:rPr>
                <w:rFonts w:hint="eastAsia"/>
              </w:rPr>
              <w:instrText xml:space="preserve">SEQ </w:instrText>
            </w:r>
            <w:r w:rsidR="00920813">
              <w:rPr>
                <w:rFonts w:hint="eastAsia"/>
              </w:rPr>
              <w:instrText>表</w:instrText>
            </w:r>
            <w:r w:rsidR="00920813">
              <w:rPr>
                <w:rFonts w:hint="eastAsia"/>
              </w:rPr>
              <w:instrText xml:space="preserve"> \* ARABIC</w:instrText>
            </w:r>
            <w:r w:rsidR="00920813">
              <w:instrText xml:space="preserve"> </w:instrText>
            </w:r>
            <w:r w:rsidR="00920813">
              <w:fldChar w:fldCharType="separate"/>
            </w:r>
            <w:r w:rsidR="002747B2">
              <w:rPr>
                <w:noProof/>
              </w:rPr>
              <w:t>14</w:t>
            </w:r>
            <w:r w:rsidR="00920813">
              <w:fldChar w:fldCharType="end"/>
            </w:r>
            <w:r w:rsidRPr="00665A11">
              <w:rPr>
                <w:rFonts w:hint="eastAsia"/>
              </w:rPr>
              <w:t>：</w:t>
            </w:r>
            <w:r>
              <w:rPr>
                <w:rFonts w:hint="eastAsia"/>
              </w:rPr>
              <w:t>中小板市场的多变量回归分析结果</w:t>
            </w:r>
          </w:p>
        </w:tc>
      </w:tr>
      <w:tr w:rsidR="00D40AA6" w:rsidRPr="00DA6837" w14:paraId="437A9C74" w14:textId="77777777" w:rsidTr="00DD04A7">
        <w:trPr>
          <w:trHeight w:hRule="exact" w:val="8944"/>
          <w:jc w:val="center"/>
        </w:trPr>
        <w:tc>
          <w:tcPr>
            <w:tcW w:w="9639" w:type="dxa"/>
            <w:tcBorders>
              <w:top w:val="single" w:sz="4" w:space="0" w:color="000000"/>
              <w:bottom w:val="single" w:sz="8" w:space="0" w:color="auto"/>
            </w:tcBorders>
            <w:shd w:val="clear" w:color="auto" w:fill="auto"/>
            <w:vAlign w:val="center"/>
          </w:tcPr>
          <w:tbl>
            <w:tblPr>
              <w:tblW w:w="5000" w:type="pct"/>
              <w:tblLook w:val="04A0" w:firstRow="1" w:lastRow="0" w:firstColumn="1" w:lastColumn="0" w:noHBand="0" w:noVBand="1"/>
            </w:tblPr>
            <w:tblGrid>
              <w:gridCol w:w="1904"/>
              <w:gridCol w:w="1254"/>
              <w:gridCol w:w="1253"/>
              <w:gridCol w:w="1253"/>
              <w:gridCol w:w="1253"/>
              <w:gridCol w:w="1253"/>
              <w:gridCol w:w="1253"/>
            </w:tblGrid>
            <w:tr w:rsidR="00DD04A7" w:rsidRPr="00DD04A7" w14:paraId="256F89FB" w14:textId="77777777" w:rsidTr="00DD04A7">
              <w:trPr>
                <w:trHeight w:val="315"/>
              </w:trPr>
              <w:tc>
                <w:tcPr>
                  <w:tcW w:w="1010" w:type="pct"/>
                  <w:tcBorders>
                    <w:top w:val="nil"/>
                    <w:left w:val="nil"/>
                    <w:bottom w:val="nil"/>
                    <w:right w:val="nil"/>
                  </w:tcBorders>
                  <w:shd w:val="clear" w:color="auto" w:fill="auto"/>
                  <w:vAlign w:val="center"/>
                  <w:hideMark/>
                </w:tcPr>
                <w:p w14:paraId="62EFDD6B" w14:textId="77777777" w:rsidR="00DD04A7" w:rsidRPr="00DD04A7" w:rsidRDefault="00DD04A7" w:rsidP="0090086B">
                  <w:pPr>
                    <w:pStyle w:val="af3"/>
                  </w:pPr>
                </w:p>
              </w:tc>
              <w:tc>
                <w:tcPr>
                  <w:tcW w:w="665" w:type="pct"/>
                  <w:tcBorders>
                    <w:top w:val="nil"/>
                    <w:left w:val="nil"/>
                    <w:bottom w:val="nil"/>
                    <w:right w:val="nil"/>
                  </w:tcBorders>
                  <w:shd w:val="clear" w:color="auto" w:fill="auto"/>
                  <w:vAlign w:val="center"/>
                  <w:hideMark/>
                </w:tcPr>
                <w:p w14:paraId="270E39B9" w14:textId="77777777" w:rsidR="00DD04A7" w:rsidRPr="00DD04A7" w:rsidRDefault="00DD04A7" w:rsidP="0090086B">
                  <w:pPr>
                    <w:pStyle w:val="af3"/>
                  </w:pPr>
                  <w:r w:rsidRPr="00DD04A7">
                    <w:t>(1)</w:t>
                  </w:r>
                </w:p>
              </w:tc>
              <w:tc>
                <w:tcPr>
                  <w:tcW w:w="665" w:type="pct"/>
                  <w:tcBorders>
                    <w:top w:val="nil"/>
                    <w:left w:val="nil"/>
                    <w:bottom w:val="nil"/>
                    <w:right w:val="nil"/>
                  </w:tcBorders>
                  <w:shd w:val="clear" w:color="auto" w:fill="auto"/>
                  <w:vAlign w:val="center"/>
                  <w:hideMark/>
                </w:tcPr>
                <w:p w14:paraId="67C93E9A" w14:textId="77777777" w:rsidR="00DD04A7" w:rsidRPr="00DD04A7" w:rsidRDefault="00DD04A7" w:rsidP="0090086B">
                  <w:pPr>
                    <w:pStyle w:val="af3"/>
                  </w:pPr>
                  <w:r w:rsidRPr="00DD04A7">
                    <w:t>(2)</w:t>
                  </w:r>
                </w:p>
              </w:tc>
              <w:tc>
                <w:tcPr>
                  <w:tcW w:w="665" w:type="pct"/>
                  <w:tcBorders>
                    <w:top w:val="nil"/>
                    <w:left w:val="nil"/>
                    <w:bottom w:val="nil"/>
                    <w:right w:val="nil"/>
                  </w:tcBorders>
                  <w:shd w:val="clear" w:color="auto" w:fill="auto"/>
                  <w:vAlign w:val="center"/>
                  <w:hideMark/>
                </w:tcPr>
                <w:p w14:paraId="2E739654" w14:textId="77777777" w:rsidR="00DD04A7" w:rsidRPr="00DD04A7" w:rsidRDefault="00DD04A7" w:rsidP="0090086B">
                  <w:pPr>
                    <w:pStyle w:val="af3"/>
                  </w:pPr>
                  <w:r w:rsidRPr="00DD04A7">
                    <w:t>(3)</w:t>
                  </w:r>
                </w:p>
              </w:tc>
              <w:tc>
                <w:tcPr>
                  <w:tcW w:w="665" w:type="pct"/>
                  <w:tcBorders>
                    <w:top w:val="nil"/>
                    <w:left w:val="nil"/>
                    <w:bottom w:val="nil"/>
                    <w:right w:val="nil"/>
                  </w:tcBorders>
                  <w:shd w:val="clear" w:color="auto" w:fill="auto"/>
                  <w:vAlign w:val="center"/>
                  <w:hideMark/>
                </w:tcPr>
                <w:p w14:paraId="235ADC13" w14:textId="77777777" w:rsidR="00DD04A7" w:rsidRPr="00DD04A7" w:rsidRDefault="00DD04A7" w:rsidP="0090086B">
                  <w:pPr>
                    <w:pStyle w:val="af3"/>
                  </w:pPr>
                  <w:r w:rsidRPr="00DD04A7">
                    <w:t>(4)</w:t>
                  </w:r>
                </w:p>
              </w:tc>
              <w:tc>
                <w:tcPr>
                  <w:tcW w:w="665" w:type="pct"/>
                  <w:tcBorders>
                    <w:top w:val="nil"/>
                    <w:left w:val="nil"/>
                    <w:bottom w:val="nil"/>
                    <w:right w:val="nil"/>
                  </w:tcBorders>
                  <w:shd w:val="clear" w:color="auto" w:fill="auto"/>
                  <w:vAlign w:val="center"/>
                  <w:hideMark/>
                </w:tcPr>
                <w:p w14:paraId="6FB98A49" w14:textId="77777777" w:rsidR="00DD04A7" w:rsidRPr="00DD04A7" w:rsidRDefault="00DD04A7" w:rsidP="0090086B">
                  <w:pPr>
                    <w:pStyle w:val="af3"/>
                  </w:pPr>
                  <w:r w:rsidRPr="00DD04A7">
                    <w:t>(5)</w:t>
                  </w:r>
                </w:p>
              </w:tc>
              <w:tc>
                <w:tcPr>
                  <w:tcW w:w="665" w:type="pct"/>
                  <w:tcBorders>
                    <w:top w:val="nil"/>
                    <w:left w:val="nil"/>
                    <w:bottom w:val="nil"/>
                    <w:right w:val="nil"/>
                  </w:tcBorders>
                  <w:shd w:val="clear" w:color="auto" w:fill="auto"/>
                  <w:vAlign w:val="center"/>
                  <w:hideMark/>
                </w:tcPr>
                <w:p w14:paraId="3BFAF400" w14:textId="77777777" w:rsidR="00DD04A7" w:rsidRPr="00DD04A7" w:rsidRDefault="00DD04A7" w:rsidP="0090086B">
                  <w:pPr>
                    <w:pStyle w:val="af3"/>
                  </w:pPr>
                  <w:r w:rsidRPr="00DD04A7">
                    <w:t>(6)</w:t>
                  </w:r>
                </w:p>
              </w:tc>
            </w:tr>
            <w:tr w:rsidR="00DD04A7" w:rsidRPr="00DD04A7" w14:paraId="0E2A69A7" w14:textId="77777777" w:rsidTr="00DD04A7">
              <w:trPr>
                <w:trHeight w:val="330"/>
              </w:trPr>
              <w:tc>
                <w:tcPr>
                  <w:tcW w:w="1010" w:type="pct"/>
                  <w:tcBorders>
                    <w:top w:val="nil"/>
                    <w:left w:val="nil"/>
                    <w:bottom w:val="single" w:sz="8" w:space="0" w:color="auto"/>
                    <w:right w:val="nil"/>
                  </w:tcBorders>
                  <w:shd w:val="clear" w:color="auto" w:fill="auto"/>
                  <w:vAlign w:val="center"/>
                  <w:hideMark/>
                </w:tcPr>
                <w:p w14:paraId="430D1DD4" w14:textId="77777777" w:rsidR="00DD04A7" w:rsidRPr="00DD04A7" w:rsidRDefault="00DD04A7" w:rsidP="0090086B">
                  <w:pPr>
                    <w:pStyle w:val="af3"/>
                  </w:pPr>
                  <w:r w:rsidRPr="00DD04A7">
                    <w:rPr>
                      <w:rFonts w:hint="eastAsia"/>
                    </w:rPr>
                    <w:t>变量</w:t>
                  </w:r>
                </w:p>
              </w:tc>
              <w:tc>
                <w:tcPr>
                  <w:tcW w:w="3990" w:type="pct"/>
                  <w:gridSpan w:val="6"/>
                  <w:tcBorders>
                    <w:top w:val="nil"/>
                    <w:left w:val="nil"/>
                    <w:bottom w:val="single" w:sz="8" w:space="0" w:color="auto"/>
                    <w:right w:val="nil"/>
                  </w:tcBorders>
                  <w:shd w:val="clear" w:color="auto" w:fill="auto"/>
                  <w:vAlign w:val="center"/>
                  <w:hideMark/>
                </w:tcPr>
                <w:p w14:paraId="693E17F8" w14:textId="24395928" w:rsidR="00DD04A7" w:rsidRPr="00DD04A7" w:rsidRDefault="00FE36EA" w:rsidP="0090086B">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hint="eastAsia"/>
                            </w:rPr>
                            <m:t>+1</m:t>
                          </m:r>
                        </m:sub>
                      </m:sSub>
                    </m:oMath>
                  </m:oMathPara>
                </w:p>
              </w:tc>
            </w:tr>
            <w:tr w:rsidR="00DD04A7" w:rsidRPr="00DD04A7" w14:paraId="63367A42" w14:textId="77777777" w:rsidTr="00DD04A7">
              <w:trPr>
                <w:trHeight w:val="315"/>
              </w:trPr>
              <w:tc>
                <w:tcPr>
                  <w:tcW w:w="1010" w:type="pct"/>
                  <w:tcBorders>
                    <w:top w:val="nil"/>
                    <w:left w:val="nil"/>
                    <w:bottom w:val="nil"/>
                    <w:right w:val="nil"/>
                  </w:tcBorders>
                  <w:shd w:val="clear" w:color="auto" w:fill="auto"/>
                  <w:vAlign w:val="center"/>
                  <w:hideMark/>
                </w:tcPr>
                <w:p w14:paraId="0C23D602" w14:textId="343922BE" w:rsidR="00DD04A7" w:rsidRPr="00DD04A7" w:rsidRDefault="00FE36EA" w:rsidP="0090086B">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m:oMathPara>
                </w:p>
              </w:tc>
              <w:tc>
                <w:tcPr>
                  <w:tcW w:w="665" w:type="pct"/>
                  <w:tcBorders>
                    <w:top w:val="nil"/>
                    <w:left w:val="nil"/>
                    <w:bottom w:val="nil"/>
                    <w:right w:val="nil"/>
                  </w:tcBorders>
                  <w:shd w:val="clear" w:color="auto" w:fill="auto"/>
                  <w:vAlign w:val="center"/>
                  <w:hideMark/>
                </w:tcPr>
                <w:p w14:paraId="55D5AFE4" w14:textId="77777777" w:rsidR="00DD04A7" w:rsidRPr="00DD04A7" w:rsidRDefault="00DD04A7" w:rsidP="0090086B">
                  <w:pPr>
                    <w:pStyle w:val="af3"/>
                  </w:pPr>
                </w:p>
              </w:tc>
              <w:tc>
                <w:tcPr>
                  <w:tcW w:w="665" w:type="pct"/>
                  <w:tcBorders>
                    <w:top w:val="nil"/>
                    <w:left w:val="nil"/>
                    <w:bottom w:val="nil"/>
                    <w:right w:val="nil"/>
                  </w:tcBorders>
                  <w:shd w:val="clear" w:color="auto" w:fill="auto"/>
                  <w:vAlign w:val="center"/>
                  <w:hideMark/>
                </w:tcPr>
                <w:p w14:paraId="01C99B45" w14:textId="77777777" w:rsidR="00DD04A7" w:rsidRPr="00DD04A7" w:rsidRDefault="00DD04A7" w:rsidP="0090086B">
                  <w:pPr>
                    <w:pStyle w:val="af3"/>
                  </w:pPr>
                </w:p>
              </w:tc>
              <w:tc>
                <w:tcPr>
                  <w:tcW w:w="665" w:type="pct"/>
                  <w:tcBorders>
                    <w:top w:val="nil"/>
                    <w:left w:val="nil"/>
                    <w:bottom w:val="nil"/>
                    <w:right w:val="nil"/>
                  </w:tcBorders>
                  <w:shd w:val="clear" w:color="auto" w:fill="auto"/>
                  <w:vAlign w:val="center"/>
                  <w:hideMark/>
                </w:tcPr>
                <w:p w14:paraId="2E564696" w14:textId="77777777" w:rsidR="00DD04A7" w:rsidRPr="00DD04A7" w:rsidRDefault="00DD04A7" w:rsidP="0090086B">
                  <w:pPr>
                    <w:pStyle w:val="af3"/>
                  </w:pPr>
                </w:p>
              </w:tc>
              <w:tc>
                <w:tcPr>
                  <w:tcW w:w="665" w:type="pct"/>
                  <w:tcBorders>
                    <w:top w:val="nil"/>
                    <w:left w:val="nil"/>
                    <w:bottom w:val="nil"/>
                    <w:right w:val="nil"/>
                  </w:tcBorders>
                  <w:shd w:val="clear" w:color="auto" w:fill="auto"/>
                  <w:vAlign w:val="center"/>
                  <w:hideMark/>
                </w:tcPr>
                <w:p w14:paraId="3EDEBBE4" w14:textId="77777777" w:rsidR="00DD04A7" w:rsidRPr="00DD04A7" w:rsidRDefault="00DD04A7" w:rsidP="0090086B">
                  <w:pPr>
                    <w:pStyle w:val="af3"/>
                  </w:pPr>
                </w:p>
              </w:tc>
              <w:tc>
                <w:tcPr>
                  <w:tcW w:w="665" w:type="pct"/>
                  <w:tcBorders>
                    <w:top w:val="nil"/>
                    <w:left w:val="nil"/>
                    <w:bottom w:val="nil"/>
                    <w:right w:val="nil"/>
                  </w:tcBorders>
                  <w:shd w:val="clear" w:color="auto" w:fill="auto"/>
                  <w:vAlign w:val="center"/>
                  <w:hideMark/>
                </w:tcPr>
                <w:p w14:paraId="01DAEAAE" w14:textId="3E8ED0E6" w:rsidR="00DD04A7" w:rsidRPr="00DD04A7" w:rsidRDefault="00DD04A7" w:rsidP="0090086B">
                  <w:pPr>
                    <w:pStyle w:val="af3"/>
                  </w:pPr>
                  <w:r w:rsidRPr="00DD04A7">
                    <w:t>-0.13</w:t>
                  </w:r>
                  <w:r w:rsidR="00A7574C">
                    <w:rPr>
                      <w:rFonts w:hint="eastAsia"/>
                    </w:rPr>
                    <w:t>0</w:t>
                  </w:r>
                </w:p>
              </w:tc>
              <w:tc>
                <w:tcPr>
                  <w:tcW w:w="665" w:type="pct"/>
                  <w:tcBorders>
                    <w:top w:val="nil"/>
                    <w:left w:val="nil"/>
                    <w:bottom w:val="nil"/>
                    <w:right w:val="nil"/>
                  </w:tcBorders>
                  <w:shd w:val="clear" w:color="auto" w:fill="auto"/>
                  <w:vAlign w:val="center"/>
                  <w:hideMark/>
                </w:tcPr>
                <w:p w14:paraId="4669C850" w14:textId="7AFABE72" w:rsidR="00DD04A7" w:rsidRPr="00DD04A7" w:rsidRDefault="00DD04A7" w:rsidP="0090086B">
                  <w:pPr>
                    <w:pStyle w:val="af3"/>
                  </w:pPr>
                  <w:r w:rsidRPr="00DD04A7">
                    <w:t>-0.02</w:t>
                  </w:r>
                  <w:r w:rsidR="00A7574C">
                    <w:rPr>
                      <w:rFonts w:hint="eastAsia"/>
                    </w:rPr>
                    <w:t>0</w:t>
                  </w:r>
                </w:p>
              </w:tc>
            </w:tr>
            <w:tr w:rsidR="00DD04A7" w:rsidRPr="00DD04A7" w14:paraId="09A00B00" w14:textId="77777777" w:rsidTr="00DD04A7">
              <w:trPr>
                <w:trHeight w:val="315"/>
              </w:trPr>
              <w:tc>
                <w:tcPr>
                  <w:tcW w:w="1010" w:type="pct"/>
                  <w:tcBorders>
                    <w:top w:val="nil"/>
                    <w:left w:val="nil"/>
                    <w:bottom w:val="nil"/>
                    <w:right w:val="nil"/>
                  </w:tcBorders>
                  <w:shd w:val="clear" w:color="auto" w:fill="auto"/>
                  <w:vAlign w:val="center"/>
                  <w:hideMark/>
                </w:tcPr>
                <w:p w14:paraId="3BFD149D" w14:textId="77777777" w:rsidR="00DD04A7" w:rsidRPr="00DD04A7" w:rsidRDefault="00DD04A7" w:rsidP="0090086B">
                  <w:pPr>
                    <w:pStyle w:val="af3"/>
                  </w:pPr>
                </w:p>
              </w:tc>
              <w:tc>
                <w:tcPr>
                  <w:tcW w:w="665" w:type="pct"/>
                  <w:tcBorders>
                    <w:top w:val="nil"/>
                    <w:left w:val="nil"/>
                    <w:bottom w:val="nil"/>
                    <w:right w:val="nil"/>
                  </w:tcBorders>
                  <w:shd w:val="clear" w:color="auto" w:fill="auto"/>
                  <w:vAlign w:val="center"/>
                  <w:hideMark/>
                </w:tcPr>
                <w:p w14:paraId="770C8E51" w14:textId="77777777" w:rsidR="00DD04A7" w:rsidRPr="00DD04A7" w:rsidRDefault="00DD04A7" w:rsidP="0090086B">
                  <w:pPr>
                    <w:pStyle w:val="af3"/>
                  </w:pPr>
                </w:p>
              </w:tc>
              <w:tc>
                <w:tcPr>
                  <w:tcW w:w="665" w:type="pct"/>
                  <w:tcBorders>
                    <w:top w:val="nil"/>
                    <w:left w:val="nil"/>
                    <w:bottom w:val="nil"/>
                    <w:right w:val="nil"/>
                  </w:tcBorders>
                  <w:shd w:val="clear" w:color="auto" w:fill="auto"/>
                  <w:vAlign w:val="center"/>
                  <w:hideMark/>
                </w:tcPr>
                <w:p w14:paraId="37BCBDFA" w14:textId="77777777" w:rsidR="00DD04A7" w:rsidRPr="00DD04A7" w:rsidRDefault="00DD04A7" w:rsidP="0090086B">
                  <w:pPr>
                    <w:pStyle w:val="af3"/>
                  </w:pPr>
                </w:p>
              </w:tc>
              <w:tc>
                <w:tcPr>
                  <w:tcW w:w="665" w:type="pct"/>
                  <w:tcBorders>
                    <w:top w:val="nil"/>
                    <w:left w:val="nil"/>
                    <w:bottom w:val="nil"/>
                    <w:right w:val="nil"/>
                  </w:tcBorders>
                  <w:shd w:val="clear" w:color="auto" w:fill="auto"/>
                  <w:vAlign w:val="center"/>
                  <w:hideMark/>
                </w:tcPr>
                <w:p w14:paraId="5ED0DFBC" w14:textId="77777777" w:rsidR="00DD04A7" w:rsidRPr="00DD04A7" w:rsidRDefault="00DD04A7" w:rsidP="0090086B">
                  <w:pPr>
                    <w:pStyle w:val="af3"/>
                  </w:pPr>
                </w:p>
              </w:tc>
              <w:tc>
                <w:tcPr>
                  <w:tcW w:w="665" w:type="pct"/>
                  <w:tcBorders>
                    <w:top w:val="nil"/>
                    <w:left w:val="nil"/>
                    <w:bottom w:val="nil"/>
                    <w:right w:val="nil"/>
                  </w:tcBorders>
                  <w:shd w:val="clear" w:color="auto" w:fill="auto"/>
                  <w:vAlign w:val="center"/>
                  <w:hideMark/>
                </w:tcPr>
                <w:p w14:paraId="0E2406D1" w14:textId="77777777" w:rsidR="00DD04A7" w:rsidRPr="00DD04A7" w:rsidRDefault="00DD04A7" w:rsidP="0090086B">
                  <w:pPr>
                    <w:pStyle w:val="af3"/>
                  </w:pPr>
                </w:p>
              </w:tc>
              <w:tc>
                <w:tcPr>
                  <w:tcW w:w="665" w:type="pct"/>
                  <w:tcBorders>
                    <w:top w:val="nil"/>
                    <w:left w:val="nil"/>
                    <w:bottom w:val="nil"/>
                    <w:right w:val="nil"/>
                  </w:tcBorders>
                  <w:shd w:val="clear" w:color="auto" w:fill="auto"/>
                  <w:vAlign w:val="center"/>
                  <w:hideMark/>
                </w:tcPr>
                <w:p w14:paraId="17263966" w14:textId="77777777" w:rsidR="00DD04A7" w:rsidRPr="00DD04A7" w:rsidRDefault="00DD04A7" w:rsidP="0090086B">
                  <w:pPr>
                    <w:pStyle w:val="af3"/>
                  </w:pPr>
                  <w:r w:rsidRPr="00DD04A7">
                    <w:t>(-1.21)</w:t>
                  </w:r>
                </w:p>
              </w:tc>
              <w:tc>
                <w:tcPr>
                  <w:tcW w:w="665" w:type="pct"/>
                  <w:tcBorders>
                    <w:top w:val="nil"/>
                    <w:left w:val="nil"/>
                    <w:bottom w:val="nil"/>
                    <w:right w:val="nil"/>
                  </w:tcBorders>
                  <w:shd w:val="clear" w:color="auto" w:fill="auto"/>
                  <w:vAlign w:val="center"/>
                  <w:hideMark/>
                </w:tcPr>
                <w:p w14:paraId="3074BDBF" w14:textId="77777777" w:rsidR="00DD04A7" w:rsidRPr="00DD04A7" w:rsidRDefault="00DD04A7" w:rsidP="0090086B">
                  <w:pPr>
                    <w:pStyle w:val="af3"/>
                  </w:pPr>
                  <w:r w:rsidRPr="00DD04A7">
                    <w:t>(-0.17)</w:t>
                  </w:r>
                </w:p>
              </w:tc>
            </w:tr>
            <w:tr w:rsidR="00A7574C" w:rsidRPr="00DD04A7" w14:paraId="044CF594" w14:textId="77777777" w:rsidTr="00420EE0">
              <w:trPr>
                <w:trHeight w:val="315"/>
              </w:trPr>
              <w:tc>
                <w:tcPr>
                  <w:tcW w:w="1010" w:type="pct"/>
                  <w:tcBorders>
                    <w:top w:val="nil"/>
                    <w:left w:val="nil"/>
                    <w:bottom w:val="nil"/>
                    <w:right w:val="nil"/>
                  </w:tcBorders>
                  <w:shd w:val="clear" w:color="auto" w:fill="auto"/>
                  <w:vAlign w:val="center"/>
                  <w:hideMark/>
                </w:tcPr>
                <w:p w14:paraId="5BD2C4D5" w14:textId="25DCE848" w:rsidR="00A7574C" w:rsidRPr="00DD04A7" w:rsidRDefault="00FE36EA" w:rsidP="0090086B">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665" w:type="pct"/>
                  <w:tcBorders>
                    <w:top w:val="nil"/>
                    <w:left w:val="nil"/>
                    <w:bottom w:val="nil"/>
                    <w:right w:val="nil"/>
                  </w:tcBorders>
                  <w:shd w:val="clear" w:color="auto" w:fill="auto"/>
                  <w:hideMark/>
                </w:tcPr>
                <w:p w14:paraId="3FD6044F" w14:textId="5E33AFFF" w:rsidR="00A7574C" w:rsidRPr="00A7574C" w:rsidRDefault="00A7574C" w:rsidP="0090086B">
                  <w:pPr>
                    <w:pStyle w:val="af3"/>
                    <w:rPr>
                      <w:rFonts w:eastAsia="等线"/>
                      <w:color w:val="000000"/>
                    </w:rPr>
                  </w:pPr>
                  <w:r w:rsidRPr="00A7574C">
                    <w:t>0.309</w:t>
                  </w:r>
                </w:p>
              </w:tc>
              <w:tc>
                <w:tcPr>
                  <w:tcW w:w="665" w:type="pct"/>
                  <w:tcBorders>
                    <w:top w:val="nil"/>
                    <w:left w:val="nil"/>
                    <w:bottom w:val="nil"/>
                    <w:right w:val="nil"/>
                  </w:tcBorders>
                  <w:shd w:val="clear" w:color="auto" w:fill="auto"/>
                  <w:hideMark/>
                </w:tcPr>
                <w:p w14:paraId="107017E1" w14:textId="457F1B31" w:rsidR="00A7574C" w:rsidRPr="00A7574C" w:rsidRDefault="00A7574C" w:rsidP="0090086B">
                  <w:pPr>
                    <w:pStyle w:val="af3"/>
                    <w:rPr>
                      <w:rFonts w:eastAsia="等线"/>
                      <w:color w:val="000000"/>
                    </w:rPr>
                  </w:pPr>
                  <w:r w:rsidRPr="00A7574C">
                    <w:t>-1.941</w:t>
                  </w:r>
                </w:p>
              </w:tc>
              <w:tc>
                <w:tcPr>
                  <w:tcW w:w="665" w:type="pct"/>
                  <w:tcBorders>
                    <w:top w:val="nil"/>
                    <w:left w:val="nil"/>
                    <w:bottom w:val="nil"/>
                    <w:right w:val="nil"/>
                  </w:tcBorders>
                  <w:shd w:val="clear" w:color="auto" w:fill="auto"/>
                  <w:hideMark/>
                </w:tcPr>
                <w:p w14:paraId="3750C9A9" w14:textId="7F3CD112" w:rsidR="00A7574C" w:rsidRPr="00A7574C" w:rsidRDefault="00A7574C" w:rsidP="0090086B">
                  <w:pPr>
                    <w:pStyle w:val="af3"/>
                    <w:rPr>
                      <w:rFonts w:eastAsia="等线"/>
                      <w:color w:val="000000"/>
                    </w:rPr>
                  </w:pPr>
                  <w:r w:rsidRPr="00A7574C">
                    <w:t>3.143</w:t>
                  </w:r>
                </w:p>
              </w:tc>
              <w:tc>
                <w:tcPr>
                  <w:tcW w:w="665" w:type="pct"/>
                  <w:tcBorders>
                    <w:top w:val="nil"/>
                    <w:left w:val="nil"/>
                    <w:bottom w:val="nil"/>
                    <w:right w:val="nil"/>
                  </w:tcBorders>
                  <w:shd w:val="clear" w:color="auto" w:fill="auto"/>
                  <w:hideMark/>
                </w:tcPr>
                <w:p w14:paraId="315537B4" w14:textId="01A93E84" w:rsidR="00A7574C" w:rsidRPr="00A7574C" w:rsidRDefault="00A7574C" w:rsidP="0090086B">
                  <w:pPr>
                    <w:pStyle w:val="af3"/>
                    <w:rPr>
                      <w:rFonts w:eastAsia="等线"/>
                      <w:color w:val="000000"/>
                    </w:rPr>
                  </w:pPr>
                  <w:r w:rsidRPr="00A7574C">
                    <w:t>0.158</w:t>
                  </w:r>
                </w:p>
              </w:tc>
              <w:tc>
                <w:tcPr>
                  <w:tcW w:w="665" w:type="pct"/>
                  <w:tcBorders>
                    <w:top w:val="nil"/>
                    <w:left w:val="nil"/>
                    <w:bottom w:val="nil"/>
                    <w:right w:val="nil"/>
                  </w:tcBorders>
                  <w:shd w:val="clear" w:color="auto" w:fill="auto"/>
                  <w:hideMark/>
                </w:tcPr>
                <w:p w14:paraId="2D46D008" w14:textId="47EB2C21" w:rsidR="00A7574C" w:rsidRPr="00A7574C" w:rsidRDefault="00A7574C" w:rsidP="0090086B">
                  <w:pPr>
                    <w:pStyle w:val="af3"/>
                    <w:rPr>
                      <w:rFonts w:eastAsia="等线"/>
                      <w:color w:val="000000"/>
                    </w:rPr>
                  </w:pPr>
                  <w:r w:rsidRPr="00A7574C">
                    <w:t>2.576</w:t>
                  </w:r>
                </w:p>
              </w:tc>
              <w:tc>
                <w:tcPr>
                  <w:tcW w:w="665" w:type="pct"/>
                  <w:tcBorders>
                    <w:top w:val="nil"/>
                    <w:left w:val="nil"/>
                    <w:bottom w:val="nil"/>
                    <w:right w:val="nil"/>
                  </w:tcBorders>
                  <w:shd w:val="clear" w:color="auto" w:fill="auto"/>
                  <w:hideMark/>
                </w:tcPr>
                <w:p w14:paraId="10A77C01" w14:textId="0087DA73" w:rsidR="00A7574C" w:rsidRPr="00A7574C" w:rsidRDefault="00A7574C" w:rsidP="0090086B">
                  <w:pPr>
                    <w:pStyle w:val="af3"/>
                    <w:rPr>
                      <w:rFonts w:eastAsia="等线"/>
                      <w:color w:val="000000"/>
                    </w:rPr>
                  </w:pPr>
                  <w:r w:rsidRPr="00A7574C">
                    <w:t>0.173</w:t>
                  </w:r>
                </w:p>
              </w:tc>
            </w:tr>
            <w:tr w:rsidR="00A7574C" w:rsidRPr="00DD04A7" w14:paraId="71483A2E" w14:textId="77777777" w:rsidTr="00420EE0">
              <w:trPr>
                <w:trHeight w:val="315"/>
              </w:trPr>
              <w:tc>
                <w:tcPr>
                  <w:tcW w:w="1010" w:type="pct"/>
                  <w:tcBorders>
                    <w:top w:val="nil"/>
                    <w:left w:val="nil"/>
                    <w:bottom w:val="nil"/>
                    <w:right w:val="nil"/>
                  </w:tcBorders>
                  <w:shd w:val="clear" w:color="auto" w:fill="auto"/>
                  <w:vAlign w:val="center"/>
                  <w:hideMark/>
                </w:tcPr>
                <w:p w14:paraId="1775DF9F" w14:textId="77777777" w:rsidR="00A7574C" w:rsidRPr="00DD04A7" w:rsidRDefault="00A7574C" w:rsidP="0090086B">
                  <w:pPr>
                    <w:pStyle w:val="af3"/>
                  </w:pPr>
                </w:p>
              </w:tc>
              <w:tc>
                <w:tcPr>
                  <w:tcW w:w="665" w:type="pct"/>
                  <w:tcBorders>
                    <w:top w:val="nil"/>
                    <w:left w:val="nil"/>
                    <w:bottom w:val="nil"/>
                    <w:right w:val="nil"/>
                  </w:tcBorders>
                  <w:shd w:val="clear" w:color="auto" w:fill="auto"/>
                  <w:hideMark/>
                </w:tcPr>
                <w:p w14:paraId="20109AB9" w14:textId="42E44E19" w:rsidR="00A7574C" w:rsidRPr="00A7574C" w:rsidRDefault="00A7574C" w:rsidP="0090086B">
                  <w:pPr>
                    <w:pStyle w:val="af3"/>
                    <w:rPr>
                      <w:rFonts w:eastAsia="等线"/>
                      <w:color w:val="000000"/>
                    </w:rPr>
                  </w:pPr>
                  <w:r w:rsidRPr="00A7574C">
                    <w:t>(0.15)</w:t>
                  </w:r>
                </w:p>
              </w:tc>
              <w:tc>
                <w:tcPr>
                  <w:tcW w:w="665" w:type="pct"/>
                  <w:tcBorders>
                    <w:top w:val="nil"/>
                    <w:left w:val="nil"/>
                    <w:bottom w:val="nil"/>
                    <w:right w:val="nil"/>
                  </w:tcBorders>
                  <w:shd w:val="clear" w:color="auto" w:fill="auto"/>
                  <w:hideMark/>
                </w:tcPr>
                <w:p w14:paraId="380C7B62" w14:textId="2A6DF31E" w:rsidR="00A7574C" w:rsidRPr="00A7574C" w:rsidRDefault="00A7574C" w:rsidP="0090086B">
                  <w:pPr>
                    <w:pStyle w:val="af3"/>
                    <w:rPr>
                      <w:rFonts w:eastAsia="等线"/>
                      <w:color w:val="000000"/>
                    </w:rPr>
                  </w:pPr>
                  <w:r w:rsidRPr="00A7574C">
                    <w:t>(-0.80)</w:t>
                  </w:r>
                </w:p>
              </w:tc>
              <w:tc>
                <w:tcPr>
                  <w:tcW w:w="665" w:type="pct"/>
                  <w:tcBorders>
                    <w:top w:val="nil"/>
                    <w:left w:val="nil"/>
                    <w:bottom w:val="nil"/>
                    <w:right w:val="nil"/>
                  </w:tcBorders>
                  <w:shd w:val="clear" w:color="auto" w:fill="auto"/>
                  <w:hideMark/>
                </w:tcPr>
                <w:p w14:paraId="51E61FB7" w14:textId="49A910B7" w:rsidR="00A7574C" w:rsidRPr="00A7574C" w:rsidRDefault="00A7574C" w:rsidP="0090086B">
                  <w:pPr>
                    <w:pStyle w:val="af3"/>
                    <w:rPr>
                      <w:rFonts w:eastAsia="等线"/>
                      <w:color w:val="000000"/>
                    </w:rPr>
                  </w:pPr>
                  <w:r w:rsidRPr="00A7574C">
                    <w:t>(1.44)</w:t>
                  </w:r>
                </w:p>
              </w:tc>
              <w:tc>
                <w:tcPr>
                  <w:tcW w:w="665" w:type="pct"/>
                  <w:tcBorders>
                    <w:top w:val="nil"/>
                    <w:left w:val="nil"/>
                    <w:bottom w:val="nil"/>
                    <w:right w:val="nil"/>
                  </w:tcBorders>
                  <w:shd w:val="clear" w:color="auto" w:fill="auto"/>
                  <w:hideMark/>
                </w:tcPr>
                <w:p w14:paraId="045B8367" w14:textId="0BC2C169" w:rsidR="00A7574C" w:rsidRPr="00A7574C" w:rsidRDefault="00A7574C" w:rsidP="0090086B">
                  <w:pPr>
                    <w:pStyle w:val="af3"/>
                    <w:rPr>
                      <w:rFonts w:eastAsia="等线"/>
                      <w:color w:val="000000"/>
                    </w:rPr>
                  </w:pPr>
                  <w:r w:rsidRPr="00A7574C">
                    <w:t>(0.07)</w:t>
                  </w:r>
                </w:p>
              </w:tc>
              <w:tc>
                <w:tcPr>
                  <w:tcW w:w="665" w:type="pct"/>
                  <w:tcBorders>
                    <w:top w:val="nil"/>
                    <w:left w:val="nil"/>
                    <w:bottom w:val="nil"/>
                    <w:right w:val="nil"/>
                  </w:tcBorders>
                  <w:shd w:val="clear" w:color="auto" w:fill="auto"/>
                  <w:hideMark/>
                </w:tcPr>
                <w:p w14:paraId="45CCCAAD" w14:textId="306500EB" w:rsidR="00A7574C" w:rsidRPr="00A7574C" w:rsidRDefault="00A7574C" w:rsidP="0090086B">
                  <w:pPr>
                    <w:pStyle w:val="af3"/>
                    <w:rPr>
                      <w:rFonts w:eastAsia="等线"/>
                      <w:color w:val="000000"/>
                    </w:rPr>
                  </w:pPr>
                  <w:r w:rsidRPr="00A7574C">
                    <w:t>(1.15)</w:t>
                  </w:r>
                </w:p>
              </w:tc>
              <w:tc>
                <w:tcPr>
                  <w:tcW w:w="665" w:type="pct"/>
                  <w:tcBorders>
                    <w:top w:val="nil"/>
                    <w:left w:val="nil"/>
                    <w:bottom w:val="nil"/>
                    <w:right w:val="nil"/>
                  </w:tcBorders>
                  <w:shd w:val="clear" w:color="auto" w:fill="auto"/>
                  <w:hideMark/>
                </w:tcPr>
                <w:p w14:paraId="5C883AE5" w14:textId="2BD47385" w:rsidR="00A7574C" w:rsidRPr="00A7574C" w:rsidRDefault="00A7574C" w:rsidP="0090086B">
                  <w:pPr>
                    <w:pStyle w:val="af3"/>
                    <w:rPr>
                      <w:rFonts w:eastAsia="等线"/>
                      <w:color w:val="000000"/>
                    </w:rPr>
                  </w:pPr>
                  <w:r w:rsidRPr="00A7574C">
                    <w:t>(0.07)</w:t>
                  </w:r>
                </w:p>
              </w:tc>
            </w:tr>
            <w:tr w:rsidR="00A7574C" w:rsidRPr="00DD04A7" w14:paraId="00FFC44A" w14:textId="77777777" w:rsidTr="00420EE0">
              <w:trPr>
                <w:trHeight w:val="315"/>
              </w:trPr>
              <w:tc>
                <w:tcPr>
                  <w:tcW w:w="1010" w:type="pct"/>
                  <w:tcBorders>
                    <w:top w:val="nil"/>
                    <w:left w:val="nil"/>
                    <w:bottom w:val="nil"/>
                    <w:right w:val="nil"/>
                  </w:tcBorders>
                  <w:shd w:val="clear" w:color="auto" w:fill="auto"/>
                  <w:vAlign w:val="center"/>
                  <w:hideMark/>
                </w:tcPr>
                <w:p w14:paraId="7AECF27D" w14:textId="5BE9A782" w:rsidR="00A7574C" w:rsidRPr="00DD04A7" w:rsidRDefault="00FE36EA" w:rsidP="0090086B">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665" w:type="pct"/>
                  <w:tcBorders>
                    <w:top w:val="nil"/>
                    <w:left w:val="nil"/>
                    <w:bottom w:val="nil"/>
                    <w:right w:val="nil"/>
                  </w:tcBorders>
                  <w:shd w:val="clear" w:color="auto" w:fill="auto"/>
                  <w:hideMark/>
                </w:tcPr>
                <w:p w14:paraId="6F1FA84F" w14:textId="5F27F3D4" w:rsidR="00A7574C" w:rsidRPr="00A7574C" w:rsidRDefault="00A7574C" w:rsidP="0090086B">
                  <w:pPr>
                    <w:pStyle w:val="af3"/>
                    <w:rPr>
                      <w:rFonts w:eastAsia="等线"/>
                      <w:color w:val="000000"/>
                    </w:rPr>
                  </w:pPr>
                  <w:r w:rsidRPr="00A7574C">
                    <w:t>0.023</w:t>
                  </w:r>
                </w:p>
              </w:tc>
              <w:tc>
                <w:tcPr>
                  <w:tcW w:w="665" w:type="pct"/>
                  <w:tcBorders>
                    <w:top w:val="nil"/>
                    <w:left w:val="nil"/>
                    <w:bottom w:val="nil"/>
                    <w:right w:val="nil"/>
                  </w:tcBorders>
                  <w:shd w:val="clear" w:color="auto" w:fill="auto"/>
                  <w:hideMark/>
                </w:tcPr>
                <w:p w14:paraId="2C88C521" w14:textId="1DC97B25" w:rsidR="00A7574C" w:rsidRPr="00A7574C" w:rsidRDefault="00A7574C" w:rsidP="0090086B">
                  <w:pPr>
                    <w:pStyle w:val="af3"/>
                    <w:rPr>
                      <w:rFonts w:eastAsia="等线"/>
                      <w:color w:val="000000"/>
                    </w:rPr>
                  </w:pPr>
                  <w:r w:rsidRPr="00A7574C">
                    <w:t>0.030*</w:t>
                  </w:r>
                </w:p>
              </w:tc>
              <w:tc>
                <w:tcPr>
                  <w:tcW w:w="665" w:type="pct"/>
                  <w:tcBorders>
                    <w:top w:val="nil"/>
                    <w:left w:val="nil"/>
                    <w:bottom w:val="nil"/>
                    <w:right w:val="nil"/>
                  </w:tcBorders>
                  <w:shd w:val="clear" w:color="auto" w:fill="auto"/>
                  <w:hideMark/>
                </w:tcPr>
                <w:p w14:paraId="15FF4228" w14:textId="0EDF9838" w:rsidR="00A7574C" w:rsidRPr="00A7574C" w:rsidRDefault="00A7574C" w:rsidP="0090086B">
                  <w:pPr>
                    <w:pStyle w:val="af3"/>
                    <w:rPr>
                      <w:rFonts w:eastAsia="等线"/>
                      <w:color w:val="000000"/>
                    </w:rPr>
                  </w:pPr>
                  <w:r w:rsidRPr="00A7574C">
                    <w:t>0.025</w:t>
                  </w:r>
                </w:p>
              </w:tc>
              <w:tc>
                <w:tcPr>
                  <w:tcW w:w="665" w:type="pct"/>
                  <w:tcBorders>
                    <w:top w:val="nil"/>
                    <w:left w:val="nil"/>
                    <w:bottom w:val="nil"/>
                    <w:right w:val="nil"/>
                  </w:tcBorders>
                  <w:shd w:val="clear" w:color="auto" w:fill="auto"/>
                  <w:hideMark/>
                </w:tcPr>
                <w:p w14:paraId="7C99B0B9" w14:textId="3B03489A" w:rsidR="00A7574C" w:rsidRPr="00A7574C" w:rsidRDefault="00A7574C" w:rsidP="0090086B">
                  <w:pPr>
                    <w:pStyle w:val="af3"/>
                    <w:rPr>
                      <w:rFonts w:eastAsia="等线"/>
                      <w:color w:val="000000"/>
                    </w:rPr>
                  </w:pPr>
                  <w:r w:rsidRPr="00A7574C">
                    <w:t>0.032*</w:t>
                  </w:r>
                </w:p>
              </w:tc>
              <w:tc>
                <w:tcPr>
                  <w:tcW w:w="665" w:type="pct"/>
                  <w:tcBorders>
                    <w:top w:val="nil"/>
                    <w:left w:val="nil"/>
                    <w:bottom w:val="nil"/>
                    <w:right w:val="nil"/>
                  </w:tcBorders>
                  <w:shd w:val="clear" w:color="auto" w:fill="auto"/>
                  <w:hideMark/>
                </w:tcPr>
                <w:p w14:paraId="2F1DB241" w14:textId="4427A874" w:rsidR="00A7574C" w:rsidRPr="00A7574C" w:rsidRDefault="00A7574C" w:rsidP="0090086B">
                  <w:pPr>
                    <w:pStyle w:val="af3"/>
                    <w:rPr>
                      <w:rFonts w:eastAsia="等线"/>
                      <w:color w:val="000000"/>
                    </w:rPr>
                  </w:pPr>
                  <w:r w:rsidRPr="00A7574C">
                    <w:t>0.026</w:t>
                  </w:r>
                </w:p>
              </w:tc>
              <w:tc>
                <w:tcPr>
                  <w:tcW w:w="665" w:type="pct"/>
                  <w:tcBorders>
                    <w:top w:val="nil"/>
                    <w:left w:val="nil"/>
                    <w:bottom w:val="nil"/>
                    <w:right w:val="nil"/>
                  </w:tcBorders>
                  <w:shd w:val="clear" w:color="auto" w:fill="auto"/>
                  <w:hideMark/>
                </w:tcPr>
                <w:p w14:paraId="214C23A2" w14:textId="137F8CD8" w:rsidR="00A7574C" w:rsidRPr="00A7574C" w:rsidRDefault="00A7574C" w:rsidP="0090086B">
                  <w:pPr>
                    <w:pStyle w:val="af3"/>
                    <w:rPr>
                      <w:rFonts w:eastAsia="等线"/>
                      <w:color w:val="000000"/>
                    </w:rPr>
                  </w:pPr>
                  <w:r w:rsidRPr="00A7574C">
                    <w:t>0.032*</w:t>
                  </w:r>
                </w:p>
              </w:tc>
            </w:tr>
            <w:tr w:rsidR="00A7574C" w:rsidRPr="00DD04A7" w14:paraId="4698251A" w14:textId="77777777" w:rsidTr="00420EE0">
              <w:trPr>
                <w:trHeight w:val="315"/>
              </w:trPr>
              <w:tc>
                <w:tcPr>
                  <w:tcW w:w="1010" w:type="pct"/>
                  <w:tcBorders>
                    <w:top w:val="nil"/>
                    <w:left w:val="nil"/>
                    <w:bottom w:val="nil"/>
                    <w:right w:val="nil"/>
                  </w:tcBorders>
                  <w:shd w:val="clear" w:color="auto" w:fill="auto"/>
                  <w:vAlign w:val="center"/>
                  <w:hideMark/>
                </w:tcPr>
                <w:p w14:paraId="6F19F477" w14:textId="77777777" w:rsidR="00A7574C" w:rsidRPr="00DD04A7" w:rsidRDefault="00A7574C" w:rsidP="0090086B">
                  <w:pPr>
                    <w:pStyle w:val="af3"/>
                  </w:pPr>
                </w:p>
              </w:tc>
              <w:tc>
                <w:tcPr>
                  <w:tcW w:w="665" w:type="pct"/>
                  <w:tcBorders>
                    <w:top w:val="nil"/>
                    <w:left w:val="nil"/>
                    <w:bottom w:val="nil"/>
                    <w:right w:val="nil"/>
                  </w:tcBorders>
                  <w:shd w:val="clear" w:color="auto" w:fill="auto"/>
                  <w:hideMark/>
                </w:tcPr>
                <w:p w14:paraId="51C4722A" w14:textId="1760BC8E" w:rsidR="00A7574C" w:rsidRPr="00A7574C" w:rsidRDefault="00A7574C" w:rsidP="0090086B">
                  <w:pPr>
                    <w:pStyle w:val="af3"/>
                    <w:rPr>
                      <w:rFonts w:eastAsia="等线"/>
                      <w:color w:val="000000"/>
                    </w:rPr>
                  </w:pPr>
                  <w:r w:rsidRPr="00A7574C">
                    <w:t>(1.34)</w:t>
                  </w:r>
                </w:p>
              </w:tc>
              <w:tc>
                <w:tcPr>
                  <w:tcW w:w="665" w:type="pct"/>
                  <w:tcBorders>
                    <w:top w:val="nil"/>
                    <w:left w:val="nil"/>
                    <w:bottom w:val="nil"/>
                    <w:right w:val="nil"/>
                  </w:tcBorders>
                  <w:shd w:val="clear" w:color="auto" w:fill="auto"/>
                  <w:hideMark/>
                </w:tcPr>
                <w:p w14:paraId="785CA114" w14:textId="0ECD1B6E" w:rsidR="00A7574C" w:rsidRPr="00A7574C" w:rsidRDefault="00A7574C" w:rsidP="0090086B">
                  <w:pPr>
                    <w:pStyle w:val="af3"/>
                    <w:rPr>
                      <w:rFonts w:eastAsia="等线"/>
                      <w:color w:val="000000"/>
                    </w:rPr>
                  </w:pPr>
                  <w:r w:rsidRPr="00A7574C">
                    <w:t>(1.86)</w:t>
                  </w:r>
                </w:p>
              </w:tc>
              <w:tc>
                <w:tcPr>
                  <w:tcW w:w="665" w:type="pct"/>
                  <w:tcBorders>
                    <w:top w:val="nil"/>
                    <w:left w:val="nil"/>
                    <w:bottom w:val="nil"/>
                    <w:right w:val="nil"/>
                  </w:tcBorders>
                  <w:shd w:val="clear" w:color="auto" w:fill="auto"/>
                  <w:hideMark/>
                </w:tcPr>
                <w:p w14:paraId="149C64B8" w14:textId="7DCFBC25" w:rsidR="00A7574C" w:rsidRPr="00A7574C" w:rsidRDefault="00A7574C" w:rsidP="0090086B">
                  <w:pPr>
                    <w:pStyle w:val="af3"/>
                    <w:rPr>
                      <w:rFonts w:eastAsia="等线"/>
                      <w:color w:val="000000"/>
                    </w:rPr>
                  </w:pPr>
                  <w:r w:rsidRPr="00A7574C">
                    <w:t>(1.43)</w:t>
                  </w:r>
                </w:p>
              </w:tc>
              <w:tc>
                <w:tcPr>
                  <w:tcW w:w="665" w:type="pct"/>
                  <w:tcBorders>
                    <w:top w:val="nil"/>
                    <w:left w:val="nil"/>
                    <w:bottom w:val="nil"/>
                    <w:right w:val="nil"/>
                  </w:tcBorders>
                  <w:shd w:val="clear" w:color="auto" w:fill="auto"/>
                  <w:hideMark/>
                </w:tcPr>
                <w:p w14:paraId="4ED0A269" w14:textId="1AEC2C62" w:rsidR="00A7574C" w:rsidRPr="00A7574C" w:rsidRDefault="00A7574C" w:rsidP="0090086B">
                  <w:pPr>
                    <w:pStyle w:val="af3"/>
                    <w:rPr>
                      <w:rFonts w:eastAsia="等线"/>
                      <w:color w:val="000000"/>
                    </w:rPr>
                  </w:pPr>
                  <w:r w:rsidRPr="00A7574C">
                    <w:t>(1.89)</w:t>
                  </w:r>
                </w:p>
              </w:tc>
              <w:tc>
                <w:tcPr>
                  <w:tcW w:w="665" w:type="pct"/>
                  <w:tcBorders>
                    <w:top w:val="nil"/>
                    <w:left w:val="nil"/>
                    <w:bottom w:val="nil"/>
                    <w:right w:val="nil"/>
                  </w:tcBorders>
                  <w:shd w:val="clear" w:color="auto" w:fill="auto"/>
                  <w:hideMark/>
                </w:tcPr>
                <w:p w14:paraId="34F37F7F" w14:textId="5806FACA" w:rsidR="00A7574C" w:rsidRPr="00A7574C" w:rsidRDefault="00A7574C" w:rsidP="0090086B">
                  <w:pPr>
                    <w:pStyle w:val="af3"/>
                    <w:rPr>
                      <w:rFonts w:eastAsia="等线"/>
                      <w:color w:val="000000"/>
                    </w:rPr>
                  </w:pPr>
                  <w:r w:rsidRPr="00A7574C">
                    <w:t>(1.52)</w:t>
                  </w:r>
                </w:p>
              </w:tc>
              <w:tc>
                <w:tcPr>
                  <w:tcW w:w="665" w:type="pct"/>
                  <w:tcBorders>
                    <w:top w:val="nil"/>
                    <w:left w:val="nil"/>
                    <w:bottom w:val="nil"/>
                    <w:right w:val="nil"/>
                  </w:tcBorders>
                  <w:shd w:val="clear" w:color="auto" w:fill="auto"/>
                  <w:hideMark/>
                </w:tcPr>
                <w:p w14:paraId="7C6EED72" w14:textId="2E53FC1E" w:rsidR="00A7574C" w:rsidRPr="00A7574C" w:rsidRDefault="00A7574C" w:rsidP="0090086B">
                  <w:pPr>
                    <w:pStyle w:val="af3"/>
                    <w:rPr>
                      <w:rFonts w:eastAsia="等线"/>
                      <w:color w:val="000000"/>
                    </w:rPr>
                  </w:pPr>
                  <w:r w:rsidRPr="00A7574C">
                    <w:t>(1.87)</w:t>
                  </w:r>
                </w:p>
              </w:tc>
            </w:tr>
            <w:tr w:rsidR="00A7574C" w:rsidRPr="00DD04A7" w14:paraId="7BED6577" w14:textId="77777777" w:rsidTr="00420EE0">
              <w:trPr>
                <w:trHeight w:val="315"/>
              </w:trPr>
              <w:tc>
                <w:tcPr>
                  <w:tcW w:w="1010" w:type="pct"/>
                  <w:tcBorders>
                    <w:top w:val="nil"/>
                    <w:left w:val="nil"/>
                    <w:bottom w:val="nil"/>
                    <w:right w:val="nil"/>
                  </w:tcBorders>
                  <w:shd w:val="clear" w:color="auto" w:fill="auto"/>
                  <w:vAlign w:val="center"/>
                  <w:hideMark/>
                </w:tcPr>
                <w:p w14:paraId="55D4257E" w14:textId="0A670D18" w:rsidR="00A7574C" w:rsidRPr="00DD04A7" w:rsidRDefault="00FE36EA" w:rsidP="0090086B">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665" w:type="pct"/>
                  <w:tcBorders>
                    <w:top w:val="nil"/>
                    <w:left w:val="nil"/>
                    <w:bottom w:val="nil"/>
                    <w:right w:val="nil"/>
                  </w:tcBorders>
                  <w:shd w:val="clear" w:color="auto" w:fill="auto"/>
                  <w:hideMark/>
                </w:tcPr>
                <w:p w14:paraId="46AF44D0" w14:textId="650220AE" w:rsidR="00A7574C" w:rsidRPr="00A7574C" w:rsidRDefault="00A7574C" w:rsidP="0090086B">
                  <w:pPr>
                    <w:pStyle w:val="af3"/>
                    <w:rPr>
                      <w:rFonts w:eastAsia="等线"/>
                      <w:color w:val="000000"/>
                    </w:rPr>
                  </w:pPr>
                  <w:r w:rsidRPr="00A7574C">
                    <w:t>-0.011</w:t>
                  </w:r>
                </w:p>
              </w:tc>
              <w:tc>
                <w:tcPr>
                  <w:tcW w:w="665" w:type="pct"/>
                  <w:tcBorders>
                    <w:top w:val="nil"/>
                    <w:left w:val="nil"/>
                    <w:bottom w:val="nil"/>
                    <w:right w:val="nil"/>
                  </w:tcBorders>
                  <w:shd w:val="clear" w:color="auto" w:fill="auto"/>
                  <w:hideMark/>
                </w:tcPr>
                <w:p w14:paraId="4CEFCAEF" w14:textId="02919C08" w:rsidR="00A7574C" w:rsidRPr="00A7574C" w:rsidRDefault="00A7574C" w:rsidP="0090086B">
                  <w:pPr>
                    <w:pStyle w:val="af3"/>
                    <w:rPr>
                      <w:rFonts w:eastAsia="等线"/>
                      <w:color w:val="000000"/>
                    </w:rPr>
                  </w:pPr>
                  <w:r w:rsidRPr="00A7574C">
                    <w:t>-0.012</w:t>
                  </w:r>
                </w:p>
              </w:tc>
              <w:tc>
                <w:tcPr>
                  <w:tcW w:w="665" w:type="pct"/>
                  <w:tcBorders>
                    <w:top w:val="nil"/>
                    <w:left w:val="nil"/>
                    <w:bottom w:val="nil"/>
                    <w:right w:val="nil"/>
                  </w:tcBorders>
                  <w:shd w:val="clear" w:color="auto" w:fill="auto"/>
                  <w:hideMark/>
                </w:tcPr>
                <w:p w14:paraId="264917D4" w14:textId="695DF92B" w:rsidR="00A7574C" w:rsidRPr="00A7574C" w:rsidRDefault="00A7574C" w:rsidP="0090086B">
                  <w:pPr>
                    <w:pStyle w:val="af3"/>
                    <w:rPr>
                      <w:rFonts w:eastAsia="等线"/>
                      <w:color w:val="000000"/>
                    </w:rPr>
                  </w:pPr>
                  <w:r w:rsidRPr="00A7574C">
                    <w:t>-0.017**</w:t>
                  </w:r>
                </w:p>
              </w:tc>
              <w:tc>
                <w:tcPr>
                  <w:tcW w:w="665" w:type="pct"/>
                  <w:tcBorders>
                    <w:top w:val="nil"/>
                    <w:left w:val="nil"/>
                    <w:bottom w:val="nil"/>
                    <w:right w:val="nil"/>
                  </w:tcBorders>
                  <w:shd w:val="clear" w:color="auto" w:fill="auto"/>
                  <w:hideMark/>
                </w:tcPr>
                <w:p w14:paraId="5D23F429" w14:textId="3407FC33" w:rsidR="00A7574C" w:rsidRPr="00A7574C" w:rsidRDefault="00A7574C" w:rsidP="0090086B">
                  <w:pPr>
                    <w:pStyle w:val="af3"/>
                    <w:rPr>
                      <w:rFonts w:eastAsia="等线"/>
                      <w:color w:val="000000"/>
                    </w:rPr>
                  </w:pPr>
                  <w:r w:rsidRPr="00A7574C">
                    <w:t>-0.017**</w:t>
                  </w:r>
                </w:p>
              </w:tc>
              <w:tc>
                <w:tcPr>
                  <w:tcW w:w="665" w:type="pct"/>
                  <w:tcBorders>
                    <w:top w:val="nil"/>
                    <w:left w:val="nil"/>
                    <w:bottom w:val="nil"/>
                    <w:right w:val="nil"/>
                  </w:tcBorders>
                  <w:shd w:val="clear" w:color="auto" w:fill="auto"/>
                  <w:hideMark/>
                </w:tcPr>
                <w:p w14:paraId="475AA20F" w14:textId="3E6F36E2" w:rsidR="00A7574C" w:rsidRPr="00A7574C" w:rsidRDefault="00A7574C" w:rsidP="0090086B">
                  <w:pPr>
                    <w:pStyle w:val="af3"/>
                    <w:rPr>
                      <w:rFonts w:eastAsia="等线"/>
                      <w:color w:val="000000"/>
                    </w:rPr>
                  </w:pPr>
                  <w:r w:rsidRPr="00A7574C">
                    <w:t>-0.017**</w:t>
                  </w:r>
                </w:p>
              </w:tc>
              <w:tc>
                <w:tcPr>
                  <w:tcW w:w="665" w:type="pct"/>
                  <w:tcBorders>
                    <w:top w:val="nil"/>
                    <w:left w:val="nil"/>
                    <w:bottom w:val="nil"/>
                    <w:right w:val="nil"/>
                  </w:tcBorders>
                  <w:shd w:val="clear" w:color="auto" w:fill="auto"/>
                  <w:hideMark/>
                </w:tcPr>
                <w:p w14:paraId="7B07F921" w14:textId="53943AF5" w:rsidR="00A7574C" w:rsidRPr="00A7574C" w:rsidRDefault="00A7574C" w:rsidP="0090086B">
                  <w:pPr>
                    <w:pStyle w:val="af3"/>
                    <w:rPr>
                      <w:rFonts w:eastAsia="等线"/>
                      <w:color w:val="000000"/>
                    </w:rPr>
                  </w:pPr>
                  <w:r w:rsidRPr="00A7574C">
                    <w:t>-0.017**</w:t>
                  </w:r>
                </w:p>
              </w:tc>
            </w:tr>
            <w:tr w:rsidR="00A7574C" w:rsidRPr="00DD04A7" w14:paraId="5470CBC8" w14:textId="77777777" w:rsidTr="00420EE0">
              <w:trPr>
                <w:trHeight w:val="315"/>
              </w:trPr>
              <w:tc>
                <w:tcPr>
                  <w:tcW w:w="1010" w:type="pct"/>
                  <w:tcBorders>
                    <w:top w:val="nil"/>
                    <w:left w:val="nil"/>
                    <w:bottom w:val="nil"/>
                    <w:right w:val="nil"/>
                  </w:tcBorders>
                  <w:shd w:val="clear" w:color="auto" w:fill="auto"/>
                  <w:vAlign w:val="center"/>
                  <w:hideMark/>
                </w:tcPr>
                <w:p w14:paraId="5D5A7772" w14:textId="77777777" w:rsidR="00A7574C" w:rsidRPr="00DD04A7" w:rsidRDefault="00A7574C" w:rsidP="0090086B">
                  <w:pPr>
                    <w:pStyle w:val="af3"/>
                  </w:pPr>
                </w:p>
              </w:tc>
              <w:tc>
                <w:tcPr>
                  <w:tcW w:w="665" w:type="pct"/>
                  <w:tcBorders>
                    <w:top w:val="nil"/>
                    <w:left w:val="nil"/>
                    <w:bottom w:val="nil"/>
                    <w:right w:val="nil"/>
                  </w:tcBorders>
                  <w:shd w:val="clear" w:color="auto" w:fill="auto"/>
                  <w:hideMark/>
                </w:tcPr>
                <w:p w14:paraId="72A53BEF" w14:textId="2B35307B" w:rsidR="00A7574C" w:rsidRPr="00A7574C" w:rsidRDefault="00A7574C" w:rsidP="0090086B">
                  <w:pPr>
                    <w:pStyle w:val="af3"/>
                    <w:rPr>
                      <w:rFonts w:eastAsia="等线"/>
                      <w:color w:val="000000"/>
                    </w:rPr>
                  </w:pPr>
                  <w:r w:rsidRPr="00A7574C">
                    <w:t>(-1.54)</w:t>
                  </w:r>
                </w:p>
              </w:tc>
              <w:tc>
                <w:tcPr>
                  <w:tcW w:w="665" w:type="pct"/>
                  <w:tcBorders>
                    <w:top w:val="nil"/>
                    <w:left w:val="nil"/>
                    <w:bottom w:val="nil"/>
                    <w:right w:val="nil"/>
                  </w:tcBorders>
                  <w:shd w:val="clear" w:color="auto" w:fill="auto"/>
                  <w:hideMark/>
                </w:tcPr>
                <w:p w14:paraId="47F932C4" w14:textId="1716AFC2" w:rsidR="00A7574C" w:rsidRPr="00A7574C" w:rsidRDefault="00A7574C" w:rsidP="0090086B">
                  <w:pPr>
                    <w:pStyle w:val="af3"/>
                    <w:rPr>
                      <w:rFonts w:eastAsia="等线"/>
                      <w:color w:val="000000"/>
                    </w:rPr>
                  </w:pPr>
                  <w:r w:rsidRPr="00A7574C">
                    <w:t>(-1.65)</w:t>
                  </w:r>
                </w:p>
              </w:tc>
              <w:tc>
                <w:tcPr>
                  <w:tcW w:w="665" w:type="pct"/>
                  <w:tcBorders>
                    <w:top w:val="nil"/>
                    <w:left w:val="nil"/>
                    <w:bottom w:val="nil"/>
                    <w:right w:val="nil"/>
                  </w:tcBorders>
                  <w:shd w:val="clear" w:color="auto" w:fill="auto"/>
                  <w:hideMark/>
                </w:tcPr>
                <w:p w14:paraId="3E1D5541" w14:textId="1DC0D8C3" w:rsidR="00A7574C" w:rsidRPr="00A7574C" w:rsidRDefault="00A7574C" w:rsidP="0090086B">
                  <w:pPr>
                    <w:pStyle w:val="af3"/>
                    <w:rPr>
                      <w:rFonts w:eastAsia="等线"/>
                      <w:color w:val="000000"/>
                    </w:rPr>
                  </w:pPr>
                  <w:r w:rsidRPr="00A7574C">
                    <w:t>(-2.40)</w:t>
                  </w:r>
                </w:p>
              </w:tc>
              <w:tc>
                <w:tcPr>
                  <w:tcW w:w="665" w:type="pct"/>
                  <w:tcBorders>
                    <w:top w:val="nil"/>
                    <w:left w:val="nil"/>
                    <w:bottom w:val="nil"/>
                    <w:right w:val="nil"/>
                  </w:tcBorders>
                  <w:shd w:val="clear" w:color="auto" w:fill="auto"/>
                  <w:hideMark/>
                </w:tcPr>
                <w:p w14:paraId="065C8678" w14:textId="1A425ACD" w:rsidR="00A7574C" w:rsidRPr="00A7574C" w:rsidRDefault="00A7574C" w:rsidP="0090086B">
                  <w:pPr>
                    <w:pStyle w:val="af3"/>
                    <w:rPr>
                      <w:rFonts w:eastAsia="等线"/>
                      <w:color w:val="000000"/>
                    </w:rPr>
                  </w:pPr>
                  <w:r w:rsidRPr="00A7574C">
                    <w:t>(-2.36)</w:t>
                  </w:r>
                </w:p>
              </w:tc>
              <w:tc>
                <w:tcPr>
                  <w:tcW w:w="665" w:type="pct"/>
                  <w:tcBorders>
                    <w:top w:val="nil"/>
                    <w:left w:val="nil"/>
                    <w:bottom w:val="nil"/>
                    <w:right w:val="nil"/>
                  </w:tcBorders>
                  <w:shd w:val="clear" w:color="auto" w:fill="auto"/>
                  <w:hideMark/>
                </w:tcPr>
                <w:p w14:paraId="269F53A1" w14:textId="2F71A1C6" w:rsidR="00A7574C" w:rsidRPr="00A7574C" w:rsidRDefault="00A7574C" w:rsidP="0090086B">
                  <w:pPr>
                    <w:pStyle w:val="af3"/>
                    <w:rPr>
                      <w:rFonts w:eastAsia="等线"/>
                      <w:color w:val="000000"/>
                    </w:rPr>
                  </w:pPr>
                  <w:r w:rsidRPr="00A7574C">
                    <w:t>(-2.41)</w:t>
                  </w:r>
                </w:p>
              </w:tc>
              <w:tc>
                <w:tcPr>
                  <w:tcW w:w="665" w:type="pct"/>
                  <w:tcBorders>
                    <w:top w:val="nil"/>
                    <w:left w:val="nil"/>
                    <w:bottom w:val="nil"/>
                    <w:right w:val="nil"/>
                  </w:tcBorders>
                  <w:shd w:val="clear" w:color="auto" w:fill="auto"/>
                  <w:hideMark/>
                </w:tcPr>
                <w:p w14:paraId="49581D81" w14:textId="0B21A03E" w:rsidR="00A7574C" w:rsidRPr="00A7574C" w:rsidRDefault="00A7574C" w:rsidP="0090086B">
                  <w:pPr>
                    <w:pStyle w:val="af3"/>
                    <w:rPr>
                      <w:rFonts w:eastAsia="等线"/>
                      <w:color w:val="000000"/>
                    </w:rPr>
                  </w:pPr>
                  <w:r w:rsidRPr="00A7574C">
                    <w:t>(-2.33)</w:t>
                  </w:r>
                </w:p>
              </w:tc>
            </w:tr>
            <w:tr w:rsidR="00A7574C" w:rsidRPr="00DD04A7" w14:paraId="4EC2BE72" w14:textId="77777777" w:rsidTr="00420EE0">
              <w:trPr>
                <w:trHeight w:val="315"/>
              </w:trPr>
              <w:tc>
                <w:tcPr>
                  <w:tcW w:w="1010" w:type="pct"/>
                  <w:tcBorders>
                    <w:top w:val="nil"/>
                    <w:left w:val="nil"/>
                    <w:bottom w:val="nil"/>
                    <w:right w:val="nil"/>
                  </w:tcBorders>
                  <w:shd w:val="clear" w:color="auto" w:fill="auto"/>
                  <w:vAlign w:val="center"/>
                  <w:hideMark/>
                </w:tcPr>
                <w:p w14:paraId="0646A368" w14:textId="509BA060" w:rsidR="00A7574C" w:rsidRPr="00DD04A7" w:rsidRDefault="00FE36EA" w:rsidP="0090086B">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665" w:type="pct"/>
                  <w:tcBorders>
                    <w:top w:val="nil"/>
                    <w:left w:val="nil"/>
                    <w:bottom w:val="nil"/>
                    <w:right w:val="nil"/>
                  </w:tcBorders>
                  <w:shd w:val="clear" w:color="auto" w:fill="auto"/>
                  <w:hideMark/>
                </w:tcPr>
                <w:p w14:paraId="5EF787E6" w14:textId="28D9D9EE" w:rsidR="00A7574C" w:rsidRPr="00A7574C" w:rsidRDefault="00A7574C" w:rsidP="0090086B">
                  <w:pPr>
                    <w:pStyle w:val="af3"/>
                    <w:rPr>
                      <w:rFonts w:eastAsia="等线"/>
                      <w:color w:val="000000"/>
                    </w:rPr>
                  </w:pPr>
                  <w:r w:rsidRPr="00A7574C">
                    <w:t>-3.281</w:t>
                  </w:r>
                </w:p>
              </w:tc>
              <w:tc>
                <w:tcPr>
                  <w:tcW w:w="665" w:type="pct"/>
                  <w:tcBorders>
                    <w:top w:val="nil"/>
                    <w:left w:val="nil"/>
                    <w:bottom w:val="nil"/>
                    <w:right w:val="nil"/>
                  </w:tcBorders>
                  <w:shd w:val="clear" w:color="auto" w:fill="auto"/>
                  <w:hideMark/>
                </w:tcPr>
                <w:p w14:paraId="59256875"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0B252B8C" w14:textId="7A6EE03C" w:rsidR="00A7574C" w:rsidRPr="00A7574C" w:rsidRDefault="00A7574C" w:rsidP="0090086B">
                  <w:pPr>
                    <w:pStyle w:val="af3"/>
                    <w:rPr>
                      <w:rFonts w:eastAsia="等线"/>
                      <w:color w:val="000000"/>
                    </w:rPr>
                  </w:pPr>
                  <w:r w:rsidRPr="00A7574C">
                    <w:t>-11.183</w:t>
                  </w:r>
                </w:p>
              </w:tc>
              <w:tc>
                <w:tcPr>
                  <w:tcW w:w="665" w:type="pct"/>
                  <w:tcBorders>
                    <w:top w:val="nil"/>
                    <w:left w:val="nil"/>
                    <w:bottom w:val="nil"/>
                    <w:right w:val="nil"/>
                  </w:tcBorders>
                  <w:shd w:val="clear" w:color="auto" w:fill="auto"/>
                  <w:hideMark/>
                </w:tcPr>
                <w:p w14:paraId="2C044193"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3A546238" w14:textId="4F68D78F" w:rsidR="00A7574C" w:rsidRPr="00A7574C" w:rsidRDefault="00A7574C" w:rsidP="0090086B">
                  <w:pPr>
                    <w:pStyle w:val="af3"/>
                    <w:rPr>
                      <w:rFonts w:eastAsia="等线"/>
                      <w:color w:val="000000"/>
                    </w:rPr>
                  </w:pPr>
                  <w:r w:rsidRPr="00A7574C">
                    <w:t>-10.608</w:t>
                  </w:r>
                </w:p>
              </w:tc>
              <w:tc>
                <w:tcPr>
                  <w:tcW w:w="665" w:type="pct"/>
                  <w:tcBorders>
                    <w:top w:val="nil"/>
                    <w:left w:val="nil"/>
                    <w:bottom w:val="nil"/>
                    <w:right w:val="nil"/>
                  </w:tcBorders>
                  <w:shd w:val="clear" w:color="auto" w:fill="auto"/>
                  <w:hideMark/>
                </w:tcPr>
                <w:p w14:paraId="5248D290" w14:textId="77777777" w:rsidR="00A7574C" w:rsidRPr="00A7574C" w:rsidRDefault="00A7574C" w:rsidP="0090086B">
                  <w:pPr>
                    <w:pStyle w:val="af3"/>
                  </w:pPr>
                </w:p>
              </w:tc>
            </w:tr>
            <w:tr w:rsidR="00A7574C" w:rsidRPr="00DD04A7" w14:paraId="7EEBE3F7" w14:textId="77777777" w:rsidTr="00420EE0">
              <w:trPr>
                <w:trHeight w:val="315"/>
              </w:trPr>
              <w:tc>
                <w:tcPr>
                  <w:tcW w:w="1010" w:type="pct"/>
                  <w:tcBorders>
                    <w:top w:val="nil"/>
                    <w:left w:val="nil"/>
                    <w:bottom w:val="nil"/>
                    <w:right w:val="nil"/>
                  </w:tcBorders>
                  <w:shd w:val="clear" w:color="auto" w:fill="auto"/>
                  <w:vAlign w:val="center"/>
                  <w:hideMark/>
                </w:tcPr>
                <w:p w14:paraId="2010F6FB" w14:textId="77777777" w:rsidR="00A7574C" w:rsidRPr="00DD04A7" w:rsidRDefault="00A7574C" w:rsidP="0090086B">
                  <w:pPr>
                    <w:pStyle w:val="af3"/>
                  </w:pPr>
                </w:p>
              </w:tc>
              <w:tc>
                <w:tcPr>
                  <w:tcW w:w="665" w:type="pct"/>
                  <w:tcBorders>
                    <w:top w:val="nil"/>
                    <w:left w:val="nil"/>
                    <w:bottom w:val="nil"/>
                    <w:right w:val="nil"/>
                  </w:tcBorders>
                  <w:shd w:val="clear" w:color="auto" w:fill="auto"/>
                  <w:hideMark/>
                </w:tcPr>
                <w:p w14:paraId="45DFAD50" w14:textId="39A1699C" w:rsidR="00A7574C" w:rsidRPr="00A7574C" w:rsidRDefault="00A7574C" w:rsidP="0090086B">
                  <w:pPr>
                    <w:pStyle w:val="af3"/>
                    <w:rPr>
                      <w:rFonts w:eastAsia="等线"/>
                      <w:color w:val="000000"/>
                    </w:rPr>
                  </w:pPr>
                  <w:r w:rsidRPr="00A7574C">
                    <w:t>(-0.21)</w:t>
                  </w:r>
                </w:p>
              </w:tc>
              <w:tc>
                <w:tcPr>
                  <w:tcW w:w="665" w:type="pct"/>
                  <w:tcBorders>
                    <w:top w:val="nil"/>
                    <w:left w:val="nil"/>
                    <w:bottom w:val="nil"/>
                    <w:right w:val="nil"/>
                  </w:tcBorders>
                  <w:shd w:val="clear" w:color="auto" w:fill="auto"/>
                  <w:hideMark/>
                </w:tcPr>
                <w:p w14:paraId="31089D65"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328B0289" w14:textId="1A708764" w:rsidR="00A7574C" w:rsidRPr="00A7574C" w:rsidRDefault="00A7574C" w:rsidP="0090086B">
                  <w:pPr>
                    <w:pStyle w:val="af3"/>
                    <w:rPr>
                      <w:rFonts w:eastAsia="等线"/>
                      <w:color w:val="000000"/>
                    </w:rPr>
                  </w:pPr>
                  <w:r w:rsidRPr="00A7574C">
                    <w:t>(-0.73)</w:t>
                  </w:r>
                </w:p>
              </w:tc>
              <w:tc>
                <w:tcPr>
                  <w:tcW w:w="665" w:type="pct"/>
                  <w:tcBorders>
                    <w:top w:val="nil"/>
                    <w:left w:val="nil"/>
                    <w:bottom w:val="nil"/>
                    <w:right w:val="nil"/>
                  </w:tcBorders>
                  <w:shd w:val="clear" w:color="auto" w:fill="auto"/>
                  <w:hideMark/>
                </w:tcPr>
                <w:p w14:paraId="19ED0941"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3588C108" w14:textId="22DF86D9" w:rsidR="00A7574C" w:rsidRPr="00A7574C" w:rsidRDefault="00A7574C" w:rsidP="0090086B">
                  <w:pPr>
                    <w:pStyle w:val="af3"/>
                    <w:rPr>
                      <w:rFonts w:eastAsia="等线"/>
                      <w:color w:val="000000"/>
                    </w:rPr>
                  </w:pPr>
                  <w:r w:rsidRPr="00A7574C">
                    <w:t>(-0.69)</w:t>
                  </w:r>
                </w:p>
              </w:tc>
              <w:tc>
                <w:tcPr>
                  <w:tcW w:w="665" w:type="pct"/>
                  <w:tcBorders>
                    <w:top w:val="nil"/>
                    <w:left w:val="nil"/>
                    <w:bottom w:val="nil"/>
                    <w:right w:val="nil"/>
                  </w:tcBorders>
                  <w:shd w:val="clear" w:color="auto" w:fill="auto"/>
                  <w:hideMark/>
                </w:tcPr>
                <w:p w14:paraId="5A620F25" w14:textId="77777777" w:rsidR="00A7574C" w:rsidRPr="00A7574C" w:rsidRDefault="00A7574C" w:rsidP="0090086B">
                  <w:pPr>
                    <w:pStyle w:val="af3"/>
                  </w:pPr>
                </w:p>
              </w:tc>
            </w:tr>
            <w:tr w:rsidR="00A7574C" w:rsidRPr="00DD04A7" w14:paraId="76AAF26B" w14:textId="77777777" w:rsidTr="00420EE0">
              <w:trPr>
                <w:trHeight w:val="330"/>
              </w:trPr>
              <w:tc>
                <w:tcPr>
                  <w:tcW w:w="1010" w:type="pct"/>
                  <w:tcBorders>
                    <w:top w:val="nil"/>
                    <w:left w:val="nil"/>
                    <w:bottom w:val="nil"/>
                    <w:right w:val="nil"/>
                  </w:tcBorders>
                  <w:shd w:val="clear" w:color="auto" w:fill="auto"/>
                  <w:vAlign w:val="center"/>
                  <w:hideMark/>
                </w:tcPr>
                <w:p w14:paraId="3A957FA7" w14:textId="0E6B0879" w:rsidR="00A7574C" w:rsidRPr="00DD04A7" w:rsidRDefault="00FE36EA" w:rsidP="0090086B">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665" w:type="pct"/>
                  <w:tcBorders>
                    <w:top w:val="nil"/>
                    <w:left w:val="nil"/>
                    <w:bottom w:val="nil"/>
                    <w:right w:val="nil"/>
                  </w:tcBorders>
                  <w:shd w:val="clear" w:color="auto" w:fill="auto"/>
                  <w:hideMark/>
                </w:tcPr>
                <w:p w14:paraId="144F0C80" w14:textId="132A2C07" w:rsidR="00A7574C" w:rsidRPr="00A7574C" w:rsidRDefault="00A7574C" w:rsidP="0090086B">
                  <w:pPr>
                    <w:pStyle w:val="af3"/>
                    <w:rPr>
                      <w:rFonts w:eastAsia="等线"/>
                      <w:color w:val="000000"/>
                    </w:rPr>
                  </w:pPr>
                  <w:r w:rsidRPr="00A7574C">
                    <w:t>-0.295</w:t>
                  </w:r>
                </w:p>
              </w:tc>
              <w:tc>
                <w:tcPr>
                  <w:tcW w:w="665" w:type="pct"/>
                  <w:tcBorders>
                    <w:top w:val="nil"/>
                    <w:left w:val="nil"/>
                    <w:bottom w:val="nil"/>
                    <w:right w:val="nil"/>
                  </w:tcBorders>
                  <w:shd w:val="clear" w:color="auto" w:fill="auto"/>
                  <w:hideMark/>
                </w:tcPr>
                <w:p w14:paraId="379F5461"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7674EAD2" w14:textId="7E6F431A" w:rsidR="00A7574C" w:rsidRPr="00A7574C" w:rsidRDefault="00A7574C" w:rsidP="0090086B">
                  <w:pPr>
                    <w:pStyle w:val="af3"/>
                    <w:rPr>
                      <w:rFonts w:eastAsia="等线"/>
                      <w:color w:val="000000"/>
                    </w:rPr>
                  </w:pPr>
                  <w:r w:rsidRPr="00A7574C">
                    <w:t>-0.124</w:t>
                  </w:r>
                </w:p>
              </w:tc>
              <w:tc>
                <w:tcPr>
                  <w:tcW w:w="665" w:type="pct"/>
                  <w:tcBorders>
                    <w:top w:val="nil"/>
                    <w:left w:val="nil"/>
                    <w:bottom w:val="nil"/>
                    <w:right w:val="nil"/>
                  </w:tcBorders>
                  <w:shd w:val="clear" w:color="auto" w:fill="auto"/>
                  <w:hideMark/>
                </w:tcPr>
                <w:p w14:paraId="7E617578"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7BE46E1B" w14:textId="5986B923" w:rsidR="00A7574C" w:rsidRPr="00A7574C" w:rsidRDefault="00A7574C" w:rsidP="0090086B">
                  <w:pPr>
                    <w:pStyle w:val="af3"/>
                    <w:rPr>
                      <w:rFonts w:eastAsia="等线"/>
                      <w:color w:val="000000"/>
                    </w:rPr>
                  </w:pPr>
                  <w:r w:rsidRPr="00A7574C">
                    <w:t>-0.119</w:t>
                  </w:r>
                </w:p>
              </w:tc>
              <w:tc>
                <w:tcPr>
                  <w:tcW w:w="665" w:type="pct"/>
                  <w:tcBorders>
                    <w:top w:val="nil"/>
                    <w:left w:val="nil"/>
                    <w:bottom w:val="nil"/>
                    <w:right w:val="nil"/>
                  </w:tcBorders>
                  <w:shd w:val="clear" w:color="auto" w:fill="auto"/>
                  <w:hideMark/>
                </w:tcPr>
                <w:p w14:paraId="05610935" w14:textId="77777777" w:rsidR="00A7574C" w:rsidRPr="00A7574C" w:rsidRDefault="00A7574C" w:rsidP="0090086B">
                  <w:pPr>
                    <w:pStyle w:val="af3"/>
                  </w:pPr>
                </w:p>
              </w:tc>
            </w:tr>
            <w:tr w:rsidR="00A7574C" w:rsidRPr="00DD04A7" w14:paraId="2C022BE3" w14:textId="77777777" w:rsidTr="00420EE0">
              <w:trPr>
                <w:trHeight w:val="315"/>
              </w:trPr>
              <w:tc>
                <w:tcPr>
                  <w:tcW w:w="1010" w:type="pct"/>
                  <w:tcBorders>
                    <w:top w:val="nil"/>
                    <w:left w:val="nil"/>
                    <w:bottom w:val="nil"/>
                    <w:right w:val="nil"/>
                  </w:tcBorders>
                  <w:shd w:val="clear" w:color="auto" w:fill="auto"/>
                  <w:vAlign w:val="center"/>
                  <w:hideMark/>
                </w:tcPr>
                <w:p w14:paraId="1722ED9B" w14:textId="77777777" w:rsidR="00A7574C" w:rsidRPr="00DD04A7" w:rsidRDefault="00A7574C" w:rsidP="0090086B">
                  <w:pPr>
                    <w:pStyle w:val="af3"/>
                  </w:pPr>
                </w:p>
              </w:tc>
              <w:tc>
                <w:tcPr>
                  <w:tcW w:w="665" w:type="pct"/>
                  <w:tcBorders>
                    <w:top w:val="nil"/>
                    <w:left w:val="nil"/>
                    <w:bottom w:val="nil"/>
                    <w:right w:val="nil"/>
                  </w:tcBorders>
                  <w:shd w:val="clear" w:color="auto" w:fill="auto"/>
                  <w:hideMark/>
                </w:tcPr>
                <w:p w14:paraId="32021B2A" w14:textId="69226C70" w:rsidR="00A7574C" w:rsidRPr="00A7574C" w:rsidRDefault="00A7574C" w:rsidP="0090086B">
                  <w:pPr>
                    <w:pStyle w:val="af3"/>
                    <w:rPr>
                      <w:rFonts w:eastAsia="等线"/>
                      <w:color w:val="000000"/>
                    </w:rPr>
                  </w:pPr>
                  <w:r w:rsidRPr="00A7574C">
                    <w:t>(-1.23)</w:t>
                  </w:r>
                </w:p>
              </w:tc>
              <w:tc>
                <w:tcPr>
                  <w:tcW w:w="665" w:type="pct"/>
                  <w:tcBorders>
                    <w:top w:val="nil"/>
                    <w:left w:val="nil"/>
                    <w:bottom w:val="nil"/>
                    <w:right w:val="nil"/>
                  </w:tcBorders>
                  <w:shd w:val="clear" w:color="auto" w:fill="auto"/>
                  <w:hideMark/>
                </w:tcPr>
                <w:p w14:paraId="15D8FB85"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4035C7F3" w14:textId="6596C87F" w:rsidR="00A7574C" w:rsidRPr="00A7574C" w:rsidRDefault="00A7574C" w:rsidP="0090086B">
                  <w:pPr>
                    <w:pStyle w:val="af3"/>
                    <w:rPr>
                      <w:rFonts w:eastAsia="等线"/>
                      <w:color w:val="000000"/>
                    </w:rPr>
                  </w:pPr>
                  <w:r w:rsidRPr="00A7574C">
                    <w:t>(-0.52)</w:t>
                  </w:r>
                </w:p>
              </w:tc>
              <w:tc>
                <w:tcPr>
                  <w:tcW w:w="665" w:type="pct"/>
                  <w:tcBorders>
                    <w:top w:val="nil"/>
                    <w:left w:val="nil"/>
                    <w:bottom w:val="nil"/>
                    <w:right w:val="nil"/>
                  </w:tcBorders>
                  <w:shd w:val="clear" w:color="auto" w:fill="auto"/>
                  <w:hideMark/>
                </w:tcPr>
                <w:p w14:paraId="6A449CAD"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653B8C29" w14:textId="011ACC42" w:rsidR="00A7574C" w:rsidRPr="00A7574C" w:rsidRDefault="00A7574C" w:rsidP="0090086B">
                  <w:pPr>
                    <w:pStyle w:val="af3"/>
                    <w:rPr>
                      <w:rFonts w:eastAsia="等线"/>
                      <w:color w:val="000000"/>
                    </w:rPr>
                  </w:pPr>
                  <w:r w:rsidRPr="00A7574C">
                    <w:t>(-0.51)</w:t>
                  </w:r>
                </w:p>
              </w:tc>
              <w:tc>
                <w:tcPr>
                  <w:tcW w:w="665" w:type="pct"/>
                  <w:tcBorders>
                    <w:top w:val="nil"/>
                    <w:left w:val="nil"/>
                    <w:bottom w:val="nil"/>
                    <w:right w:val="nil"/>
                  </w:tcBorders>
                  <w:shd w:val="clear" w:color="auto" w:fill="auto"/>
                  <w:hideMark/>
                </w:tcPr>
                <w:p w14:paraId="387CEFA4" w14:textId="77777777" w:rsidR="00A7574C" w:rsidRPr="00A7574C" w:rsidRDefault="00A7574C" w:rsidP="0090086B">
                  <w:pPr>
                    <w:pStyle w:val="af3"/>
                  </w:pPr>
                </w:p>
              </w:tc>
            </w:tr>
            <w:tr w:rsidR="00A7574C" w:rsidRPr="00DD04A7" w14:paraId="48949B1D" w14:textId="77777777" w:rsidTr="00420EE0">
              <w:trPr>
                <w:trHeight w:val="315"/>
              </w:trPr>
              <w:tc>
                <w:tcPr>
                  <w:tcW w:w="1010" w:type="pct"/>
                  <w:tcBorders>
                    <w:top w:val="nil"/>
                    <w:left w:val="nil"/>
                    <w:bottom w:val="nil"/>
                    <w:right w:val="nil"/>
                  </w:tcBorders>
                  <w:shd w:val="clear" w:color="auto" w:fill="auto"/>
                  <w:vAlign w:val="center"/>
                  <w:hideMark/>
                </w:tcPr>
                <w:p w14:paraId="6A5A7DFA" w14:textId="5B49F5AE" w:rsidR="00A7574C" w:rsidRPr="00DD04A7" w:rsidRDefault="00FE36EA" w:rsidP="0090086B">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665" w:type="pct"/>
                  <w:tcBorders>
                    <w:top w:val="nil"/>
                    <w:left w:val="nil"/>
                    <w:bottom w:val="nil"/>
                    <w:right w:val="nil"/>
                  </w:tcBorders>
                  <w:shd w:val="clear" w:color="auto" w:fill="auto"/>
                  <w:hideMark/>
                </w:tcPr>
                <w:p w14:paraId="2C9FC9D8" w14:textId="2993C199" w:rsidR="00A7574C" w:rsidRPr="00A7574C" w:rsidRDefault="00A7574C" w:rsidP="0090086B">
                  <w:pPr>
                    <w:pStyle w:val="af3"/>
                    <w:rPr>
                      <w:rFonts w:eastAsia="等线"/>
                      <w:color w:val="000000"/>
                    </w:rPr>
                  </w:pPr>
                  <w:r w:rsidRPr="00A7574C">
                    <w:t>-0.190</w:t>
                  </w:r>
                </w:p>
              </w:tc>
              <w:tc>
                <w:tcPr>
                  <w:tcW w:w="665" w:type="pct"/>
                  <w:tcBorders>
                    <w:top w:val="nil"/>
                    <w:left w:val="nil"/>
                    <w:bottom w:val="nil"/>
                    <w:right w:val="nil"/>
                  </w:tcBorders>
                  <w:shd w:val="clear" w:color="auto" w:fill="auto"/>
                  <w:hideMark/>
                </w:tcPr>
                <w:p w14:paraId="090F3E23"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28CF6FF3" w14:textId="7C60005B" w:rsidR="00A7574C" w:rsidRPr="00A7574C" w:rsidRDefault="00A7574C" w:rsidP="0090086B">
                  <w:pPr>
                    <w:pStyle w:val="af3"/>
                    <w:rPr>
                      <w:rFonts w:eastAsia="等线"/>
                      <w:color w:val="000000"/>
                    </w:rPr>
                  </w:pPr>
                  <w:r w:rsidRPr="00A7574C">
                    <w:t>-0.164</w:t>
                  </w:r>
                </w:p>
              </w:tc>
              <w:tc>
                <w:tcPr>
                  <w:tcW w:w="665" w:type="pct"/>
                  <w:tcBorders>
                    <w:top w:val="nil"/>
                    <w:left w:val="nil"/>
                    <w:bottom w:val="nil"/>
                    <w:right w:val="nil"/>
                  </w:tcBorders>
                  <w:shd w:val="clear" w:color="auto" w:fill="auto"/>
                  <w:hideMark/>
                </w:tcPr>
                <w:p w14:paraId="39068FB3"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4BC39860" w14:textId="6FCECDA7" w:rsidR="00A7574C" w:rsidRPr="00A7574C" w:rsidRDefault="00A7574C" w:rsidP="0090086B">
                  <w:pPr>
                    <w:pStyle w:val="af3"/>
                    <w:rPr>
                      <w:rFonts w:eastAsia="等线"/>
                      <w:color w:val="000000"/>
                    </w:rPr>
                  </w:pPr>
                  <w:r w:rsidRPr="00A7574C">
                    <w:t>-0.170</w:t>
                  </w:r>
                </w:p>
              </w:tc>
              <w:tc>
                <w:tcPr>
                  <w:tcW w:w="665" w:type="pct"/>
                  <w:tcBorders>
                    <w:top w:val="nil"/>
                    <w:left w:val="nil"/>
                    <w:bottom w:val="nil"/>
                    <w:right w:val="nil"/>
                  </w:tcBorders>
                  <w:shd w:val="clear" w:color="auto" w:fill="auto"/>
                  <w:hideMark/>
                </w:tcPr>
                <w:p w14:paraId="29B96641" w14:textId="77777777" w:rsidR="00A7574C" w:rsidRPr="00A7574C" w:rsidRDefault="00A7574C" w:rsidP="0090086B">
                  <w:pPr>
                    <w:pStyle w:val="af3"/>
                  </w:pPr>
                </w:p>
              </w:tc>
            </w:tr>
            <w:tr w:rsidR="00A7574C" w:rsidRPr="00DD04A7" w14:paraId="6E60D246" w14:textId="77777777" w:rsidTr="00420EE0">
              <w:trPr>
                <w:trHeight w:val="315"/>
              </w:trPr>
              <w:tc>
                <w:tcPr>
                  <w:tcW w:w="1010" w:type="pct"/>
                  <w:tcBorders>
                    <w:top w:val="nil"/>
                    <w:left w:val="nil"/>
                    <w:bottom w:val="nil"/>
                    <w:right w:val="nil"/>
                  </w:tcBorders>
                  <w:shd w:val="clear" w:color="auto" w:fill="auto"/>
                  <w:vAlign w:val="center"/>
                  <w:hideMark/>
                </w:tcPr>
                <w:p w14:paraId="080F76AA" w14:textId="77777777" w:rsidR="00A7574C" w:rsidRPr="00DD04A7" w:rsidRDefault="00A7574C" w:rsidP="0090086B">
                  <w:pPr>
                    <w:pStyle w:val="af3"/>
                  </w:pPr>
                </w:p>
              </w:tc>
              <w:tc>
                <w:tcPr>
                  <w:tcW w:w="665" w:type="pct"/>
                  <w:tcBorders>
                    <w:top w:val="nil"/>
                    <w:left w:val="nil"/>
                    <w:bottom w:val="nil"/>
                    <w:right w:val="nil"/>
                  </w:tcBorders>
                  <w:shd w:val="clear" w:color="auto" w:fill="auto"/>
                  <w:hideMark/>
                </w:tcPr>
                <w:p w14:paraId="5448040A" w14:textId="04A35652" w:rsidR="00A7574C" w:rsidRPr="00A7574C" w:rsidRDefault="00A7574C" w:rsidP="0090086B">
                  <w:pPr>
                    <w:pStyle w:val="af3"/>
                    <w:rPr>
                      <w:rFonts w:eastAsia="等线"/>
                      <w:color w:val="000000"/>
                    </w:rPr>
                  </w:pPr>
                  <w:r w:rsidRPr="00A7574C">
                    <w:t>(-1.65)</w:t>
                  </w:r>
                </w:p>
              </w:tc>
              <w:tc>
                <w:tcPr>
                  <w:tcW w:w="665" w:type="pct"/>
                  <w:tcBorders>
                    <w:top w:val="nil"/>
                    <w:left w:val="nil"/>
                    <w:bottom w:val="nil"/>
                    <w:right w:val="nil"/>
                  </w:tcBorders>
                  <w:shd w:val="clear" w:color="auto" w:fill="auto"/>
                  <w:hideMark/>
                </w:tcPr>
                <w:p w14:paraId="69CFDAE2"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660CF57A" w14:textId="0C3EFF58" w:rsidR="00A7574C" w:rsidRPr="00A7574C" w:rsidRDefault="00A7574C" w:rsidP="0090086B">
                  <w:pPr>
                    <w:pStyle w:val="af3"/>
                    <w:rPr>
                      <w:rFonts w:eastAsia="等线"/>
                      <w:color w:val="000000"/>
                    </w:rPr>
                  </w:pPr>
                  <w:r w:rsidRPr="00A7574C">
                    <w:t>(-1.46)</w:t>
                  </w:r>
                </w:p>
              </w:tc>
              <w:tc>
                <w:tcPr>
                  <w:tcW w:w="665" w:type="pct"/>
                  <w:tcBorders>
                    <w:top w:val="nil"/>
                    <w:left w:val="nil"/>
                    <w:bottom w:val="nil"/>
                    <w:right w:val="nil"/>
                  </w:tcBorders>
                  <w:shd w:val="clear" w:color="auto" w:fill="auto"/>
                  <w:hideMark/>
                </w:tcPr>
                <w:p w14:paraId="1A32404F"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14D9DB43" w14:textId="2F54AE08" w:rsidR="00A7574C" w:rsidRPr="00A7574C" w:rsidRDefault="00A7574C" w:rsidP="0090086B">
                  <w:pPr>
                    <w:pStyle w:val="af3"/>
                    <w:rPr>
                      <w:rFonts w:eastAsia="等线"/>
                      <w:color w:val="000000"/>
                    </w:rPr>
                  </w:pPr>
                  <w:r w:rsidRPr="00A7574C">
                    <w:t>(-1.52)</w:t>
                  </w:r>
                </w:p>
              </w:tc>
              <w:tc>
                <w:tcPr>
                  <w:tcW w:w="665" w:type="pct"/>
                  <w:tcBorders>
                    <w:top w:val="nil"/>
                    <w:left w:val="nil"/>
                    <w:bottom w:val="nil"/>
                    <w:right w:val="nil"/>
                  </w:tcBorders>
                  <w:shd w:val="clear" w:color="auto" w:fill="auto"/>
                  <w:hideMark/>
                </w:tcPr>
                <w:p w14:paraId="04BD548A" w14:textId="77777777" w:rsidR="00A7574C" w:rsidRPr="00A7574C" w:rsidRDefault="00A7574C" w:rsidP="0090086B">
                  <w:pPr>
                    <w:pStyle w:val="af3"/>
                  </w:pPr>
                </w:p>
              </w:tc>
            </w:tr>
            <w:tr w:rsidR="00A7574C" w:rsidRPr="00DD04A7" w14:paraId="479F83E6" w14:textId="77777777" w:rsidTr="00420EE0">
              <w:trPr>
                <w:trHeight w:val="315"/>
              </w:trPr>
              <w:tc>
                <w:tcPr>
                  <w:tcW w:w="1010" w:type="pct"/>
                  <w:tcBorders>
                    <w:top w:val="nil"/>
                    <w:left w:val="nil"/>
                    <w:bottom w:val="nil"/>
                    <w:right w:val="nil"/>
                  </w:tcBorders>
                  <w:shd w:val="clear" w:color="auto" w:fill="auto"/>
                  <w:vAlign w:val="center"/>
                  <w:hideMark/>
                </w:tcPr>
                <w:p w14:paraId="136FC4B6" w14:textId="533BE469" w:rsidR="00A7574C" w:rsidRPr="00DD04A7" w:rsidRDefault="00FE36EA" w:rsidP="0090086B">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665" w:type="pct"/>
                  <w:tcBorders>
                    <w:top w:val="nil"/>
                    <w:left w:val="nil"/>
                    <w:bottom w:val="nil"/>
                    <w:right w:val="nil"/>
                  </w:tcBorders>
                  <w:shd w:val="clear" w:color="auto" w:fill="auto"/>
                  <w:hideMark/>
                </w:tcPr>
                <w:p w14:paraId="41DA4891"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6E1EC355" w14:textId="02638911" w:rsidR="00A7574C" w:rsidRPr="00A7574C" w:rsidRDefault="00A7574C" w:rsidP="0090086B">
                  <w:pPr>
                    <w:pStyle w:val="af3"/>
                    <w:rPr>
                      <w:rFonts w:eastAsia="等线"/>
                      <w:color w:val="000000"/>
                    </w:rPr>
                  </w:pPr>
                  <w:r w:rsidRPr="00A7574C">
                    <w:t>-4.270</w:t>
                  </w:r>
                </w:p>
              </w:tc>
              <w:tc>
                <w:tcPr>
                  <w:tcW w:w="665" w:type="pct"/>
                  <w:tcBorders>
                    <w:top w:val="nil"/>
                    <w:left w:val="nil"/>
                    <w:bottom w:val="nil"/>
                    <w:right w:val="nil"/>
                  </w:tcBorders>
                  <w:shd w:val="clear" w:color="auto" w:fill="auto"/>
                  <w:hideMark/>
                </w:tcPr>
                <w:p w14:paraId="2D3879DC"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6AA7A8A3" w14:textId="45D1124B" w:rsidR="00A7574C" w:rsidRPr="00A7574C" w:rsidRDefault="00A7574C" w:rsidP="0090086B">
                  <w:pPr>
                    <w:pStyle w:val="af3"/>
                    <w:rPr>
                      <w:rFonts w:eastAsia="等线"/>
                      <w:color w:val="000000"/>
                    </w:rPr>
                  </w:pPr>
                  <w:r w:rsidRPr="00A7574C">
                    <w:t>-15.386</w:t>
                  </w:r>
                </w:p>
              </w:tc>
              <w:tc>
                <w:tcPr>
                  <w:tcW w:w="665" w:type="pct"/>
                  <w:tcBorders>
                    <w:top w:val="nil"/>
                    <w:left w:val="nil"/>
                    <w:bottom w:val="nil"/>
                    <w:right w:val="nil"/>
                  </w:tcBorders>
                  <w:shd w:val="clear" w:color="auto" w:fill="auto"/>
                  <w:hideMark/>
                </w:tcPr>
                <w:p w14:paraId="3CFD6C80"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61384AEE" w14:textId="1CF6D9D6" w:rsidR="00A7574C" w:rsidRPr="00A7574C" w:rsidRDefault="00A7574C" w:rsidP="0090086B">
                  <w:pPr>
                    <w:pStyle w:val="af3"/>
                    <w:rPr>
                      <w:rFonts w:eastAsia="等线"/>
                      <w:color w:val="000000"/>
                    </w:rPr>
                  </w:pPr>
                  <w:r w:rsidRPr="00A7574C">
                    <w:t>-16.498</w:t>
                  </w:r>
                </w:p>
              </w:tc>
            </w:tr>
            <w:tr w:rsidR="00A7574C" w:rsidRPr="00DD04A7" w14:paraId="72B6A4FD" w14:textId="77777777" w:rsidTr="00420EE0">
              <w:trPr>
                <w:trHeight w:val="315"/>
              </w:trPr>
              <w:tc>
                <w:tcPr>
                  <w:tcW w:w="1010" w:type="pct"/>
                  <w:tcBorders>
                    <w:top w:val="nil"/>
                    <w:left w:val="nil"/>
                    <w:bottom w:val="nil"/>
                    <w:right w:val="nil"/>
                  </w:tcBorders>
                  <w:shd w:val="clear" w:color="auto" w:fill="auto"/>
                  <w:vAlign w:val="center"/>
                  <w:hideMark/>
                </w:tcPr>
                <w:p w14:paraId="4D93D68F" w14:textId="77777777" w:rsidR="00A7574C" w:rsidRPr="00DD04A7" w:rsidRDefault="00A7574C" w:rsidP="0090086B">
                  <w:pPr>
                    <w:pStyle w:val="af3"/>
                  </w:pPr>
                </w:p>
              </w:tc>
              <w:tc>
                <w:tcPr>
                  <w:tcW w:w="665" w:type="pct"/>
                  <w:tcBorders>
                    <w:top w:val="nil"/>
                    <w:left w:val="nil"/>
                    <w:bottom w:val="nil"/>
                    <w:right w:val="nil"/>
                  </w:tcBorders>
                  <w:shd w:val="clear" w:color="auto" w:fill="auto"/>
                  <w:hideMark/>
                </w:tcPr>
                <w:p w14:paraId="3B9B1B25"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486D2332" w14:textId="01E71BAB" w:rsidR="00A7574C" w:rsidRPr="00A7574C" w:rsidRDefault="00A7574C" w:rsidP="0090086B">
                  <w:pPr>
                    <w:pStyle w:val="af3"/>
                    <w:rPr>
                      <w:rFonts w:eastAsia="等线"/>
                      <w:color w:val="000000"/>
                    </w:rPr>
                  </w:pPr>
                  <w:r w:rsidRPr="00A7574C">
                    <w:t>(-0.18)</w:t>
                  </w:r>
                </w:p>
              </w:tc>
              <w:tc>
                <w:tcPr>
                  <w:tcW w:w="665" w:type="pct"/>
                  <w:tcBorders>
                    <w:top w:val="nil"/>
                    <w:left w:val="nil"/>
                    <w:bottom w:val="nil"/>
                    <w:right w:val="nil"/>
                  </w:tcBorders>
                  <w:shd w:val="clear" w:color="auto" w:fill="auto"/>
                  <w:hideMark/>
                </w:tcPr>
                <w:p w14:paraId="1DEC1D51"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062D7256" w14:textId="6B913012" w:rsidR="00A7574C" w:rsidRPr="00A7574C" w:rsidRDefault="00A7574C" w:rsidP="0090086B">
                  <w:pPr>
                    <w:pStyle w:val="af3"/>
                    <w:rPr>
                      <w:rFonts w:eastAsia="等线"/>
                      <w:color w:val="000000"/>
                    </w:rPr>
                  </w:pPr>
                  <w:r w:rsidRPr="00A7574C">
                    <w:t>(-0.59)</w:t>
                  </w:r>
                </w:p>
              </w:tc>
              <w:tc>
                <w:tcPr>
                  <w:tcW w:w="665" w:type="pct"/>
                  <w:tcBorders>
                    <w:top w:val="nil"/>
                    <w:left w:val="nil"/>
                    <w:bottom w:val="nil"/>
                    <w:right w:val="nil"/>
                  </w:tcBorders>
                  <w:shd w:val="clear" w:color="auto" w:fill="auto"/>
                  <w:hideMark/>
                </w:tcPr>
                <w:p w14:paraId="188812C7"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37452559" w14:textId="397E275C" w:rsidR="00A7574C" w:rsidRPr="00A7574C" w:rsidRDefault="00A7574C" w:rsidP="0090086B">
                  <w:pPr>
                    <w:pStyle w:val="af3"/>
                    <w:rPr>
                      <w:rFonts w:eastAsia="等线"/>
                      <w:color w:val="000000"/>
                    </w:rPr>
                  </w:pPr>
                  <w:r w:rsidRPr="00A7574C">
                    <w:t>(-0.61)</w:t>
                  </w:r>
                </w:p>
              </w:tc>
            </w:tr>
            <w:tr w:rsidR="00A7574C" w:rsidRPr="00DD04A7" w14:paraId="5CC5C8F0" w14:textId="77777777" w:rsidTr="00420EE0">
              <w:trPr>
                <w:trHeight w:val="315"/>
              </w:trPr>
              <w:tc>
                <w:tcPr>
                  <w:tcW w:w="1010" w:type="pct"/>
                  <w:tcBorders>
                    <w:top w:val="nil"/>
                    <w:left w:val="nil"/>
                    <w:bottom w:val="nil"/>
                    <w:right w:val="nil"/>
                  </w:tcBorders>
                  <w:shd w:val="clear" w:color="auto" w:fill="auto"/>
                  <w:vAlign w:val="center"/>
                  <w:hideMark/>
                </w:tcPr>
                <w:p w14:paraId="63E4800F" w14:textId="5E7A4C53" w:rsidR="00A7574C" w:rsidRPr="00DD04A7" w:rsidRDefault="00FE36EA" w:rsidP="0090086B">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665" w:type="pct"/>
                  <w:tcBorders>
                    <w:top w:val="nil"/>
                    <w:left w:val="nil"/>
                    <w:bottom w:val="nil"/>
                    <w:right w:val="nil"/>
                  </w:tcBorders>
                  <w:shd w:val="clear" w:color="auto" w:fill="auto"/>
                  <w:hideMark/>
                </w:tcPr>
                <w:p w14:paraId="5011ACEB"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51239BAC" w14:textId="43E27F26" w:rsidR="00A7574C" w:rsidRPr="00A7574C" w:rsidRDefault="00A7574C" w:rsidP="0090086B">
                  <w:pPr>
                    <w:pStyle w:val="af3"/>
                    <w:rPr>
                      <w:rFonts w:eastAsia="等线"/>
                      <w:color w:val="000000"/>
                    </w:rPr>
                  </w:pPr>
                  <w:r w:rsidRPr="00A7574C">
                    <w:t>-0.123***</w:t>
                  </w:r>
                </w:p>
              </w:tc>
              <w:tc>
                <w:tcPr>
                  <w:tcW w:w="665" w:type="pct"/>
                  <w:tcBorders>
                    <w:top w:val="nil"/>
                    <w:left w:val="nil"/>
                    <w:bottom w:val="nil"/>
                    <w:right w:val="nil"/>
                  </w:tcBorders>
                  <w:shd w:val="clear" w:color="auto" w:fill="auto"/>
                  <w:hideMark/>
                </w:tcPr>
                <w:p w14:paraId="5E17E954"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565F1F2B" w14:textId="741D4424" w:rsidR="00A7574C" w:rsidRPr="00A7574C" w:rsidRDefault="00A7574C" w:rsidP="0090086B">
                  <w:pPr>
                    <w:pStyle w:val="af3"/>
                    <w:rPr>
                      <w:rFonts w:eastAsia="等线"/>
                      <w:color w:val="000000"/>
                    </w:rPr>
                  </w:pPr>
                  <w:r w:rsidRPr="00A7574C">
                    <w:t>-0.134***</w:t>
                  </w:r>
                </w:p>
              </w:tc>
              <w:tc>
                <w:tcPr>
                  <w:tcW w:w="665" w:type="pct"/>
                  <w:tcBorders>
                    <w:top w:val="nil"/>
                    <w:left w:val="nil"/>
                    <w:bottom w:val="nil"/>
                    <w:right w:val="nil"/>
                  </w:tcBorders>
                  <w:shd w:val="clear" w:color="auto" w:fill="auto"/>
                  <w:hideMark/>
                </w:tcPr>
                <w:p w14:paraId="1A3BA4CB"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7D2DAFFF" w14:textId="2C0CE6D6" w:rsidR="00A7574C" w:rsidRPr="00A7574C" w:rsidRDefault="00A7574C" w:rsidP="0090086B">
                  <w:pPr>
                    <w:pStyle w:val="af3"/>
                    <w:rPr>
                      <w:rFonts w:eastAsia="等线"/>
                      <w:color w:val="000000"/>
                    </w:rPr>
                  </w:pPr>
                  <w:r w:rsidRPr="00A7574C">
                    <w:t>-0.132***</w:t>
                  </w:r>
                </w:p>
              </w:tc>
            </w:tr>
            <w:tr w:rsidR="00A7574C" w:rsidRPr="00DD04A7" w14:paraId="72766DE0" w14:textId="77777777" w:rsidTr="00420EE0">
              <w:trPr>
                <w:trHeight w:val="315"/>
              </w:trPr>
              <w:tc>
                <w:tcPr>
                  <w:tcW w:w="1010" w:type="pct"/>
                  <w:tcBorders>
                    <w:top w:val="nil"/>
                    <w:left w:val="nil"/>
                    <w:bottom w:val="nil"/>
                    <w:right w:val="nil"/>
                  </w:tcBorders>
                  <w:shd w:val="clear" w:color="auto" w:fill="auto"/>
                  <w:vAlign w:val="center"/>
                  <w:hideMark/>
                </w:tcPr>
                <w:p w14:paraId="2ABA9068" w14:textId="77777777" w:rsidR="00A7574C" w:rsidRPr="00DD04A7" w:rsidRDefault="00A7574C" w:rsidP="0090086B">
                  <w:pPr>
                    <w:pStyle w:val="af3"/>
                  </w:pPr>
                </w:p>
              </w:tc>
              <w:tc>
                <w:tcPr>
                  <w:tcW w:w="665" w:type="pct"/>
                  <w:tcBorders>
                    <w:top w:val="nil"/>
                    <w:left w:val="nil"/>
                    <w:bottom w:val="nil"/>
                    <w:right w:val="nil"/>
                  </w:tcBorders>
                  <w:shd w:val="clear" w:color="auto" w:fill="auto"/>
                  <w:hideMark/>
                </w:tcPr>
                <w:p w14:paraId="5242AADD"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62A1CC41" w14:textId="586DDB85" w:rsidR="00A7574C" w:rsidRPr="00A7574C" w:rsidRDefault="00A7574C" w:rsidP="0090086B">
                  <w:pPr>
                    <w:pStyle w:val="af3"/>
                    <w:rPr>
                      <w:rFonts w:eastAsia="等线"/>
                      <w:color w:val="000000"/>
                    </w:rPr>
                  </w:pPr>
                  <w:r w:rsidRPr="00A7574C">
                    <w:t>(-2.83)</w:t>
                  </w:r>
                </w:p>
              </w:tc>
              <w:tc>
                <w:tcPr>
                  <w:tcW w:w="665" w:type="pct"/>
                  <w:tcBorders>
                    <w:top w:val="nil"/>
                    <w:left w:val="nil"/>
                    <w:bottom w:val="nil"/>
                    <w:right w:val="nil"/>
                  </w:tcBorders>
                  <w:shd w:val="clear" w:color="auto" w:fill="auto"/>
                  <w:hideMark/>
                </w:tcPr>
                <w:p w14:paraId="7425CFFF"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69A96989" w14:textId="428FC036" w:rsidR="00A7574C" w:rsidRPr="00A7574C" w:rsidRDefault="00A7574C" w:rsidP="0090086B">
                  <w:pPr>
                    <w:pStyle w:val="af3"/>
                    <w:rPr>
                      <w:rFonts w:eastAsia="等线"/>
                      <w:color w:val="000000"/>
                    </w:rPr>
                  </w:pPr>
                  <w:r w:rsidRPr="00A7574C">
                    <w:t>(-3.16)</w:t>
                  </w:r>
                </w:p>
              </w:tc>
              <w:tc>
                <w:tcPr>
                  <w:tcW w:w="665" w:type="pct"/>
                  <w:tcBorders>
                    <w:top w:val="nil"/>
                    <w:left w:val="nil"/>
                    <w:bottom w:val="nil"/>
                    <w:right w:val="nil"/>
                  </w:tcBorders>
                  <w:shd w:val="clear" w:color="auto" w:fill="auto"/>
                  <w:hideMark/>
                </w:tcPr>
                <w:p w14:paraId="2342AF5F"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504E99FD" w14:textId="304BD09E" w:rsidR="00A7574C" w:rsidRPr="00A7574C" w:rsidRDefault="00A7574C" w:rsidP="0090086B">
                  <w:pPr>
                    <w:pStyle w:val="af3"/>
                    <w:rPr>
                      <w:rFonts w:eastAsia="等线"/>
                      <w:color w:val="000000"/>
                    </w:rPr>
                  </w:pPr>
                  <w:r w:rsidRPr="00A7574C">
                    <w:t>(-2.99)</w:t>
                  </w:r>
                </w:p>
              </w:tc>
            </w:tr>
            <w:tr w:rsidR="00A7574C" w:rsidRPr="00DD04A7" w14:paraId="366FB82A" w14:textId="77777777" w:rsidTr="00420EE0">
              <w:trPr>
                <w:trHeight w:val="315"/>
              </w:trPr>
              <w:tc>
                <w:tcPr>
                  <w:tcW w:w="1010" w:type="pct"/>
                  <w:tcBorders>
                    <w:top w:val="nil"/>
                    <w:left w:val="nil"/>
                    <w:bottom w:val="nil"/>
                    <w:right w:val="nil"/>
                  </w:tcBorders>
                  <w:shd w:val="clear" w:color="auto" w:fill="auto"/>
                  <w:vAlign w:val="center"/>
                  <w:hideMark/>
                </w:tcPr>
                <w:p w14:paraId="44622AF4" w14:textId="60825122" w:rsidR="00A7574C" w:rsidRPr="00DD04A7" w:rsidRDefault="00FE36EA" w:rsidP="0090086B">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665" w:type="pct"/>
                  <w:tcBorders>
                    <w:top w:val="nil"/>
                    <w:left w:val="nil"/>
                    <w:bottom w:val="nil"/>
                    <w:right w:val="nil"/>
                  </w:tcBorders>
                  <w:shd w:val="clear" w:color="auto" w:fill="auto"/>
                  <w:hideMark/>
                </w:tcPr>
                <w:p w14:paraId="0516A0CB"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50235088" w14:textId="76813C15" w:rsidR="00A7574C" w:rsidRPr="00A7574C" w:rsidRDefault="00A7574C" w:rsidP="0090086B">
                  <w:pPr>
                    <w:pStyle w:val="af3"/>
                    <w:rPr>
                      <w:rFonts w:eastAsia="等线"/>
                      <w:color w:val="000000"/>
                    </w:rPr>
                  </w:pPr>
                  <w:r w:rsidRPr="00A7574C">
                    <w:t>-0.040</w:t>
                  </w:r>
                </w:p>
              </w:tc>
              <w:tc>
                <w:tcPr>
                  <w:tcW w:w="665" w:type="pct"/>
                  <w:tcBorders>
                    <w:top w:val="nil"/>
                    <w:left w:val="nil"/>
                    <w:bottom w:val="nil"/>
                    <w:right w:val="nil"/>
                  </w:tcBorders>
                  <w:shd w:val="clear" w:color="auto" w:fill="auto"/>
                  <w:hideMark/>
                </w:tcPr>
                <w:p w14:paraId="75D54180"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113ED260" w14:textId="0A78164E" w:rsidR="00A7574C" w:rsidRPr="00A7574C" w:rsidRDefault="00A7574C" w:rsidP="0090086B">
                  <w:pPr>
                    <w:pStyle w:val="af3"/>
                    <w:rPr>
                      <w:rFonts w:eastAsia="等线"/>
                      <w:color w:val="000000"/>
                    </w:rPr>
                  </w:pPr>
                  <w:r w:rsidRPr="00A7574C">
                    <w:t>-0.072**</w:t>
                  </w:r>
                </w:p>
              </w:tc>
              <w:tc>
                <w:tcPr>
                  <w:tcW w:w="665" w:type="pct"/>
                  <w:tcBorders>
                    <w:top w:val="nil"/>
                    <w:left w:val="nil"/>
                    <w:bottom w:val="nil"/>
                    <w:right w:val="nil"/>
                  </w:tcBorders>
                  <w:shd w:val="clear" w:color="auto" w:fill="auto"/>
                  <w:hideMark/>
                </w:tcPr>
                <w:p w14:paraId="32195E8E"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124D3179" w14:textId="5C275B66" w:rsidR="00A7574C" w:rsidRPr="00A7574C" w:rsidRDefault="00A7574C" w:rsidP="0090086B">
                  <w:pPr>
                    <w:pStyle w:val="af3"/>
                    <w:rPr>
                      <w:rFonts w:eastAsia="等线"/>
                      <w:color w:val="000000"/>
                    </w:rPr>
                  </w:pPr>
                  <w:r w:rsidRPr="00A7574C">
                    <w:t>-0.072**</w:t>
                  </w:r>
                </w:p>
              </w:tc>
            </w:tr>
            <w:tr w:rsidR="00A7574C" w:rsidRPr="00DD04A7" w14:paraId="1B6632F5" w14:textId="77777777" w:rsidTr="00420EE0">
              <w:trPr>
                <w:trHeight w:val="315"/>
              </w:trPr>
              <w:tc>
                <w:tcPr>
                  <w:tcW w:w="1010" w:type="pct"/>
                  <w:tcBorders>
                    <w:top w:val="nil"/>
                    <w:left w:val="nil"/>
                    <w:bottom w:val="nil"/>
                    <w:right w:val="nil"/>
                  </w:tcBorders>
                  <w:shd w:val="clear" w:color="auto" w:fill="auto"/>
                  <w:vAlign w:val="center"/>
                  <w:hideMark/>
                </w:tcPr>
                <w:p w14:paraId="76F8E87D" w14:textId="77777777" w:rsidR="00A7574C" w:rsidRPr="00DD04A7" w:rsidRDefault="00A7574C" w:rsidP="0090086B">
                  <w:pPr>
                    <w:pStyle w:val="af3"/>
                  </w:pPr>
                </w:p>
              </w:tc>
              <w:tc>
                <w:tcPr>
                  <w:tcW w:w="665" w:type="pct"/>
                  <w:tcBorders>
                    <w:top w:val="nil"/>
                    <w:left w:val="nil"/>
                    <w:bottom w:val="nil"/>
                    <w:right w:val="nil"/>
                  </w:tcBorders>
                  <w:shd w:val="clear" w:color="auto" w:fill="auto"/>
                  <w:hideMark/>
                </w:tcPr>
                <w:p w14:paraId="45FBFD52"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6F31FAA5" w14:textId="6F46D2D6" w:rsidR="00A7574C" w:rsidRPr="00A7574C" w:rsidRDefault="00A7574C" w:rsidP="0090086B">
                  <w:pPr>
                    <w:pStyle w:val="af3"/>
                    <w:rPr>
                      <w:rFonts w:eastAsia="等线"/>
                      <w:color w:val="000000"/>
                    </w:rPr>
                  </w:pPr>
                  <w:r w:rsidRPr="00A7574C">
                    <w:t>(-1.22)</w:t>
                  </w:r>
                </w:p>
              </w:tc>
              <w:tc>
                <w:tcPr>
                  <w:tcW w:w="665" w:type="pct"/>
                  <w:tcBorders>
                    <w:top w:val="nil"/>
                    <w:left w:val="nil"/>
                    <w:bottom w:val="nil"/>
                    <w:right w:val="nil"/>
                  </w:tcBorders>
                  <w:shd w:val="clear" w:color="auto" w:fill="auto"/>
                  <w:hideMark/>
                </w:tcPr>
                <w:p w14:paraId="6B696D32"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468F0EAD" w14:textId="7DA1C85A" w:rsidR="00A7574C" w:rsidRPr="00A7574C" w:rsidRDefault="00A7574C" w:rsidP="0090086B">
                  <w:pPr>
                    <w:pStyle w:val="af3"/>
                    <w:rPr>
                      <w:rFonts w:eastAsia="等线"/>
                      <w:color w:val="000000"/>
                    </w:rPr>
                  </w:pPr>
                  <w:r w:rsidRPr="00A7574C">
                    <w:t>(-2.22)</w:t>
                  </w:r>
                </w:p>
              </w:tc>
              <w:tc>
                <w:tcPr>
                  <w:tcW w:w="665" w:type="pct"/>
                  <w:tcBorders>
                    <w:top w:val="nil"/>
                    <w:left w:val="nil"/>
                    <w:bottom w:val="nil"/>
                    <w:right w:val="nil"/>
                  </w:tcBorders>
                  <w:shd w:val="clear" w:color="auto" w:fill="auto"/>
                  <w:hideMark/>
                </w:tcPr>
                <w:p w14:paraId="7932D1E5" w14:textId="77777777" w:rsidR="00A7574C" w:rsidRPr="00A7574C" w:rsidRDefault="00A7574C" w:rsidP="0090086B">
                  <w:pPr>
                    <w:pStyle w:val="af3"/>
                  </w:pPr>
                </w:p>
              </w:tc>
              <w:tc>
                <w:tcPr>
                  <w:tcW w:w="665" w:type="pct"/>
                  <w:tcBorders>
                    <w:top w:val="nil"/>
                    <w:left w:val="nil"/>
                    <w:bottom w:val="nil"/>
                    <w:right w:val="nil"/>
                  </w:tcBorders>
                  <w:shd w:val="clear" w:color="auto" w:fill="auto"/>
                  <w:hideMark/>
                </w:tcPr>
                <w:p w14:paraId="2DAB303C" w14:textId="2DD90968" w:rsidR="00A7574C" w:rsidRPr="00A7574C" w:rsidRDefault="00A7574C" w:rsidP="0090086B">
                  <w:pPr>
                    <w:pStyle w:val="af3"/>
                    <w:rPr>
                      <w:rFonts w:eastAsia="等线"/>
                      <w:color w:val="000000"/>
                    </w:rPr>
                  </w:pPr>
                  <w:r w:rsidRPr="00A7574C">
                    <w:t>(-2.21)</w:t>
                  </w:r>
                </w:p>
              </w:tc>
            </w:tr>
            <w:tr w:rsidR="00A7574C" w:rsidRPr="00DD04A7" w14:paraId="565299BC" w14:textId="77777777" w:rsidTr="00420EE0">
              <w:trPr>
                <w:trHeight w:val="315"/>
              </w:trPr>
              <w:tc>
                <w:tcPr>
                  <w:tcW w:w="1010" w:type="pct"/>
                  <w:tcBorders>
                    <w:top w:val="nil"/>
                    <w:left w:val="nil"/>
                    <w:bottom w:val="nil"/>
                    <w:right w:val="nil"/>
                  </w:tcBorders>
                  <w:shd w:val="clear" w:color="auto" w:fill="auto"/>
                  <w:vAlign w:val="center"/>
                  <w:hideMark/>
                </w:tcPr>
                <w:p w14:paraId="3ABDAD95" w14:textId="086C8C67" w:rsidR="00A7574C" w:rsidRPr="00DD04A7" w:rsidRDefault="00A7574C" w:rsidP="0090086B">
                  <w:pPr>
                    <w:pStyle w:val="af3"/>
                    <w:rPr>
                      <w:rFonts w:ascii="Times New Roman" w:eastAsia="等线" w:hAnsi="Times New Roman"/>
                    </w:rPr>
                  </w:pPr>
                  <w:r w:rsidRPr="008719AE">
                    <w:rPr>
                      <w:rFonts w:hint="eastAsia"/>
                    </w:rPr>
                    <w:t>截距项</w:t>
                  </w:r>
                </w:p>
              </w:tc>
              <w:tc>
                <w:tcPr>
                  <w:tcW w:w="665" w:type="pct"/>
                  <w:tcBorders>
                    <w:top w:val="nil"/>
                    <w:left w:val="nil"/>
                    <w:bottom w:val="nil"/>
                    <w:right w:val="nil"/>
                  </w:tcBorders>
                  <w:shd w:val="clear" w:color="auto" w:fill="auto"/>
                  <w:hideMark/>
                </w:tcPr>
                <w:p w14:paraId="19B8F909" w14:textId="7AA4CEB1" w:rsidR="00A7574C" w:rsidRPr="00DD04A7" w:rsidRDefault="00A7574C" w:rsidP="0090086B">
                  <w:pPr>
                    <w:pStyle w:val="af3"/>
                    <w:rPr>
                      <w:rFonts w:eastAsia="等线"/>
                      <w:color w:val="000000"/>
                    </w:rPr>
                  </w:pPr>
                  <w:r w:rsidRPr="004C204B">
                    <w:t>0.068</w:t>
                  </w:r>
                </w:p>
              </w:tc>
              <w:tc>
                <w:tcPr>
                  <w:tcW w:w="665" w:type="pct"/>
                  <w:tcBorders>
                    <w:top w:val="nil"/>
                    <w:left w:val="nil"/>
                    <w:bottom w:val="nil"/>
                    <w:right w:val="nil"/>
                  </w:tcBorders>
                  <w:shd w:val="clear" w:color="auto" w:fill="auto"/>
                  <w:hideMark/>
                </w:tcPr>
                <w:p w14:paraId="683681D1" w14:textId="016E0082" w:rsidR="00A7574C" w:rsidRPr="00DD04A7" w:rsidRDefault="00A7574C" w:rsidP="0090086B">
                  <w:pPr>
                    <w:pStyle w:val="af3"/>
                    <w:rPr>
                      <w:rFonts w:eastAsia="等线"/>
                      <w:color w:val="000000"/>
                    </w:rPr>
                  </w:pPr>
                  <w:r w:rsidRPr="004C204B">
                    <w:t>-0.000</w:t>
                  </w:r>
                </w:p>
              </w:tc>
              <w:tc>
                <w:tcPr>
                  <w:tcW w:w="665" w:type="pct"/>
                  <w:tcBorders>
                    <w:top w:val="nil"/>
                    <w:left w:val="nil"/>
                    <w:bottom w:val="nil"/>
                    <w:right w:val="nil"/>
                  </w:tcBorders>
                  <w:shd w:val="clear" w:color="auto" w:fill="auto"/>
                  <w:hideMark/>
                </w:tcPr>
                <w:p w14:paraId="0E1F2DEF" w14:textId="12CB1867" w:rsidR="00A7574C" w:rsidRPr="00DD04A7" w:rsidRDefault="00A7574C" w:rsidP="0090086B">
                  <w:pPr>
                    <w:pStyle w:val="af3"/>
                    <w:rPr>
                      <w:rFonts w:eastAsia="等线"/>
                      <w:color w:val="000000"/>
                    </w:rPr>
                  </w:pPr>
                  <w:r w:rsidRPr="004C204B">
                    <w:t>0.106</w:t>
                  </w:r>
                </w:p>
              </w:tc>
              <w:tc>
                <w:tcPr>
                  <w:tcW w:w="665" w:type="pct"/>
                  <w:tcBorders>
                    <w:top w:val="nil"/>
                    <w:left w:val="nil"/>
                    <w:bottom w:val="nil"/>
                    <w:right w:val="nil"/>
                  </w:tcBorders>
                  <w:shd w:val="clear" w:color="auto" w:fill="auto"/>
                  <w:hideMark/>
                </w:tcPr>
                <w:p w14:paraId="5D31D8BA" w14:textId="3C2B4EA8" w:rsidR="00A7574C" w:rsidRPr="00DD04A7" w:rsidRDefault="00A7574C" w:rsidP="0090086B">
                  <w:pPr>
                    <w:pStyle w:val="af3"/>
                    <w:rPr>
                      <w:rFonts w:eastAsia="等线"/>
                      <w:color w:val="000000"/>
                    </w:rPr>
                  </w:pPr>
                  <w:r w:rsidRPr="004C204B">
                    <w:t>0.065</w:t>
                  </w:r>
                </w:p>
              </w:tc>
              <w:tc>
                <w:tcPr>
                  <w:tcW w:w="665" w:type="pct"/>
                  <w:tcBorders>
                    <w:top w:val="nil"/>
                    <w:left w:val="nil"/>
                    <w:bottom w:val="nil"/>
                    <w:right w:val="nil"/>
                  </w:tcBorders>
                  <w:shd w:val="clear" w:color="auto" w:fill="auto"/>
                  <w:hideMark/>
                </w:tcPr>
                <w:p w14:paraId="5C544C88" w14:textId="048173CF" w:rsidR="00A7574C" w:rsidRPr="00DD04A7" w:rsidRDefault="00A7574C" w:rsidP="0090086B">
                  <w:pPr>
                    <w:pStyle w:val="af3"/>
                    <w:rPr>
                      <w:rFonts w:eastAsia="等线"/>
                      <w:color w:val="000000"/>
                    </w:rPr>
                  </w:pPr>
                  <w:r w:rsidRPr="004C204B">
                    <w:t>0.118*</w:t>
                  </w:r>
                </w:p>
              </w:tc>
              <w:tc>
                <w:tcPr>
                  <w:tcW w:w="665" w:type="pct"/>
                  <w:tcBorders>
                    <w:top w:val="nil"/>
                    <w:left w:val="nil"/>
                    <w:bottom w:val="nil"/>
                    <w:right w:val="nil"/>
                  </w:tcBorders>
                  <w:shd w:val="clear" w:color="auto" w:fill="auto"/>
                  <w:hideMark/>
                </w:tcPr>
                <w:p w14:paraId="2908EC01" w14:textId="61305284" w:rsidR="00A7574C" w:rsidRPr="00DD04A7" w:rsidRDefault="00A7574C" w:rsidP="0090086B">
                  <w:pPr>
                    <w:pStyle w:val="af3"/>
                    <w:rPr>
                      <w:rFonts w:eastAsia="等线"/>
                      <w:color w:val="000000"/>
                    </w:rPr>
                  </w:pPr>
                  <w:r w:rsidRPr="004C204B">
                    <w:t>0.067</w:t>
                  </w:r>
                </w:p>
              </w:tc>
            </w:tr>
            <w:tr w:rsidR="00A7574C" w:rsidRPr="00DD04A7" w14:paraId="5692E9E8" w14:textId="77777777" w:rsidTr="00420EE0">
              <w:trPr>
                <w:trHeight w:val="330"/>
              </w:trPr>
              <w:tc>
                <w:tcPr>
                  <w:tcW w:w="1010" w:type="pct"/>
                  <w:tcBorders>
                    <w:top w:val="nil"/>
                    <w:left w:val="nil"/>
                    <w:bottom w:val="nil"/>
                    <w:right w:val="nil"/>
                  </w:tcBorders>
                  <w:shd w:val="clear" w:color="auto" w:fill="auto"/>
                  <w:vAlign w:val="center"/>
                  <w:hideMark/>
                </w:tcPr>
                <w:p w14:paraId="39E0A40E" w14:textId="18FBB793" w:rsidR="00A7574C" w:rsidRPr="00DD04A7" w:rsidRDefault="00A7574C" w:rsidP="0090086B">
                  <w:pPr>
                    <w:pStyle w:val="af3"/>
                  </w:pPr>
                </w:p>
              </w:tc>
              <w:tc>
                <w:tcPr>
                  <w:tcW w:w="665" w:type="pct"/>
                  <w:tcBorders>
                    <w:top w:val="nil"/>
                    <w:left w:val="nil"/>
                    <w:bottom w:val="nil"/>
                    <w:right w:val="nil"/>
                  </w:tcBorders>
                  <w:shd w:val="clear" w:color="auto" w:fill="auto"/>
                  <w:hideMark/>
                </w:tcPr>
                <w:p w14:paraId="7A026FFE" w14:textId="7A73F93D" w:rsidR="00A7574C" w:rsidRPr="00DD04A7" w:rsidRDefault="00A7574C" w:rsidP="0090086B">
                  <w:pPr>
                    <w:pStyle w:val="af3"/>
                    <w:rPr>
                      <w:rFonts w:eastAsia="等线"/>
                      <w:color w:val="000000"/>
                    </w:rPr>
                  </w:pPr>
                  <w:r w:rsidRPr="004C204B">
                    <w:t>(1.05)</w:t>
                  </w:r>
                </w:p>
              </w:tc>
              <w:tc>
                <w:tcPr>
                  <w:tcW w:w="665" w:type="pct"/>
                  <w:tcBorders>
                    <w:top w:val="nil"/>
                    <w:left w:val="nil"/>
                    <w:bottom w:val="nil"/>
                    <w:right w:val="nil"/>
                  </w:tcBorders>
                  <w:shd w:val="clear" w:color="auto" w:fill="auto"/>
                  <w:hideMark/>
                </w:tcPr>
                <w:p w14:paraId="4A8F6B58" w14:textId="450E25CB" w:rsidR="00A7574C" w:rsidRPr="00DD04A7" w:rsidRDefault="00A7574C" w:rsidP="0090086B">
                  <w:pPr>
                    <w:pStyle w:val="af3"/>
                    <w:rPr>
                      <w:rFonts w:eastAsia="等线"/>
                      <w:color w:val="000000"/>
                    </w:rPr>
                  </w:pPr>
                  <w:r w:rsidRPr="004C204B">
                    <w:t>(-0.01)</w:t>
                  </w:r>
                </w:p>
              </w:tc>
              <w:tc>
                <w:tcPr>
                  <w:tcW w:w="665" w:type="pct"/>
                  <w:tcBorders>
                    <w:top w:val="nil"/>
                    <w:left w:val="nil"/>
                    <w:bottom w:val="nil"/>
                    <w:right w:val="nil"/>
                  </w:tcBorders>
                  <w:shd w:val="clear" w:color="auto" w:fill="auto"/>
                  <w:hideMark/>
                </w:tcPr>
                <w:p w14:paraId="7B15E369" w14:textId="29A25462" w:rsidR="00A7574C" w:rsidRPr="00DD04A7" w:rsidRDefault="00A7574C" w:rsidP="0090086B">
                  <w:pPr>
                    <w:pStyle w:val="af3"/>
                    <w:rPr>
                      <w:rFonts w:eastAsia="等线"/>
                      <w:color w:val="000000"/>
                    </w:rPr>
                  </w:pPr>
                  <w:r w:rsidRPr="004C204B">
                    <w:t>(1.57)</w:t>
                  </w:r>
                </w:p>
              </w:tc>
              <w:tc>
                <w:tcPr>
                  <w:tcW w:w="665" w:type="pct"/>
                  <w:tcBorders>
                    <w:top w:val="nil"/>
                    <w:left w:val="nil"/>
                    <w:bottom w:val="nil"/>
                    <w:right w:val="nil"/>
                  </w:tcBorders>
                  <w:shd w:val="clear" w:color="auto" w:fill="auto"/>
                  <w:hideMark/>
                </w:tcPr>
                <w:p w14:paraId="11C22830" w14:textId="3BE73C83" w:rsidR="00A7574C" w:rsidRPr="00DD04A7" w:rsidRDefault="00A7574C" w:rsidP="0090086B">
                  <w:pPr>
                    <w:pStyle w:val="af3"/>
                    <w:rPr>
                      <w:rFonts w:eastAsia="等线"/>
                      <w:color w:val="000000"/>
                    </w:rPr>
                  </w:pPr>
                  <w:r w:rsidRPr="004C204B">
                    <w:t>(1.32)</w:t>
                  </w:r>
                </w:p>
              </w:tc>
              <w:tc>
                <w:tcPr>
                  <w:tcW w:w="665" w:type="pct"/>
                  <w:tcBorders>
                    <w:top w:val="nil"/>
                    <w:left w:val="nil"/>
                    <w:bottom w:val="nil"/>
                    <w:right w:val="nil"/>
                  </w:tcBorders>
                  <w:shd w:val="clear" w:color="auto" w:fill="auto"/>
                  <w:hideMark/>
                </w:tcPr>
                <w:p w14:paraId="608C626C" w14:textId="4B5C8043" w:rsidR="00A7574C" w:rsidRPr="00DD04A7" w:rsidRDefault="00A7574C" w:rsidP="0090086B">
                  <w:pPr>
                    <w:pStyle w:val="af3"/>
                    <w:rPr>
                      <w:rFonts w:eastAsia="等线"/>
                      <w:color w:val="000000"/>
                    </w:rPr>
                  </w:pPr>
                  <w:r w:rsidRPr="004C204B">
                    <w:t>(1.74)</w:t>
                  </w:r>
                </w:p>
              </w:tc>
              <w:tc>
                <w:tcPr>
                  <w:tcW w:w="665" w:type="pct"/>
                  <w:tcBorders>
                    <w:top w:val="nil"/>
                    <w:left w:val="nil"/>
                    <w:bottom w:val="nil"/>
                    <w:right w:val="nil"/>
                  </w:tcBorders>
                  <w:shd w:val="clear" w:color="auto" w:fill="auto"/>
                  <w:hideMark/>
                </w:tcPr>
                <w:p w14:paraId="04A8B0CA" w14:textId="503D14C9" w:rsidR="00A7574C" w:rsidRPr="00DD04A7" w:rsidRDefault="00A7574C" w:rsidP="0090086B">
                  <w:pPr>
                    <w:pStyle w:val="af3"/>
                    <w:rPr>
                      <w:rFonts w:eastAsia="等线"/>
                      <w:color w:val="000000"/>
                    </w:rPr>
                  </w:pPr>
                  <w:r w:rsidRPr="004C204B">
                    <w:t>(1.31)</w:t>
                  </w:r>
                </w:p>
              </w:tc>
            </w:tr>
            <w:tr w:rsidR="00DD04A7" w:rsidRPr="00DD04A7" w14:paraId="427C47D4" w14:textId="77777777" w:rsidTr="00DD04A7">
              <w:trPr>
                <w:trHeight w:val="315"/>
              </w:trPr>
              <w:tc>
                <w:tcPr>
                  <w:tcW w:w="1010" w:type="pct"/>
                  <w:tcBorders>
                    <w:top w:val="single" w:sz="4" w:space="0" w:color="auto"/>
                    <w:left w:val="nil"/>
                    <w:bottom w:val="nil"/>
                    <w:right w:val="nil"/>
                  </w:tcBorders>
                  <w:shd w:val="clear" w:color="auto" w:fill="auto"/>
                  <w:vAlign w:val="center"/>
                  <w:hideMark/>
                </w:tcPr>
                <w:p w14:paraId="5D244FC8" w14:textId="77777777" w:rsidR="00DD04A7" w:rsidRPr="00DD04A7" w:rsidRDefault="00DD04A7" w:rsidP="0090086B">
                  <w:pPr>
                    <w:pStyle w:val="af3"/>
                  </w:pPr>
                  <w:r w:rsidRPr="00DD04A7">
                    <w:t>观测值</w:t>
                  </w:r>
                </w:p>
              </w:tc>
              <w:tc>
                <w:tcPr>
                  <w:tcW w:w="665" w:type="pct"/>
                  <w:tcBorders>
                    <w:top w:val="single" w:sz="4" w:space="0" w:color="auto"/>
                    <w:left w:val="nil"/>
                    <w:bottom w:val="nil"/>
                    <w:right w:val="nil"/>
                  </w:tcBorders>
                  <w:shd w:val="clear" w:color="auto" w:fill="auto"/>
                  <w:vAlign w:val="center"/>
                  <w:hideMark/>
                </w:tcPr>
                <w:p w14:paraId="55159814" w14:textId="77777777" w:rsidR="00DD04A7" w:rsidRPr="00DD04A7" w:rsidRDefault="00DD04A7" w:rsidP="0090086B">
                  <w:pPr>
                    <w:pStyle w:val="af3"/>
                  </w:pPr>
                  <w:r w:rsidRPr="00DD04A7">
                    <w:t>96</w:t>
                  </w:r>
                </w:p>
              </w:tc>
              <w:tc>
                <w:tcPr>
                  <w:tcW w:w="665" w:type="pct"/>
                  <w:tcBorders>
                    <w:top w:val="single" w:sz="4" w:space="0" w:color="auto"/>
                    <w:left w:val="nil"/>
                    <w:bottom w:val="nil"/>
                    <w:right w:val="nil"/>
                  </w:tcBorders>
                  <w:shd w:val="clear" w:color="auto" w:fill="auto"/>
                  <w:vAlign w:val="center"/>
                  <w:hideMark/>
                </w:tcPr>
                <w:p w14:paraId="38780ABD" w14:textId="77777777" w:rsidR="00DD04A7" w:rsidRPr="00DD04A7" w:rsidRDefault="00DD04A7" w:rsidP="0090086B">
                  <w:pPr>
                    <w:pStyle w:val="af3"/>
                  </w:pPr>
                  <w:r w:rsidRPr="00DD04A7">
                    <w:t>96</w:t>
                  </w:r>
                </w:p>
              </w:tc>
              <w:tc>
                <w:tcPr>
                  <w:tcW w:w="665" w:type="pct"/>
                  <w:tcBorders>
                    <w:top w:val="single" w:sz="4" w:space="0" w:color="auto"/>
                    <w:left w:val="nil"/>
                    <w:bottom w:val="nil"/>
                    <w:right w:val="nil"/>
                  </w:tcBorders>
                  <w:shd w:val="clear" w:color="auto" w:fill="auto"/>
                  <w:vAlign w:val="center"/>
                  <w:hideMark/>
                </w:tcPr>
                <w:p w14:paraId="7040B578" w14:textId="77777777" w:rsidR="00DD04A7" w:rsidRPr="00DD04A7" w:rsidRDefault="00DD04A7" w:rsidP="0090086B">
                  <w:pPr>
                    <w:pStyle w:val="af3"/>
                  </w:pPr>
                  <w:r w:rsidRPr="00DD04A7">
                    <w:t>96</w:t>
                  </w:r>
                </w:p>
              </w:tc>
              <w:tc>
                <w:tcPr>
                  <w:tcW w:w="665" w:type="pct"/>
                  <w:tcBorders>
                    <w:top w:val="single" w:sz="4" w:space="0" w:color="auto"/>
                    <w:left w:val="nil"/>
                    <w:bottom w:val="nil"/>
                    <w:right w:val="nil"/>
                  </w:tcBorders>
                  <w:shd w:val="clear" w:color="auto" w:fill="auto"/>
                  <w:vAlign w:val="center"/>
                  <w:hideMark/>
                </w:tcPr>
                <w:p w14:paraId="7D7EC15D" w14:textId="77777777" w:rsidR="00DD04A7" w:rsidRPr="00DD04A7" w:rsidRDefault="00DD04A7" w:rsidP="0090086B">
                  <w:pPr>
                    <w:pStyle w:val="af3"/>
                  </w:pPr>
                  <w:r w:rsidRPr="00DD04A7">
                    <w:t>96</w:t>
                  </w:r>
                </w:p>
              </w:tc>
              <w:tc>
                <w:tcPr>
                  <w:tcW w:w="665" w:type="pct"/>
                  <w:tcBorders>
                    <w:top w:val="single" w:sz="4" w:space="0" w:color="auto"/>
                    <w:left w:val="nil"/>
                    <w:bottom w:val="nil"/>
                    <w:right w:val="nil"/>
                  </w:tcBorders>
                  <w:shd w:val="clear" w:color="auto" w:fill="auto"/>
                  <w:vAlign w:val="center"/>
                  <w:hideMark/>
                </w:tcPr>
                <w:p w14:paraId="02CD07E5" w14:textId="77777777" w:rsidR="00DD04A7" w:rsidRPr="00DD04A7" w:rsidRDefault="00DD04A7" w:rsidP="0090086B">
                  <w:pPr>
                    <w:pStyle w:val="af3"/>
                  </w:pPr>
                  <w:r w:rsidRPr="00DD04A7">
                    <w:t>96</w:t>
                  </w:r>
                </w:p>
              </w:tc>
              <w:tc>
                <w:tcPr>
                  <w:tcW w:w="665" w:type="pct"/>
                  <w:tcBorders>
                    <w:top w:val="single" w:sz="4" w:space="0" w:color="auto"/>
                    <w:left w:val="nil"/>
                    <w:bottom w:val="nil"/>
                    <w:right w:val="nil"/>
                  </w:tcBorders>
                  <w:shd w:val="clear" w:color="auto" w:fill="auto"/>
                  <w:vAlign w:val="center"/>
                  <w:hideMark/>
                </w:tcPr>
                <w:p w14:paraId="0EB4A074" w14:textId="77777777" w:rsidR="00DD04A7" w:rsidRPr="00DD04A7" w:rsidRDefault="00DD04A7" w:rsidP="0090086B">
                  <w:pPr>
                    <w:pStyle w:val="af3"/>
                  </w:pPr>
                  <w:r w:rsidRPr="00DD04A7">
                    <w:t>96</w:t>
                  </w:r>
                </w:p>
              </w:tc>
            </w:tr>
            <w:tr w:rsidR="00DD04A7" w:rsidRPr="00DD04A7" w14:paraId="754E4D34" w14:textId="77777777" w:rsidTr="00DD04A7">
              <w:trPr>
                <w:trHeight w:val="315"/>
              </w:trPr>
              <w:tc>
                <w:tcPr>
                  <w:tcW w:w="1010" w:type="pct"/>
                  <w:tcBorders>
                    <w:top w:val="nil"/>
                    <w:left w:val="nil"/>
                    <w:bottom w:val="nil"/>
                    <w:right w:val="nil"/>
                  </w:tcBorders>
                  <w:shd w:val="clear" w:color="auto" w:fill="auto"/>
                  <w:vAlign w:val="center"/>
                  <w:hideMark/>
                </w:tcPr>
                <w:p w14:paraId="34DC57A6" w14:textId="77777777" w:rsidR="00DD04A7" w:rsidRPr="00DD04A7" w:rsidRDefault="00DD04A7" w:rsidP="0090086B">
                  <w:pPr>
                    <w:pStyle w:val="af3"/>
                  </w:pPr>
                  <w:r w:rsidRPr="00DD04A7">
                    <w:t>R</w:t>
                  </w:r>
                  <w:r w:rsidRPr="00DD04A7">
                    <w:rPr>
                      <w:rFonts w:hint="eastAsia"/>
                    </w:rPr>
                    <w:t>平方</w:t>
                  </w:r>
                </w:p>
              </w:tc>
              <w:tc>
                <w:tcPr>
                  <w:tcW w:w="665" w:type="pct"/>
                  <w:tcBorders>
                    <w:top w:val="nil"/>
                    <w:left w:val="nil"/>
                    <w:bottom w:val="nil"/>
                    <w:right w:val="nil"/>
                  </w:tcBorders>
                  <w:shd w:val="clear" w:color="auto" w:fill="auto"/>
                  <w:vAlign w:val="center"/>
                  <w:hideMark/>
                </w:tcPr>
                <w:p w14:paraId="041B47A9" w14:textId="77777777" w:rsidR="00DD04A7" w:rsidRPr="00DD04A7" w:rsidRDefault="00DD04A7" w:rsidP="0090086B">
                  <w:pPr>
                    <w:pStyle w:val="af3"/>
                  </w:pPr>
                  <w:r w:rsidRPr="00DD04A7">
                    <w:t xml:space="preserve">0.084 </w:t>
                  </w:r>
                </w:p>
              </w:tc>
              <w:tc>
                <w:tcPr>
                  <w:tcW w:w="665" w:type="pct"/>
                  <w:tcBorders>
                    <w:top w:val="nil"/>
                    <w:left w:val="nil"/>
                    <w:bottom w:val="nil"/>
                    <w:right w:val="nil"/>
                  </w:tcBorders>
                  <w:shd w:val="clear" w:color="auto" w:fill="auto"/>
                  <w:vAlign w:val="center"/>
                  <w:hideMark/>
                </w:tcPr>
                <w:p w14:paraId="2598D565" w14:textId="77777777" w:rsidR="00DD04A7" w:rsidRPr="00DD04A7" w:rsidRDefault="00DD04A7" w:rsidP="0090086B">
                  <w:pPr>
                    <w:pStyle w:val="af3"/>
                  </w:pPr>
                  <w:r w:rsidRPr="00DD04A7">
                    <w:t xml:space="preserve">0.127 </w:t>
                  </w:r>
                </w:p>
              </w:tc>
              <w:tc>
                <w:tcPr>
                  <w:tcW w:w="665" w:type="pct"/>
                  <w:tcBorders>
                    <w:top w:val="nil"/>
                    <w:left w:val="nil"/>
                    <w:bottom w:val="nil"/>
                    <w:right w:val="nil"/>
                  </w:tcBorders>
                  <w:shd w:val="clear" w:color="auto" w:fill="auto"/>
                  <w:vAlign w:val="center"/>
                  <w:hideMark/>
                </w:tcPr>
                <w:p w14:paraId="733F439A" w14:textId="77777777" w:rsidR="00DD04A7" w:rsidRPr="00DD04A7" w:rsidRDefault="00DD04A7" w:rsidP="0090086B">
                  <w:pPr>
                    <w:pStyle w:val="af3"/>
                  </w:pPr>
                  <w:r w:rsidRPr="00DD04A7">
                    <w:t xml:space="preserve">0.255 </w:t>
                  </w:r>
                </w:p>
              </w:tc>
              <w:tc>
                <w:tcPr>
                  <w:tcW w:w="665" w:type="pct"/>
                  <w:tcBorders>
                    <w:top w:val="nil"/>
                    <w:left w:val="nil"/>
                    <w:bottom w:val="nil"/>
                    <w:right w:val="nil"/>
                  </w:tcBorders>
                  <w:shd w:val="clear" w:color="auto" w:fill="auto"/>
                  <w:vAlign w:val="center"/>
                  <w:hideMark/>
                </w:tcPr>
                <w:p w14:paraId="5D1168D3" w14:textId="77777777" w:rsidR="00DD04A7" w:rsidRPr="00DD04A7" w:rsidRDefault="00DD04A7" w:rsidP="0090086B">
                  <w:pPr>
                    <w:pStyle w:val="af3"/>
                  </w:pPr>
                  <w:r w:rsidRPr="00DD04A7">
                    <w:t xml:space="preserve">0.339 </w:t>
                  </w:r>
                </w:p>
              </w:tc>
              <w:tc>
                <w:tcPr>
                  <w:tcW w:w="665" w:type="pct"/>
                  <w:tcBorders>
                    <w:top w:val="nil"/>
                    <w:left w:val="nil"/>
                    <w:bottom w:val="nil"/>
                    <w:right w:val="nil"/>
                  </w:tcBorders>
                  <w:shd w:val="clear" w:color="auto" w:fill="auto"/>
                  <w:vAlign w:val="center"/>
                  <w:hideMark/>
                </w:tcPr>
                <w:p w14:paraId="7FEF467B" w14:textId="77777777" w:rsidR="00DD04A7" w:rsidRPr="00DD04A7" w:rsidRDefault="00DD04A7" w:rsidP="0090086B">
                  <w:pPr>
                    <w:pStyle w:val="af3"/>
                  </w:pPr>
                  <w:r w:rsidRPr="00DD04A7">
                    <w:t xml:space="preserve">0.268 </w:t>
                  </w:r>
                </w:p>
              </w:tc>
              <w:tc>
                <w:tcPr>
                  <w:tcW w:w="665" w:type="pct"/>
                  <w:tcBorders>
                    <w:top w:val="nil"/>
                    <w:left w:val="nil"/>
                    <w:bottom w:val="nil"/>
                    <w:right w:val="nil"/>
                  </w:tcBorders>
                  <w:shd w:val="clear" w:color="auto" w:fill="auto"/>
                  <w:vAlign w:val="center"/>
                  <w:hideMark/>
                </w:tcPr>
                <w:p w14:paraId="196FE91A" w14:textId="77777777" w:rsidR="00DD04A7" w:rsidRPr="00DD04A7" w:rsidRDefault="00DD04A7" w:rsidP="0090086B">
                  <w:pPr>
                    <w:pStyle w:val="af3"/>
                  </w:pPr>
                  <w:r w:rsidRPr="00DD04A7">
                    <w:t xml:space="preserve">0.340 </w:t>
                  </w:r>
                </w:p>
              </w:tc>
            </w:tr>
            <w:tr w:rsidR="00DD04A7" w:rsidRPr="00DD04A7" w14:paraId="3707C51E" w14:textId="77777777" w:rsidTr="00DD04A7">
              <w:trPr>
                <w:trHeight w:val="315"/>
              </w:trPr>
              <w:tc>
                <w:tcPr>
                  <w:tcW w:w="1010" w:type="pct"/>
                  <w:tcBorders>
                    <w:top w:val="nil"/>
                    <w:left w:val="nil"/>
                    <w:bottom w:val="nil"/>
                    <w:right w:val="nil"/>
                  </w:tcBorders>
                  <w:shd w:val="clear" w:color="auto" w:fill="auto"/>
                  <w:vAlign w:val="center"/>
                  <w:hideMark/>
                </w:tcPr>
                <w:p w14:paraId="57F4BE06" w14:textId="77777777" w:rsidR="00DD04A7" w:rsidRPr="00DD04A7" w:rsidRDefault="00DD04A7" w:rsidP="0090086B">
                  <w:pPr>
                    <w:pStyle w:val="af3"/>
                  </w:pPr>
                  <w:r w:rsidRPr="00DD04A7">
                    <w:t>引入年度变量</w:t>
                  </w:r>
                </w:p>
              </w:tc>
              <w:tc>
                <w:tcPr>
                  <w:tcW w:w="665" w:type="pct"/>
                  <w:tcBorders>
                    <w:top w:val="nil"/>
                    <w:left w:val="nil"/>
                    <w:bottom w:val="nil"/>
                    <w:right w:val="nil"/>
                  </w:tcBorders>
                  <w:shd w:val="clear" w:color="auto" w:fill="auto"/>
                  <w:vAlign w:val="center"/>
                  <w:hideMark/>
                </w:tcPr>
                <w:p w14:paraId="632AC904" w14:textId="77777777" w:rsidR="00DD04A7" w:rsidRPr="00DD04A7" w:rsidRDefault="00DD04A7" w:rsidP="0090086B">
                  <w:pPr>
                    <w:pStyle w:val="af3"/>
                  </w:pPr>
                  <w:r w:rsidRPr="00DD04A7">
                    <w:rPr>
                      <w:rFonts w:hint="eastAsia"/>
                    </w:rPr>
                    <w:t>否</w:t>
                  </w:r>
                </w:p>
              </w:tc>
              <w:tc>
                <w:tcPr>
                  <w:tcW w:w="665" w:type="pct"/>
                  <w:tcBorders>
                    <w:top w:val="nil"/>
                    <w:left w:val="nil"/>
                    <w:bottom w:val="nil"/>
                    <w:right w:val="nil"/>
                  </w:tcBorders>
                  <w:shd w:val="clear" w:color="auto" w:fill="auto"/>
                  <w:vAlign w:val="center"/>
                  <w:hideMark/>
                </w:tcPr>
                <w:p w14:paraId="7B6E7A50" w14:textId="77777777" w:rsidR="00DD04A7" w:rsidRPr="00DD04A7" w:rsidRDefault="00DD04A7" w:rsidP="0090086B">
                  <w:pPr>
                    <w:pStyle w:val="af3"/>
                  </w:pPr>
                  <w:r w:rsidRPr="00DD04A7">
                    <w:rPr>
                      <w:rFonts w:hint="eastAsia"/>
                    </w:rPr>
                    <w:t>否</w:t>
                  </w:r>
                </w:p>
              </w:tc>
              <w:tc>
                <w:tcPr>
                  <w:tcW w:w="665" w:type="pct"/>
                  <w:tcBorders>
                    <w:top w:val="nil"/>
                    <w:left w:val="nil"/>
                    <w:bottom w:val="nil"/>
                    <w:right w:val="nil"/>
                  </w:tcBorders>
                  <w:shd w:val="clear" w:color="auto" w:fill="auto"/>
                  <w:vAlign w:val="center"/>
                  <w:hideMark/>
                </w:tcPr>
                <w:p w14:paraId="5857436D" w14:textId="77777777" w:rsidR="00DD04A7" w:rsidRPr="00DD04A7" w:rsidRDefault="00DD04A7" w:rsidP="0090086B">
                  <w:pPr>
                    <w:pStyle w:val="af3"/>
                  </w:pPr>
                  <w:r w:rsidRPr="00DD04A7">
                    <w:rPr>
                      <w:rFonts w:hint="eastAsia"/>
                    </w:rPr>
                    <w:t>是</w:t>
                  </w:r>
                </w:p>
              </w:tc>
              <w:tc>
                <w:tcPr>
                  <w:tcW w:w="665" w:type="pct"/>
                  <w:tcBorders>
                    <w:top w:val="nil"/>
                    <w:left w:val="nil"/>
                    <w:bottom w:val="nil"/>
                    <w:right w:val="nil"/>
                  </w:tcBorders>
                  <w:shd w:val="clear" w:color="auto" w:fill="auto"/>
                  <w:vAlign w:val="center"/>
                  <w:hideMark/>
                </w:tcPr>
                <w:p w14:paraId="26C289E3" w14:textId="77777777" w:rsidR="00DD04A7" w:rsidRPr="00DD04A7" w:rsidRDefault="00DD04A7" w:rsidP="0090086B">
                  <w:pPr>
                    <w:pStyle w:val="af3"/>
                  </w:pPr>
                  <w:r w:rsidRPr="00DD04A7">
                    <w:rPr>
                      <w:rFonts w:hint="eastAsia"/>
                    </w:rPr>
                    <w:t>是</w:t>
                  </w:r>
                </w:p>
              </w:tc>
              <w:tc>
                <w:tcPr>
                  <w:tcW w:w="665" w:type="pct"/>
                  <w:tcBorders>
                    <w:top w:val="nil"/>
                    <w:left w:val="nil"/>
                    <w:bottom w:val="nil"/>
                    <w:right w:val="nil"/>
                  </w:tcBorders>
                  <w:shd w:val="clear" w:color="auto" w:fill="auto"/>
                  <w:vAlign w:val="center"/>
                  <w:hideMark/>
                </w:tcPr>
                <w:p w14:paraId="1030826A" w14:textId="77777777" w:rsidR="00DD04A7" w:rsidRPr="00DD04A7" w:rsidRDefault="00DD04A7" w:rsidP="0090086B">
                  <w:pPr>
                    <w:pStyle w:val="af3"/>
                  </w:pPr>
                  <w:r w:rsidRPr="00DD04A7">
                    <w:rPr>
                      <w:rFonts w:hint="eastAsia"/>
                    </w:rPr>
                    <w:t>是</w:t>
                  </w:r>
                </w:p>
              </w:tc>
              <w:tc>
                <w:tcPr>
                  <w:tcW w:w="665" w:type="pct"/>
                  <w:tcBorders>
                    <w:top w:val="nil"/>
                    <w:left w:val="nil"/>
                    <w:bottom w:val="nil"/>
                    <w:right w:val="nil"/>
                  </w:tcBorders>
                  <w:shd w:val="clear" w:color="auto" w:fill="auto"/>
                  <w:vAlign w:val="center"/>
                  <w:hideMark/>
                </w:tcPr>
                <w:p w14:paraId="3007D1C8" w14:textId="77777777" w:rsidR="00DD04A7" w:rsidRPr="00DD04A7" w:rsidRDefault="00DD04A7" w:rsidP="0090086B">
                  <w:pPr>
                    <w:pStyle w:val="af3"/>
                  </w:pPr>
                  <w:r w:rsidRPr="00DD04A7">
                    <w:rPr>
                      <w:rFonts w:hint="eastAsia"/>
                    </w:rPr>
                    <w:t>是</w:t>
                  </w:r>
                </w:p>
              </w:tc>
            </w:tr>
          </w:tbl>
          <w:p w14:paraId="274CAC4C" w14:textId="18CCEA60" w:rsidR="00D40AA6" w:rsidRPr="00DA6837" w:rsidRDefault="00D40AA6" w:rsidP="0090086B">
            <w:pPr>
              <w:pStyle w:val="af3"/>
            </w:pPr>
          </w:p>
        </w:tc>
      </w:tr>
      <w:tr w:rsidR="00E81D17" w:rsidRPr="00DA6837" w14:paraId="5374FB7B" w14:textId="77777777" w:rsidTr="0090086B">
        <w:trPr>
          <w:trHeight w:hRule="exact" w:val="820"/>
          <w:jc w:val="center"/>
        </w:trPr>
        <w:tc>
          <w:tcPr>
            <w:tcW w:w="9639" w:type="dxa"/>
            <w:tcBorders>
              <w:top w:val="single" w:sz="8" w:space="0" w:color="auto"/>
            </w:tcBorders>
            <w:shd w:val="clear" w:color="auto" w:fill="auto"/>
            <w:vAlign w:val="center"/>
          </w:tcPr>
          <w:p w14:paraId="51D0D47F" w14:textId="2904F782" w:rsidR="00E81D17" w:rsidRPr="006F7D91" w:rsidRDefault="00E81D17" w:rsidP="0090086B">
            <w:pPr>
              <w:pStyle w:val="af3"/>
              <w:jc w:val="both"/>
            </w:pPr>
            <w:r w:rsidRPr="0090086B">
              <w:rPr>
                <w:rFonts w:hint="eastAsia"/>
                <w:sz w:val="18"/>
                <w:szCs w:val="10"/>
              </w:rPr>
              <w:t>注：括号中为回归系数的</w:t>
            </w:r>
            <w:r w:rsidRPr="0090086B">
              <w:rPr>
                <w:rFonts w:hint="eastAsia"/>
                <w:sz w:val="18"/>
                <w:szCs w:val="10"/>
              </w:rPr>
              <w:t>t</w:t>
            </w:r>
            <w:r w:rsidRPr="0090086B">
              <w:rPr>
                <w:rFonts w:hint="eastAsia"/>
                <w:sz w:val="18"/>
                <w:szCs w:val="10"/>
              </w:rPr>
              <w:t>统计量，</w:t>
            </w:r>
            <w:r w:rsidRPr="0090086B">
              <w:rPr>
                <w:rFonts w:hint="eastAsia"/>
                <w:sz w:val="18"/>
                <w:szCs w:val="10"/>
              </w:rPr>
              <w:t>***</w:t>
            </w:r>
            <w:r w:rsidRPr="0090086B">
              <w:rPr>
                <w:rFonts w:hint="eastAsia"/>
                <w:sz w:val="18"/>
                <w:szCs w:val="10"/>
              </w:rPr>
              <w:t>表示回归系数的显著性水平小于</w:t>
            </w:r>
            <w:r w:rsidRPr="0090086B">
              <w:rPr>
                <w:rFonts w:hint="eastAsia"/>
                <w:sz w:val="18"/>
                <w:szCs w:val="10"/>
              </w:rPr>
              <w:t>1%</w:t>
            </w:r>
            <w:r w:rsidRPr="0090086B">
              <w:rPr>
                <w:rFonts w:hint="eastAsia"/>
                <w:sz w:val="18"/>
                <w:szCs w:val="10"/>
              </w:rPr>
              <w:t>，</w:t>
            </w:r>
            <w:r w:rsidRPr="0090086B">
              <w:rPr>
                <w:rFonts w:hint="eastAsia"/>
                <w:sz w:val="18"/>
                <w:szCs w:val="10"/>
              </w:rPr>
              <w:t>**</w:t>
            </w:r>
            <w:r w:rsidRPr="0090086B">
              <w:rPr>
                <w:rFonts w:hint="eastAsia"/>
                <w:sz w:val="18"/>
                <w:szCs w:val="10"/>
              </w:rPr>
              <w:t>表示回归系数的显著性水平小于</w:t>
            </w:r>
            <w:r w:rsidRPr="0090086B">
              <w:rPr>
                <w:rFonts w:hint="eastAsia"/>
                <w:sz w:val="18"/>
                <w:szCs w:val="10"/>
              </w:rPr>
              <w:t>5%</w:t>
            </w:r>
            <w:r w:rsidRPr="0090086B">
              <w:rPr>
                <w:rFonts w:hint="eastAsia"/>
                <w:sz w:val="18"/>
                <w:szCs w:val="10"/>
              </w:rPr>
              <w:t>，</w:t>
            </w:r>
            <w:r w:rsidRPr="0090086B">
              <w:rPr>
                <w:rFonts w:hint="eastAsia"/>
                <w:sz w:val="18"/>
                <w:szCs w:val="10"/>
              </w:rPr>
              <w:t>*</w:t>
            </w:r>
            <w:r w:rsidRPr="0090086B">
              <w:rPr>
                <w:rFonts w:hint="eastAsia"/>
                <w:sz w:val="18"/>
                <w:szCs w:val="10"/>
              </w:rPr>
              <w:t>回归系数的显著性水平小于</w:t>
            </w:r>
            <w:r w:rsidRPr="0090086B">
              <w:rPr>
                <w:rFonts w:hint="eastAsia"/>
                <w:sz w:val="18"/>
                <w:szCs w:val="10"/>
              </w:rPr>
              <w:t>10%</w:t>
            </w:r>
            <w:r w:rsidRPr="0090086B">
              <w:rPr>
                <w:rFonts w:hint="eastAsia"/>
                <w:sz w:val="18"/>
                <w:szCs w:val="10"/>
              </w:rPr>
              <w:t>。</w:t>
            </w:r>
          </w:p>
        </w:tc>
      </w:tr>
    </w:tbl>
    <w:p w14:paraId="1440AA31" w14:textId="77777777" w:rsidR="0029142F" w:rsidRDefault="0029142F" w:rsidP="00651C5E"/>
    <w:tbl>
      <w:tblPr>
        <w:tblStyle w:val="a9"/>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480A9E" w:rsidRPr="00665A11" w14:paraId="64337F32" w14:textId="77777777" w:rsidTr="00C81F49">
        <w:trPr>
          <w:trHeight w:val="439"/>
          <w:jc w:val="center"/>
        </w:trPr>
        <w:tc>
          <w:tcPr>
            <w:tcW w:w="9639" w:type="dxa"/>
            <w:tcBorders>
              <w:bottom w:val="single" w:sz="4" w:space="0" w:color="000000"/>
            </w:tcBorders>
            <w:shd w:val="clear" w:color="auto" w:fill="auto"/>
          </w:tcPr>
          <w:p w14:paraId="62B8BCE5" w14:textId="0BA62F55" w:rsidR="00480A9E" w:rsidRPr="00665A11" w:rsidRDefault="00480A9E" w:rsidP="0058278E">
            <w:pPr>
              <w:pStyle w:val="4"/>
              <w:outlineLvl w:val="3"/>
              <w:rPr>
                <w:rFonts w:cs="Arial"/>
              </w:rPr>
            </w:pPr>
            <w:r w:rsidRPr="00665A11">
              <w:lastRenderedPageBreak/>
              <w:br w:type="page"/>
            </w:r>
            <w:r w:rsidR="00920813">
              <w:rPr>
                <w:rFonts w:hint="eastAsia"/>
              </w:rPr>
              <w:t>表</w:t>
            </w:r>
            <w:r w:rsidR="00920813">
              <w:fldChar w:fldCharType="begin"/>
            </w:r>
            <w:r w:rsidR="00920813">
              <w:instrText xml:space="preserve"> </w:instrText>
            </w:r>
            <w:r w:rsidR="00920813">
              <w:rPr>
                <w:rFonts w:hint="eastAsia"/>
              </w:rPr>
              <w:instrText xml:space="preserve">SEQ </w:instrText>
            </w:r>
            <w:r w:rsidR="00920813">
              <w:rPr>
                <w:rFonts w:hint="eastAsia"/>
              </w:rPr>
              <w:instrText>表</w:instrText>
            </w:r>
            <w:r w:rsidR="00920813">
              <w:rPr>
                <w:rFonts w:hint="eastAsia"/>
              </w:rPr>
              <w:instrText xml:space="preserve"> \* ARABIC</w:instrText>
            </w:r>
            <w:r w:rsidR="00920813">
              <w:instrText xml:space="preserve"> </w:instrText>
            </w:r>
            <w:r w:rsidR="00920813">
              <w:fldChar w:fldCharType="separate"/>
            </w:r>
            <w:r w:rsidR="002747B2">
              <w:rPr>
                <w:noProof/>
              </w:rPr>
              <w:t>15</w:t>
            </w:r>
            <w:r w:rsidR="00920813">
              <w:fldChar w:fldCharType="end"/>
            </w:r>
            <w:r w:rsidRPr="00665A11">
              <w:rPr>
                <w:rFonts w:hint="eastAsia"/>
              </w:rPr>
              <w:t>：</w:t>
            </w:r>
            <w:r w:rsidR="007C70DD">
              <w:rPr>
                <w:rFonts w:hint="eastAsia"/>
              </w:rPr>
              <w:t>创业</w:t>
            </w:r>
            <w:r>
              <w:rPr>
                <w:rFonts w:hint="eastAsia"/>
              </w:rPr>
              <w:t>板市场的多变量回归分析结果</w:t>
            </w:r>
          </w:p>
        </w:tc>
      </w:tr>
      <w:tr w:rsidR="00480A9E" w:rsidRPr="00DA6837" w14:paraId="6C11003C" w14:textId="77777777" w:rsidTr="00C81F49">
        <w:trPr>
          <w:trHeight w:hRule="exact" w:val="9069"/>
          <w:jc w:val="center"/>
        </w:trPr>
        <w:tc>
          <w:tcPr>
            <w:tcW w:w="9639" w:type="dxa"/>
            <w:tcBorders>
              <w:top w:val="single" w:sz="4" w:space="0" w:color="000000"/>
              <w:bottom w:val="single" w:sz="8" w:space="0" w:color="auto"/>
            </w:tcBorders>
            <w:shd w:val="clear" w:color="auto" w:fill="auto"/>
            <w:vAlign w:val="center"/>
          </w:tcPr>
          <w:tbl>
            <w:tblPr>
              <w:tblW w:w="5000" w:type="pct"/>
              <w:tblLook w:val="04A0" w:firstRow="1" w:lastRow="0" w:firstColumn="1" w:lastColumn="0" w:noHBand="0" w:noVBand="1"/>
            </w:tblPr>
            <w:tblGrid>
              <w:gridCol w:w="1865"/>
              <w:gridCol w:w="1259"/>
              <w:gridCol w:w="1259"/>
              <w:gridCol w:w="1259"/>
              <w:gridCol w:w="1259"/>
              <w:gridCol w:w="1259"/>
              <w:gridCol w:w="1263"/>
            </w:tblGrid>
            <w:tr w:rsidR="00C81F49" w:rsidRPr="00C81F49" w14:paraId="67BB3575" w14:textId="77777777" w:rsidTr="00C81F49">
              <w:trPr>
                <w:trHeight w:val="315"/>
              </w:trPr>
              <w:tc>
                <w:tcPr>
                  <w:tcW w:w="990" w:type="pct"/>
                  <w:tcBorders>
                    <w:top w:val="nil"/>
                    <w:left w:val="nil"/>
                    <w:bottom w:val="nil"/>
                    <w:right w:val="nil"/>
                  </w:tcBorders>
                  <w:shd w:val="clear" w:color="auto" w:fill="auto"/>
                  <w:vAlign w:val="center"/>
                  <w:hideMark/>
                </w:tcPr>
                <w:p w14:paraId="07930E7B" w14:textId="77777777" w:rsidR="00C81F49" w:rsidRPr="00C81F49" w:rsidRDefault="00C81F49" w:rsidP="00144D09">
                  <w:pPr>
                    <w:pStyle w:val="af3"/>
                  </w:pPr>
                </w:p>
              </w:tc>
              <w:tc>
                <w:tcPr>
                  <w:tcW w:w="668" w:type="pct"/>
                  <w:tcBorders>
                    <w:top w:val="nil"/>
                    <w:left w:val="nil"/>
                    <w:bottom w:val="nil"/>
                    <w:right w:val="nil"/>
                  </w:tcBorders>
                  <w:shd w:val="clear" w:color="auto" w:fill="auto"/>
                  <w:vAlign w:val="center"/>
                  <w:hideMark/>
                </w:tcPr>
                <w:p w14:paraId="2F9F4845" w14:textId="77777777" w:rsidR="00C81F49" w:rsidRPr="00C81F49" w:rsidRDefault="00C81F49" w:rsidP="00144D09">
                  <w:pPr>
                    <w:pStyle w:val="af3"/>
                  </w:pPr>
                  <w:r w:rsidRPr="00C81F49">
                    <w:t>(1)</w:t>
                  </w:r>
                </w:p>
              </w:tc>
              <w:tc>
                <w:tcPr>
                  <w:tcW w:w="668" w:type="pct"/>
                  <w:tcBorders>
                    <w:top w:val="nil"/>
                    <w:left w:val="nil"/>
                    <w:bottom w:val="nil"/>
                    <w:right w:val="nil"/>
                  </w:tcBorders>
                  <w:shd w:val="clear" w:color="auto" w:fill="auto"/>
                  <w:vAlign w:val="center"/>
                  <w:hideMark/>
                </w:tcPr>
                <w:p w14:paraId="0CA452C4" w14:textId="77777777" w:rsidR="00C81F49" w:rsidRPr="00C81F49" w:rsidRDefault="00C81F49" w:rsidP="00144D09">
                  <w:pPr>
                    <w:pStyle w:val="af3"/>
                  </w:pPr>
                  <w:r w:rsidRPr="00C81F49">
                    <w:t>(2)</w:t>
                  </w:r>
                </w:p>
              </w:tc>
              <w:tc>
                <w:tcPr>
                  <w:tcW w:w="668" w:type="pct"/>
                  <w:tcBorders>
                    <w:top w:val="nil"/>
                    <w:left w:val="nil"/>
                    <w:bottom w:val="nil"/>
                    <w:right w:val="nil"/>
                  </w:tcBorders>
                  <w:shd w:val="clear" w:color="auto" w:fill="auto"/>
                  <w:vAlign w:val="center"/>
                  <w:hideMark/>
                </w:tcPr>
                <w:p w14:paraId="1707D890" w14:textId="77777777" w:rsidR="00C81F49" w:rsidRPr="00C81F49" w:rsidRDefault="00C81F49" w:rsidP="00144D09">
                  <w:pPr>
                    <w:pStyle w:val="af3"/>
                  </w:pPr>
                  <w:r w:rsidRPr="00C81F49">
                    <w:t>(3)</w:t>
                  </w:r>
                </w:p>
              </w:tc>
              <w:tc>
                <w:tcPr>
                  <w:tcW w:w="668" w:type="pct"/>
                  <w:tcBorders>
                    <w:top w:val="nil"/>
                    <w:left w:val="nil"/>
                    <w:bottom w:val="nil"/>
                    <w:right w:val="nil"/>
                  </w:tcBorders>
                  <w:shd w:val="clear" w:color="auto" w:fill="auto"/>
                  <w:vAlign w:val="center"/>
                  <w:hideMark/>
                </w:tcPr>
                <w:p w14:paraId="230BB7FF" w14:textId="77777777" w:rsidR="00C81F49" w:rsidRPr="00C81F49" w:rsidRDefault="00C81F49" w:rsidP="00144D09">
                  <w:pPr>
                    <w:pStyle w:val="af3"/>
                  </w:pPr>
                  <w:r w:rsidRPr="00C81F49">
                    <w:t>(4)</w:t>
                  </w:r>
                </w:p>
              </w:tc>
              <w:tc>
                <w:tcPr>
                  <w:tcW w:w="668" w:type="pct"/>
                  <w:tcBorders>
                    <w:top w:val="nil"/>
                    <w:left w:val="nil"/>
                    <w:bottom w:val="nil"/>
                    <w:right w:val="nil"/>
                  </w:tcBorders>
                  <w:shd w:val="clear" w:color="auto" w:fill="auto"/>
                  <w:vAlign w:val="center"/>
                  <w:hideMark/>
                </w:tcPr>
                <w:p w14:paraId="139E8782" w14:textId="77777777" w:rsidR="00C81F49" w:rsidRPr="00C81F49" w:rsidRDefault="00C81F49" w:rsidP="00144D09">
                  <w:pPr>
                    <w:pStyle w:val="af3"/>
                  </w:pPr>
                  <w:r w:rsidRPr="00C81F49">
                    <w:t>(5)</w:t>
                  </w:r>
                </w:p>
              </w:tc>
              <w:tc>
                <w:tcPr>
                  <w:tcW w:w="670" w:type="pct"/>
                  <w:tcBorders>
                    <w:top w:val="nil"/>
                    <w:left w:val="nil"/>
                    <w:bottom w:val="nil"/>
                    <w:right w:val="nil"/>
                  </w:tcBorders>
                  <w:shd w:val="clear" w:color="auto" w:fill="auto"/>
                  <w:vAlign w:val="center"/>
                  <w:hideMark/>
                </w:tcPr>
                <w:p w14:paraId="43C13FD9" w14:textId="77777777" w:rsidR="00C81F49" w:rsidRPr="00C81F49" w:rsidRDefault="00C81F49" w:rsidP="00144D09">
                  <w:pPr>
                    <w:pStyle w:val="af3"/>
                  </w:pPr>
                  <w:r w:rsidRPr="00C81F49">
                    <w:t>(6)</w:t>
                  </w:r>
                </w:p>
              </w:tc>
            </w:tr>
            <w:tr w:rsidR="00C81F49" w:rsidRPr="00C81F49" w14:paraId="3F50D2E9" w14:textId="77777777" w:rsidTr="00C81F49">
              <w:trPr>
                <w:trHeight w:val="330"/>
              </w:trPr>
              <w:tc>
                <w:tcPr>
                  <w:tcW w:w="990" w:type="pct"/>
                  <w:tcBorders>
                    <w:top w:val="nil"/>
                    <w:left w:val="nil"/>
                    <w:bottom w:val="single" w:sz="8" w:space="0" w:color="auto"/>
                    <w:right w:val="nil"/>
                  </w:tcBorders>
                  <w:shd w:val="clear" w:color="auto" w:fill="auto"/>
                  <w:vAlign w:val="center"/>
                  <w:hideMark/>
                </w:tcPr>
                <w:p w14:paraId="13FEAA3D" w14:textId="77777777" w:rsidR="00C81F49" w:rsidRPr="00C81F49" w:rsidRDefault="00C81F49" w:rsidP="00144D09">
                  <w:pPr>
                    <w:pStyle w:val="af3"/>
                  </w:pPr>
                  <w:r w:rsidRPr="00C81F49">
                    <w:rPr>
                      <w:rFonts w:hint="eastAsia"/>
                    </w:rPr>
                    <w:t>变量</w:t>
                  </w:r>
                </w:p>
              </w:tc>
              <w:tc>
                <w:tcPr>
                  <w:tcW w:w="4010" w:type="pct"/>
                  <w:gridSpan w:val="6"/>
                  <w:tcBorders>
                    <w:top w:val="nil"/>
                    <w:left w:val="nil"/>
                    <w:bottom w:val="single" w:sz="8" w:space="0" w:color="auto"/>
                    <w:right w:val="nil"/>
                  </w:tcBorders>
                  <w:shd w:val="clear" w:color="auto" w:fill="auto"/>
                  <w:vAlign w:val="center"/>
                  <w:hideMark/>
                </w:tcPr>
                <w:p w14:paraId="2BD5ACBF" w14:textId="480B34CA" w:rsidR="00C81F49" w:rsidRPr="00C81F49" w:rsidRDefault="00FE36EA" w:rsidP="00144D09">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r>
                            <m:rPr>
                              <m:sty m:val="p"/>
                            </m:rPr>
                            <w:rPr>
                              <w:rFonts w:ascii="Cambria Math" w:hAnsi="Cambria Math" w:hint="eastAsia"/>
                            </w:rPr>
                            <m:t>+1</m:t>
                          </m:r>
                        </m:sub>
                      </m:sSub>
                    </m:oMath>
                  </m:oMathPara>
                </w:p>
              </w:tc>
            </w:tr>
            <w:tr w:rsidR="00062F2F" w:rsidRPr="00C81F49" w14:paraId="3FD4CE7F" w14:textId="77777777" w:rsidTr="00420EE0">
              <w:trPr>
                <w:trHeight w:val="315"/>
              </w:trPr>
              <w:tc>
                <w:tcPr>
                  <w:tcW w:w="990" w:type="pct"/>
                  <w:tcBorders>
                    <w:top w:val="nil"/>
                    <w:left w:val="nil"/>
                    <w:bottom w:val="nil"/>
                    <w:right w:val="nil"/>
                  </w:tcBorders>
                  <w:shd w:val="clear" w:color="auto" w:fill="auto"/>
                  <w:vAlign w:val="center"/>
                  <w:hideMark/>
                </w:tcPr>
                <w:p w14:paraId="1AB7FEFA" w14:textId="29F18A6E" w:rsidR="00062F2F" w:rsidRPr="00C81F49" w:rsidRDefault="00FE36EA" w:rsidP="00144D09">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m:oMathPara>
                </w:p>
              </w:tc>
              <w:tc>
                <w:tcPr>
                  <w:tcW w:w="668" w:type="pct"/>
                  <w:tcBorders>
                    <w:top w:val="nil"/>
                    <w:left w:val="nil"/>
                    <w:bottom w:val="nil"/>
                    <w:right w:val="nil"/>
                  </w:tcBorders>
                  <w:shd w:val="clear" w:color="auto" w:fill="auto"/>
                  <w:vAlign w:val="center"/>
                  <w:hideMark/>
                </w:tcPr>
                <w:p w14:paraId="1FBD777E" w14:textId="77777777" w:rsidR="00062F2F" w:rsidRPr="00C81F49" w:rsidRDefault="00062F2F" w:rsidP="00144D09">
                  <w:pPr>
                    <w:pStyle w:val="af3"/>
                  </w:pPr>
                </w:p>
              </w:tc>
              <w:tc>
                <w:tcPr>
                  <w:tcW w:w="668" w:type="pct"/>
                  <w:tcBorders>
                    <w:top w:val="nil"/>
                    <w:left w:val="nil"/>
                    <w:bottom w:val="nil"/>
                    <w:right w:val="nil"/>
                  </w:tcBorders>
                  <w:shd w:val="clear" w:color="auto" w:fill="auto"/>
                  <w:vAlign w:val="center"/>
                  <w:hideMark/>
                </w:tcPr>
                <w:p w14:paraId="429DD8DE" w14:textId="77777777" w:rsidR="00062F2F" w:rsidRPr="00C81F49" w:rsidRDefault="00062F2F" w:rsidP="00144D09">
                  <w:pPr>
                    <w:pStyle w:val="af3"/>
                  </w:pPr>
                </w:p>
              </w:tc>
              <w:tc>
                <w:tcPr>
                  <w:tcW w:w="668" w:type="pct"/>
                  <w:tcBorders>
                    <w:top w:val="nil"/>
                    <w:left w:val="nil"/>
                    <w:bottom w:val="nil"/>
                    <w:right w:val="nil"/>
                  </w:tcBorders>
                  <w:shd w:val="clear" w:color="auto" w:fill="auto"/>
                  <w:vAlign w:val="center"/>
                  <w:hideMark/>
                </w:tcPr>
                <w:p w14:paraId="3C958A0D" w14:textId="77777777" w:rsidR="00062F2F" w:rsidRPr="00C81F49" w:rsidRDefault="00062F2F" w:rsidP="00144D09">
                  <w:pPr>
                    <w:pStyle w:val="af3"/>
                  </w:pPr>
                </w:p>
              </w:tc>
              <w:tc>
                <w:tcPr>
                  <w:tcW w:w="668" w:type="pct"/>
                  <w:tcBorders>
                    <w:top w:val="nil"/>
                    <w:left w:val="nil"/>
                    <w:bottom w:val="nil"/>
                    <w:right w:val="nil"/>
                  </w:tcBorders>
                  <w:shd w:val="clear" w:color="auto" w:fill="auto"/>
                  <w:vAlign w:val="center"/>
                  <w:hideMark/>
                </w:tcPr>
                <w:p w14:paraId="4FDDE08D" w14:textId="77777777" w:rsidR="00062F2F" w:rsidRPr="00C81F49" w:rsidRDefault="00062F2F" w:rsidP="00144D09">
                  <w:pPr>
                    <w:pStyle w:val="af3"/>
                  </w:pPr>
                </w:p>
              </w:tc>
              <w:tc>
                <w:tcPr>
                  <w:tcW w:w="668" w:type="pct"/>
                  <w:tcBorders>
                    <w:top w:val="nil"/>
                    <w:left w:val="nil"/>
                    <w:bottom w:val="nil"/>
                    <w:right w:val="nil"/>
                  </w:tcBorders>
                  <w:shd w:val="clear" w:color="auto" w:fill="auto"/>
                  <w:hideMark/>
                </w:tcPr>
                <w:p w14:paraId="0DFC542C" w14:textId="723E028B" w:rsidR="00062F2F" w:rsidRPr="00062F2F" w:rsidRDefault="00062F2F" w:rsidP="00144D09">
                  <w:pPr>
                    <w:pStyle w:val="af3"/>
                    <w:rPr>
                      <w:rFonts w:eastAsia="等线"/>
                      <w:color w:val="000000"/>
                    </w:rPr>
                  </w:pPr>
                  <w:r w:rsidRPr="00062F2F">
                    <w:t>-0.355*</w:t>
                  </w:r>
                </w:p>
              </w:tc>
              <w:tc>
                <w:tcPr>
                  <w:tcW w:w="670" w:type="pct"/>
                  <w:tcBorders>
                    <w:top w:val="nil"/>
                    <w:left w:val="nil"/>
                    <w:bottom w:val="nil"/>
                    <w:right w:val="nil"/>
                  </w:tcBorders>
                  <w:shd w:val="clear" w:color="auto" w:fill="auto"/>
                  <w:hideMark/>
                </w:tcPr>
                <w:p w14:paraId="2435D262" w14:textId="6F986560" w:rsidR="00062F2F" w:rsidRPr="00062F2F" w:rsidRDefault="00062F2F" w:rsidP="00144D09">
                  <w:pPr>
                    <w:pStyle w:val="af3"/>
                    <w:rPr>
                      <w:rFonts w:eastAsia="等线"/>
                      <w:color w:val="000000"/>
                    </w:rPr>
                  </w:pPr>
                  <w:r w:rsidRPr="00062F2F">
                    <w:t>-0.327*</w:t>
                  </w:r>
                </w:p>
              </w:tc>
            </w:tr>
            <w:tr w:rsidR="00062F2F" w:rsidRPr="00C81F49" w14:paraId="0EA3B7C8" w14:textId="77777777" w:rsidTr="00420EE0">
              <w:trPr>
                <w:trHeight w:val="315"/>
              </w:trPr>
              <w:tc>
                <w:tcPr>
                  <w:tcW w:w="990" w:type="pct"/>
                  <w:tcBorders>
                    <w:top w:val="nil"/>
                    <w:left w:val="nil"/>
                    <w:bottom w:val="nil"/>
                    <w:right w:val="nil"/>
                  </w:tcBorders>
                  <w:shd w:val="clear" w:color="auto" w:fill="auto"/>
                  <w:vAlign w:val="center"/>
                  <w:hideMark/>
                </w:tcPr>
                <w:p w14:paraId="6202B042" w14:textId="77777777" w:rsidR="00062F2F" w:rsidRPr="00C81F49" w:rsidRDefault="00062F2F" w:rsidP="00144D09">
                  <w:pPr>
                    <w:pStyle w:val="af3"/>
                  </w:pPr>
                </w:p>
              </w:tc>
              <w:tc>
                <w:tcPr>
                  <w:tcW w:w="668" w:type="pct"/>
                  <w:tcBorders>
                    <w:top w:val="nil"/>
                    <w:left w:val="nil"/>
                    <w:bottom w:val="nil"/>
                    <w:right w:val="nil"/>
                  </w:tcBorders>
                  <w:shd w:val="clear" w:color="auto" w:fill="auto"/>
                  <w:vAlign w:val="center"/>
                  <w:hideMark/>
                </w:tcPr>
                <w:p w14:paraId="1C30B0D1" w14:textId="77777777" w:rsidR="00062F2F" w:rsidRPr="00C81F49" w:rsidRDefault="00062F2F" w:rsidP="00144D09">
                  <w:pPr>
                    <w:pStyle w:val="af3"/>
                  </w:pPr>
                </w:p>
              </w:tc>
              <w:tc>
                <w:tcPr>
                  <w:tcW w:w="668" w:type="pct"/>
                  <w:tcBorders>
                    <w:top w:val="nil"/>
                    <w:left w:val="nil"/>
                    <w:bottom w:val="nil"/>
                    <w:right w:val="nil"/>
                  </w:tcBorders>
                  <w:shd w:val="clear" w:color="auto" w:fill="auto"/>
                  <w:vAlign w:val="center"/>
                  <w:hideMark/>
                </w:tcPr>
                <w:p w14:paraId="12FBF76D" w14:textId="77777777" w:rsidR="00062F2F" w:rsidRPr="00C81F49" w:rsidRDefault="00062F2F" w:rsidP="00144D09">
                  <w:pPr>
                    <w:pStyle w:val="af3"/>
                  </w:pPr>
                </w:p>
              </w:tc>
              <w:tc>
                <w:tcPr>
                  <w:tcW w:w="668" w:type="pct"/>
                  <w:tcBorders>
                    <w:top w:val="nil"/>
                    <w:left w:val="nil"/>
                    <w:bottom w:val="nil"/>
                    <w:right w:val="nil"/>
                  </w:tcBorders>
                  <w:shd w:val="clear" w:color="auto" w:fill="auto"/>
                  <w:vAlign w:val="center"/>
                  <w:hideMark/>
                </w:tcPr>
                <w:p w14:paraId="674FDE99" w14:textId="77777777" w:rsidR="00062F2F" w:rsidRPr="00C81F49" w:rsidRDefault="00062F2F" w:rsidP="00144D09">
                  <w:pPr>
                    <w:pStyle w:val="af3"/>
                  </w:pPr>
                </w:p>
              </w:tc>
              <w:tc>
                <w:tcPr>
                  <w:tcW w:w="668" w:type="pct"/>
                  <w:tcBorders>
                    <w:top w:val="nil"/>
                    <w:left w:val="nil"/>
                    <w:bottom w:val="nil"/>
                    <w:right w:val="nil"/>
                  </w:tcBorders>
                  <w:shd w:val="clear" w:color="auto" w:fill="auto"/>
                  <w:vAlign w:val="center"/>
                  <w:hideMark/>
                </w:tcPr>
                <w:p w14:paraId="7E1B70CA" w14:textId="77777777" w:rsidR="00062F2F" w:rsidRPr="00C81F49" w:rsidRDefault="00062F2F" w:rsidP="00144D09">
                  <w:pPr>
                    <w:pStyle w:val="af3"/>
                  </w:pPr>
                </w:p>
              </w:tc>
              <w:tc>
                <w:tcPr>
                  <w:tcW w:w="668" w:type="pct"/>
                  <w:tcBorders>
                    <w:top w:val="nil"/>
                    <w:left w:val="nil"/>
                    <w:bottom w:val="nil"/>
                    <w:right w:val="nil"/>
                  </w:tcBorders>
                  <w:shd w:val="clear" w:color="auto" w:fill="auto"/>
                  <w:hideMark/>
                </w:tcPr>
                <w:p w14:paraId="7DC2F415" w14:textId="7FBF42AA" w:rsidR="00062F2F" w:rsidRPr="00062F2F" w:rsidRDefault="00062F2F" w:rsidP="00144D09">
                  <w:pPr>
                    <w:pStyle w:val="af3"/>
                    <w:rPr>
                      <w:rFonts w:eastAsia="等线"/>
                      <w:color w:val="000000"/>
                    </w:rPr>
                  </w:pPr>
                  <w:r w:rsidRPr="00062F2F">
                    <w:t>(-1.92)</w:t>
                  </w:r>
                </w:p>
              </w:tc>
              <w:tc>
                <w:tcPr>
                  <w:tcW w:w="670" w:type="pct"/>
                  <w:tcBorders>
                    <w:top w:val="nil"/>
                    <w:left w:val="nil"/>
                    <w:bottom w:val="nil"/>
                    <w:right w:val="nil"/>
                  </w:tcBorders>
                  <w:shd w:val="clear" w:color="auto" w:fill="auto"/>
                  <w:hideMark/>
                </w:tcPr>
                <w:p w14:paraId="3B1ACFD3" w14:textId="6AE72EA1" w:rsidR="00062F2F" w:rsidRPr="00062F2F" w:rsidRDefault="00062F2F" w:rsidP="00144D09">
                  <w:pPr>
                    <w:pStyle w:val="af3"/>
                    <w:rPr>
                      <w:rFonts w:eastAsia="等线"/>
                      <w:color w:val="000000"/>
                    </w:rPr>
                  </w:pPr>
                  <w:r w:rsidRPr="00062F2F">
                    <w:t>(-1.72)</w:t>
                  </w:r>
                </w:p>
              </w:tc>
            </w:tr>
            <w:tr w:rsidR="00062F2F" w:rsidRPr="00C81F49" w14:paraId="37FD2583" w14:textId="77777777" w:rsidTr="00420EE0">
              <w:trPr>
                <w:trHeight w:val="315"/>
              </w:trPr>
              <w:tc>
                <w:tcPr>
                  <w:tcW w:w="990" w:type="pct"/>
                  <w:tcBorders>
                    <w:top w:val="nil"/>
                    <w:left w:val="nil"/>
                    <w:bottom w:val="nil"/>
                    <w:right w:val="nil"/>
                  </w:tcBorders>
                  <w:shd w:val="clear" w:color="auto" w:fill="auto"/>
                  <w:vAlign w:val="center"/>
                  <w:hideMark/>
                </w:tcPr>
                <w:p w14:paraId="39CE3D3D" w14:textId="0297B796" w:rsidR="00062F2F" w:rsidRPr="00C81F49" w:rsidRDefault="00FE36EA" w:rsidP="00144D09">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668" w:type="pct"/>
                  <w:tcBorders>
                    <w:top w:val="nil"/>
                    <w:left w:val="nil"/>
                    <w:bottom w:val="nil"/>
                    <w:right w:val="nil"/>
                  </w:tcBorders>
                  <w:shd w:val="clear" w:color="auto" w:fill="auto"/>
                  <w:hideMark/>
                </w:tcPr>
                <w:p w14:paraId="38100EE0" w14:textId="308F4F1E" w:rsidR="00062F2F" w:rsidRPr="00062F2F" w:rsidRDefault="00062F2F" w:rsidP="00144D09">
                  <w:pPr>
                    <w:pStyle w:val="af3"/>
                    <w:rPr>
                      <w:rFonts w:eastAsia="等线"/>
                      <w:color w:val="000000"/>
                    </w:rPr>
                  </w:pPr>
                  <w:r w:rsidRPr="00062F2F">
                    <w:t>-0.025</w:t>
                  </w:r>
                </w:p>
              </w:tc>
              <w:tc>
                <w:tcPr>
                  <w:tcW w:w="668" w:type="pct"/>
                  <w:tcBorders>
                    <w:top w:val="nil"/>
                    <w:left w:val="nil"/>
                    <w:bottom w:val="nil"/>
                    <w:right w:val="nil"/>
                  </w:tcBorders>
                  <w:shd w:val="clear" w:color="auto" w:fill="auto"/>
                  <w:hideMark/>
                </w:tcPr>
                <w:p w14:paraId="5B176650" w14:textId="60335C4A" w:rsidR="00062F2F" w:rsidRPr="00062F2F" w:rsidRDefault="00062F2F" w:rsidP="00144D09">
                  <w:pPr>
                    <w:pStyle w:val="af3"/>
                    <w:rPr>
                      <w:rFonts w:eastAsia="等线"/>
                      <w:color w:val="000000"/>
                    </w:rPr>
                  </w:pPr>
                  <w:r w:rsidRPr="00062F2F">
                    <w:t>-1.447</w:t>
                  </w:r>
                </w:p>
              </w:tc>
              <w:tc>
                <w:tcPr>
                  <w:tcW w:w="668" w:type="pct"/>
                  <w:tcBorders>
                    <w:top w:val="nil"/>
                    <w:left w:val="nil"/>
                    <w:bottom w:val="nil"/>
                    <w:right w:val="nil"/>
                  </w:tcBorders>
                  <w:shd w:val="clear" w:color="auto" w:fill="auto"/>
                  <w:hideMark/>
                </w:tcPr>
                <w:p w14:paraId="2BBCFB15" w14:textId="1BDEA729" w:rsidR="00062F2F" w:rsidRPr="00062F2F" w:rsidRDefault="00062F2F" w:rsidP="00144D09">
                  <w:pPr>
                    <w:pStyle w:val="af3"/>
                    <w:rPr>
                      <w:rFonts w:eastAsia="等线"/>
                      <w:color w:val="000000"/>
                    </w:rPr>
                  </w:pPr>
                  <w:r w:rsidRPr="00062F2F">
                    <w:t>0.833</w:t>
                  </w:r>
                </w:p>
              </w:tc>
              <w:tc>
                <w:tcPr>
                  <w:tcW w:w="668" w:type="pct"/>
                  <w:tcBorders>
                    <w:top w:val="nil"/>
                    <w:left w:val="nil"/>
                    <w:bottom w:val="nil"/>
                    <w:right w:val="nil"/>
                  </w:tcBorders>
                  <w:shd w:val="clear" w:color="auto" w:fill="auto"/>
                  <w:hideMark/>
                </w:tcPr>
                <w:p w14:paraId="0BF91D50" w14:textId="1B222E09" w:rsidR="00062F2F" w:rsidRPr="00062F2F" w:rsidRDefault="00062F2F" w:rsidP="00144D09">
                  <w:pPr>
                    <w:pStyle w:val="af3"/>
                    <w:rPr>
                      <w:rFonts w:eastAsia="等线"/>
                      <w:color w:val="000000"/>
                    </w:rPr>
                  </w:pPr>
                  <w:r w:rsidRPr="00062F2F">
                    <w:t>0.109</w:t>
                  </w:r>
                </w:p>
              </w:tc>
              <w:tc>
                <w:tcPr>
                  <w:tcW w:w="668" w:type="pct"/>
                  <w:tcBorders>
                    <w:top w:val="nil"/>
                    <w:left w:val="nil"/>
                    <w:bottom w:val="nil"/>
                    <w:right w:val="nil"/>
                  </w:tcBorders>
                  <w:shd w:val="clear" w:color="auto" w:fill="auto"/>
                  <w:hideMark/>
                </w:tcPr>
                <w:p w14:paraId="6EE640E1" w14:textId="653618C0" w:rsidR="00062F2F" w:rsidRPr="00062F2F" w:rsidRDefault="00062F2F" w:rsidP="00144D09">
                  <w:pPr>
                    <w:pStyle w:val="af3"/>
                    <w:rPr>
                      <w:rFonts w:eastAsia="等线"/>
                      <w:color w:val="000000"/>
                    </w:rPr>
                  </w:pPr>
                  <w:r w:rsidRPr="00062F2F">
                    <w:t>0.648</w:t>
                  </w:r>
                </w:p>
              </w:tc>
              <w:tc>
                <w:tcPr>
                  <w:tcW w:w="670" w:type="pct"/>
                  <w:tcBorders>
                    <w:top w:val="nil"/>
                    <w:left w:val="nil"/>
                    <w:bottom w:val="nil"/>
                    <w:right w:val="nil"/>
                  </w:tcBorders>
                  <w:shd w:val="clear" w:color="auto" w:fill="auto"/>
                  <w:hideMark/>
                </w:tcPr>
                <w:p w14:paraId="1253E822" w14:textId="77352034" w:rsidR="00062F2F" w:rsidRPr="00062F2F" w:rsidRDefault="00062F2F" w:rsidP="00144D09">
                  <w:pPr>
                    <w:pStyle w:val="af3"/>
                    <w:rPr>
                      <w:rFonts w:eastAsia="等线"/>
                      <w:color w:val="000000"/>
                    </w:rPr>
                  </w:pPr>
                  <w:r w:rsidRPr="00062F2F">
                    <w:t>0.306</w:t>
                  </w:r>
                </w:p>
              </w:tc>
            </w:tr>
            <w:tr w:rsidR="00062F2F" w:rsidRPr="00C81F49" w14:paraId="36934552" w14:textId="77777777" w:rsidTr="00420EE0">
              <w:trPr>
                <w:trHeight w:val="315"/>
              </w:trPr>
              <w:tc>
                <w:tcPr>
                  <w:tcW w:w="990" w:type="pct"/>
                  <w:tcBorders>
                    <w:top w:val="nil"/>
                    <w:left w:val="nil"/>
                    <w:bottom w:val="nil"/>
                    <w:right w:val="nil"/>
                  </w:tcBorders>
                  <w:shd w:val="clear" w:color="auto" w:fill="auto"/>
                  <w:vAlign w:val="center"/>
                  <w:hideMark/>
                </w:tcPr>
                <w:p w14:paraId="0594DF2C" w14:textId="77777777" w:rsidR="00062F2F" w:rsidRPr="00C81F49" w:rsidRDefault="00062F2F" w:rsidP="00144D09">
                  <w:pPr>
                    <w:pStyle w:val="af3"/>
                  </w:pPr>
                </w:p>
              </w:tc>
              <w:tc>
                <w:tcPr>
                  <w:tcW w:w="668" w:type="pct"/>
                  <w:tcBorders>
                    <w:top w:val="nil"/>
                    <w:left w:val="nil"/>
                    <w:bottom w:val="nil"/>
                    <w:right w:val="nil"/>
                  </w:tcBorders>
                  <w:shd w:val="clear" w:color="auto" w:fill="auto"/>
                  <w:hideMark/>
                </w:tcPr>
                <w:p w14:paraId="3B424086" w14:textId="38A62E6F" w:rsidR="00062F2F" w:rsidRPr="00062F2F" w:rsidRDefault="00062F2F" w:rsidP="00144D09">
                  <w:pPr>
                    <w:pStyle w:val="af3"/>
                    <w:rPr>
                      <w:rFonts w:eastAsia="等线"/>
                      <w:color w:val="000000"/>
                    </w:rPr>
                  </w:pPr>
                  <w:r w:rsidRPr="00062F2F">
                    <w:t>(-0.01)</w:t>
                  </w:r>
                </w:p>
              </w:tc>
              <w:tc>
                <w:tcPr>
                  <w:tcW w:w="668" w:type="pct"/>
                  <w:tcBorders>
                    <w:top w:val="nil"/>
                    <w:left w:val="nil"/>
                    <w:bottom w:val="nil"/>
                    <w:right w:val="nil"/>
                  </w:tcBorders>
                  <w:shd w:val="clear" w:color="auto" w:fill="auto"/>
                  <w:hideMark/>
                </w:tcPr>
                <w:p w14:paraId="77B22E97" w14:textId="52A6DB29" w:rsidR="00062F2F" w:rsidRPr="00062F2F" w:rsidRDefault="00062F2F" w:rsidP="00144D09">
                  <w:pPr>
                    <w:pStyle w:val="af3"/>
                    <w:rPr>
                      <w:rFonts w:eastAsia="等线"/>
                      <w:color w:val="000000"/>
                    </w:rPr>
                  </w:pPr>
                  <w:r w:rsidRPr="00062F2F">
                    <w:t>(-0.55)</w:t>
                  </w:r>
                </w:p>
              </w:tc>
              <w:tc>
                <w:tcPr>
                  <w:tcW w:w="668" w:type="pct"/>
                  <w:tcBorders>
                    <w:top w:val="nil"/>
                    <w:left w:val="nil"/>
                    <w:bottom w:val="nil"/>
                    <w:right w:val="nil"/>
                  </w:tcBorders>
                  <w:shd w:val="clear" w:color="auto" w:fill="auto"/>
                  <w:hideMark/>
                </w:tcPr>
                <w:p w14:paraId="09B255DD" w14:textId="3DAD88DF" w:rsidR="00062F2F" w:rsidRPr="00062F2F" w:rsidRDefault="00062F2F" w:rsidP="00144D09">
                  <w:pPr>
                    <w:pStyle w:val="af3"/>
                    <w:rPr>
                      <w:rFonts w:eastAsia="等线"/>
                      <w:color w:val="000000"/>
                    </w:rPr>
                  </w:pPr>
                  <w:r w:rsidRPr="00062F2F">
                    <w:t>(0.32)</w:t>
                  </w:r>
                </w:p>
              </w:tc>
              <w:tc>
                <w:tcPr>
                  <w:tcW w:w="668" w:type="pct"/>
                  <w:tcBorders>
                    <w:top w:val="nil"/>
                    <w:left w:val="nil"/>
                    <w:bottom w:val="nil"/>
                    <w:right w:val="nil"/>
                  </w:tcBorders>
                  <w:shd w:val="clear" w:color="auto" w:fill="auto"/>
                  <w:hideMark/>
                </w:tcPr>
                <w:p w14:paraId="1994AE45" w14:textId="5D57065F" w:rsidR="00062F2F" w:rsidRPr="00062F2F" w:rsidRDefault="00062F2F" w:rsidP="00144D09">
                  <w:pPr>
                    <w:pStyle w:val="af3"/>
                    <w:rPr>
                      <w:rFonts w:eastAsia="等线"/>
                      <w:color w:val="000000"/>
                    </w:rPr>
                  </w:pPr>
                  <w:r w:rsidRPr="00062F2F">
                    <w:t>(0.04)</w:t>
                  </w:r>
                </w:p>
              </w:tc>
              <w:tc>
                <w:tcPr>
                  <w:tcW w:w="668" w:type="pct"/>
                  <w:tcBorders>
                    <w:top w:val="nil"/>
                    <w:left w:val="nil"/>
                    <w:bottom w:val="nil"/>
                    <w:right w:val="nil"/>
                  </w:tcBorders>
                  <w:shd w:val="clear" w:color="auto" w:fill="auto"/>
                  <w:hideMark/>
                </w:tcPr>
                <w:p w14:paraId="77EE3C45" w14:textId="7F91B8DA" w:rsidR="00062F2F" w:rsidRPr="00062F2F" w:rsidRDefault="00062F2F" w:rsidP="00144D09">
                  <w:pPr>
                    <w:pStyle w:val="af3"/>
                    <w:rPr>
                      <w:rFonts w:eastAsia="等线"/>
                      <w:color w:val="000000"/>
                    </w:rPr>
                  </w:pPr>
                  <w:r w:rsidRPr="00062F2F">
                    <w:t>(0.25)</w:t>
                  </w:r>
                </w:p>
              </w:tc>
              <w:tc>
                <w:tcPr>
                  <w:tcW w:w="670" w:type="pct"/>
                  <w:tcBorders>
                    <w:top w:val="nil"/>
                    <w:left w:val="nil"/>
                    <w:bottom w:val="nil"/>
                    <w:right w:val="nil"/>
                  </w:tcBorders>
                  <w:shd w:val="clear" w:color="auto" w:fill="auto"/>
                  <w:hideMark/>
                </w:tcPr>
                <w:p w14:paraId="098B0D8B" w14:textId="45825264" w:rsidR="00062F2F" w:rsidRPr="00062F2F" w:rsidRDefault="00062F2F" w:rsidP="00144D09">
                  <w:pPr>
                    <w:pStyle w:val="af3"/>
                    <w:rPr>
                      <w:rFonts w:eastAsia="等线"/>
                      <w:color w:val="000000"/>
                    </w:rPr>
                  </w:pPr>
                  <w:r w:rsidRPr="00062F2F">
                    <w:t>(0.11)</w:t>
                  </w:r>
                </w:p>
              </w:tc>
            </w:tr>
            <w:tr w:rsidR="00062F2F" w:rsidRPr="00C81F49" w14:paraId="4215C94C" w14:textId="77777777" w:rsidTr="00420EE0">
              <w:trPr>
                <w:trHeight w:val="315"/>
              </w:trPr>
              <w:tc>
                <w:tcPr>
                  <w:tcW w:w="990" w:type="pct"/>
                  <w:tcBorders>
                    <w:top w:val="nil"/>
                    <w:left w:val="nil"/>
                    <w:bottom w:val="nil"/>
                    <w:right w:val="nil"/>
                  </w:tcBorders>
                  <w:shd w:val="clear" w:color="auto" w:fill="auto"/>
                  <w:vAlign w:val="center"/>
                  <w:hideMark/>
                </w:tcPr>
                <w:p w14:paraId="4AD71AA1" w14:textId="43348B87" w:rsidR="00062F2F" w:rsidRPr="00C81F49" w:rsidRDefault="00FE36EA" w:rsidP="00144D09">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668" w:type="pct"/>
                  <w:tcBorders>
                    <w:top w:val="nil"/>
                    <w:left w:val="nil"/>
                    <w:bottom w:val="nil"/>
                    <w:right w:val="nil"/>
                  </w:tcBorders>
                  <w:shd w:val="clear" w:color="auto" w:fill="auto"/>
                  <w:hideMark/>
                </w:tcPr>
                <w:p w14:paraId="39256309" w14:textId="0F31F364" w:rsidR="00062F2F" w:rsidRPr="00062F2F" w:rsidRDefault="00062F2F" w:rsidP="00144D09">
                  <w:pPr>
                    <w:pStyle w:val="af3"/>
                    <w:rPr>
                      <w:rFonts w:eastAsia="等线"/>
                      <w:color w:val="000000"/>
                    </w:rPr>
                  </w:pPr>
                  <w:r w:rsidRPr="00062F2F">
                    <w:t>0.022</w:t>
                  </w:r>
                </w:p>
              </w:tc>
              <w:tc>
                <w:tcPr>
                  <w:tcW w:w="668" w:type="pct"/>
                  <w:tcBorders>
                    <w:top w:val="nil"/>
                    <w:left w:val="nil"/>
                    <w:bottom w:val="nil"/>
                    <w:right w:val="nil"/>
                  </w:tcBorders>
                  <w:shd w:val="clear" w:color="auto" w:fill="auto"/>
                  <w:hideMark/>
                </w:tcPr>
                <w:p w14:paraId="6A553439" w14:textId="2A887D62" w:rsidR="00062F2F" w:rsidRPr="00062F2F" w:rsidRDefault="00062F2F" w:rsidP="00144D09">
                  <w:pPr>
                    <w:pStyle w:val="af3"/>
                    <w:rPr>
                      <w:rFonts w:eastAsia="等线"/>
                      <w:color w:val="000000"/>
                    </w:rPr>
                  </w:pPr>
                  <w:r w:rsidRPr="00062F2F">
                    <w:t>0.019</w:t>
                  </w:r>
                </w:p>
              </w:tc>
              <w:tc>
                <w:tcPr>
                  <w:tcW w:w="668" w:type="pct"/>
                  <w:tcBorders>
                    <w:top w:val="nil"/>
                    <w:left w:val="nil"/>
                    <w:bottom w:val="nil"/>
                    <w:right w:val="nil"/>
                  </w:tcBorders>
                  <w:shd w:val="clear" w:color="auto" w:fill="auto"/>
                  <w:hideMark/>
                </w:tcPr>
                <w:p w14:paraId="61C15462" w14:textId="731EF64D" w:rsidR="00062F2F" w:rsidRPr="00062F2F" w:rsidRDefault="00062F2F" w:rsidP="00144D09">
                  <w:pPr>
                    <w:pStyle w:val="af3"/>
                    <w:rPr>
                      <w:rFonts w:eastAsia="等线"/>
                      <w:color w:val="000000"/>
                    </w:rPr>
                  </w:pPr>
                  <w:r w:rsidRPr="00062F2F">
                    <w:t>0.015</w:t>
                  </w:r>
                </w:p>
              </w:tc>
              <w:tc>
                <w:tcPr>
                  <w:tcW w:w="668" w:type="pct"/>
                  <w:tcBorders>
                    <w:top w:val="nil"/>
                    <w:left w:val="nil"/>
                    <w:bottom w:val="nil"/>
                    <w:right w:val="nil"/>
                  </w:tcBorders>
                  <w:shd w:val="clear" w:color="auto" w:fill="auto"/>
                  <w:hideMark/>
                </w:tcPr>
                <w:p w14:paraId="50CF2019" w14:textId="617DAB79" w:rsidR="00062F2F" w:rsidRPr="00062F2F" w:rsidRDefault="00062F2F" w:rsidP="00144D09">
                  <w:pPr>
                    <w:pStyle w:val="af3"/>
                    <w:rPr>
                      <w:rFonts w:eastAsia="等线"/>
                      <w:color w:val="000000"/>
                    </w:rPr>
                  </w:pPr>
                  <w:r w:rsidRPr="00062F2F">
                    <w:t>0.015</w:t>
                  </w:r>
                </w:p>
              </w:tc>
              <w:tc>
                <w:tcPr>
                  <w:tcW w:w="668" w:type="pct"/>
                  <w:tcBorders>
                    <w:top w:val="nil"/>
                    <w:left w:val="nil"/>
                    <w:bottom w:val="nil"/>
                    <w:right w:val="nil"/>
                  </w:tcBorders>
                  <w:shd w:val="clear" w:color="auto" w:fill="auto"/>
                  <w:hideMark/>
                </w:tcPr>
                <w:p w14:paraId="350F3985" w14:textId="79DD5025" w:rsidR="00062F2F" w:rsidRPr="00062F2F" w:rsidRDefault="00062F2F" w:rsidP="00144D09">
                  <w:pPr>
                    <w:pStyle w:val="af3"/>
                    <w:rPr>
                      <w:rFonts w:eastAsia="等线"/>
                      <w:color w:val="000000"/>
                    </w:rPr>
                  </w:pPr>
                  <w:r w:rsidRPr="00062F2F">
                    <w:t>0.009</w:t>
                  </w:r>
                </w:p>
              </w:tc>
              <w:tc>
                <w:tcPr>
                  <w:tcW w:w="670" w:type="pct"/>
                  <w:tcBorders>
                    <w:top w:val="nil"/>
                    <w:left w:val="nil"/>
                    <w:bottom w:val="nil"/>
                    <w:right w:val="nil"/>
                  </w:tcBorders>
                  <w:shd w:val="clear" w:color="auto" w:fill="auto"/>
                  <w:hideMark/>
                </w:tcPr>
                <w:p w14:paraId="241E8660" w14:textId="72C84C96" w:rsidR="00062F2F" w:rsidRPr="00062F2F" w:rsidRDefault="00062F2F" w:rsidP="00144D09">
                  <w:pPr>
                    <w:pStyle w:val="af3"/>
                    <w:rPr>
                      <w:rFonts w:eastAsia="等线"/>
                      <w:color w:val="000000"/>
                    </w:rPr>
                  </w:pPr>
                  <w:r w:rsidRPr="00062F2F">
                    <w:t>0.009</w:t>
                  </w:r>
                </w:p>
              </w:tc>
            </w:tr>
            <w:tr w:rsidR="00062F2F" w:rsidRPr="00C81F49" w14:paraId="59E629EC" w14:textId="77777777" w:rsidTr="00420EE0">
              <w:trPr>
                <w:trHeight w:val="315"/>
              </w:trPr>
              <w:tc>
                <w:tcPr>
                  <w:tcW w:w="990" w:type="pct"/>
                  <w:tcBorders>
                    <w:top w:val="nil"/>
                    <w:left w:val="nil"/>
                    <w:bottom w:val="nil"/>
                    <w:right w:val="nil"/>
                  </w:tcBorders>
                  <w:shd w:val="clear" w:color="auto" w:fill="auto"/>
                  <w:vAlign w:val="center"/>
                  <w:hideMark/>
                </w:tcPr>
                <w:p w14:paraId="58D839D5" w14:textId="77777777" w:rsidR="00062F2F" w:rsidRPr="00C81F49" w:rsidRDefault="00062F2F" w:rsidP="00144D09">
                  <w:pPr>
                    <w:pStyle w:val="af3"/>
                  </w:pPr>
                </w:p>
              </w:tc>
              <w:tc>
                <w:tcPr>
                  <w:tcW w:w="668" w:type="pct"/>
                  <w:tcBorders>
                    <w:top w:val="nil"/>
                    <w:left w:val="nil"/>
                    <w:bottom w:val="nil"/>
                    <w:right w:val="nil"/>
                  </w:tcBorders>
                  <w:shd w:val="clear" w:color="auto" w:fill="auto"/>
                  <w:hideMark/>
                </w:tcPr>
                <w:p w14:paraId="7A2F7652" w14:textId="6E10A1C9" w:rsidR="00062F2F" w:rsidRPr="00062F2F" w:rsidRDefault="00062F2F" w:rsidP="00144D09">
                  <w:pPr>
                    <w:pStyle w:val="af3"/>
                    <w:rPr>
                      <w:rFonts w:eastAsia="等线"/>
                      <w:color w:val="000000"/>
                    </w:rPr>
                  </w:pPr>
                  <w:r w:rsidRPr="00062F2F">
                    <w:t>(0.89)</w:t>
                  </w:r>
                </w:p>
              </w:tc>
              <w:tc>
                <w:tcPr>
                  <w:tcW w:w="668" w:type="pct"/>
                  <w:tcBorders>
                    <w:top w:val="nil"/>
                    <w:left w:val="nil"/>
                    <w:bottom w:val="nil"/>
                    <w:right w:val="nil"/>
                  </w:tcBorders>
                  <w:shd w:val="clear" w:color="auto" w:fill="auto"/>
                  <w:hideMark/>
                </w:tcPr>
                <w:p w14:paraId="09DB0EBF" w14:textId="2FDDB8B2" w:rsidR="00062F2F" w:rsidRPr="00062F2F" w:rsidRDefault="00062F2F" w:rsidP="00144D09">
                  <w:pPr>
                    <w:pStyle w:val="af3"/>
                    <w:rPr>
                      <w:rFonts w:eastAsia="等线"/>
                      <w:color w:val="000000"/>
                    </w:rPr>
                  </w:pPr>
                  <w:r w:rsidRPr="00062F2F">
                    <w:t>(0.80)</w:t>
                  </w:r>
                </w:p>
              </w:tc>
              <w:tc>
                <w:tcPr>
                  <w:tcW w:w="668" w:type="pct"/>
                  <w:tcBorders>
                    <w:top w:val="nil"/>
                    <w:left w:val="nil"/>
                    <w:bottom w:val="nil"/>
                    <w:right w:val="nil"/>
                  </w:tcBorders>
                  <w:shd w:val="clear" w:color="auto" w:fill="auto"/>
                  <w:hideMark/>
                </w:tcPr>
                <w:p w14:paraId="33D158AE" w14:textId="63087B26" w:rsidR="00062F2F" w:rsidRPr="00062F2F" w:rsidRDefault="00062F2F" w:rsidP="00144D09">
                  <w:pPr>
                    <w:pStyle w:val="af3"/>
                    <w:rPr>
                      <w:rFonts w:eastAsia="等线"/>
                      <w:color w:val="000000"/>
                    </w:rPr>
                  </w:pPr>
                  <w:r w:rsidRPr="00062F2F">
                    <w:t>(0.61)</w:t>
                  </w:r>
                </w:p>
              </w:tc>
              <w:tc>
                <w:tcPr>
                  <w:tcW w:w="668" w:type="pct"/>
                  <w:tcBorders>
                    <w:top w:val="nil"/>
                    <w:left w:val="nil"/>
                    <w:bottom w:val="nil"/>
                    <w:right w:val="nil"/>
                  </w:tcBorders>
                  <w:shd w:val="clear" w:color="auto" w:fill="auto"/>
                  <w:hideMark/>
                </w:tcPr>
                <w:p w14:paraId="0143D3E5" w14:textId="7BB67534" w:rsidR="00062F2F" w:rsidRPr="00062F2F" w:rsidRDefault="00062F2F" w:rsidP="00144D09">
                  <w:pPr>
                    <w:pStyle w:val="af3"/>
                    <w:rPr>
                      <w:rFonts w:eastAsia="等线"/>
                      <w:color w:val="000000"/>
                    </w:rPr>
                  </w:pPr>
                  <w:r w:rsidRPr="00062F2F">
                    <w:t>(0.63)</w:t>
                  </w:r>
                </w:p>
              </w:tc>
              <w:tc>
                <w:tcPr>
                  <w:tcW w:w="668" w:type="pct"/>
                  <w:tcBorders>
                    <w:top w:val="nil"/>
                    <w:left w:val="nil"/>
                    <w:bottom w:val="nil"/>
                    <w:right w:val="nil"/>
                  </w:tcBorders>
                  <w:shd w:val="clear" w:color="auto" w:fill="auto"/>
                  <w:hideMark/>
                </w:tcPr>
                <w:p w14:paraId="2224B303" w14:textId="296BA627" w:rsidR="00062F2F" w:rsidRPr="00062F2F" w:rsidRDefault="00062F2F" w:rsidP="00144D09">
                  <w:pPr>
                    <w:pStyle w:val="af3"/>
                    <w:rPr>
                      <w:rFonts w:eastAsia="等线"/>
                      <w:color w:val="000000"/>
                    </w:rPr>
                  </w:pPr>
                  <w:r w:rsidRPr="00062F2F">
                    <w:t>(0.36)</w:t>
                  </w:r>
                </w:p>
              </w:tc>
              <w:tc>
                <w:tcPr>
                  <w:tcW w:w="670" w:type="pct"/>
                  <w:tcBorders>
                    <w:top w:val="nil"/>
                    <w:left w:val="nil"/>
                    <w:bottom w:val="nil"/>
                    <w:right w:val="nil"/>
                  </w:tcBorders>
                  <w:shd w:val="clear" w:color="auto" w:fill="auto"/>
                  <w:hideMark/>
                </w:tcPr>
                <w:p w14:paraId="74F4441E" w14:textId="10823C76" w:rsidR="00062F2F" w:rsidRPr="00062F2F" w:rsidRDefault="00062F2F" w:rsidP="00144D09">
                  <w:pPr>
                    <w:pStyle w:val="af3"/>
                    <w:rPr>
                      <w:rFonts w:eastAsia="等线"/>
                      <w:color w:val="000000"/>
                    </w:rPr>
                  </w:pPr>
                  <w:r w:rsidRPr="00062F2F">
                    <w:t>(0.37)</w:t>
                  </w:r>
                </w:p>
              </w:tc>
            </w:tr>
            <w:tr w:rsidR="00062F2F" w:rsidRPr="00C81F49" w14:paraId="35E8EABE" w14:textId="77777777" w:rsidTr="00420EE0">
              <w:trPr>
                <w:trHeight w:val="315"/>
              </w:trPr>
              <w:tc>
                <w:tcPr>
                  <w:tcW w:w="990" w:type="pct"/>
                  <w:tcBorders>
                    <w:top w:val="nil"/>
                    <w:left w:val="nil"/>
                    <w:bottom w:val="nil"/>
                    <w:right w:val="nil"/>
                  </w:tcBorders>
                  <w:shd w:val="clear" w:color="auto" w:fill="auto"/>
                  <w:vAlign w:val="center"/>
                  <w:hideMark/>
                </w:tcPr>
                <w:p w14:paraId="6DE31E12" w14:textId="233BF494" w:rsidR="00062F2F" w:rsidRPr="00C81F49" w:rsidRDefault="00FE36EA" w:rsidP="00144D09">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668" w:type="pct"/>
                  <w:tcBorders>
                    <w:top w:val="nil"/>
                    <w:left w:val="nil"/>
                    <w:bottom w:val="nil"/>
                    <w:right w:val="nil"/>
                  </w:tcBorders>
                  <w:shd w:val="clear" w:color="auto" w:fill="auto"/>
                  <w:hideMark/>
                </w:tcPr>
                <w:p w14:paraId="3D05827D" w14:textId="5A677EAE" w:rsidR="00062F2F" w:rsidRPr="00062F2F" w:rsidRDefault="00062F2F" w:rsidP="00144D09">
                  <w:pPr>
                    <w:pStyle w:val="af3"/>
                    <w:rPr>
                      <w:rFonts w:eastAsia="等线"/>
                      <w:color w:val="000000"/>
                    </w:rPr>
                  </w:pPr>
                  <w:r w:rsidRPr="00062F2F">
                    <w:t>-0.000</w:t>
                  </w:r>
                </w:p>
              </w:tc>
              <w:tc>
                <w:tcPr>
                  <w:tcW w:w="668" w:type="pct"/>
                  <w:tcBorders>
                    <w:top w:val="nil"/>
                    <w:left w:val="nil"/>
                    <w:bottom w:val="nil"/>
                    <w:right w:val="nil"/>
                  </w:tcBorders>
                  <w:shd w:val="clear" w:color="auto" w:fill="auto"/>
                  <w:hideMark/>
                </w:tcPr>
                <w:p w14:paraId="176BC942" w14:textId="26243A53" w:rsidR="00062F2F" w:rsidRPr="00062F2F" w:rsidRDefault="00062F2F" w:rsidP="00144D09">
                  <w:pPr>
                    <w:pStyle w:val="af3"/>
                    <w:rPr>
                      <w:rFonts w:eastAsia="等线"/>
                      <w:color w:val="000000"/>
                    </w:rPr>
                  </w:pPr>
                  <w:r w:rsidRPr="00062F2F">
                    <w:t>-0.000</w:t>
                  </w:r>
                </w:p>
              </w:tc>
              <w:tc>
                <w:tcPr>
                  <w:tcW w:w="668" w:type="pct"/>
                  <w:tcBorders>
                    <w:top w:val="nil"/>
                    <w:left w:val="nil"/>
                    <w:bottom w:val="nil"/>
                    <w:right w:val="nil"/>
                  </w:tcBorders>
                  <w:shd w:val="clear" w:color="auto" w:fill="auto"/>
                  <w:hideMark/>
                </w:tcPr>
                <w:p w14:paraId="1D14A645" w14:textId="2A623D9F" w:rsidR="00062F2F" w:rsidRPr="00062F2F" w:rsidRDefault="00062F2F" w:rsidP="00144D09">
                  <w:pPr>
                    <w:pStyle w:val="af3"/>
                    <w:rPr>
                      <w:rFonts w:eastAsia="等线"/>
                      <w:color w:val="000000"/>
                    </w:rPr>
                  </w:pPr>
                  <w:r w:rsidRPr="00062F2F">
                    <w:t>-0.001</w:t>
                  </w:r>
                </w:p>
              </w:tc>
              <w:tc>
                <w:tcPr>
                  <w:tcW w:w="668" w:type="pct"/>
                  <w:tcBorders>
                    <w:top w:val="nil"/>
                    <w:left w:val="nil"/>
                    <w:bottom w:val="nil"/>
                    <w:right w:val="nil"/>
                  </w:tcBorders>
                  <w:shd w:val="clear" w:color="auto" w:fill="auto"/>
                  <w:hideMark/>
                </w:tcPr>
                <w:p w14:paraId="3C3B6EDF" w14:textId="3786C3B1" w:rsidR="00062F2F" w:rsidRPr="00062F2F" w:rsidRDefault="00062F2F" w:rsidP="00144D09">
                  <w:pPr>
                    <w:pStyle w:val="af3"/>
                    <w:rPr>
                      <w:rFonts w:eastAsia="等线"/>
                      <w:color w:val="000000"/>
                    </w:rPr>
                  </w:pPr>
                  <w:r w:rsidRPr="00062F2F">
                    <w:t>-0.001</w:t>
                  </w:r>
                </w:p>
              </w:tc>
              <w:tc>
                <w:tcPr>
                  <w:tcW w:w="668" w:type="pct"/>
                  <w:tcBorders>
                    <w:top w:val="nil"/>
                    <w:left w:val="nil"/>
                    <w:bottom w:val="nil"/>
                    <w:right w:val="nil"/>
                  </w:tcBorders>
                  <w:shd w:val="clear" w:color="auto" w:fill="auto"/>
                  <w:hideMark/>
                </w:tcPr>
                <w:p w14:paraId="4F1937A1" w14:textId="62440A52" w:rsidR="00062F2F" w:rsidRPr="00062F2F" w:rsidRDefault="00062F2F" w:rsidP="00144D09">
                  <w:pPr>
                    <w:pStyle w:val="af3"/>
                    <w:rPr>
                      <w:rFonts w:eastAsia="等线"/>
                      <w:color w:val="000000"/>
                    </w:rPr>
                  </w:pPr>
                  <w:r w:rsidRPr="00062F2F">
                    <w:t>0.000</w:t>
                  </w:r>
                </w:p>
              </w:tc>
              <w:tc>
                <w:tcPr>
                  <w:tcW w:w="670" w:type="pct"/>
                  <w:tcBorders>
                    <w:top w:val="nil"/>
                    <w:left w:val="nil"/>
                    <w:bottom w:val="nil"/>
                    <w:right w:val="nil"/>
                  </w:tcBorders>
                  <w:shd w:val="clear" w:color="auto" w:fill="auto"/>
                  <w:hideMark/>
                </w:tcPr>
                <w:p w14:paraId="1577F46E" w14:textId="0990E8C8" w:rsidR="00062F2F" w:rsidRPr="00062F2F" w:rsidRDefault="00062F2F" w:rsidP="00144D09">
                  <w:pPr>
                    <w:pStyle w:val="af3"/>
                    <w:rPr>
                      <w:rFonts w:eastAsia="等线"/>
                      <w:color w:val="000000"/>
                    </w:rPr>
                  </w:pPr>
                  <w:r w:rsidRPr="00062F2F">
                    <w:t>0.000</w:t>
                  </w:r>
                </w:p>
              </w:tc>
            </w:tr>
            <w:tr w:rsidR="00062F2F" w:rsidRPr="00C81F49" w14:paraId="794A405A" w14:textId="77777777" w:rsidTr="00420EE0">
              <w:trPr>
                <w:trHeight w:val="315"/>
              </w:trPr>
              <w:tc>
                <w:tcPr>
                  <w:tcW w:w="990" w:type="pct"/>
                  <w:tcBorders>
                    <w:top w:val="nil"/>
                    <w:left w:val="nil"/>
                    <w:bottom w:val="nil"/>
                    <w:right w:val="nil"/>
                  </w:tcBorders>
                  <w:shd w:val="clear" w:color="auto" w:fill="auto"/>
                  <w:vAlign w:val="center"/>
                  <w:hideMark/>
                </w:tcPr>
                <w:p w14:paraId="43823924" w14:textId="77777777" w:rsidR="00062F2F" w:rsidRPr="00C81F49" w:rsidRDefault="00062F2F" w:rsidP="00144D09">
                  <w:pPr>
                    <w:pStyle w:val="af3"/>
                  </w:pPr>
                </w:p>
              </w:tc>
              <w:tc>
                <w:tcPr>
                  <w:tcW w:w="668" w:type="pct"/>
                  <w:tcBorders>
                    <w:top w:val="nil"/>
                    <w:left w:val="nil"/>
                    <w:bottom w:val="nil"/>
                    <w:right w:val="nil"/>
                  </w:tcBorders>
                  <w:shd w:val="clear" w:color="auto" w:fill="auto"/>
                  <w:hideMark/>
                </w:tcPr>
                <w:p w14:paraId="75D6E3CE" w14:textId="6595C91B" w:rsidR="00062F2F" w:rsidRPr="00062F2F" w:rsidRDefault="00062F2F" w:rsidP="00144D09">
                  <w:pPr>
                    <w:pStyle w:val="af3"/>
                    <w:rPr>
                      <w:rFonts w:eastAsia="等线"/>
                      <w:color w:val="000000"/>
                    </w:rPr>
                  </w:pPr>
                  <w:r w:rsidRPr="00062F2F">
                    <w:t>(-0.02)</w:t>
                  </w:r>
                </w:p>
              </w:tc>
              <w:tc>
                <w:tcPr>
                  <w:tcW w:w="668" w:type="pct"/>
                  <w:tcBorders>
                    <w:top w:val="nil"/>
                    <w:left w:val="nil"/>
                    <w:bottom w:val="nil"/>
                    <w:right w:val="nil"/>
                  </w:tcBorders>
                  <w:shd w:val="clear" w:color="auto" w:fill="auto"/>
                  <w:hideMark/>
                </w:tcPr>
                <w:p w14:paraId="4FEE4BD9" w14:textId="467C77F8" w:rsidR="00062F2F" w:rsidRPr="00062F2F" w:rsidRDefault="00062F2F" w:rsidP="00144D09">
                  <w:pPr>
                    <w:pStyle w:val="af3"/>
                    <w:rPr>
                      <w:rFonts w:eastAsia="等线"/>
                      <w:color w:val="000000"/>
                    </w:rPr>
                  </w:pPr>
                  <w:r w:rsidRPr="00062F2F">
                    <w:t>(-0.01)</w:t>
                  </w:r>
                </w:p>
              </w:tc>
              <w:tc>
                <w:tcPr>
                  <w:tcW w:w="668" w:type="pct"/>
                  <w:tcBorders>
                    <w:top w:val="nil"/>
                    <w:left w:val="nil"/>
                    <w:bottom w:val="nil"/>
                    <w:right w:val="nil"/>
                  </w:tcBorders>
                  <w:shd w:val="clear" w:color="auto" w:fill="auto"/>
                  <w:hideMark/>
                </w:tcPr>
                <w:p w14:paraId="03E0A0F9" w14:textId="6E36DEEC" w:rsidR="00062F2F" w:rsidRPr="00062F2F" w:rsidRDefault="00062F2F" w:rsidP="00144D09">
                  <w:pPr>
                    <w:pStyle w:val="af3"/>
                    <w:rPr>
                      <w:rFonts w:eastAsia="等线"/>
                      <w:color w:val="000000"/>
                    </w:rPr>
                  </w:pPr>
                  <w:r w:rsidRPr="00062F2F">
                    <w:t>(-0.07)</w:t>
                  </w:r>
                </w:p>
              </w:tc>
              <w:tc>
                <w:tcPr>
                  <w:tcW w:w="668" w:type="pct"/>
                  <w:tcBorders>
                    <w:top w:val="nil"/>
                    <w:left w:val="nil"/>
                    <w:bottom w:val="nil"/>
                    <w:right w:val="nil"/>
                  </w:tcBorders>
                  <w:shd w:val="clear" w:color="auto" w:fill="auto"/>
                  <w:hideMark/>
                </w:tcPr>
                <w:p w14:paraId="5B8C1B77" w14:textId="56C45D59" w:rsidR="00062F2F" w:rsidRPr="00062F2F" w:rsidRDefault="00062F2F" w:rsidP="00144D09">
                  <w:pPr>
                    <w:pStyle w:val="af3"/>
                    <w:rPr>
                      <w:rFonts w:eastAsia="等线"/>
                      <w:color w:val="000000"/>
                    </w:rPr>
                  </w:pPr>
                  <w:r w:rsidRPr="00062F2F">
                    <w:t>(-0.09)</w:t>
                  </w:r>
                </w:p>
              </w:tc>
              <w:tc>
                <w:tcPr>
                  <w:tcW w:w="668" w:type="pct"/>
                  <w:tcBorders>
                    <w:top w:val="nil"/>
                    <w:left w:val="nil"/>
                    <w:bottom w:val="nil"/>
                    <w:right w:val="nil"/>
                  </w:tcBorders>
                  <w:shd w:val="clear" w:color="auto" w:fill="auto"/>
                  <w:hideMark/>
                </w:tcPr>
                <w:p w14:paraId="2906881D" w14:textId="52AC7D3C" w:rsidR="00062F2F" w:rsidRPr="00062F2F" w:rsidRDefault="00062F2F" w:rsidP="00144D09">
                  <w:pPr>
                    <w:pStyle w:val="af3"/>
                    <w:rPr>
                      <w:rFonts w:eastAsia="等线"/>
                      <w:color w:val="000000"/>
                    </w:rPr>
                  </w:pPr>
                  <w:r w:rsidRPr="00062F2F">
                    <w:t>(0.03)</w:t>
                  </w:r>
                </w:p>
              </w:tc>
              <w:tc>
                <w:tcPr>
                  <w:tcW w:w="670" w:type="pct"/>
                  <w:tcBorders>
                    <w:top w:val="nil"/>
                    <w:left w:val="nil"/>
                    <w:bottom w:val="nil"/>
                    <w:right w:val="nil"/>
                  </w:tcBorders>
                  <w:shd w:val="clear" w:color="auto" w:fill="auto"/>
                  <w:hideMark/>
                </w:tcPr>
                <w:p w14:paraId="7AA078E1" w14:textId="3398EBB1" w:rsidR="00062F2F" w:rsidRPr="00062F2F" w:rsidRDefault="00062F2F" w:rsidP="00144D09">
                  <w:pPr>
                    <w:pStyle w:val="af3"/>
                    <w:rPr>
                      <w:rFonts w:eastAsia="等线"/>
                      <w:color w:val="000000"/>
                    </w:rPr>
                  </w:pPr>
                  <w:r w:rsidRPr="00062F2F">
                    <w:t>(0.01)</w:t>
                  </w:r>
                </w:p>
              </w:tc>
            </w:tr>
            <w:tr w:rsidR="00062F2F" w:rsidRPr="00C81F49" w14:paraId="5DAFF9FD" w14:textId="77777777" w:rsidTr="00420EE0">
              <w:trPr>
                <w:trHeight w:val="315"/>
              </w:trPr>
              <w:tc>
                <w:tcPr>
                  <w:tcW w:w="990" w:type="pct"/>
                  <w:tcBorders>
                    <w:top w:val="nil"/>
                    <w:left w:val="nil"/>
                    <w:bottom w:val="nil"/>
                    <w:right w:val="nil"/>
                  </w:tcBorders>
                  <w:shd w:val="clear" w:color="auto" w:fill="auto"/>
                  <w:vAlign w:val="center"/>
                  <w:hideMark/>
                </w:tcPr>
                <w:p w14:paraId="3093BD33" w14:textId="1E4D0277" w:rsidR="00062F2F" w:rsidRPr="00C81F49" w:rsidRDefault="00FE36EA" w:rsidP="00144D09">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668" w:type="pct"/>
                  <w:tcBorders>
                    <w:top w:val="nil"/>
                    <w:left w:val="nil"/>
                    <w:bottom w:val="nil"/>
                    <w:right w:val="nil"/>
                  </w:tcBorders>
                  <w:shd w:val="clear" w:color="auto" w:fill="auto"/>
                  <w:hideMark/>
                </w:tcPr>
                <w:p w14:paraId="2ECE14C9" w14:textId="0C04D2B7" w:rsidR="00062F2F" w:rsidRPr="00062F2F" w:rsidRDefault="00062F2F" w:rsidP="00144D09">
                  <w:pPr>
                    <w:pStyle w:val="af3"/>
                    <w:rPr>
                      <w:rFonts w:eastAsia="等线"/>
                      <w:color w:val="000000"/>
                    </w:rPr>
                  </w:pPr>
                  <w:r w:rsidRPr="00062F2F">
                    <w:t>13.999</w:t>
                  </w:r>
                </w:p>
              </w:tc>
              <w:tc>
                <w:tcPr>
                  <w:tcW w:w="668" w:type="pct"/>
                  <w:tcBorders>
                    <w:top w:val="nil"/>
                    <w:left w:val="nil"/>
                    <w:bottom w:val="nil"/>
                    <w:right w:val="nil"/>
                  </w:tcBorders>
                  <w:shd w:val="clear" w:color="auto" w:fill="auto"/>
                  <w:hideMark/>
                </w:tcPr>
                <w:p w14:paraId="330032E5"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29AD46CC" w14:textId="1896A02C" w:rsidR="00062F2F" w:rsidRPr="00062F2F" w:rsidRDefault="00062F2F" w:rsidP="00144D09">
                  <w:pPr>
                    <w:pStyle w:val="af3"/>
                    <w:rPr>
                      <w:rFonts w:eastAsia="等线"/>
                      <w:color w:val="000000"/>
                    </w:rPr>
                  </w:pPr>
                  <w:r w:rsidRPr="00062F2F">
                    <w:t>6.510</w:t>
                  </w:r>
                </w:p>
              </w:tc>
              <w:tc>
                <w:tcPr>
                  <w:tcW w:w="668" w:type="pct"/>
                  <w:tcBorders>
                    <w:top w:val="nil"/>
                    <w:left w:val="nil"/>
                    <w:bottom w:val="nil"/>
                    <w:right w:val="nil"/>
                  </w:tcBorders>
                  <w:shd w:val="clear" w:color="auto" w:fill="auto"/>
                  <w:hideMark/>
                </w:tcPr>
                <w:p w14:paraId="7781BE26"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4768A0EE" w14:textId="32A8E864" w:rsidR="00062F2F" w:rsidRPr="00062F2F" w:rsidRDefault="00062F2F" w:rsidP="00144D09">
                  <w:pPr>
                    <w:pStyle w:val="af3"/>
                    <w:rPr>
                      <w:rFonts w:eastAsia="等线"/>
                      <w:color w:val="000000"/>
                    </w:rPr>
                  </w:pPr>
                  <w:r w:rsidRPr="00062F2F">
                    <w:t>-1.166</w:t>
                  </w:r>
                </w:p>
              </w:tc>
              <w:tc>
                <w:tcPr>
                  <w:tcW w:w="670" w:type="pct"/>
                  <w:tcBorders>
                    <w:top w:val="nil"/>
                    <w:left w:val="nil"/>
                    <w:bottom w:val="nil"/>
                    <w:right w:val="nil"/>
                  </w:tcBorders>
                  <w:shd w:val="clear" w:color="auto" w:fill="auto"/>
                  <w:hideMark/>
                </w:tcPr>
                <w:p w14:paraId="13F29E4F" w14:textId="77777777" w:rsidR="00062F2F" w:rsidRPr="00062F2F" w:rsidRDefault="00062F2F" w:rsidP="00144D09">
                  <w:pPr>
                    <w:pStyle w:val="af3"/>
                  </w:pPr>
                </w:p>
              </w:tc>
            </w:tr>
            <w:tr w:rsidR="00062F2F" w:rsidRPr="00C81F49" w14:paraId="3685603E" w14:textId="77777777" w:rsidTr="00420EE0">
              <w:trPr>
                <w:trHeight w:val="330"/>
              </w:trPr>
              <w:tc>
                <w:tcPr>
                  <w:tcW w:w="990" w:type="pct"/>
                  <w:tcBorders>
                    <w:top w:val="nil"/>
                    <w:left w:val="nil"/>
                    <w:bottom w:val="nil"/>
                    <w:right w:val="nil"/>
                  </w:tcBorders>
                  <w:shd w:val="clear" w:color="auto" w:fill="auto"/>
                  <w:vAlign w:val="center"/>
                  <w:hideMark/>
                </w:tcPr>
                <w:p w14:paraId="43164F14" w14:textId="77777777" w:rsidR="00062F2F" w:rsidRPr="00C81F49" w:rsidRDefault="00062F2F" w:rsidP="00144D09">
                  <w:pPr>
                    <w:pStyle w:val="af3"/>
                  </w:pPr>
                </w:p>
              </w:tc>
              <w:tc>
                <w:tcPr>
                  <w:tcW w:w="668" w:type="pct"/>
                  <w:tcBorders>
                    <w:top w:val="nil"/>
                    <w:left w:val="nil"/>
                    <w:bottom w:val="nil"/>
                    <w:right w:val="nil"/>
                  </w:tcBorders>
                  <w:shd w:val="clear" w:color="auto" w:fill="auto"/>
                  <w:hideMark/>
                </w:tcPr>
                <w:p w14:paraId="49E488E2" w14:textId="26789934" w:rsidR="00062F2F" w:rsidRPr="00062F2F" w:rsidRDefault="00062F2F" w:rsidP="00144D09">
                  <w:pPr>
                    <w:pStyle w:val="af3"/>
                    <w:rPr>
                      <w:rFonts w:eastAsia="等线"/>
                      <w:color w:val="000000"/>
                    </w:rPr>
                  </w:pPr>
                  <w:r w:rsidRPr="00062F2F">
                    <w:t>(0.61)</w:t>
                  </w:r>
                </w:p>
              </w:tc>
              <w:tc>
                <w:tcPr>
                  <w:tcW w:w="668" w:type="pct"/>
                  <w:tcBorders>
                    <w:top w:val="nil"/>
                    <w:left w:val="nil"/>
                    <w:bottom w:val="nil"/>
                    <w:right w:val="nil"/>
                  </w:tcBorders>
                  <w:shd w:val="clear" w:color="auto" w:fill="auto"/>
                  <w:hideMark/>
                </w:tcPr>
                <w:p w14:paraId="5F641F0A"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1F07B3C7" w14:textId="620DE17F" w:rsidR="00062F2F" w:rsidRPr="00062F2F" w:rsidRDefault="00062F2F" w:rsidP="00144D09">
                  <w:pPr>
                    <w:pStyle w:val="af3"/>
                    <w:rPr>
                      <w:rFonts w:eastAsia="等线"/>
                      <w:color w:val="000000"/>
                    </w:rPr>
                  </w:pPr>
                  <w:r w:rsidRPr="00062F2F">
                    <w:t>(0.26)</w:t>
                  </w:r>
                </w:p>
              </w:tc>
              <w:tc>
                <w:tcPr>
                  <w:tcW w:w="668" w:type="pct"/>
                  <w:tcBorders>
                    <w:top w:val="nil"/>
                    <w:left w:val="nil"/>
                    <w:bottom w:val="nil"/>
                    <w:right w:val="nil"/>
                  </w:tcBorders>
                  <w:shd w:val="clear" w:color="auto" w:fill="auto"/>
                  <w:hideMark/>
                </w:tcPr>
                <w:p w14:paraId="0588976A"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642560DF" w14:textId="51823131" w:rsidR="00062F2F" w:rsidRPr="00062F2F" w:rsidRDefault="00062F2F" w:rsidP="00144D09">
                  <w:pPr>
                    <w:pStyle w:val="af3"/>
                    <w:rPr>
                      <w:rFonts w:eastAsia="等线"/>
                      <w:color w:val="000000"/>
                    </w:rPr>
                  </w:pPr>
                  <w:r w:rsidRPr="00062F2F">
                    <w:t>(-0.05)</w:t>
                  </w:r>
                </w:p>
              </w:tc>
              <w:tc>
                <w:tcPr>
                  <w:tcW w:w="670" w:type="pct"/>
                  <w:tcBorders>
                    <w:top w:val="nil"/>
                    <w:left w:val="nil"/>
                    <w:bottom w:val="nil"/>
                    <w:right w:val="nil"/>
                  </w:tcBorders>
                  <w:shd w:val="clear" w:color="auto" w:fill="auto"/>
                  <w:hideMark/>
                </w:tcPr>
                <w:p w14:paraId="09024107" w14:textId="77777777" w:rsidR="00062F2F" w:rsidRPr="00062F2F" w:rsidRDefault="00062F2F" w:rsidP="00144D09">
                  <w:pPr>
                    <w:pStyle w:val="af3"/>
                  </w:pPr>
                </w:p>
              </w:tc>
            </w:tr>
            <w:tr w:rsidR="00062F2F" w:rsidRPr="00C81F49" w14:paraId="47BE15E0" w14:textId="77777777" w:rsidTr="00420EE0">
              <w:trPr>
                <w:trHeight w:val="315"/>
              </w:trPr>
              <w:tc>
                <w:tcPr>
                  <w:tcW w:w="990" w:type="pct"/>
                  <w:tcBorders>
                    <w:top w:val="nil"/>
                    <w:left w:val="nil"/>
                    <w:bottom w:val="nil"/>
                    <w:right w:val="nil"/>
                  </w:tcBorders>
                  <w:shd w:val="clear" w:color="auto" w:fill="auto"/>
                  <w:vAlign w:val="center"/>
                  <w:hideMark/>
                </w:tcPr>
                <w:p w14:paraId="35C9F4EE" w14:textId="20CA46A5" w:rsidR="00062F2F" w:rsidRPr="00C81F49" w:rsidRDefault="00FE36EA" w:rsidP="00144D09">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668" w:type="pct"/>
                  <w:tcBorders>
                    <w:top w:val="nil"/>
                    <w:left w:val="nil"/>
                    <w:bottom w:val="nil"/>
                    <w:right w:val="nil"/>
                  </w:tcBorders>
                  <w:shd w:val="clear" w:color="auto" w:fill="auto"/>
                  <w:hideMark/>
                </w:tcPr>
                <w:p w14:paraId="1FC6101A" w14:textId="1D8E2699" w:rsidR="00062F2F" w:rsidRPr="00062F2F" w:rsidRDefault="00062F2F" w:rsidP="00144D09">
                  <w:pPr>
                    <w:pStyle w:val="af3"/>
                    <w:rPr>
                      <w:rFonts w:eastAsia="等线"/>
                      <w:color w:val="000000"/>
                    </w:rPr>
                  </w:pPr>
                  <w:r w:rsidRPr="00062F2F">
                    <w:t>-0.069</w:t>
                  </w:r>
                </w:p>
              </w:tc>
              <w:tc>
                <w:tcPr>
                  <w:tcW w:w="668" w:type="pct"/>
                  <w:tcBorders>
                    <w:top w:val="nil"/>
                    <w:left w:val="nil"/>
                    <w:bottom w:val="nil"/>
                    <w:right w:val="nil"/>
                  </w:tcBorders>
                  <w:shd w:val="clear" w:color="auto" w:fill="auto"/>
                  <w:hideMark/>
                </w:tcPr>
                <w:p w14:paraId="0C646D6C"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03C66FA7" w14:textId="42429C1A" w:rsidR="00062F2F" w:rsidRPr="00062F2F" w:rsidRDefault="00062F2F" w:rsidP="00144D09">
                  <w:pPr>
                    <w:pStyle w:val="af3"/>
                    <w:rPr>
                      <w:rFonts w:eastAsia="等线"/>
                      <w:color w:val="000000"/>
                    </w:rPr>
                  </w:pPr>
                  <w:r w:rsidRPr="00062F2F">
                    <w:t>-0.078</w:t>
                  </w:r>
                </w:p>
              </w:tc>
              <w:tc>
                <w:tcPr>
                  <w:tcW w:w="668" w:type="pct"/>
                  <w:tcBorders>
                    <w:top w:val="nil"/>
                    <w:left w:val="nil"/>
                    <w:bottom w:val="nil"/>
                    <w:right w:val="nil"/>
                  </w:tcBorders>
                  <w:shd w:val="clear" w:color="auto" w:fill="auto"/>
                  <w:hideMark/>
                </w:tcPr>
                <w:p w14:paraId="6EB5FB9C"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56827460" w14:textId="05E28B78" w:rsidR="00062F2F" w:rsidRPr="00062F2F" w:rsidRDefault="00062F2F" w:rsidP="00144D09">
                  <w:pPr>
                    <w:pStyle w:val="af3"/>
                    <w:rPr>
                      <w:rFonts w:eastAsia="等线"/>
                      <w:color w:val="000000"/>
                    </w:rPr>
                  </w:pPr>
                  <w:r w:rsidRPr="00062F2F">
                    <w:t>-0.016</w:t>
                  </w:r>
                </w:p>
              </w:tc>
              <w:tc>
                <w:tcPr>
                  <w:tcW w:w="670" w:type="pct"/>
                  <w:tcBorders>
                    <w:top w:val="nil"/>
                    <w:left w:val="nil"/>
                    <w:bottom w:val="nil"/>
                    <w:right w:val="nil"/>
                  </w:tcBorders>
                  <w:shd w:val="clear" w:color="auto" w:fill="auto"/>
                  <w:hideMark/>
                </w:tcPr>
                <w:p w14:paraId="65B76582" w14:textId="77777777" w:rsidR="00062F2F" w:rsidRPr="00062F2F" w:rsidRDefault="00062F2F" w:rsidP="00144D09">
                  <w:pPr>
                    <w:pStyle w:val="af3"/>
                  </w:pPr>
                </w:p>
              </w:tc>
            </w:tr>
            <w:tr w:rsidR="00062F2F" w:rsidRPr="00C81F49" w14:paraId="23363CAA" w14:textId="77777777" w:rsidTr="00420EE0">
              <w:trPr>
                <w:trHeight w:val="315"/>
              </w:trPr>
              <w:tc>
                <w:tcPr>
                  <w:tcW w:w="990" w:type="pct"/>
                  <w:tcBorders>
                    <w:top w:val="nil"/>
                    <w:left w:val="nil"/>
                    <w:bottom w:val="nil"/>
                    <w:right w:val="nil"/>
                  </w:tcBorders>
                  <w:shd w:val="clear" w:color="auto" w:fill="auto"/>
                  <w:vAlign w:val="center"/>
                  <w:hideMark/>
                </w:tcPr>
                <w:p w14:paraId="625A108F" w14:textId="77777777" w:rsidR="00062F2F" w:rsidRPr="00C81F49" w:rsidRDefault="00062F2F" w:rsidP="00144D09">
                  <w:pPr>
                    <w:pStyle w:val="af3"/>
                  </w:pPr>
                </w:p>
              </w:tc>
              <w:tc>
                <w:tcPr>
                  <w:tcW w:w="668" w:type="pct"/>
                  <w:tcBorders>
                    <w:top w:val="nil"/>
                    <w:left w:val="nil"/>
                    <w:bottom w:val="nil"/>
                    <w:right w:val="nil"/>
                  </w:tcBorders>
                  <w:shd w:val="clear" w:color="auto" w:fill="auto"/>
                  <w:hideMark/>
                </w:tcPr>
                <w:p w14:paraId="343A2427" w14:textId="1756FE18" w:rsidR="00062F2F" w:rsidRPr="00062F2F" w:rsidRDefault="00062F2F" w:rsidP="00144D09">
                  <w:pPr>
                    <w:pStyle w:val="af3"/>
                    <w:rPr>
                      <w:rFonts w:eastAsia="等线"/>
                      <w:color w:val="000000"/>
                    </w:rPr>
                  </w:pPr>
                  <w:r w:rsidRPr="00062F2F">
                    <w:t>(-1.50)</w:t>
                  </w:r>
                </w:p>
              </w:tc>
              <w:tc>
                <w:tcPr>
                  <w:tcW w:w="668" w:type="pct"/>
                  <w:tcBorders>
                    <w:top w:val="nil"/>
                    <w:left w:val="nil"/>
                    <w:bottom w:val="nil"/>
                    <w:right w:val="nil"/>
                  </w:tcBorders>
                  <w:shd w:val="clear" w:color="auto" w:fill="auto"/>
                  <w:hideMark/>
                </w:tcPr>
                <w:p w14:paraId="3589BCB8"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00199C70" w14:textId="6B51CBDE" w:rsidR="00062F2F" w:rsidRPr="00062F2F" w:rsidRDefault="00062F2F" w:rsidP="00144D09">
                  <w:pPr>
                    <w:pStyle w:val="af3"/>
                    <w:rPr>
                      <w:rFonts w:eastAsia="等线"/>
                      <w:color w:val="000000"/>
                    </w:rPr>
                  </w:pPr>
                  <w:r w:rsidRPr="00062F2F">
                    <w:t>(-1.59)</w:t>
                  </w:r>
                </w:p>
              </w:tc>
              <w:tc>
                <w:tcPr>
                  <w:tcW w:w="668" w:type="pct"/>
                  <w:tcBorders>
                    <w:top w:val="nil"/>
                    <w:left w:val="nil"/>
                    <w:bottom w:val="nil"/>
                    <w:right w:val="nil"/>
                  </w:tcBorders>
                  <w:shd w:val="clear" w:color="auto" w:fill="auto"/>
                  <w:hideMark/>
                </w:tcPr>
                <w:p w14:paraId="71933400"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373ED080" w14:textId="70AABC4A" w:rsidR="00062F2F" w:rsidRPr="00062F2F" w:rsidRDefault="00062F2F" w:rsidP="00144D09">
                  <w:pPr>
                    <w:pStyle w:val="af3"/>
                    <w:rPr>
                      <w:rFonts w:eastAsia="等线"/>
                      <w:color w:val="000000"/>
                    </w:rPr>
                  </w:pPr>
                  <w:r w:rsidRPr="00062F2F">
                    <w:t>(-0.28)</w:t>
                  </w:r>
                </w:p>
              </w:tc>
              <w:tc>
                <w:tcPr>
                  <w:tcW w:w="670" w:type="pct"/>
                  <w:tcBorders>
                    <w:top w:val="nil"/>
                    <w:left w:val="nil"/>
                    <w:bottom w:val="nil"/>
                    <w:right w:val="nil"/>
                  </w:tcBorders>
                  <w:shd w:val="clear" w:color="auto" w:fill="auto"/>
                  <w:hideMark/>
                </w:tcPr>
                <w:p w14:paraId="7FD1805C" w14:textId="77777777" w:rsidR="00062F2F" w:rsidRPr="00062F2F" w:rsidRDefault="00062F2F" w:rsidP="00144D09">
                  <w:pPr>
                    <w:pStyle w:val="af3"/>
                  </w:pPr>
                </w:p>
              </w:tc>
            </w:tr>
            <w:tr w:rsidR="00062F2F" w:rsidRPr="00C81F49" w14:paraId="0A12A6B0" w14:textId="77777777" w:rsidTr="00420EE0">
              <w:trPr>
                <w:trHeight w:val="315"/>
              </w:trPr>
              <w:tc>
                <w:tcPr>
                  <w:tcW w:w="990" w:type="pct"/>
                  <w:tcBorders>
                    <w:top w:val="nil"/>
                    <w:left w:val="nil"/>
                    <w:bottom w:val="nil"/>
                    <w:right w:val="nil"/>
                  </w:tcBorders>
                  <w:shd w:val="clear" w:color="auto" w:fill="auto"/>
                  <w:vAlign w:val="center"/>
                  <w:hideMark/>
                </w:tcPr>
                <w:p w14:paraId="72C20751" w14:textId="547688A3" w:rsidR="00062F2F" w:rsidRPr="00C81F49" w:rsidRDefault="00FE36EA" w:rsidP="00144D09">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668" w:type="pct"/>
                  <w:tcBorders>
                    <w:top w:val="nil"/>
                    <w:left w:val="nil"/>
                    <w:bottom w:val="nil"/>
                    <w:right w:val="nil"/>
                  </w:tcBorders>
                  <w:shd w:val="clear" w:color="auto" w:fill="auto"/>
                  <w:hideMark/>
                </w:tcPr>
                <w:p w14:paraId="189FAC28" w14:textId="4B4549A3" w:rsidR="00062F2F" w:rsidRPr="00062F2F" w:rsidRDefault="00062F2F" w:rsidP="00144D09">
                  <w:pPr>
                    <w:pStyle w:val="af3"/>
                    <w:rPr>
                      <w:rFonts w:eastAsia="等线"/>
                      <w:color w:val="000000"/>
                    </w:rPr>
                  </w:pPr>
                  <w:r w:rsidRPr="00062F2F">
                    <w:t>-0.009</w:t>
                  </w:r>
                </w:p>
              </w:tc>
              <w:tc>
                <w:tcPr>
                  <w:tcW w:w="668" w:type="pct"/>
                  <w:tcBorders>
                    <w:top w:val="nil"/>
                    <w:left w:val="nil"/>
                    <w:bottom w:val="nil"/>
                    <w:right w:val="nil"/>
                  </w:tcBorders>
                  <w:shd w:val="clear" w:color="auto" w:fill="auto"/>
                  <w:hideMark/>
                </w:tcPr>
                <w:p w14:paraId="409C4C94"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47329FA2" w14:textId="3566BE2B" w:rsidR="00062F2F" w:rsidRPr="00062F2F" w:rsidRDefault="00062F2F" w:rsidP="00144D09">
                  <w:pPr>
                    <w:pStyle w:val="af3"/>
                    <w:rPr>
                      <w:rFonts w:eastAsia="等线"/>
                      <w:color w:val="000000"/>
                    </w:rPr>
                  </w:pPr>
                  <w:r w:rsidRPr="00062F2F">
                    <w:t>-0.007</w:t>
                  </w:r>
                </w:p>
              </w:tc>
              <w:tc>
                <w:tcPr>
                  <w:tcW w:w="668" w:type="pct"/>
                  <w:tcBorders>
                    <w:top w:val="nil"/>
                    <w:left w:val="nil"/>
                    <w:bottom w:val="nil"/>
                    <w:right w:val="nil"/>
                  </w:tcBorders>
                  <w:shd w:val="clear" w:color="auto" w:fill="auto"/>
                  <w:hideMark/>
                </w:tcPr>
                <w:p w14:paraId="7C22E9D5"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6271845E" w14:textId="54EF732C" w:rsidR="00062F2F" w:rsidRPr="00062F2F" w:rsidRDefault="00062F2F" w:rsidP="00144D09">
                  <w:pPr>
                    <w:pStyle w:val="af3"/>
                    <w:rPr>
                      <w:rFonts w:eastAsia="等线"/>
                      <w:color w:val="000000"/>
                    </w:rPr>
                  </w:pPr>
                  <w:r w:rsidRPr="00062F2F">
                    <w:t>0.006</w:t>
                  </w:r>
                </w:p>
              </w:tc>
              <w:tc>
                <w:tcPr>
                  <w:tcW w:w="670" w:type="pct"/>
                  <w:tcBorders>
                    <w:top w:val="nil"/>
                    <w:left w:val="nil"/>
                    <w:bottom w:val="nil"/>
                    <w:right w:val="nil"/>
                  </w:tcBorders>
                  <w:shd w:val="clear" w:color="auto" w:fill="auto"/>
                  <w:hideMark/>
                </w:tcPr>
                <w:p w14:paraId="37EFEAE2" w14:textId="77777777" w:rsidR="00062F2F" w:rsidRPr="00062F2F" w:rsidRDefault="00062F2F" w:rsidP="00144D09">
                  <w:pPr>
                    <w:pStyle w:val="af3"/>
                  </w:pPr>
                </w:p>
              </w:tc>
            </w:tr>
            <w:tr w:rsidR="00062F2F" w:rsidRPr="00C81F49" w14:paraId="6F3B5B05" w14:textId="77777777" w:rsidTr="00420EE0">
              <w:trPr>
                <w:trHeight w:val="315"/>
              </w:trPr>
              <w:tc>
                <w:tcPr>
                  <w:tcW w:w="990" w:type="pct"/>
                  <w:tcBorders>
                    <w:top w:val="nil"/>
                    <w:left w:val="nil"/>
                    <w:bottom w:val="nil"/>
                    <w:right w:val="nil"/>
                  </w:tcBorders>
                  <w:shd w:val="clear" w:color="auto" w:fill="auto"/>
                  <w:vAlign w:val="center"/>
                  <w:hideMark/>
                </w:tcPr>
                <w:p w14:paraId="08916577" w14:textId="77777777" w:rsidR="00062F2F" w:rsidRPr="00C81F49" w:rsidRDefault="00062F2F" w:rsidP="00144D09">
                  <w:pPr>
                    <w:pStyle w:val="af3"/>
                  </w:pPr>
                </w:p>
              </w:tc>
              <w:tc>
                <w:tcPr>
                  <w:tcW w:w="668" w:type="pct"/>
                  <w:tcBorders>
                    <w:top w:val="nil"/>
                    <w:left w:val="nil"/>
                    <w:bottom w:val="nil"/>
                    <w:right w:val="nil"/>
                  </w:tcBorders>
                  <w:shd w:val="clear" w:color="auto" w:fill="auto"/>
                  <w:hideMark/>
                </w:tcPr>
                <w:p w14:paraId="4CEE2A32" w14:textId="1A57D7E7" w:rsidR="00062F2F" w:rsidRPr="00062F2F" w:rsidRDefault="00062F2F" w:rsidP="00144D09">
                  <w:pPr>
                    <w:pStyle w:val="af3"/>
                    <w:rPr>
                      <w:rFonts w:eastAsia="等线"/>
                      <w:color w:val="000000"/>
                    </w:rPr>
                  </w:pPr>
                  <w:r w:rsidRPr="00062F2F">
                    <w:t>(-0.26)</w:t>
                  </w:r>
                </w:p>
              </w:tc>
              <w:tc>
                <w:tcPr>
                  <w:tcW w:w="668" w:type="pct"/>
                  <w:tcBorders>
                    <w:top w:val="nil"/>
                    <w:left w:val="nil"/>
                    <w:bottom w:val="nil"/>
                    <w:right w:val="nil"/>
                  </w:tcBorders>
                  <w:shd w:val="clear" w:color="auto" w:fill="auto"/>
                  <w:hideMark/>
                </w:tcPr>
                <w:p w14:paraId="67D5A132"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0995DDA0" w14:textId="750204F9" w:rsidR="00062F2F" w:rsidRPr="00062F2F" w:rsidRDefault="00062F2F" w:rsidP="00144D09">
                  <w:pPr>
                    <w:pStyle w:val="af3"/>
                    <w:rPr>
                      <w:rFonts w:eastAsia="等线"/>
                      <w:color w:val="000000"/>
                    </w:rPr>
                  </w:pPr>
                  <w:r w:rsidRPr="00062F2F">
                    <w:t>(-0.23)</w:t>
                  </w:r>
                </w:p>
              </w:tc>
              <w:tc>
                <w:tcPr>
                  <w:tcW w:w="668" w:type="pct"/>
                  <w:tcBorders>
                    <w:top w:val="nil"/>
                    <w:left w:val="nil"/>
                    <w:bottom w:val="nil"/>
                    <w:right w:val="nil"/>
                  </w:tcBorders>
                  <w:shd w:val="clear" w:color="auto" w:fill="auto"/>
                  <w:hideMark/>
                </w:tcPr>
                <w:p w14:paraId="5563EA29"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751B1915" w14:textId="4824A3C4" w:rsidR="00062F2F" w:rsidRPr="00062F2F" w:rsidRDefault="00062F2F" w:rsidP="00144D09">
                  <w:pPr>
                    <w:pStyle w:val="af3"/>
                    <w:rPr>
                      <w:rFonts w:eastAsia="等线"/>
                      <w:color w:val="000000"/>
                    </w:rPr>
                  </w:pPr>
                  <w:r w:rsidRPr="00062F2F">
                    <w:t>(0.18)</w:t>
                  </w:r>
                </w:p>
              </w:tc>
              <w:tc>
                <w:tcPr>
                  <w:tcW w:w="670" w:type="pct"/>
                  <w:tcBorders>
                    <w:top w:val="nil"/>
                    <w:left w:val="nil"/>
                    <w:bottom w:val="nil"/>
                    <w:right w:val="nil"/>
                  </w:tcBorders>
                  <w:shd w:val="clear" w:color="auto" w:fill="auto"/>
                  <w:hideMark/>
                </w:tcPr>
                <w:p w14:paraId="2B9E33F0" w14:textId="77777777" w:rsidR="00062F2F" w:rsidRPr="00062F2F" w:rsidRDefault="00062F2F" w:rsidP="00144D09">
                  <w:pPr>
                    <w:pStyle w:val="af3"/>
                  </w:pPr>
                </w:p>
              </w:tc>
            </w:tr>
            <w:tr w:rsidR="00062F2F" w:rsidRPr="00C81F49" w14:paraId="2CBF710D" w14:textId="77777777" w:rsidTr="00420EE0">
              <w:trPr>
                <w:trHeight w:val="315"/>
              </w:trPr>
              <w:tc>
                <w:tcPr>
                  <w:tcW w:w="990" w:type="pct"/>
                  <w:tcBorders>
                    <w:top w:val="nil"/>
                    <w:left w:val="nil"/>
                    <w:bottom w:val="nil"/>
                    <w:right w:val="nil"/>
                  </w:tcBorders>
                  <w:shd w:val="clear" w:color="auto" w:fill="auto"/>
                  <w:vAlign w:val="center"/>
                  <w:hideMark/>
                </w:tcPr>
                <w:p w14:paraId="531FD10A" w14:textId="4CF84E1C" w:rsidR="00062F2F" w:rsidRPr="00C81F49" w:rsidRDefault="00FE36EA" w:rsidP="00144D09">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668" w:type="pct"/>
                  <w:tcBorders>
                    <w:top w:val="nil"/>
                    <w:left w:val="nil"/>
                    <w:bottom w:val="nil"/>
                    <w:right w:val="nil"/>
                  </w:tcBorders>
                  <w:shd w:val="clear" w:color="auto" w:fill="auto"/>
                  <w:hideMark/>
                </w:tcPr>
                <w:p w14:paraId="06A36126"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44D2B397" w14:textId="0A32DBFA" w:rsidR="00062F2F" w:rsidRPr="00062F2F" w:rsidRDefault="00062F2F" w:rsidP="00144D09">
                  <w:pPr>
                    <w:pStyle w:val="af3"/>
                    <w:rPr>
                      <w:rFonts w:eastAsia="等线"/>
                      <w:color w:val="000000"/>
                    </w:rPr>
                  </w:pPr>
                  <w:r w:rsidRPr="00062F2F">
                    <w:t>51.706*</w:t>
                  </w:r>
                </w:p>
              </w:tc>
              <w:tc>
                <w:tcPr>
                  <w:tcW w:w="668" w:type="pct"/>
                  <w:tcBorders>
                    <w:top w:val="nil"/>
                    <w:left w:val="nil"/>
                    <w:bottom w:val="nil"/>
                    <w:right w:val="nil"/>
                  </w:tcBorders>
                  <w:shd w:val="clear" w:color="auto" w:fill="auto"/>
                  <w:hideMark/>
                </w:tcPr>
                <w:p w14:paraId="624077F4"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5E46AC26" w14:textId="6052D3FB" w:rsidR="00062F2F" w:rsidRPr="00062F2F" w:rsidRDefault="00062F2F" w:rsidP="00144D09">
                  <w:pPr>
                    <w:pStyle w:val="af3"/>
                    <w:rPr>
                      <w:rFonts w:eastAsia="等线"/>
                      <w:color w:val="000000"/>
                    </w:rPr>
                  </w:pPr>
                  <w:r w:rsidRPr="00062F2F">
                    <w:t>19.269</w:t>
                  </w:r>
                </w:p>
              </w:tc>
              <w:tc>
                <w:tcPr>
                  <w:tcW w:w="668" w:type="pct"/>
                  <w:tcBorders>
                    <w:top w:val="nil"/>
                    <w:left w:val="nil"/>
                    <w:bottom w:val="nil"/>
                    <w:right w:val="nil"/>
                  </w:tcBorders>
                  <w:shd w:val="clear" w:color="auto" w:fill="auto"/>
                  <w:hideMark/>
                </w:tcPr>
                <w:p w14:paraId="584705D8" w14:textId="77777777" w:rsidR="00062F2F" w:rsidRPr="00062F2F" w:rsidRDefault="00062F2F" w:rsidP="00144D09">
                  <w:pPr>
                    <w:pStyle w:val="af3"/>
                  </w:pPr>
                </w:p>
              </w:tc>
              <w:tc>
                <w:tcPr>
                  <w:tcW w:w="670" w:type="pct"/>
                  <w:tcBorders>
                    <w:top w:val="nil"/>
                    <w:left w:val="nil"/>
                    <w:bottom w:val="nil"/>
                    <w:right w:val="nil"/>
                  </w:tcBorders>
                  <w:shd w:val="clear" w:color="auto" w:fill="auto"/>
                  <w:hideMark/>
                </w:tcPr>
                <w:p w14:paraId="37B819B8" w14:textId="2E1DBAE1" w:rsidR="00062F2F" w:rsidRPr="00062F2F" w:rsidRDefault="00062F2F" w:rsidP="00144D09">
                  <w:pPr>
                    <w:pStyle w:val="af3"/>
                    <w:rPr>
                      <w:rFonts w:eastAsia="等线"/>
                      <w:color w:val="000000"/>
                    </w:rPr>
                  </w:pPr>
                  <w:r w:rsidRPr="00062F2F">
                    <w:t>5.387</w:t>
                  </w:r>
                </w:p>
              </w:tc>
            </w:tr>
            <w:tr w:rsidR="00062F2F" w:rsidRPr="00C81F49" w14:paraId="4E2EB45D" w14:textId="77777777" w:rsidTr="00420EE0">
              <w:trPr>
                <w:trHeight w:val="315"/>
              </w:trPr>
              <w:tc>
                <w:tcPr>
                  <w:tcW w:w="990" w:type="pct"/>
                  <w:tcBorders>
                    <w:top w:val="nil"/>
                    <w:left w:val="nil"/>
                    <w:bottom w:val="nil"/>
                    <w:right w:val="nil"/>
                  </w:tcBorders>
                  <w:shd w:val="clear" w:color="auto" w:fill="auto"/>
                  <w:vAlign w:val="center"/>
                  <w:hideMark/>
                </w:tcPr>
                <w:p w14:paraId="4760C4F5" w14:textId="77777777" w:rsidR="00062F2F" w:rsidRPr="00C81F49" w:rsidRDefault="00062F2F" w:rsidP="00144D09">
                  <w:pPr>
                    <w:pStyle w:val="af3"/>
                  </w:pPr>
                </w:p>
              </w:tc>
              <w:tc>
                <w:tcPr>
                  <w:tcW w:w="668" w:type="pct"/>
                  <w:tcBorders>
                    <w:top w:val="nil"/>
                    <w:left w:val="nil"/>
                    <w:bottom w:val="nil"/>
                    <w:right w:val="nil"/>
                  </w:tcBorders>
                  <w:shd w:val="clear" w:color="auto" w:fill="auto"/>
                  <w:hideMark/>
                </w:tcPr>
                <w:p w14:paraId="6670BE8C"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0E4AEF02" w14:textId="4F76B661" w:rsidR="00062F2F" w:rsidRPr="00062F2F" w:rsidRDefault="00062F2F" w:rsidP="00144D09">
                  <w:pPr>
                    <w:pStyle w:val="af3"/>
                    <w:rPr>
                      <w:rFonts w:eastAsia="等线"/>
                      <w:color w:val="000000"/>
                    </w:rPr>
                  </w:pPr>
                  <w:r w:rsidRPr="00062F2F">
                    <w:t>(1.80)</w:t>
                  </w:r>
                </w:p>
              </w:tc>
              <w:tc>
                <w:tcPr>
                  <w:tcW w:w="668" w:type="pct"/>
                  <w:tcBorders>
                    <w:top w:val="nil"/>
                    <w:left w:val="nil"/>
                    <w:bottom w:val="nil"/>
                    <w:right w:val="nil"/>
                  </w:tcBorders>
                  <w:shd w:val="clear" w:color="auto" w:fill="auto"/>
                  <w:hideMark/>
                </w:tcPr>
                <w:p w14:paraId="6BBFD3A6"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392782CA" w14:textId="5A472B68" w:rsidR="00062F2F" w:rsidRPr="00062F2F" w:rsidRDefault="00062F2F" w:rsidP="00144D09">
                  <w:pPr>
                    <w:pStyle w:val="af3"/>
                    <w:rPr>
                      <w:rFonts w:eastAsia="等线"/>
                      <w:color w:val="000000"/>
                    </w:rPr>
                  </w:pPr>
                  <w:r w:rsidRPr="00062F2F">
                    <w:t>(0.58)</w:t>
                  </w:r>
                </w:p>
              </w:tc>
              <w:tc>
                <w:tcPr>
                  <w:tcW w:w="668" w:type="pct"/>
                  <w:tcBorders>
                    <w:top w:val="nil"/>
                    <w:left w:val="nil"/>
                    <w:bottom w:val="nil"/>
                    <w:right w:val="nil"/>
                  </w:tcBorders>
                  <w:shd w:val="clear" w:color="auto" w:fill="auto"/>
                  <w:hideMark/>
                </w:tcPr>
                <w:p w14:paraId="3BD1400C" w14:textId="77777777" w:rsidR="00062F2F" w:rsidRPr="00062F2F" w:rsidRDefault="00062F2F" w:rsidP="00144D09">
                  <w:pPr>
                    <w:pStyle w:val="af3"/>
                  </w:pPr>
                </w:p>
              </w:tc>
              <w:tc>
                <w:tcPr>
                  <w:tcW w:w="670" w:type="pct"/>
                  <w:tcBorders>
                    <w:top w:val="nil"/>
                    <w:left w:val="nil"/>
                    <w:bottom w:val="nil"/>
                    <w:right w:val="nil"/>
                  </w:tcBorders>
                  <w:shd w:val="clear" w:color="auto" w:fill="auto"/>
                  <w:hideMark/>
                </w:tcPr>
                <w:p w14:paraId="6592DCD5" w14:textId="30560721" w:rsidR="00062F2F" w:rsidRPr="00062F2F" w:rsidRDefault="00062F2F" w:rsidP="00144D09">
                  <w:pPr>
                    <w:pStyle w:val="af3"/>
                    <w:rPr>
                      <w:rFonts w:eastAsia="等线"/>
                      <w:color w:val="000000"/>
                    </w:rPr>
                  </w:pPr>
                  <w:r w:rsidRPr="00062F2F">
                    <w:t>(0.16)</w:t>
                  </w:r>
                </w:p>
              </w:tc>
            </w:tr>
            <w:tr w:rsidR="00062F2F" w:rsidRPr="00C81F49" w14:paraId="2B0B6F0F" w14:textId="77777777" w:rsidTr="00420EE0">
              <w:trPr>
                <w:trHeight w:val="315"/>
              </w:trPr>
              <w:tc>
                <w:tcPr>
                  <w:tcW w:w="990" w:type="pct"/>
                  <w:tcBorders>
                    <w:top w:val="nil"/>
                    <w:left w:val="nil"/>
                    <w:bottom w:val="nil"/>
                    <w:right w:val="nil"/>
                  </w:tcBorders>
                  <w:shd w:val="clear" w:color="auto" w:fill="auto"/>
                  <w:vAlign w:val="center"/>
                  <w:hideMark/>
                </w:tcPr>
                <w:p w14:paraId="70CA3D95" w14:textId="6A837F68" w:rsidR="00062F2F" w:rsidRPr="00C81F49" w:rsidRDefault="00FE36EA" w:rsidP="00144D09">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668" w:type="pct"/>
                  <w:tcBorders>
                    <w:top w:val="nil"/>
                    <w:left w:val="nil"/>
                    <w:bottom w:val="nil"/>
                    <w:right w:val="nil"/>
                  </w:tcBorders>
                  <w:shd w:val="clear" w:color="auto" w:fill="auto"/>
                  <w:hideMark/>
                </w:tcPr>
                <w:p w14:paraId="19A96941"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13379A4A" w14:textId="4533CC69" w:rsidR="00062F2F" w:rsidRPr="00062F2F" w:rsidRDefault="00062F2F" w:rsidP="00144D09">
                  <w:pPr>
                    <w:pStyle w:val="af3"/>
                    <w:rPr>
                      <w:rFonts w:eastAsia="等线"/>
                      <w:color w:val="000000"/>
                    </w:rPr>
                  </w:pPr>
                  <w:r w:rsidRPr="00062F2F">
                    <w:t>-0.041</w:t>
                  </w:r>
                </w:p>
              </w:tc>
              <w:tc>
                <w:tcPr>
                  <w:tcW w:w="668" w:type="pct"/>
                  <w:tcBorders>
                    <w:top w:val="nil"/>
                    <w:left w:val="nil"/>
                    <w:bottom w:val="nil"/>
                    <w:right w:val="nil"/>
                  </w:tcBorders>
                  <w:shd w:val="clear" w:color="auto" w:fill="auto"/>
                  <w:hideMark/>
                </w:tcPr>
                <w:p w14:paraId="5726BAC9"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03D889D0" w14:textId="7AA65A75" w:rsidR="00062F2F" w:rsidRPr="00062F2F" w:rsidRDefault="00062F2F" w:rsidP="00144D09">
                  <w:pPr>
                    <w:pStyle w:val="af3"/>
                    <w:rPr>
                      <w:rFonts w:eastAsia="等线"/>
                      <w:color w:val="000000"/>
                    </w:rPr>
                  </w:pPr>
                  <w:r w:rsidRPr="00062F2F">
                    <w:t>-0.080</w:t>
                  </w:r>
                </w:p>
              </w:tc>
              <w:tc>
                <w:tcPr>
                  <w:tcW w:w="668" w:type="pct"/>
                  <w:tcBorders>
                    <w:top w:val="nil"/>
                    <w:left w:val="nil"/>
                    <w:bottom w:val="nil"/>
                    <w:right w:val="nil"/>
                  </w:tcBorders>
                  <w:shd w:val="clear" w:color="auto" w:fill="auto"/>
                  <w:hideMark/>
                </w:tcPr>
                <w:p w14:paraId="252BAD68" w14:textId="77777777" w:rsidR="00062F2F" w:rsidRPr="00062F2F" w:rsidRDefault="00062F2F" w:rsidP="00144D09">
                  <w:pPr>
                    <w:pStyle w:val="af3"/>
                  </w:pPr>
                </w:p>
              </w:tc>
              <w:tc>
                <w:tcPr>
                  <w:tcW w:w="670" w:type="pct"/>
                  <w:tcBorders>
                    <w:top w:val="nil"/>
                    <w:left w:val="nil"/>
                    <w:bottom w:val="nil"/>
                    <w:right w:val="nil"/>
                  </w:tcBorders>
                  <w:shd w:val="clear" w:color="auto" w:fill="auto"/>
                  <w:hideMark/>
                </w:tcPr>
                <w:p w14:paraId="17A83524" w14:textId="3DE32181" w:rsidR="00062F2F" w:rsidRPr="00062F2F" w:rsidRDefault="00062F2F" w:rsidP="00144D09">
                  <w:pPr>
                    <w:pStyle w:val="af3"/>
                    <w:rPr>
                      <w:rFonts w:eastAsia="等线"/>
                      <w:color w:val="000000"/>
                    </w:rPr>
                  </w:pPr>
                  <w:r w:rsidRPr="00062F2F">
                    <w:t>-0.024</w:t>
                  </w:r>
                </w:p>
              </w:tc>
            </w:tr>
            <w:tr w:rsidR="00062F2F" w:rsidRPr="00C81F49" w14:paraId="384186B5" w14:textId="77777777" w:rsidTr="00420EE0">
              <w:trPr>
                <w:trHeight w:val="315"/>
              </w:trPr>
              <w:tc>
                <w:tcPr>
                  <w:tcW w:w="990" w:type="pct"/>
                  <w:tcBorders>
                    <w:top w:val="nil"/>
                    <w:left w:val="nil"/>
                    <w:bottom w:val="nil"/>
                    <w:right w:val="nil"/>
                  </w:tcBorders>
                  <w:shd w:val="clear" w:color="auto" w:fill="auto"/>
                  <w:vAlign w:val="center"/>
                  <w:hideMark/>
                </w:tcPr>
                <w:p w14:paraId="70B06923" w14:textId="77777777" w:rsidR="00062F2F" w:rsidRPr="00C81F49" w:rsidRDefault="00062F2F" w:rsidP="00144D09">
                  <w:pPr>
                    <w:pStyle w:val="af3"/>
                  </w:pPr>
                </w:p>
              </w:tc>
              <w:tc>
                <w:tcPr>
                  <w:tcW w:w="668" w:type="pct"/>
                  <w:tcBorders>
                    <w:top w:val="nil"/>
                    <w:left w:val="nil"/>
                    <w:bottom w:val="nil"/>
                    <w:right w:val="nil"/>
                  </w:tcBorders>
                  <w:shd w:val="clear" w:color="auto" w:fill="auto"/>
                  <w:hideMark/>
                </w:tcPr>
                <w:p w14:paraId="3ABE69FD"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35F4D592" w14:textId="22E583FC" w:rsidR="00062F2F" w:rsidRPr="00062F2F" w:rsidRDefault="00062F2F" w:rsidP="00144D09">
                  <w:pPr>
                    <w:pStyle w:val="af3"/>
                    <w:rPr>
                      <w:rFonts w:eastAsia="等线"/>
                      <w:color w:val="000000"/>
                    </w:rPr>
                  </w:pPr>
                  <w:r w:rsidRPr="00062F2F">
                    <w:t>(-0.80)</w:t>
                  </w:r>
                </w:p>
              </w:tc>
              <w:tc>
                <w:tcPr>
                  <w:tcW w:w="668" w:type="pct"/>
                  <w:tcBorders>
                    <w:top w:val="nil"/>
                    <w:left w:val="nil"/>
                    <w:bottom w:val="nil"/>
                    <w:right w:val="nil"/>
                  </w:tcBorders>
                  <w:shd w:val="clear" w:color="auto" w:fill="auto"/>
                  <w:hideMark/>
                </w:tcPr>
                <w:p w14:paraId="0CB20088"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23CB279E" w14:textId="145E6FA6" w:rsidR="00062F2F" w:rsidRPr="00062F2F" w:rsidRDefault="00062F2F" w:rsidP="00144D09">
                  <w:pPr>
                    <w:pStyle w:val="af3"/>
                    <w:rPr>
                      <w:rFonts w:eastAsia="等线"/>
                      <w:color w:val="000000"/>
                    </w:rPr>
                  </w:pPr>
                  <w:r w:rsidRPr="00062F2F">
                    <w:t>(-1.36)</w:t>
                  </w:r>
                </w:p>
              </w:tc>
              <w:tc>
                <w:tcPr>
                  <w:tcW w:w="668" w:type="pct"/>
                  <w:tcBorders>
                    <w:top w:val="nil"/>
                    <w:left w:val="nil"/>
                    <w:bottom w:val="nil"/>
                    <w:right w:val="nil"/>
                  </w:tcBorders>
                  <w:shd w:val="clear" w:color="auto" w:fill="auto"/>
                  <w:hideMark/>
                </w:tcPr>
                <w:p w14:paraId="43BB9371" w14:textId="77777777" w:rsidR="00062F2F" w:rsidRPr="00062F2F" w:rsidRDefault="00062F2F" w:rsidP="00144D09">
                  <w:pPr>
                    <w:pStyle w:val="af3"/>
                  </w:pPr>
                </w:p>
              </w:tc>
              <w:tc>
                <w:tcPr>
                  <w:tcW w:w="670" w:type="pct"/>
                  <w:tcBorders>
                    <w:top w:val="nil"/>
                    <w:left w:val="nil"/>
                    <w:bottom w:val="nil"/>
                    <w:right w:val="nil"/>
                  </w:tcBorders>
                  <w:shd w:val="clear" w:color="auto" w:fill="auto"/>
                  <w:hideMark/>
                </w:tcPr>
                <w:p w14:paraId="0E1434FD" w14:textId="148FE340" w:rsidR="00062F2F" w:rsidRPr="00062F2F" w:rsidRDefault="00062F2F" w:rsidP="00144D09">
                  <w:pPr>
                    <w:pStyle w:val="af3"/>
                    <w:rPr>
                      <w:rFonts w:eastAsia="等线"/>
                      <w:color w:val="000000"/>
                    </w:rPr>
                  </w:pPr>
                  <w:r w:rsidRPr="00062F2F">
                    <w:t>(-0.36)</w:t>
                  </w:r>
                </w:p>
              </w:tc>
            </w:tr>
            <w:tr w:rsidR="00062F2F" w:rsidRPr="00C81F49" w14:paraId="55383EB3" w14:textId="77777777" w:rsidTr="00420EE0">
              <w:trPr>
                <w:trHeight w:val="315"/>
              </w:trPr>
              <w:tc>
                <w:tcPr>
                  <w:tcW w:w="990" w:type="pct"/>
                  <w:tcBorders>
                    <w:top w:val="nil"/>
                    <w:left w:val="nil"/>
                    <w:bottom w:val="nil"/>
                    <w:right w:val="nil"/>
                  </w:tcBorders>
                  <w:shd w:val="clear" w:color="auto" w:fill="auto"/>
                  <w:vAlign w:val="center"/>
                  <w:hideMark/>
                </w:tcPr>
                <w:p w14:paraId="44D99B74" w14:textId="26FCCC84" w:rsidR="00062F2F" w:rsidRPr="00C81F49" w:rsidRDefault="00FE36EA" w:rsidP="00144D09">
                  <w:pPr>
                    <w:pStyle w:val="af3"/>
                    <w:rPr>
                      <w:rFonts w:ascii="Times New Roman" w:eastAsia="等线" w:hAnsi="Times New Roman"/>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668" w:type="pct"/>
                  <w:tcBorders>
                    <w:top w:val="nil"/>
                    <w:left w:val="nil"/>
                    <w:bottom w:val="nil"/>
                    <w:right w:val="nil"/>
                  </w:tcBorders>
                  <w:shd w:val="clear" w:color="auto" w:fill="auto"/>
                  <w:hideMark/>
                </w:tcPr>
                <w:p w14:paraId="6B2D98D7"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4F4D58EE" w14:textId="008E0E90" w:rsidR="00062F2F" w:rsidRPr="00062F2F" w:rsidRDefault="00062F2F" w:rsidP="00144D09">
                  <w:pPr>
                    <w:pStyle w:val="af3"/>
                    <w:rPr>
                      <w:rFonts w:eastAsia="等线"/>
                      <w:color w:val="000000"/>
                    </w:rPr>
                  </w:pPr>
                  <w:r w:rsidRPr="00062F2F">
                    <w:t>0.017</w:t>
                  </w:r>
                </w:p>
              </w:tc>
              <w:tc>
                <w:tcPr>
                  <w:tcW w:w="668" w:type="pct"/>
                  <w:tcBorders>
                    <w:top w:val="nil"/>
                    <w:left w:val="nil"/>
                    <w:bottom w:val="nil"/>
                    <w:right w:val="nil"/>
                  </w:tcBorders>
                  <w:shd w:val="clear" w:color="auto" w:fill="auto"/>
                  <w:hideMark/>
                </w:tcPr>
                <w:p w14:paraId="655980CB"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35AEDFE3" w14:textId="4D24F5C8" w:rsidR="00062F2F" w:rsidRPr="00062F2F" w:rsidRDefault="00062F2F" w:rsidP="00144D09">
                  <w:pPr>
                    <w:pStyle w:val="af3"/>
                    <w:rPr>
                      <w:rFonts w:eastAsia="等线"/>
                      <w:color w:val="000000"/>
                    </w:rPr>
                  </w:pPr>
                  <w:r w:rsidRPr="00062F2F">
                    <w:t>0.002</w:t>
                  </w:r>
                </w:p>
              </w:tc>
              <w:tc>
                <w:tcPr>
                  <w:tcW w:w="668" w:type="pct"/>
                  <w:tcBorders>
                    <w:top w:val="nil"/>
                    <w:left w:val="nil"/>
                    <w:bottom w:val="nil"/>
                    <w:right w:val="nil"/>
                  </w:tcBorders>
                  <w:shd w:val="clear" w:color="auto" w:fill="auto"/>
                  <w:hideMark/>
                </w:tcPr>
                <w:p w14:paraId="10CFCFC6" w14:textId="77777777" w:rsidR="00062F2F" w:rsidRPr="00062F2F" w:rsidRDefault="00062F2F" w:rsidP="00144D09">
                  <w:pPr>
                    <w:pStyle w:val="af3"/>
                  </w:pPr>
                </w:p>
              </w:tc>
              <w:tc>
                <w:tcPr>
                  <w:tcW w:w="670" w:type="pct"/>
                  <w:tcBorders>
                    <w:top w:val="nil"/>
                    <w:left w:val="nil"/>
                    <w:bottom w:val="nil"/>
                    <w:right w:val="nil"/>
                  </w:tcBorders>
                  <w:shd w:val="clear" w:color="auto" w:fill="auto"/>
                  <w:hideMark/>
                </w:tcPr>
                <w:p w14:paraId="0F629D46" w14:textId="7CAB0AB1" w:rsidR="00062F2F" w:rsidRPr="00062F2F" w:rsidRDefault="00062F2F" w:rsidP="00144D09">
                  <w:pPr>
                    <w:pStyle w:val="af3"/>
                    <w:rPr>
                      <w:rFonts w:eastAsia="等线"/>
                      <w:color w:val="000000"/>
                    </w:rPr>
                  </w:pPr>
                  <w:r w:rsidRPr="00062F2F">
                    <w:t>0.011</w:t>
                  </w:r>
                </w:p>
              </w:tc>
            </w:tr>
            <w:tr w:rsidR="00062F2F" w:rsidRPr="00C81F49" w14:paraId="24B1362D" w14:textId="77777777" w:rsidTr="00420EE0">
              <w:trPr>
                <w:trHeight w:val="315"/>
              </w:trPr>
              <w:tc>
                <w:tcPr>
                  <w:tcW w:w="990" w:type="pct"/>
                  <w:tcBorders>
                    <w:top w:val="nil"/>
                    <w:left w:val="nil"/>
                    <w:bottom w:val="nil"/>
                    <w:right w:val="nil"/>
                  </w:tcBorders>
                  <w:shd w:val="clear" w:color="auto" w:fill="auto"/>
                  <w:vAlign w:val="center"/>
                  <w:hideMark/>
                </w:tcPr>
                <w:p w14:paraId="69CA42AD" w14:textId="77777777" w:rsidR="00062F2F" w:rsidRPr="00C81F49" w:rsidRDefault="00062F2F" w:rsidP="00144D09">
                  <w:pPr>
                    <w:pStyle w:val="af3"/>
                  </w:pPr>
                </w:p>
              </w:tc>
              <w:tc>
                <w:tcPr>
                  <w:tcW w:w="668" w:type="pct"/>
                  <w:tcBorders>
                    <w:top w:val="nil"/>
                    <w:left w:val="nil"/>
                    <w:bottom w:val="nil"/>
                    <w:right w:val="nil"/>
                  </w:tcBorders>
                  <w:shd w:val="clear" w:color="auto" w:fill="auto"/>
                  <w:hideMark/>
                </w:tcPr>
                <w:p w14:paraId="0F6CC509"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5ACFAA1B" w14:textId="72DC27C0" w:rsidR="00062F2F" w:rsidRPr="00062F2F" w:rsidRDefault="00062F2F" w:rsidP="00144D09">
                  <w:pPr>
                    <w:pStyle w:val="af3"/>
                    <w:rPr>
                      <w:rFonts w:eastAsia="等线"/>
                      <w:color w:val="000000"/>
                    </w:rPr>
                  </w:pPr>
                  <w:r w:rsidRPr="00062F2F">
                    <w:t>(0.49)</w:t>
                  </w:r>
                </w:p>
              </w:tc>
              <w:tc>
                <w:tcPr>
                  <w:tcW w:w="668" w:type="pct"/>
                  <w:tcBorders>
                    <w:top w:val="nil"/>
                    <w:left w:val="nil"/>
                    <w:bottom w:val="nil"/>
                    <w:right w:val="nil"/>
                  </w:tcBorders>
                  <w:shd w:val="clear" w:color="auto" w:fill="auto"/>
                  <w:hideMark/>
                </w:tcPr>
                <w:p w14:paraId="6BBDC4B8" w14:textId="77777777" w:rsidR="00062F2F" w:rsidRPr="00062F2F" w:rsidRDefault="00062F2F" w:rsidP="00144D09">
                  <w:pPr>
                    <w:pStyle w:val="af3"/>
                  </w:pPr>
                </w:p>
              </w:tc>
              <w:tc>
                <w:tcPr>
                  <w:tcW w:w="668" w:type="pct"/>
                  <w:tcBorders>
                    <w:top w:val="nil"/>
                    <w:left w:val="nil"/>
                    <w:bottom w:val="nil"/>
                    <w:right w:val="nil"/>
                  </w:tcBorders>
                  <w:shd w:val="clear" w:color="auto" w:fill="auto"/>
                  <w:hideMark/>
                </w:tcPr>
                <w:p w14:paraId="6A30AACC" w14:textId="7CE2B6BA" w:rsidR="00062F2F" w:rsidRPr="00062F2F" w:rsidRDefault="00062F2F" w:rsidP="00144D09">
                  <w:pPr>
                    <w:pStyle w:val="af3"/>
                    <w:rPr>
                      <w:rFonts w:eastAsia="等线"/>
                      <w:color w:val="000000"/>
                    </w:rPr>
                  </w:pPr>
                  <w:r w:rsidRPr="00062F2F">
                    <w:t>(0.05)</w:t>
                  </w:r>
                </w:p>
              </w:tc>
              <w:tc>
                <w:tcPr>
                  <w:tcW w:w="668" w:type="pct"/>
                  <w:tcBorders>
                    <w:top w:val="nil"/>
                    <w:left w:val="nil"/>
                    <w:bottom w:val="nil"/>
                    <w:right w:val="nil"/>
                  </w:tcBorders>
                  <w:shd w:val="clear" w:color="auto" w:fill="auto"/>
                  <w:hideMark/>
                </w:tcPr>
                <w:p w14:paraId="681539EF" w14:textId="77777777" w:rsidR="00062F2F" w:rsidRPr="00062F2F" w:rsidRDefault="00062F2F" w:rsidP="00144D09">
                  <w:pPr>
                    <w:pStyle w:val="af3"/>
                  </w:pPr>
                </w:p>
              </w:tc>
              <w:tc>
                <w:tcPr>
                  <w:tcW w:w="670" w:type="pct"/>
                  <w:tcBorders>
                    <w:top w:val="nil"/>
                    <w:left w:val="nil"/>
                    <w:bottom w:val="nil"/>
                    <w:right w:val="nil"/>
                  </w:tcBorders>
                  <w:shd w:val="clear" w:color="auto" w:fill="auto"/>
                  <w:hideMark/>
                </w:tcPr>
                <w:p w14:paraId="115C8043" w14:textId="41E42489" w:rsidR="00062F2F" w:rsidRPr="00062F2F" w:rsidRDefault="00062F2F" w:rsidP="00144D09">
                  <w:pPr>
                    <w:pStyle w:val="af3"/>
                    <w:rPr>
                      <w:rFonts w:eastAsia="等线"/>
                      <w:color w:val="000000"/>
                    </w:rPr>
                  </w:pPr>
                  <w:r w:rsidRPr="00062F2F">
                    <w:t>(0.31)</w:t>
                  </w:r>
                </w:p>
              </w:tc>
            </w:tr>
            <w:tr w:rsidR="00062F2F" w:rsidRPr="00C81F49" w14:paraId="16E32795" w14:textId="77777777" w:rsidTr="00420EE0">
              <w:trPr>
                <w:trHeight w:val="315"/>
              </w:trPr>
              <w:tc>
                <w:tcPr>
                  <w:tcW w:w="990" w:type="pct"/>
                  <w:tcBorders>
                    <w:top w:val="nil"/>
                    <w:left w:val="nil"/>
                    <w:bottom w:val="nil"/>
                    <w:right w:val="nil"/>
                  </w:tcBorders>
                  <w:shd w:val="clear" w:color="auto" w:fill="auto"/>
                  <w:vAlign w:val="center"/>
                  <w:hideMark/>
                </w:tcPr>
                <w:p w14:paraId="3D7819CA" w14:textId="40ECE774" w:rsidR="00062F2F" w:rsidRPr="00C81F49" w:rsidRDefault="00062F2F" w:rsidP="00144D09">
                  <w:pPr>
                    <w:pStyle w:val="af3"/>
                    <w:rPr>
                      <w:rFonts w:ascii="Times New Roman" w:eastAsia="等线" w:hAnsi="Times New Roman"/>
                    </w:rPr>
                  </w:pPr>
                  <w:r w:rsidRPr="008719AE">
                    <w:rPr>
                      <w:rFonts w:hint="eastAsia"/>
                    </w:rPr>
                    <w:t>截距项</w:t>
                  </w:r>
                </w:p>
              </w:tc>
              <w:tc>
                <w:tcPr>
                  <w:tcW w:w="668" w:type="pct"/>
                  <w:tcBorders>
                    <w:top w:val="nil"/>
                    <w:left w:val="nil"/>
                    <w:bottom w:val="nil"/>
                    <w:right w:val="nil"/>
                  </w:tcBorders>
                  <w:shd w:val="clear" w:color="auto" w:fill="auto"/>
                  <w:hideMark/>
                </w:tcPr>
                <w:p w14:paraId="43823220" w14:textId="2D326D8E" w:rsidR="00062F2F" w:rsidRPr="00062F2F" w:rsidRDefault="00062F2F" w:rsidP="00144D09">
                  <w:pPr>
                    <w:pStyle w:val="af3"/>
                    <w:rPr>
                      <w:rFonts w:eastAsia="等线"/>
                      <w:color w:val="000000"/>
                    </w:rPr>
                  </w:pPr>
                  <w:r w:rsidRPr="00062F2F">
                    <w:t>-0.045</w:t>
                  </w:r>
                </w:p>
              </w:tc>
              <w:tc>
                <w:tcPr>
                  <w:tcW w:w="668" w:type="pct"/>
                  <w:tcBorders>
                    <w:top w:val="nil"/>
                    <w:left w:val="nil"/>
                    <w:bottom w:val="nil"/>
                    <w:right w:val="nil"/>
                  </w:tcBorders>
                  <w:shd w:val="clear" w:color="auto" w:fill="auto"/>
                  <w:hideMark/>
                </w:tcPr>
                <w:p w14:paraId="74C9C3FF" w14:textId="0C7D72B2" w:rsidR="00062F2F" w:rsidRPr="00062F2F" w:rsidRDefault="00062F2F" w:rsidP="00144D09">
                  <w:pPr>
                    <w:pStyle w:val="af3"/>
                    <w:rPr>
                      <w:rFonts w:eastAsia="等线"/>
                      <w:color w:val="000000"/>
                    </w:rPr>
                  </w:pPr>
                  <w:r w:rsidRPr="00062F2F">
                    <w:t>-0.077**</w:t>
                  </w:r>
                </w:p>
              </w:tc>
              <w:tc>
                <w:tcPr>
                  <w:tcW w:w="668" w:type="pct"/>
                  <w:tcBorders>
                    <w:top w:val="nil"/>
                    <w:left w:val="nil"/>
                    <w:bottom w:val="nil"/>
                    <w:right w:val="nil"/>
                  </w:tcBorders>
                  <w:shd w:val="clear" w:color="auto" w:fill="auto"/>
                  <w:hideMark/>
                </w:tcPr>
                <w:p w14:paraId="7B710DB0" w14:textId="487704B2" w:rsidR="00062F2F" w:rsidRPr="00062F2F" w:rsidRDefault="00062F2F" w:rsidP="00144D09">
                  <w:pPr>
                    <w:pStyle w:val="af3"/>
                    <w:rPr>
                      <w:rFonts w:eastAsia="等线"/>
                      <w:color w:val="000000"/>
                    </w:rPr>
                  </w:pPr>
                  <w:r w:rsidRPr="00062F2F">
                    <w:t>-0.025</w:t>
                  </w:r>
                </w:p>
              </w:tc>
              <w:tc>
                <w:tcPr>
                  <w:tcW w:w="668" w:type="pct"/>
                  <w:tcBorders>
                    <w:top w:val="nil"/>
                    <w:left w:val="nil"/>
                    <w:bottom w:val="nil"/>
                    <w:right w:val="nil"/>
                  </w:tcBorders>
                  <w:shd w:val="clear" w:color="auto" w:fill="auto"/>
                  <w:hideMark/>
                </w:tcPr>
                <w:p w14:paraId="3B27031D" w14:textId="145EA8B4" w:rsidR="00062F2F" w:rsidRPr="00062F2F" w:rsidRDefault="00062F2F" w:rsidP="00144D09">
                  <w:pPr>
                    <w:pStyle w:val="af3"/>
                    <w:rPr>
                      <w:rFonts w:eastAsia="等线"/>
                      <w:color w:val="000000"/>
                    </w:rPr>
                  </w:pPr>
                  <w:r w:rsidRPr="00062F2F">
                    <w:t>-0.041</w:t>
                  </w:r>
                </w:p>
              </w:tc>
              <w:tc>
                <w:tcPr>
                  <w:tcW w:w="668" w:type="pct"/>
                  <w:tcBorders>
                    <w:top w:val="nil"/>
                    <w:left w:val="nil"/>
                    <w:bottom w:val="nil"/>
                    <w:right w:val="nil"/>
                  </w:tcBorders>
                  <w:shd w:val="clear" w:color="auto" w:fill="auto"/>
                  <w:hideMark/>
                </w:tcPr>
                <w:p w14:paraId="62AF31D8" w14:textId="16DDBEC7" w:rsidR="00062F2F" w:rsidRPr="00062F2F" w:rsidRDefault="00062F2F" w:rsidP="00144D09">
                  <w:pPr>
                    <w:pStyle w:val="af3"/>
                    <w:rPr>
                      <w:rFonts w:eastAsia="等线"/>
                      <w:color w:val="000000"/>
                    </w:rPr>
                  </w:pPr>
                  <w:r w:rsidRPr="00062F2F">
                    <w:t>-0.013</w:t>
                  </w:r>
                </w:p>
              </w:tc>
              <w:tc>
                <w:tcPr>
                  <w:tcW w:w="670" w:type="pct"/>
                  <w:tcBorders>
                    <w:top w:val="nil"/>
                    <w:left w:val="nil"/>
                    <w:bottom w:val="nil"/>
                    <w:right w:val="nil"/>
                  </w:tcBorders>
                  <w:shd w:val="clear" w:color="auto" w:fill="auto"/>
                  <w:hideMark/>
                </w:tcPr>
                <w:p w14:paraId="76182227" w14:textId="3558EF20" w:rsidR="00062F2F" w:rsidRPr="00062F2F" w:rsidRDefault="00062F2F" w:rsidP="00144D09">
                  <w:pPr>
                    <w:pStyle w:val="af3"/>
                    <w:rPr>
                      <w:rFonts w:eastAsia="等线"/>
                      <w:color w:val="000000"/>
                    </w:rPr>
                  </w:pPr>
                  <w:r w:rsidRPr="00062F2F">
                    <w:t>-0.020</w:t>
                  </w:r>
                </w:p>
              </w:tc>
            </w:tr>
            <w:tr w:rsidR="00062F2F" w:rsidRPr="00C81F49" w14:paraId="26E3DB94" w14:textId="77777777" w:rsidTr="00420EE0">
              <w:trPr>
                <w:trHeight w:val="315"/>
              </w:trPr>
              <w:tc>
                <w:tcPr>
                  <w:tcW w:w="990" w:type="pct"/>
                  <w:tcBorders>
                    <w:top w:val="nil"/>
                    <w:left w:val="nil"/>
                    <w:bottom w:val="nil"/>
                    <w:right w:val="nil"/>
                  </w:tcBorders>
                  <w:shd w:val="clear" w:color="auto" w:fill="auto"/>
                  <w:vAlign w:val="center"/>
                  <w:hideMark/>
                </w:tcPr>
                <w:p w14:paraId="23724AE2" w14:textId="77777777" w:rsidR="00062F2F" w:rsidRPr="00C81F49" w:rsidRDefault="00062F2F" w:rsidP="00144D09">
                  <w:pPr>
                    <w:pStyle w:val="af3"/>
                  </w:pPr>
                </w:p>
              </w:tc>
              <w:tc>
                <w:tcPr>
                  <w:tcW w:w="668" w:type="pct"/>
                  <w:tcBorders>
                    <w:top w:val="nil"/>
                    <w:left w:val="nil"/>
                    <w:bottom w:val="nil"/>
                    <w:right w:val="nil"/>
                  </w:tcBorders>
                  <w:shd w:val="clear" w:color="auto" w:fill="auto"/>
                  <w:hideMark/>
                </w:tcPr>
                <w:p w14:paraId="72AF8C13" w14:textId="6BC21999" w:rsidR="00062F2F" w:rsidRPr="00062F2F" w:rsidRDefault="00062F2F" w:rsidP="00144D09">
                  <w:pPr>
                    <w:pStyle w:val="af3"/>
                    <w:rPr>
                      <w:rFonts w:eastAsia="等线"/>
                      <w:color w:val="000000"/>
                    </w:rPr>
                  </w:pPr>
                  <w:r w:rsidRPr="00062F2F">
                    <w:t>(-1.38)</w:t>
                  </w:r>
                </w:p>
              </w:tc>
              <w:tc>
                <w:tcPr>
                  <w:tcW w:w="668" w:type="pct"/>
                  <w:tcBorders>
                    <w:top w:val="nil"/>
                    <w:left w:val="nil"/>
                    <w:bottom w:val="nil"/>
                    <w:right w:val="nil"/>
                  </w:tcBorders>
                  <w:shd w:val="clear" w:color="auto" w:fill="auto"/>
                  <w:hideMark/>
                </w:tcPr>
                <w:p w14:paraId="539DBC26" w14:textId="58DC6663" w:rsidR="00062F2F" w:rsidRPr="00062F2F" w:rsidRDefault="00062F2F" w:rsidP="00144D09">
                  <w:pPr>
                    <w:pStyle w:val="af3"/>
                    <w:rPr>
                      <w:rFonts w:eastAsia="等线"/>
                      <w:color w:val="000000"/>
                    </w:rPr>
                  </w:pPr>
                  <w:r w:rsidRPr="00062F2F">
                    <w:t>(-2.45)</w:t>
                  </w:r>
                </w:p>
              </w:tc>
              <w:tc>
                <w:tcPr>
                  <w:tcW w:w="668" w:type="pct"/>
                  <w:tcBorders>
                    <w:top w:val="nil"/>
                    <w:left w:val="nil"/>
                    <w:bottom w:val="nil"/>
                    <w:right w:val="nil"/>
                  </w:tcBorders>
                  <w:shd w:val="clear" w:color="auto" w:fill="auto"/>
                  <w:hideMark/>
                </w:tcPr>
                <w:p w14:paraId="6547D266" w14:textId="27E46A1F" w:rsidR="00062F2F" w:rsidRPr="00062F2F" w:rsidRDefault="00062F2F" w:rsidP="00144D09">
                  <w:pPr>
                    <w:pStyle w:val="af3"/>
                    <w:rPr>
                      <w:rFonts w:eastAsia="等线"/>
                      <w:color w:val="000000"/>
                    </w:rPr>
                  </w:pPr>
                  <w:r w:rsidRPr="00062F2F">
                    <w:t>(-0.41)</w:t>
                  </w:r>
                </w:p>
              </w:tc>
              <w:tc>
                <w:tcPr>
                  <w:tcW w:w="668" w:type="pct"/>
                  <w:tcBorders>
                    <w:top w:val="nil"/>
                    <w:left w:val="nil"/>
                    <w:bottom w:val="nil"/>
                    <w:right w:val="nil"/>
                  </w:tcBorders>
                  <w:shd w:val="clear" w:color="auto" w:fill="auto"/>
                  <w:hideMark/>
                </w:tcPr>
                <w:p w14:paraId="0F5F6FAB" w14:textId="0F4D28C2" w:rsidR="00062F2F" w:rsidRPr="00062F2F" w:rsidRDefault="00062F2F" w:rsidP="00144D09">
                  <w:pPr>
                    <w:pStyle w:val="af3"/>
                    <w:rPr>
                      <w:rFonts w:eastAsia="等线"/>
                      <w:color w:val="000000"/>
                    </w:rPr>
                  </w:pPr>
                  <w:r w:rsidRPr="00062F2F">
                    <w:t>(-0.82)</w:t>
                  </w:r>
                </w:p>
              </w:tc>
              <w:tc>
                <w:tcPr>
                  <w:tcW w:w="668" w:type="pct"/>
                  <w:tcBorders>
                    <w:top w:val="nil"/>
                    <w:left w:val="nil"/>
                    <w:bottom w:val="nil"/>
                    <w:right w:val="nil"/>
                  </w:tcBorders>
                  <w:shd w:val="clear" w:color="auto" w:fill="auto"/>
                  <w:hideMark/>
                </w:tcPr>
                <w:p w14:paraId="5B4BBA14" w14:textId="7D0C1A15" w:rsidR="00062F2F" w:rsidRPr="00062F2F" w:rsidRDefault="00062F2F" w:rsidP="00144D09">
                  <w:pPr>
                    <w:pStyle w:val="af3"/>
                    <w:rPr>
                      <w:rFonts w:eastAsia="等线"/>
                      <w:color w:val="000000"/>
                    </w:rPr>
                  </w:pPr>
                  <w:r w:rsidRPr="00062F2F">
                    <w:t>(-0.22)</w:t>
                  </w:r>
                </w:p>
              </w:tc>
              <w:tc>
                <w:tcPr>
                  <w:tcW w:w="670" w:type="pct"/>
                  <w:tcBorders>
                    <w:top w:val="nil"/>
                    <w:left w:val="nil"/>
                    <w:bottom w:val="nil"/>
                    <w:right w:val="nil"/>
                  </w:tcBorders>
                  <w:shd w:val="clear" w:color="auto" w:fill="auto"/>
                  <w:hideMark/>
                </w:tcPr>
                <w:p w14:paraId="032E6BA2" w14:textId="55A43168" w:rsidR="00062F2F" w:rsidRPr="00062F2F" w:rsidRDefault="00062F2F" w:rsidP="00144D09">
                  <w:pPr>
                    <w:pStyle w:val="af3"/>
                    <w:rPr>
                      <w:rFonts w:eastAsia="等线"/>
                      <w:color w:val="000000"/>
                    </w:rPr>
                  </w:pPr>
                  <w:r w:rsidRPr="00062F2F">
                    <w:t>(-0.40)</w:t>
                  </w:r>
                </w:p>
              </w:tc>
            </w:tr>
            <w:tr w:rsidR="00C81F49" w:rsidRPr="00C81F49" w14:paraId="51AEAF9B" w14:textId="77777777" w:rsidTr="00C81F49">
              <w:trPr>
                <w:trHeight w:val="315"/>
              </w:trPr>
              <w:tc>
                <w:tcPr>
                  <w:tcW w:w="990" w:type="pct"/>
                  <w:tcBorders>
                    <w:top w:val="single" w:sz="4" w:space="0" w:color="auto"/>
                    <w:left w:val="nil"/>
                    <w:bottom w:val="nil"/>
                    <w:right w:val="nil"/>
                  </w:tcBorders>
                  <w:shd w:val="clear" w:color="auto" w:fill="auto"/>
                  <w:vAlign w:val="center"/>
                  <w:hideMark/>
                </w:tcPr>
                <w:p w14:paraId="0E6B7950" w14:textId="77777777" w:rsidR="00C81F49" w:rsidRPr="00C81F49" w:rsidRDefault="00C81F49" w:rsidP="00144D09">
                  <w:pPr>
                    <w:pStyle w:val="af3"/>
                  </w:pPr>
                  <w:r w:rsidRPr="00C81F49">
                    <w:t>观测值</w:t>
                  </w:r>
                </w:p>
              </w:tc>
              <w:tc>
                <w:tcPr>
                  <w:tcW w:w="668" w:type="pct"/>
                  <w:tcBorders>
                    <w:top w:val="single" w:sz="4" w:space="0" w:color="auto"/>
                    <w:left w:val="nil"/>
                    <w:bottom w:val="nil"/>
                    <w:right w:val="nil"/>
                  </w:tcBorders>
                  <w:shd w:val="clear" w:color="auto" w:fill="auto"/>
                  <w:vAlign w:val="center"/>
                  <w:hideMark/>
                </w:tcPr>
                <w:p w14:paraId="4C19B38D" w14:textId="77777777" w:rsidR="00C81F49" w:rsidRPr="00C81F49" w:rsidRDefault="00C81F49" w:rsidP="00144D09">
                  <w:pPr>
                    <w:pStyle w:val="af3"/>
                  </w:pPr>
                  <w:r w:rsidRPr="00C81F49">
                    <w:t>55</w:t>
                  </w:r>
                </w:p>
              </w:tc>
              <w:tc>
                <w:tcPr>
                  <w:tcW w:w="668" w:type="pct"/>
                  <w:tcBorders>
                    <w:top w:val="single" w:sz="4" w:space="0" w:color="auto"/>
                    <w:left w:val="nil"/>
                    <w:bottom w:val="nil"/>
                    <w:right w:val="nil"/>
                  </w:tcBorders>
                  <w:shd w:val="clear" w:color="auto" w:fill="auto"/>
                  <w:vAlign w:val="center"/>
                  <w:hideMark/>
                </w:tcPr>
                <w:p w14:paraId="1109F8A0" w14:textId="77777777" w:rsidR="00C81F49" w:rsidRPr="00C81F49" w:rsidRDefault="00C81F49" w:rsidP="00144D09">
                  <w:pPr>
                    <w:pStyle w:val="af3"/>
                  </w:pPr>
                  <w:r w:rsidRPr="00C81F49">
                    <w:t>55</w:t>
                  </w:r>
                </w:p>
              </w:tc>
              <w:tc>
                <w:tcPr>
                  <w:tcW w:w="668" w:type="pct"/>
                  <w:tcBorders>
                    <w:top w:val="single" w:sz="4" w:space="0" w:color="auto"/>
                    <w:left w:val="nil"/>
                    <w:bottom w:val="nil"/>
                    <w:right w:val="nil"/>
                  </w:tcBorders>
                  <w:shd w:val="clear" w:color="auto" w:fill="auto"/>
                  <w:vAlign w:val="center"/>
                  <w:hideMark/>
                </w:tcPr>
                <w:p w14:paraId="4693C1C8" w14:textId="77777777" w:rsidR="00C81F49" w:rsidRPr="00C81F49" w:rsidRDefault="00C81F49" w:rsidP="00144D09">
                  <w:pPr>
                    <w:pStyle w:val="af3"/>
                  </w:pPr>
                  <w:r w:rsidRPr="00C81F49">
                    <w:t>55</w:t>
                  </w:r>
                </w:p>
              </w:tc>
              <w:tc>
                <w:tcPr>
                  <w:tcW w:w="668" w:type="pct"/>
                  <w:tcBorders>
                    <w:top w:val="single" w:sz="4" w:space="0" w:color="auto"/>
                    <w:left w:val="nil"/>
                    <w:bottom w:val="nil"/>
                    <w:right w:val="nil"/>
                  </w:tcBorders>
                  <w:shd w:val="clear" w:color="auto" w:fill="auto"/>
                  <w:vAlign w:val="center"/>
                  <w:hideMark/>
                </w:tcPr>
                <w:p w14:paraId="2D7DDD37" w14:textId="77777777" w:rsidR="00C81F49" w:rsidRPr="00C81F49" w:rsidRDefault="00C81F49" w:rsidP="00144D09">
                  <w:pPr>
                    <w:pStyle w:val="af3"/>
                  </w:pPr>
                  <w:r w:rsidRPr="00C81F49">
                    <w:t>55</w:t>
                  </w:r>
                </w:p>
              </w:tc>
              <w:tc>
                <w:tcPr>
                  <w:tcW w:w="668" w:type="pct"/>
                  <w:tcBorders>
                    <w:top w:val="single" w:sz="4" w:space="0" w:color="auto"/>
                    <w:left w:val="nil"/>
                    <w:bottom w:val="nil"/>
                    <w:right w:val="nil"/>
                  </w:tcBorders>
                  <w:shd w:val="clear" w:color="auto" w:fill="auto"/>
                  <w:vAlign w:val="center"/>
                  <w:hideMark/>
                </w:tcPr>
                <w:p w14:paraId="509C4C5D" w14:textId="77777777" w:rsidR="00C81F49" w:rsidRPr="00C81F49" w:rsidRDefault="00C81F49" w:rsidP="00144D09">
                  <w:pPr>
                    <w:pStyle w:val="af3"/>
                  </w:pPr>
                  <w:r w:rsidRPr="00C81F49">
                    <w:t>55</w:t>
                  </w:r>
                </w:p>
              </w:tc>
              <w:tc>
                <w:tcPr>
                  <w:tcW w:w="670" w:type="pct"/>
                  <w:tcBorders>
                    <w:top w:val="single" w:sz="4" w:space="0" w:color="auto"/>
                    <w:left w:val="nil"/>
                    <w:bottom w:val="nil"/>
                    <w:right w:val="nil"/>
                  </w:tcBorders>
                  <w:shd w:val="clear" w:color="auto" w:fill="auto"/>
                  <w:vAlign w:val="center"/>
                  <w:hideMark/>
                </w:tcPr>
                <w:p w14:paraId="172A6D45" w14:textId="77777777" w:rsidR="00C81F49" w:rsidRPr="00C81F49" w:rsidRDefault="00C81F49" w:rsidP="00144D09">
                  <w:pPr>
                    <w:pStyle w:val="af3"/>
                  </w:pPr>
                  <w:r w:rsidRPr="00C81F49">
                    <w:t>55</w:t>
                  </w:r>
                </w:p>
              </w:tc>
            </w:tr>
            <w:tr w:rsidR="00C81F49" w:rsidRPr="00C81F49" w14:paraId="303D43AA" w14:textId="77777777" w:rsidTr="00C81F49">
              <w:trPr>
                <w:trHeight w:val="315"/>
              </w:trPr>
              <w:tc>
                <w:tcPr>
                  <w:tcW w:w="990" w:type="pct"/>
                  <w:tcBorders>
                    <w:top w:val="nil"/>
                    <w:left w:val="nil"/>
                    <w:bottom w:val="nil"/>
                    <w:right w:val="nil"/>
                  </w:tcBorders>
                  <w:shd w:val="clear" w:color="auto" w:fill="auto"/>
                  <w:vAlign w:val="center"/>
                  <w:hideMark/>
                </w:tcPr>
                <w:p w14:paraId="3593A859" w14:textId="77777777" w:rsidR="00C81F49" w:rsidRPr="00C81F49" w:rsidRDefault="00C81F49" w:rsidP="00144D09">
                  <w:pPr>
                    <w:pStyle w:val="af3"/>
                  </w:pPr>
                  <w:r w:rsidRPr="00C81F49">
                    <w:t>R</w:t>
                  </w:r>
                  <w:r w:rsidRPr="00C81F49">
                    <w:rPr>
                      <w:rFonts w:hint="eastAsia"/>
                    </w:rPr>
                    <w:t>平方</w:t>
                  </w:r>
                </w:p>
              </w:tc>
              <w:tc>
                <w:tcPr>
                  <w:tcW w:w="668" w:type="pct"/>
                  <w:tcBorders>
                    <w:top w:val="nil"/>
                    <w:left w:val="nil"/>
                    <w:bottom w:val="nil"/>
                    <w:right w:val="nil"/>
                  </w:tcBorders>
                  <w:shd w:val="clear" w:color="auto" w:fill="auto"/>
                  <w:vAlign w:val="center"/>
                  <w:hideMark/>
                </w:tcPr>
                <w:p w14:paraId="7CAE2C67" w14:textId="77777777" w:rsidR="00C81F49" w:rsidRPr="00C81F49" w:rsidRDefault="00C81F49" w:rsidP="00144D09">
                  <w:pPr>
                    <w:pStyle w:val="af3"/>
                  </w:pPr>
                  <w:r w:rsidRPr="00C81F49">
                    <w:t>0.094</w:t>
                  </w:r>
                </w:p>
              </w:tc>
              <w:tc>
                <w:tcPr>
                  <w:tcW w:w="668" w:type="pct"/>
                  <w:tcBorders>
                    <w:top w:val="nil"/>
                    <w:left w:val="nil"/>
                    <w:bottom w:val="nil"/>
                    <w:right w:val="nil"/>
                  </w:tcBorders>
                  <w:shd w:val="clear" w:color="auto" w:fill="auto"/>
                  <w:vAlign w:val="center"/>
                  <w:hideMark/>
                </w:tcPr>
                <w:p w14:paraId="40EA75F6" w14:textId="77777777" w:rsidR="00C81F49" w:rsidRPr="00C81F49" w:rsidRDefault="00C81F49" w:rsidP="00144D09">
                  <w:pPr>
                    <w:pStyle w:val="af3"/>
                  </w:pPr>
                  <w:r w:rsidRPr="00C81F49">
                    <w:t>0.145</w:t>
                  </w:r>
                </w:p>
              </w:tc>
              <w:tc>
                <w:tcPr>
                  <w:tcW w:w="668" w:type="pct"/>
                  <w:tcBorders>
                    <w:top w:val="nil"/>
                    <w:left w:val="nil"/>
                    <w:bottom w:val="nil"/>
                    <w:right w:val="nil"/>
                  </w:tcBorders>
                  <w:shd w:val="clear" w:color="auto" w:fill="auto"/>
                  <w:vAlign w:val="center"/>
                  <w:hideMark/>
                </w:tcPr>
                <w:p w14:paraId="7DBC32A8" w14:textId="77777777" w:rsidR="00C81F49" w:rsidRPr="00C81F49" w:rsidRDefault="00C81F49" w:rsidP="00144D09">
                  <w:pPr>
                    <w:pStyle w:val="af3"/>
                  </w:pPr>
                  <w:r w:rsidRPr="00C81F49">
                    <w:t>0.201</w:t>
                  </w:r>
                </w:p>
              </w:tc>
              <w:tc>
                <w:tcPr>
                  <w:tcW w:w="668" w:type="pct"/>
                  <w:tcBorders>
                    <w:top w:val="nil"/>
                    <w:left w:val="nil"/>
                    <w:bottom w:val="nil"/>
                    <w:right w:val="nil"/>
                  </w:tcBorders>
                  <w:shd w:val="clear" w:color="auto" w:fill="auto"/>
                  <w:vAlign w:val="center"/>
                  <w:hideMark/>
                </w:tcPr>
                <w:p w14:paraId="37F0647F" w14:textId="77777777" w:rsidR="00C81F49" w:rsidRPr="00C81F49" w:rsidRDefault="00C81F49" w:rsidP="00144D09">
                  <w:pPr>
                    <w:pStyle w:val="af3"/>
                  </w:pPr>
                  <w:r w:rsidRPr="00C81F49">
                    <w:t>0.218</w:t>
                  </w:r>
                </w:p>
              </w:tc>
              <w:tc>
                <w:tcPr>
                  <w:tcW w:w="668" w:type="pct"/>
                  <w:tcBorders>
                    <w:top w:val="nil"/>
                    <w:left w:val="nil"/>
                    <w:bottom w:val="nil"/>
                    <w:right w:val="nil"/>
                  </w:tcBorders>
                  <w:shd w:val="clear" w:color="auto" w:fill="auto"/>
                  <w:vAlign w:val="center"/>
                  <w:hideMark/>
                </w:tcPr>
                <w:p w14:paraId="1C4C3395" w14:textId="77777777" w:rsidR="00C81F49" w:rsidRPr="00C81F49" w:rsidRDefault="00C81F49" w:rsidP="00144D09">
                  <w:pPr>
                    <w:pStyle w:val="af3"/>
                  </w:pPr>
                  <w:r w:rsidRPr="00C81F49">
                    <w:t>0.264</w:t>
                  </w:r>
                </w:p>
              </w:tc>
              <w:tc>
                <w:tcPr>
                  <w:tcW w:w="670" w:type="pct"/>
                  <w:tcBorders>
                    <w:top w:val="nil"/>
                    <w:left w:val="nil"/>
                    <w:bottom w:val="nil"/>
                    <w:right w:val="nil"/>
                  </w:tcBorders>
                  <w:shd w:val="clear" w:color="auto" w:fill="auto"/>
                  <w:vAlign w:val="center"/>
                  <w:hideMark/>
                </w:tcPr>
                <w:p w14:paraId="32638DA2" w14:textId="77777777" w:rsidR="00C81F49" w:rsidRPr="00C81F49" w:rsidRDefault="00C81F49" w:rsidP="00144D09">
                  <w:pPr>
                    <w:pStyle w:val="af3"/>
                  </w:pPr>
                  <w:r w:rsidRPr="00C81F49">
                    <w:t>0.268</w:t>
                  </w:r>
                </w:p>
              </w:tc>
            </w:tr>
            <w:tr w:rsidR="00C81F49" w:rsidRPr="00C81F49" w14:paraId="2B269C2E" w14:textId="77777777" w:rsidTr="00C81F49">
              <w:trPr>
                <w:trHeight w:val="315"/>
              </w:trPr>
              <w:tc>
                <w:tcPr>
                  <w:tcW w:w="990" w:type="pct"/>
                  <w:tcBorders>
                    <w:top w:val="nil"/>
                    <w:left w:val="nil"/>
                    <w:bottom w:val="nil"/>
                    <w:right w:val="nil"/>
                  </w:tcBorders>
                  <w:shd w:val="clear" w:color="auto" w:fill="auto"/>
                  <w:vAlign w:val="center"/>
                  <w:hideMark/>
                </w:tcPr>
                <w:p w14:paraId="395992FF" w14:textId="77777777" w:rsidR="00C81F49" w:rsidRPr="00C81F49" w:rsidRDefault="00C81F49" w:rsidP="00144D09">
                  <w:pPr>
                    <w:pStyle w:val="af3"/>
                  </w:pPr>
                  <w:r w:rsidRPr="00C81F49">
                    <w:t>引入年度变量</w:t>
                  </w:r>
                </w:p>
              </w:tc>
              <w:tc>
                <w:tcPr>
                  <w:tcW w:w="668" w:type="pct"/>
                  <w:tcBorders>
                    <w:top w:val="nil"/>
                    <w:left w:val="nil"/>
                    <w:bottom w:val="nil"/>
                    <w:right w:val="nil"/>
                  </w:tcBorders>
                  <w:shd w:val="clear" w:color="auto" w:fill="auto"/>
                  <w:vAlign w:val="center"/>
                  <w:hideMark/>
                </w:tcPr>
                <w:p w14:paraId="3C6909FE" w14:textId="77777777" w:rsidR="00C81F49" w:rsidRPr="00C81F49" w:rsidRDefault="00C81F49" w:rsidP="00144D09">
                  <w:pPr>
                    <w:pStyle w:val="af3"/>
                  </w:pPr>
                  <w:r w:rsidRPr="00C81F49">
                    <w:rPr>
                      <w:rFonts w:hint="eastAsia"/>
                    </w:rPr>
                    <w:t>否</w:t>
                  </w:r>
                </w:p>
              </w:tc>
              <w:tc>
                <w:tcPr>
                  <w:tcW w:w="668" w:type="pct"/>
                  <w:tcBorders>
                    <w:top w:val="nil"/>
                    <w:left w:val="nil"/>
                    <w:bottom w:val="nil"/>
                    <w:right w:val="nil"/>
                  </w:tcBorders>
                  <w:shd w:val="clear" w:color="auto" w:fill="auto"/>
                  <w:vAlign w:val="center"/>
                  <w:hideMark/>
                </w:tcPr>
                <w:p w14:paraId="24B12872" w14:textId="77777777" w:rsidR="00C81F49" w:rsidRPr="00C81F49" w:rsidRDefault="00C81F49" w:rsidP="00144D09">
                  <w:pPr>
                    <w:pStyle w:val="af3"/>
                  </w:pPr>
                  <w:r w:rsidRPr="00C81F49">
                    <w:rPr>
                      <w:rFonts w:hint="eastAsia"/>
                    </w:rPr>
                    <w:t>否</w:t>
                  </w:r>
                </w:p>
              </w:tc>
              <w:tc>
                <w:tcPr>
                  <w:tcW w:w="668" w:type="pct"/>
                  <w:tcBorders>
                    <w:top w:val="nil"/>
                    <w:left w:val="nil"/>
                    <w:bottom w:val="nil"/>
                    <w:right w:val="nil"/>
                  </w:tcBorders>
                  <w:shd w:val="clear" w:color="auto" w:fill="auto"/>
                  <w:vAlign w:val="center"/>
                  <w:hideMark/>
                </w:tcPr>
                <w:p w14:paraId="3B6968B8" w14:textId="77777777" w:rsidR="00C81F49" w:rsidRPr="00C81F49" w:rsidRDefault="00C81F49" w:rsidP="00144D09">
                  <w:pPr>
                    <w:pStyle w:val="af3"/>
                  </w:pPr>
                  <w:r w:rsidRPr="00C81F49">
                    <w:rPr>
                      <w:rFonts w:hint="eastAsia"/>
                    </w:rPr>
                    <w:t>是</w:t>
                  </w:r>
                </w:p>
              </w:tc>
              <w:tc>
                <w:tcPr>
                  <w:tcW w:w="668" w:type="pct"/>
                  <w:tcBorders>
                    <w:top w:val="nil"/>
                    <w:left w:val="nil"/>
                    <w:bottom w:val="nil"/>
                    <w:right w:val="nil"/>
                  </w:tcBorders>
                  <w:shd w:val="clear" w:color="auto" w:fill="auto"/>
                  <w:vAlign w:val="center"/>
                  <w:hideMark/>
                </w:tcPr>
                <w:p w14:paraId="55E32360" w14:textId="77777777" w:rsidR="00C81F49" w:rsidRPr="00C81F49" w:rsidRDefault="00C81F49" w:rsidP="00144D09">
                  <w:pPr>
                    <w:pStyle w:val="af3"/>
                  </w:pPr>
                  <w:r w:rsidRPr="00C81F49">
                    <w:rPr>
                      <w:rFonts w:hint="eastAsia"/>
                    </w:rPr>
                    <w:t>是</w:t>
                  </w:r>
                </w:p>
              </w:tc>
              <w:tc>
                <w:tcPr>
                  <w:tcW w:w="668" w:type="pct"/>
                  <w:tcBorders>
                    <w:top w:val="nil"/>
                    <w:left w:val="nil"/>
                    <w:bottom w:val="nil"/>
                    <w:right w:val="nil"/>
                  </w:tcBorders>
                  <w:shd w:val="clear" w:color="auto" w:fill="auto"/>
                  <w:vAlign w:val="center"/>
                  <w:hideMark/>
                </w:tcPr>
                <w:p w14:paraId="05D0ED20" w14:textId="77777777" w:rsidR="00C81F49" w:rsidRPr="00C81F49" w:rsidRDefault="00C81F49" w:rsidP="00144D09">
                  <w:pPr>
                    <w:pStyle w:val="af3"/>
                  </w:pPr>
                  <w:r w:rsidRPr="00C81F49">
                    <w:rPr>
                      <w:rFonts w:hint="eastAsia"/>
                    </w:rPr>
                    <w:t>是</w:t>
                  </w:r>
                </w:p>
              </w:tc>
              <w:tc>
                <w:tcPr>
                  <w:tcW w:w="670" w:type="pct"/>
                  <w:tcBorders>
                    <w:top w:val="nil"/>
                    <w:left w:val="nil"/>
                    <w:bottom w:val="nil"/>
                    <w:right w:val="nil"/>
                  </w:tcBorders>
                  <w:shd w:val="clear" w:color="auto" w:fill="auto"/>
                  <w:vAlign w:val="center"/>
                  <w:hideMark/>
                </w:tcPr>
                <w:p w14:paraId="3B259089" w14:textId="77777777" w:rsidR="00C81F49" w:rsidRPr="00C81F49" w:rsidRDefault="00C81F49" w:rsidP="00144D09">
                  <w:pPr>
                    <w:pStyle w:val="af3"/>
                  </w:pPr>
                  <w:r w:rsidRPr="00C81F49">
                    <w:rPr>
                      <w:rFonts w:hint="eastAsia"/>
                    </w:rPr>
                    <w:t>是</w:t>
                  </w:r>
                </w:p>
              </w:tc>
            </w:tr>
          </w:tbl>
          <w:p w14:paraId="26A3917C" w14:textId="0040906E" w:rsidR="00480A9E" w:rsidRPr="00DA6837" w:rsidRDefault="00480A9E" w:rsidP="00144D09">
            <w:pPr>
              <w:pStyle w:val="af3"/>
            </w:pPr>
          </w:p>
        </w:tc>
      </w:tr>
      <w:tr w:rsidR="00B17337" w:rsidRPr="00DA6837" w14:paraId="1AB86787" w14:textId="77777777" w:rsidTr="00144D09">
        <w:trPr>
          <w:trHeight w:hRule="exact" w:val="820"/>
          <w:jc w:val="center"/>
        </w:trPr>
        <w:tc>
          <w:tcPr>
            <w:tcW w:w="9639" w:type="dxa"/>
            <w:tcBorders>
              <w:top w:val="single" w:sz="8" w:space="0" w:color="auto"/>
            </w:tcBorders>
            <w:shd w:val="clear" w:color="auto" w:fill="auto"/>
            <w:vAlign w:val="center"/>
          </w:tcPr>
          <w:p w14:paraId="6342F4DB" w14:textId="3AFF71A0" w:rsidR="00B17337" w:rsidRPr="006F7D91" w:rsidRDefault="00B17337" w:rsidP="00144D09">
            <w:pPr>
              <w:pStyle w:val="af3"/>
              <w:jc w:val="both"/>
            </w:pPr>
            <w:r w:rsidRPr="00144D09">
              <w:rPr>
                <w:rFonts w:hint="eastAsia"/>
                <w:sz w:val="18"/>
                <w:szCs w:val="10"/>
              </w:rPr>
              <w:t>注：括号中为回归系数的</w:t>
            </w:r>
            <w:r w:rsidRPr="00144D09">
              <w:rPr>
                <w:rFonts w:hint="eastAsia"/>
                <w:sz w:val="18"/>
                <w:szCs w:val="10"/>
              </w:rPr>
              <w:t>t</w:t>
            </w:r>
            <w:r w:rsidRPr="00144D09">
              <w:rPr>
                <w:rFonts w:hint="eastAsia"/>
                <w:sz w:val="18"/>
                <w:szCs w:val="10"/>
              </w:rPr>
              <w:t>统计量，</w:t>
            </w:r>
            <w:r w:rsidRPr="00144D09">
              <w:rPr>
                <w:rFonts w:hint="eastAsia"/>
                <w:sz w:val="18"/>
                <w:szCs w:val="10"/>
              </w:rPr>
              <w:t>***</w:t>
            </w:r>
            <w:r w:rsidRPr="00144D09">
              <w:rPr>
                <w:rFonts w:hint="eastAsia"/>
                <w:sz w:val="18"/>
                <w:szCs w:val="10"/>
              </w:rPr>
              <w:t>表示回归系数的显著性水平小于</w:t>
            </w:r>
            <w:r w:rsidRPr="00144D09">
              <w:rPr>
                <w:rFonts w:hint="eastAsia"/>
                <w:sz w:val="18"/>
                <w:szCs w:val="10"/>
              </w:rPr>
              <w:t>1%</w:t>
            </w:r>
            <w:r w:rsidRPr="00144D09">
              <w:rPr>
                <w:rFonts w:hint="eastAsia"/>
                <w:sz w:val="18"/>
                <w:szCs w:val="10"/>
              </w:rPr>
              <w:t>，</w:t>
            </w:r>
            <w:r w:rsidRPr="00144D09">
              <w:rPr>
                <w:rFonts w:hint="eastAsia"/>
                <w:sz w:val="18"/>
                <w:szCs w:val="10"/>
              </w:rPr>
              <w:t>**</w:t>
            </w:r>
            <w:r w:rsidRPr="00144D09">
              <w:rPr>
                <w:rFonts w:hint="eastAsia"/>
                <w:sz w:val="18"/>
                <w:szCs w:val="10"/>
              </w:rPr>
              <w:t>表示回归系数的显著性水平小于</w:t>
            </w:r>
            <w:r w:rsidRPr="00144D09">
              <w:rPr>
                <w:rFonts w:hint="eastAsia"/>
                <w:sz w:val="18"/>
                <w:szCs w:val="10"/>
              </w:rPr>
              <w:t>5%</w:t>
            </w:r>
            <w:r w:rsidRPr="00144D09">
              <w:rPr>
                <w:rFonts w:hint="eastAsia"/>
                <w:sz w:val="18"/>
                <w:szCs w:val="10"/>
              </w:rPr>
              <w:t>，</w:t>
            </w:r>
            <w:r w:rsidRPr="00144D09">
              <w:rPr>
                <w:rFonts w:hint="eastAsia"/>
                <w:sz w:val="18"/>
                <w:szCs w:val="10"/>
              </w:rPr>
              <w:t>*</w:t>
            </w:r>
            <w:r w:rsidRPr="00144D09">
              <w:rPr>
                <w:rFonts w:hint="eastAsia"/>
                <w:sz w:val="18"/>
                <w:szCs w:val="10"/>
              </w:rPr>
              <w:t>回归系数的显著性水平小于</w:t>
            </w:r>
            <w:r w:rsidRPr="00144D09">
              <w:rPr>
                <w:rFonts w:hint="eastAsia"/>
                <w:sz w:val="18"/>
                <w:szCs w:val="10"/>
              </w:rPr>
              <w:t>10%</w:t>
            </w:r>
            <w:r w:rsidRPr="00144D09">
              <w:rPr>
                <w:rFonts w:hint="eastAsia"/>
                <w:sz w:val="18"/>
                <w:szCs w:val="10"/>
              </w:rPr>
              <w:t>。</w:t>
            </w:r>
            <w:r w:rsidR="00144D09">
              <w:rPr>
                <w:rFonts w:hint="eastAsia"/>
              </w:rPr>
              <w:t xml:space="preserve"> </w:t>
            </w:r>
          </w:p>
        </w:tc>
      </w:tr>
    </w:tbl>
    <w:p w14:paraId="575DA247" w14:textId="59BCF4CB" w:rsidR="00CB6974" w:rsidRDefault="00CB6974" w:rsidP="00651C5E"/>
    <w:p w14:paraId="14185406" w14:textId="778153F5" w:rsidR="000D3F51" w:rsidRDefault="00EA1AEE" w:rsidP="00651C5E">
      <w:r>
        <w:rPr>
          <w:rFonts w:hint="eastAsia"/>
        </w:rPr>
        <w:t>通过对比</w:t>
      </w:r>
      <w:r w:rsidR="00AE19FD">
        <w:rPr>
          <w:rFonts w:hint="eastAsia"/>
        </w:rPr>
        <w:t>回归结果</w:t>
      </w:r>
      <w:r>
        <w:rPr>
          <w:rFonts w:hint="eastAsia"/>
        </w:rPr>
        <w:t>我们可以发现，</w:t>
      </w:r>
      <w:r w:rsidR="002F08C5">
        <w:rPr>
          <w:rFonts w:hint="eastAsia"/>
        </w:rPr>
        <w:t>主板市场中市场方差、等权重加权方差、等权重加权峰度、</w:t>
      </w:r>
      <w:r w:rsidR="0079085A">
        <w:rPr>
          <w:rFonts w:hint="eastAsia"/>
        </w:rPr>
        <w:t>市值加权</w:t>
      </w:r>
      <w:proofErr w:type="gramStart"/>
      <w:r w:rsidR="0079085A">
        <w:rPr>
          <w:rFonts w:hint="eastAsia"/>
        </w:rPr>
        <w:t>方差均</w:t>
      </w:r>
      <w:proofErr w:type="gramEnd"/>
      <w:r w:rsidR="0079085A">
        <w:rPr>
          <w:rFonts w:hint="eastAsia"/>
        </w:rPr>
        <w:t>对</w:t>
      </w:r>
      <w:r w:rsidR="0047750E">
        <w:rPr>
          <w:rFonts w:hint="eastAsia"/>
        </w:rPr>
        <w:t>领先一起的超额收益率有一定预测作用，而在中小板与创业板中</w:t>
      </w:r>
      <w:r w:rsidR="00265E36">
        <w:rPr>
          <w:rFonts w:hint="eastAsia"/>
        </w:rPr>
        <w:t>有预测作用的指标相对较少。</w:t>
      </w:r>
      <w:r w:rsidR="00AE19FD">
        <w:rPr>
          <w:rFonts w:hint="eastAsia"/>
        </w:rPr>
        <w:t>控制年度效应后，主板与中小板的回归结果中</w:t>
      </w:r>
      <w:r w:rsidR="001D0EDE">
        <w:rPr>
          <w:rFonts w:hint="eastAsia"/>
        </w:rPr>
        <w:t>高阶</w:t>
      </w:r>
      <w:proofErr w:type="gramStart"/>
      <w:r w:rsidR="001D0EDE">
        <w:rPr>
          <w:rFonts w:hint="eastAsia"/>
        </w:rPr>
        <w:t>矩</w:t>
      </w:r>
      <w:proofErr w:type="gramEnd"/>
      <w:r w:rsidR="001D0EDE">
        <w:rPr>
          <w:rFonts w:hint="eastAsia"/>
        </w:rPr>
        <w:t>风险指标的</w:t>
      </w:r>
      <w:r w:rsidR="00DB5356">
        <w:rPr>
          <w:rFonts w:hint="eastAsia"/>
        </w:rPr>
        <w:t>预测能力显著提升</w:t>
      </w:r>
      <w:r w:rsidR="00E43A30">
        <w:rPr>
          <w:rFonts w:hint="eastAsia"/>
        </w:rPr>
        <w:t>，引入当期超额收益率的回归结果同样如此。</w:t>
      </w:r>
      <w:r w:rsidR="00F0338B">
        <w:rPr>
          <w:rFonts w:hint="eastAsia"/>
        </w:rPr>
        <w:t>但遗憾的是，在创业板市场中，高阶</w:t>
      </w:r>
      <w:proofErr w:type="gramStart"/>
      <w:r w:rsidR="00F0338B">
        <w:rPr>
          <w:rFonts w:hint="eastAsia"/>
        </w:rPr>
        <w:t>矩</w:t>
      </w:r>
      <w:proofErr w:type="gramEnd"/>
      <w:r w:rsidR="00F0338B">
        <w:rPr>
          <w:rFonts w:hint="eastAsia"/>
        </w:rPr>
        <w:t>风险指标的预测能力不佳，</w:t>
      </w:r>
      <w:r w:rsidR="00DC7669">
        <w:rPr>
          <w:rFonts w:hint="eastAsia"/>
        </w:rPr>
        <w:t>指标回归系数的显著性水平较低。</w:t>
      </w:r>
      <w:r w:rsidR="00DF773D">
        <w:rPr>
          <w:rFonts w:hint="eastAsia"/>
        </w:rPr>
        <w:t>根据上述分析，</w:t>
      </w:r>
      <w:r w:rsidR="003B1E04">
        <w:rPr>
          <w:rFonts w:hint="eastAsia"/>
        </w:rPr>
        <w:t>主板市场中高阶</w:t>
      </w:r>
      <w:proofErr w:type="gramStart"/>
      <w:r w:rsidR="003B1E04">
        <w:rPr>
          <w:rFonts w:hint="eastAsia"/>
        </w:rPr>
        <w:t>矩</w:t>
      </w:r>
      <w:proofErr w:type="gramEnd"/>
      <w:r w:rsidR="003B1E04">
        <w:rPr>
          <w:rFonts w:hint="eastAsia"/>
        </w:rPr>
        <w:t>风险指标的预测能力强于中小板与创业板市场</w:t>
      </w:r>
      <w:r w:rsidR="00E454C1">
        <w:rPr>
          <w:rFonts w:hint="eastAsia"/>
        </w:rPr>
        <w:t>。</w:t>
      </w:r>
    </w:p>
    <w:p w14:paraId="0D89BB04" w14:textId="1AF34911" w:rsidR="000132B4" w:rsidRDefault="00D95820" w:rsidP="00651C5E">
      <w:pPr>
        <w:pStyle w:val="1"/>
      </w:pPr>
      <w:bookmarkStart w:id="14" w:name="_Toc69494026"/>
      <w:r>
        <w:rPr>
          <w:rFonts w:hint="eastAsia"/>
        </w:rPr>
        <w:lastRenderedPageBreak/>
        <w:t>四</w:t>
      </w:r>
      <w:r w:rsidR="000132B4">
        <w:rPr>
          <w:rFonts w:hint="eastAsia"/>
        </w:rPr>
        <w:t>、样本外检验</w:t>
      </w:r>
      <w:bookmarkEnd w:id="14"/>
    </w:p>
    <w:p w14:paraId="74E2EA77" w14:textId="77777777" w:rsidR="005027B6" w:rsidRDefault="00BF012B" w:rsidP="00651C5E">
      <w:r>
        <w:rPr>
          <w:rFonts w:hint="eastAsia"/>
        </w:rPr>
        <w:t>在</w:t>
      </w:r>
      <w:r w:rsidR="00245EB2">
        <w:rPr>
          <w:rFonts w:hint="eastAsia"/>
        </w:rPr>
        <w:t>预测模型的基础上，</w:t>
      </w:r>
      <w:r w:rsidR="00D00423">
        <w:rPr>
          <w:rFonts w:hint="eastAsia"/>
        </w:rPr>
        <w:t>我们对</w:t>
      </w:r>
      <w:r w:rsidR="00631619">
        <w:rPr>
          <w:rFonts w:hint="eastAsia"/>
        </w:rPr>
        <w:t>高阶</w:t>
      </w:r>
      <w:proofErr w:type="gramStart"/>
      <w:r w:rsidR="00631619">
        <w:rPr>
          <w:rFonts w:hint="eastAsia"/>
        </w:rPr>
        <w:t>矩</w:t>
      </w:r>
      <w:proofErr w:type="gramEnd"/>
      <w:r w:rsidR="00631619">
        <w:rPr>
          <w:rFonts w:hint="eastAsia"/>
        </w:rPr>
        <w:t>风险指标的预测能力进行样本外检验。</w:t>
      </w:r>
    </w:p>
    <w:p w14:paraId="061CAC7B" w14:textId="7E3F74AB" w:rsidR="00526C3C" w:rsidRDefault="00526C3C" w:rsidP="00651C5E">
      <w:r>
        <w:rPr>
          <w:rFonts w:hint="eastAsia"/>
        </w:rPr>
        <w:t>样本外方差可以将</w:t>
      </w:r>
      <w:r w:rsidR="008338BC">
        <w:rPr>
          <w:rFonts w:hint="eastAsia"/>
        </w:rPr>
        <w:t>模型</w:t>
      </w:r>
      <w:r>
        <w:rPr>
          <w:rFonts w:hint="eastAsia"/>
        </w:rPr>
        <w:t>的预测能力与</w:t>
      </w:r>
      <w:r w:rsidR="008338BC">
        <w:rPr>
          <w:rFonts w:hint="eastAsia"/>
        </w:rPr>
        <w:t>历史样本均值的预测能力进行比较，当</w:t>
      </w:r>
      <w:r w:rsidR="00BB451E">
        <w:rPr>
          <w:rFonts w:hint="eastAsia"/>
        </w:rPr>
        <w:t>调整后的</w:t>
      </w:r>
      <w:r w:rsidR="008338BC">
        <w:rPr>
          <w:rFonts w:hint="eastAsia"/>
        </w:rPr>
        <w:t>样本外方差为正时，模型的预测能力优于历史样本均值</w:t>
      </w:r>
      <w:r w:rsidR="000650DC">
        <w:rPr>
          <w:rFonts w:hint="eastAsia"/>
        </w:rPr>
        <w:t>；</w:t>
      </w:r>
      <w:r w:rsidR="00BB451E">
        <w:rPr>
          <w:rFonts w:hint="eastAsia"/>
        </w:rPr>
        <w:t>调整后的</w:t>
      </w:r>
      <w:r w:rsidR="000650DC">
        <w:rPr>
          <w:rFonts w:hint="eastAsia"/>
        </w:rPr>
        <w:t>样本外方差为负则表明模型的预测能力不佳。</w:t>
      </w:r>
    </w:p>
    <w:p w14:paraId="38A75A8D" w14:textId="2805BE80" w:rsidR="000132B4" w:rsidRDefault="005027B6" w:rsidP="00651C5E">
      <w:r>
        <w:rPr>
          <w:rFonts w:hint="eastAsia"/>
        </w:rPr>
        <w:t>我们参考</w:t>
      </w:r>
      <w:r w:rsidRPr="005027B6">
        <w:t>Goyal</w:t>
      </w:r>
      <w:r w:rsidR="000E632D">
        <w:rPr>
          <w:rFonts w:hint="eastAsia"/>
        </w:rPr>
        <w:t>和</w:t>
      </w:r>
      <w:r w:rsidRPr="005027B6">
        <w:t xml:space="preserve">Welch </w:t>
      </w:r>
      <w:r w:rsidR="00E759B4">
        <w:rPr>
          <w:rFonts w:hint="eastAsia"/>
        </w:rPr>
        <w:t>（</w:t>
      </w:r>
      <w:r w:rsidRPr="005027B6">
        <w:t>2008</w:t>
      </w:r>
      <w:r w:rsidR="00E759B4">
        <w:rPr>
          <w:rFonts w:hint="eastAsia"/>
        </w:rPr>
        <w:t>）</w:t>
      </w:r>
      <w:r w:rsidR="0082217D">
        <w:rPr>
          <w:rFonts w:hint="eastAsia"/>
        </w:rPr>
        <w:t>和</w:t>
      </w:r>
      <w:proofErr w:type="spellStart"/>
      <w:r w:rsidR="0082217D" w:rsidRPr="00F1052D">
        <w:t>Jondeau</w:t>
      </w:r>
      <w:proofErr w:type="spellEnd"/>
      <w:r w:rsidR="0082217D" w:rsidRPr="00F1052D">
        <w:rPr>
          <w:rFonts w:hint="eastAsia"/>
        </w:rPr>
        <w:t>（</w:t>
      </w:r>
      <w:r w:rsidR="0082217D" w:rsidRPr="00F1052D">
        <w:rPr>
          <w:rFonts w:hint="eastAsia"/>
        </w:rPr>
        <w:t>2019</w:t>
      </w:r>
      <w:r w:rsidR="0082217D" w:rsidRPr="00F1052D">
        <w:rPr>
          <w:rFonts w:hint="eastAsia"/>
        </w:rPr>
        <w:t>）</w:t>
      </w:r>
      <w:r w:rsidR="0082217D">
        <w:rPr>
          <w:rFonts w:hint="eastAsia"/>
        </w:rPr>
        <w:t>的方法计算样本外方差。</w:t>
      </w:r>
      <w:r w:rsidR="00134257">
        <w:rPr>
          <w:rFonts w:hint="eastAsia"/>
        </w:rPr>
        <w:t>首先，</w:t>
      </w:r>
      <w:r w:rsidR="00E7047F">
        <w:rPr>
          <w:rFonts w:hint="eastAsia"/>
        </w:rPr>
        <w:t>我们根据</w:t>
      </w:r>
      <w:r w:rsidR="00E7047F">
        <w:rPr>
          <w:rFonts w:hint="eastAsia"/>
        </w:rPr>
        <w:t>2007</w:t>
      </w:r>
      <w:r w:rsidR="00E7047F">
        <w:rPr>
          <w:rFonts w:hint="eastAsia"/>
        </w:rPr>
        <w:t>年至</w:t>
      </w:r>
      <w:r w:rsidR="00E7047F">
        <w:rPr>
          <w:rFonts w:hint="eastAsia"/>
        </w:rPr>
        <w:t>2014</w:t>
      </w:r>
      <w:r w:rsidR="00E7047F">
        <w:rPr>
          <w:rFonts w:hint="eastAsia"/>
        </w:rPr>
        <w:t>年的数据得到</w:t>
      </w:r>
      <w:r w:rsidR="009834B2">
        <w:rPr>
          <w:rFonts w:hint="eastAsia"/>
        </w:rPr>
        <w:t>回归</w:t>
      </w:r>
      <w:r w:rsidR="00C917B4">
        <w:rPr>
          <w:rFonts w:hint="eastAsia"/>
        </w:rPr>
        <w:t>方程</w:t>
      </w:r>
      <w:r w:rsidR="0097467C">
        <w:rPr>
          <w:rFonts w:hint="eastAsia"/>
        </w:rPr>
        <w:t>：</w:t>
      </w:r>
    </w:p>
    <w:p w14:paraId="42124F76" w14:textId="3A47A0CC" w:rsidR="0097467C" w:rsidRDefault="00FE36EA" w:rsidP="00651C5E">
      <m:oMathPara>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 xml:space="preserve">, </m:t>
              </m:r>
              <m:r>
                <w:rPr>
                  <w:rFonts w:ascii="Cambria Math" w:hAnsi="Cambria Math" w:hint="eastAsia"/>
                </w:rPr>
                <m:t>t</m:t>
              </m:r>
              <m:r>
                <m:rPr>
                  <m:sty m:val="p"/>
                </m:rPr>
                <w:rPr>
                  <w:rFonts w:ascii="Cambria Math" w:hAnsi="Cambria Math" w:hint="eastAsia"/>
                </w:rPr>
                <m:t>+1</m:t>
              </m:r>
            </m:sub>
          </m:sSub>
          <m:r>
            <m:rPr>
              <m:sty m:val="p"/>
            </m:rPr>
            <w:rPr>
              <w:rFonts w:ascii="Cambria Math" w:hAnsi="Cambria Math" w:hint="eastAsia"/>
            </w:rPr>
            <m:t>=</m:t>
          </m:r>
          <m:r>
            <m:rPr>
              <m:sty m:val="p"/>
            </m:rPr>
            <w:rPr>
              <w:rFonts w:ascii="Cambria Math" w:hAnsi="Cambria Math"/>
            </w:rPr>
            <m:t xml:space="preserve"> </m:t>
          </m:r>
          <m:r>
            <w:rPr>
              <w:rFonts w:ascii="Cambria Math" w:hAnsi="Cambria Math"/>
            </w:rPr>
            <m:t>μ</m:t>
          </m:r>
          <m:r>
            <m:rPr>
              <m:sty m:val="p"/>
            </m:rPr>
            <w:rPr>
              <w:rFonts w:ascii="Cambria Math" w:hAnsi="Cambria Math" w:hint="eastAsia"/>
            </w:rPr>
            <m:t>+</m:t>
          </m:r>
          <m:r>
            <m:rPr>
              <m:sty m:val="p"/>
            </m:rPr>
            <w:rPr>
              <w:rFonts w:ascii="Cambria Math" w:hAnsi="Cambria Math"/>
            </w:rPr>
            <m:t xml:space="preserve"> </m:t>
          </m:r>
          <m:r>
            <w:rPr>
              <w:rFonts w:ascii="Cambria Math" w:hAnsi="Cambria Math"/>
            </w:rPr>
            <m:t>ϑ</m:t>
          </m:r>
          <m:r>
            <m:rPr>
              <m:sty m:val="p"/>
            </m:rPr>
            <w:rPr>
              <w:rFonts w:ascii="Cambria Math" w:hAnsi="Cambria Math"/>
            </w:rPr>
            <m:t xml:space="preserve"> </m:t>
          </m:r>
          <m:sSub>
            <m:sSubPr>
              <m:ctrlPr>
                <w:rPr>
                  <w:rFonts w:ascii="Cambria Math" w:hAnsi="Cambria Math"/>
                </w:rPr>
              </m:ctrlPr>
            </m:sSubPr>
            <m:e>
              <m:r>
                <w:rPr>
                  <w:rFonts w:ascii="Cambria Math" w:hAnsi="Cambria Math" w:hint="eastAsia"/>
                </w:rPr>
                <m:t>X</m:t>
              </m:r>
            </m:e>
            <m:sub>
              <m:r>
                <w:rPr>
                  <w:rFonts w:ascii="Cambria Math" w:hAnsi="Cambria Math" w:hint="eastAsia"/>
                </w:rPr>
                <m:t>t</m:t>
              </m:r>
            </m:sub>
          </m:sSub>
          <m:r>
            <m:rPr>
              <m:sty m:val="p"/>
            </m:rPr>
            <w:rPr>
              <w:rFonts w:ascii="Cambria Math" w:hAnsi="Cambria Math" w:hint="eastAsia"/>
            </w:rPr>
            <m:t>+</m:t>
          </m:r>
          <m:sSub>
            <m:sSubPr>
              <m:ctrlPr>
                <w:rPr>
                  <w:rFonts w:ascii="Cambria Math" w:hAnsi="Cambria Math"/>
                </w:rPr>
              </m:ctrlPr>
            </m:sSubPr>
            <m:e>
              <m:r>
                <w:rPr>
                  <w:rFonts w:ascii="Cambria Math" w:hAnsi="Cambria Math"/>
                </w:rPr>
                <m:t>η</m:t>
              </m:r>
            </m:e>
            <m:sub>
              <m:r>
                <w:rPr>
                  <w:rFonts w:ascii="Cambria Math" w:hAnsi="Cambria Math" w:hint="eastAsia"/>
                </w:rPr>
                <m:t>t</m:t>
              </m:r>
              <m:r>
                <m:rPr>
                  <m:sty m:val="p"/>
                </m:rPr>
                <w:rPr>
                  <w:rFonts w:ascii="Cambria Math" w:hAnsi="Cambria Math" w:hint="eastAsia"/>
                </w:rPr>
                <m:t>+1</m:t>
              </m:r>
            </m:sub>
          </m:sSub>
          <m:r>
            <m:rPr>
              <m:sty m:val="p"/>
            </m:rPr>
            <w:rPr>
              <w:rFonts w:ascii="Cambria Math" w:hAnsi="Cambria Math"/>
            </w:rPr>
            <m:t xml:space="preserve">   </m:t>
          </m:r>
          <m:r>
            <w:rPr>
              <w:rFonts w:ascii="Cambria Math" w:hAnsi="Cambria Math"/>
            </w:rPr>
            <m:t>t</m:t>
          </m:r>
          <m:r>
            <m:rPr>
              <m:sty m:val="p"/>
            </m:rPr>
            <w:rPr>
              <w:rFonts w:ascii="Cambria Math" w:hAnsi="Cambria Math"/>
            </w:rPr>
            <m:t xml:space="preserve">=1, …, </m:t>
          </m:r>
          <m:r>
            <w:rPr>
              <w:rFonts w:ascii="Cambria Math" w:hAnsi="Cambria Math"/>
            </w:rPr>
            <m:t>S</m:t>
          </m:r>
          <m:r>
            <m:rPr>
              <m:sty m:val="p"/>
            </m:rPr>
            <w:rPr>
              <w:rFonts w:ascii="Cambria Math" w:hAnsi="Cambria Math"/>
            </w:rPr>
            <m:t>,</m:t>
          </m:r>
        </m:oMath>
      </m:oMathPara>
    </w:p>
    <w:p w14:paraId="6DAD2E7A" w14:textId="1EDBE57D" w:rsidR="0097467C" w:rsidRDefault="00C33C84" w:rsidP="00AE34B3">
      <w:pPr>
        <w:ind w:firstLineChars="0" w:firstLine="0"/>
      </w:pPr>
      <w:r>
        <w:rPr>
          <w:rFonts w:hint="eastAsia"/>
        </w:rPr>
        <w:t>其中，</w:t>
      </w:r>
      <m:oMath>
        <m:r>
          <w:rPr>
            <w:rFonts w:ascii="Cambria Math" w:hAnsi="Cambria Math"/>
          </w:rPr>
          <m:t>μ</m:t>
        </m:r>
      </m:oMath>
      <w:r>
        <w:rPr>
          <w:rFonts w:hint="eastAsia"/>
        </w:rPr>
        <w:t xml:space="preserve"> </w:t>
      </w:r>
      <w:r>
        <w:rPr>
          <w:rFonts w:hint="eastAsia"/>
        </w:rPr>
        <w:t>为回归方程的常数项，</w:t>
      </w:r>
      <m:oMath>
        <m:r>
          <w:rPr>
            <w:rFonts w:ascii="Cambria Math" w:hAnsi="Cambria Math"/>
          </w:rPr>
          <m:t>ϑ</m:t>
        </m:r>
      </m:oMath>
      <w:r w:rsidR="00D556C2">
        <w:rPr>
          <w:rFonts w:hint="eastAsia"/>
        </w:rPr>
        <w:t xml:space="preserve"> </w:t>
      </w:r>
      <w:r w:rsidR="00D556C2">
        <w:rPr>
          <w:rFonts w:hint="eastAsia"/>
        </w:rPr>
        <w:t>为回归系数项，</w:t>
      </w:r>
      <m:oMath>
        <m:sSub>
          <m:sSubPr>
            <m:ctrlPr>
              <w:rPr>
                <w:rFonts w:ascii="Cambria Math" w:hAnsi="Cambria Math"/>
                <w:i/>
              </w:rPr>
            </m:ctrlPr>
          </m:sSubPr>
          <m:e>
            <m:r>
              <w:rPr>
                <w:rFonts w:ascii="Cambria Math" w:hAnsi="Cambria Math" w:hint="eastAsia"/>
              </w:rPr>
              <m:t>X</m:t>
            </m:r>
          </m:e>
          <m:sub>
            <m:r>
              <w:rPr>
                <w:rFonts w:ascii="Cambria Math" w:hAnsi="Cambria Math" w:hint="eastAsia"/>
              </w:rPr>
              <m:t>t</m:t>
            </m:r>
          </m:sub>
        </m:sSub>
      </m:oMath>
      <w:r>
        <w:rPr>
          <w:rFonts w:hint="eastAsia"/>
        </w:rPr>
        <w:t xml:space="preserve"> </w:t>
      </w:r>
      <w:r>
        <w:rPr>
          <w:rFonts w:hint="eastAsia"/>
        </w:rPr>
        <w:t>表示用于预测未来收益的变量集，</w:t>
      </w:r>
      <m:oMath>
        <m:sSub>
          <m:sSubPr>
            <m:ctrlPr>
              <w:rPr>
                <w:rFonts w:ascii="Cambria Math" w:hAnsi="Cambria Math"/>
                <w:i/>
              </w:rPr>
            </m:ctrlPr>
          </m:sSubPr>
          <m:e>
            <m:r>
              <w:rPr>
                <w:rFonts w:ascii="Cambria Math" w:hAnsi="Cambria Math"/>
              </w:rPr>
              <m:t>η</m:t>
            </m:r>
          </m:e>
          <m:sub>
            <m:r>
              <w:rPr>
                <w:rFonts w:ascii="Cambria Math" w:hAnsi="Cambria Math" w:hint="eastAsia"/>
              </w:rPr>
              <m:t>t+1</m:t>
            </m:r>
          </m:sub>
        </m:sSub>
      </m:oMath>
      <w:r>
        <w:rPr>
          <w:rFonts w:hint="eastAsia"/>
        </w:rPr>
        <w:t xml:space="preserve"> </w:t>
      </w:r>
      <w:r>
        <w:rPr>
          <w:rFonts w:hint="eastAsia"/>
        </w:rPr>
        <w:t>为回归的残差项</w:t>
      </w:r>
      <w:r w:rsidR="00D556C2">
        <w:rPr>
          <w:rFonts w:hint="eastAsia"/>
        </w:rPr>
        <w:t>。</w:t>
      </w:r>
      <w:r w:rsidR="009834B2">
        <w:rPr>
          <w:rFonts w:hint="eastAsia"/>
        </w:rPr>
        <w:t>根据回归方程，我们可以计算预期</w:t>
      </w:r>
      <w:r w:rsidR="00A2298A">
        <w:rPr>
          <w:rFonts w:hint="eastAsia"/>
        </w:rPr>
        <w:t>未来收益</w:t>
      </w:r>
      <w:r w:rsidR="00104B1B">
        <w:rPr>
          <w:rFonts w:hint="eastAsia"/>
        </w:rPr>
        <w:t>：</w:t>
      </w:r>
    </w:p>
    <w:p w14:paraId="1C4C0315" w14:textId="233ED317" w:rsidR="00104B1B" w:rsidRDefault="00FE36EA" w:rsidP="00651C5E">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r>
                <m:rPr>
                  <m:sty m:val="p"/>
                </m:rPr>
                <w:rPr>
                  <w:rFonts w:ascii="Cambria Math" w:hAnsi="Cambria Math"/>
                </w:rPr>
                <m:t xml:space="preserve"> </m:t>
              </m:r>
            </m:e>
            <m:sub>
              <m:r>
                <w:rPr>
                  <w:rFonts w:ascii="Cambria Math" w:hAnsi="Cambria Math"/>
                </w:rPr>
                <m:t>m</m:t>
              </m:r>
              <m:r>
                <m:rPr>
                  <m:sty m:val="p"/>
                </m:rPr>
                <w:rPr>
                  <w:rFonts w:ascii="Cambria Math" w:hAnsi="Cambria Math"/>
                </w:rPr>
                <m:t xml:space="preserve">, </m:t>
              </m:r>
              <m:r>
                <w:rPr>
                  <w:rFonts w:ascii="Cambria Math" w:hAnsi="Cambria Math"/>
                </w:rPr>
                <m:t>s</m:t>
              </m:r>
            </m:sub>
            <m:sup>
              <m:r>
                <m:rPr>
                  <m:sty m:val="p"/>
                </m:rPr>
                <w:rPr>
                  <w:rFonts w:ascii="Cambria Math" w:hAnsi="Cambria Math"/>
                </w:rPr>
                <m:t>{</m:t>
              </m:r>
              <m:r>
                <w:rPr>
                  <w:rFonts w:ascii="Cambria Math" w:hAnsi="Cambria Math"/>
                </w:rPr>
                <m:t>X</m:t>
              </m:r>
              <m:r>
                <m:rPr>
                  <m:sty m:val="p"/>
                </m:rPr>
                <w:rPr>
                  <w:rFonts w:ascii="Cambria Math" w:hAnsi="Cambria Math"/>
                </w:rPr>
                <m:t>}</m:t>
              </m:r>
            </m:sup>
          </m:sSubSup>
          <m:r>
            <m:rPr>
              <m:sty m:val="p"/>
            </m:rPr>
            <w:rPr>
              <w:rFonts w:ascii="Cambria Math" w:hAnsi="Cambria Math"/>
            </w:rPr>
            <m:t xml:space="preserve">= </m:t>
          </m:r>
          <m:r>
            <w:rPr>
              <w:rFonts w:ascii="Cambria Math" w:hAnsi="Cambria Math" w:hint="eastAsia"/>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 xml:space="preserve">, </m:t>
                  </m:r>
                  <m:r>
                    <w:rPr>
                      <w:rFonts w:ascii="Cambria Math" w:hAnsi="Cambria Math"/>
                    </w:rPr>
                    <m:t>s</m:t>
                  </m:r>
                  <m:r>
                    <m:rPr>
                      <m:sty m:val="p"/>
                    </m:rPr>
                    <w:rPr>
                      <w:rFonts w:ascii="Cambria Math" w:hAnsi="Cambria Math" w:hint="eastAsia"/>
                    </w:rPr>
                    <m:t>+1</m:t>
                  </m:r>
                </m:sub>
              </m:sSub>
            </m:e>
            <m:e>
              <m:sSub>
                <m:sSubPr>
                  <m:ctrlPr>
                    <w:rPr>
                      <w:rFonts w:ascii="Cambria Math" w:hAnsi="Cambria Math"/>
                    </w:rPr>
                  </m:ctrlPr>
                </m:sSubPr>
                <m:e>
                  <m:r>
                    <w:rPr>
                      <w:rFonts w:ascii="Cambria Math" w:hAnsi="Cambria Math" w:hint="eastAsia"/>
                    </w:rPr>
                    <m:t>X</m:t>
                  </m:r>
                </m:e>
                <m:sub>
                  <m:r>
                    <w:rPr>
                      <w:rFonts w:ascii="Cambria Math" w:hAnsi="Cambria Math"/>
                    </w:rPr>
                    <m:t>s</m:t>
                  </m:r>
                </m:sub>
              </m:sSub>
            </m:e>
          </m:d>
          <m:r>
            <m:rPr>
              <m:sty m:val="p"/>
            </m:rPr>
            <w:rPr>
              <w:rFonts w:ascii="Cambria Math" w:hAnsi="Cambria Math" w:hint="eastAsia"/>
            </w:rPr>
            <m:t>=</m:t>
          </m:r>
          <m:r>
            <m:rPr>
              <m:sty m:val="p"/>
            </m:rPr>
            <w:rPr>
              <w:rFonts w:ascii="Cambria Math" w:hAnsi="Cambria Math"/>
            </w:rPr>
            <m:t xml:space="preserve"> </m:t>
          </m:r>
          <m:acc>
            <m:accPr>
              <m:ctrlPr>
                <w:rPr>
                  <w:rFonts w:ascii="Cambria Math" w:hAnsi="Cambria Math"/>
                </w:rPr>
              </m:ctrlPr>
            </m:accPr>
            <m:e>
              <m:r>
                <w:rPr>
                  <w:rFonts w:ascii="Cambria Math" w:hAnsi="Cambria Math"/>
                </w:rPr>
                <m:t>μ</m:t>
              </m:r>
            </m:e>
          </m:acc>
          <m:r>
            <m:rPr>
              <m:sty m:val="p"/>
            </m:rPr>
            <w:rPr>
              <w:rFonts w:ascii="Cambria Math" w:hAnsi="Cambria Math" w:hint="eastAsia"/>
            </w:rPr>
            <m:t>+</m:t>
          </m:r>
          <m:r>
            <m:rPr>
              <m:sty m:val="p"/>
            </m:rPr>
            <w:rPr>
              <w:rFonts w:ascii="Cambria Math" w:hAnsi="Cambria Math"/>
            </w:rPr>
            <m:t xml:space="preserve"> </m:t>
          </m:r>
          <m:acc>
            <m:accPr>
              <m:ctrlPr>
                <w:rPr>
                  <w:rFonts w:ascii="Cambria Math" w:hAnsi="Cambria Math"/>
                </w:rPr>
              </m:ctrlPr>
            </m:accPr>
            <m:e>
              <m:r>
                <w:rPr>
                  <w:rFonts w:ascii="Cambria Math" w:hAnsi="Cambria Math"/>
                </w:rPr>
                <m:t>ϑ</m:t>
              </m:r>
            </m:e>
          </m:acc>
          <m:r>
            <m:rPr>
              <m:sty m:val="p"/>
            </m:rPr>
            <w:rPr>
              <w:rFonts w:ascii="Cambria Math" w:hAnsi="Cambria Math"/>
            </w:rPr>
            <m:t xml:space="preserve"> </m:t>
          </m:r>
          <m:sSub>
            <m:sSubPr>
              <m:ctrlPr>
                <w:rPr>
                  <w:rFonts w:ascii="Cambria Math" w:hAnsi="Cambria Math"/>
                </w:rPr>
              </m:ctrlPr>
            </m:sSubPr>
            <m:e>
              <m:r>
                <w:rPr>
                  <w:rFonts w:ascii="Cambria Math" w:hAnsi="Cambria Math" w:hint="eastAsia"/>
                </w:rPr>
                <m:t>X</m:t>
              </m:r>
            </m:e>
            <m:sub>
              <m:r>
                <w:rPr>
                  <w:rFonts w:ascii="Cambria Math" w:hAnsi="Cambria Math"/>
                </w:rPr>
                <m:t>s</m:t>
              </m:r>
            </m:sub>
          </m:sSub>
          <m:r>
            <m:rPr>
              <m:sty m:val="p"/>
            </m:rPr>
            <w:rPr>
              <w:rFonts w:ascii="Cambria Math" w:hAnsi="Cambria Math"/>
            </w:rPr>
            <m:t xml:space="preserve">  </m:t>
          </m:r>
          <m:r>
            <w:rPr>
              <w:rFonts w:ascii="Cambria Math" w:hAnsi="Cambria Math"/>
            </w:rPr>
            <m:t>s</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0</m:t>
              </m:r>
            </m:sub>
          </m:sSub>
          <m:r>
            <m:rPr>
              <m:sty m:val="p"/>
            </m:rPr>
            <w:rPr>
              <w:rFonts w:ascii="Cambria Math" w:hAnsi="Cambria Math"/>
            </w:rPr>
            <m:t xml:space="preserve">, …, </m:t>
          </m:r>
          <m:r>
            <w:rPr>
              <w:rFonts w:ascii="Cambria Math" w:hAnsi="Cambria Math"/>
            </w:rPr>
            <m:t>T</m:t>
          </m:r>
          <m:r>
            <m:rPr>
              <m:sty m:val="p"/>
            </m:rPr>
            <w:rPr>
              <w:rFonts w:ascii="Cambria Math" w:hAnsi="Cambria Math"/>
            </w:rPr>
            <m:t>-1</m:t>
          </m:r>
        </m:oMath>
      </m:oMathPara>
    </w:p>
    <w:p w14:paraId="74FFBBAE" w14:textId="3CEA18B8" w:rsidR="00104B1B" w:rsidRDefault="00CE1CFA" w:rsidP="00651C5E">
      <w:r>
        <w:rPr>
          <w:rFonts w:hint="eastAsia"/>
        </w:rPr>
        <w:t>根据预期未来收益</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r>
              <m:rPr>
                <m:sty m:val="p"/>
              </m:rPr>
              <w:rPr>
                <w:rFonts w:ascii="Cambria Math" w:hAnsi="Cambria Math"/>
              </w:rPr>
              <m:t xml:space="preserve"> </m:t>
            </m:r>
          </m:e>
          <m:sub>
            <m:r>
              <w:rPr>
                <w:rFonts w:ascii="Cambria Math" w:hAnsi="Cambria Math"/>
              </w:rPr>
              <m:t>m</m:t>
            </m:r>
            <m:r>
              <m:rPr>
                <m:sty m:val="p"/>
              </m:rPr>
              <w:rPr>
                <w:rFonts w:ascii="Cambria Math" w:hAnsi="Cambria Math"/>
              </w:rPr>
              <m:t xml:space="preserve">,  </m:t>
            </m:r>
            <m:r>
              <w:rPr>
                <w:rFonts w:ascii="Cambria Math" w:hAnsi="Cambria Math"/>
              </w:rPr>
              <m:t>s</m:t>
            </m:r>
          </m:sub>
          <m:sup>
            <m:r>
              <m:rPr>
                <m:sty m:val="p"/>
              </m:rPr>
              <w:rPr>
                <w:rFonts w:ascii="Cambria Math" w:hAnsi="Cambria Math"/>
              </w:rPr>
              <m:t>{</m:t>
            </m:r>
            <m:r>
              <w:rPr>
                <w:rFonts w:ascii="Cambria Math" w:hAnsi="Cambria Math"/>
              </w:rPr>
              <m:t>X</m:t>
            </m:r>
            <m:r>
              <m:rPr>
                <m:sty m:val="p"/>
              </m:rPr>
              <w:rPr>
                <w:rFonts w:ascii="Cambria Math" w:hAnsi="Cambria Math"/>
              </w:rPr>
              <m:t>}</m:t>
            </m:r>
          </m:sup>
        </m:sSubSup>
      </m:oMath>
      <w:r>
        <w:rPr>
          <w:rFonts w:hint="eastAsia"/>
        </w:rPr>
        <w:t xml:space="preserve"> </w:t>
      </w:r>
      <w:r>
        <w:rPr>
          <w:rFonts w:hint="eastAsia"/>
        </w:rPr>
        <w:t>和</w:t>
      </w:r>
      <w:r w:rsidR="009907FC">
        <w:rPr>
          <w:rFonts w:hint="eastAsia"/>
        </w:rPr>
        <w:t>历史超额收益率均值</w:t>
      </w:r>
      <w:r w:rsidR="009907FC">
        <w:rPr>
          <w:rFonts w:hint="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hint="eastAsia"/>
                  </w:rPr>
                  <m:t>r</m:t>
                </m:r>
              </m:e>
            </m:acc>
          </m:e>
          <m:sub>
            <m:r>
              <w:rPr>
                <w:rFonts w:ascii="Cambria Math" w:hAnsi="Cambria Math" w:hint="eastAsia"/>
              </w:rPr>
              <m:t>m</m:t>
            </m:r>
            <m:r>
              <m:rPr>
                <m:sty m:val="p"/>
              </m:rPr>
              <w:rPr>
                <w:rFonts w:ascii="Cambria Math" w:hAnsi="Cambria Math"/>
              </w:rPr>
              <m:t xml:space="preserve">, </m:t>
            </m:r>
            <m:r>
              <w:rPr>
                <w:rFonts w:ascii="Cambria Math" w:hAnsi="Cambria Math" w:hint="eastAsia"/>
              </w:rPr>
              <m:t>s</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w:rPr>
                <w:rFonts w:ascii="Cambria Math" w:hAnsi="Cambria Math"/>
              </w:rPr>
              <m:t>S</m:t>
            </m:r>
          </m:den>
        </m:f>
        <m:r>
          <m:rPr>
            <m:sty m:val="p"/>
          </m:rPr>
          <w:rPr>
            <w:rFonts w:ascii="Cambria Math" w:hAnsi="Cambria Math"/>
          </w:rPr>
          <m:t xml:space="preserve"> </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 xml:space="preserve">, </m:t>
                </m:r>
                <m:r>
                  <w:rPr>
                    <w:rFonts w:ascii="Cambria Math" w:hAnsi="Cambria Math" w:hint="eastAsia"/>
                  </w:rPr>
                  <m:t>t</m:t>
                </m:r>
              </m:sub>
            </m:sSub>
          </m:e>
        </m:nary>
      </m:oMath>
      <w:r w:rsidR="009907FC">
        <w:rPr>
          <w:rFonts w:hint="eastAsia"/>
        </w:rPr>
        <w:t>，我们可以计算样本外方差：</w:t>
      </w:r>
    </w:p>
    <w:p w14:paraId="7BC31C4A" w14:textId="5FA00F07" w:rsidR="00FB6EF3" w:rsidRPr="000F1F4F" w:rsidRDefault="00FE36EA" w:rsidP="00651C5E">
      <m:oMathPara>
        <m:oMathParaPr>
          <m:jc m:val="center"/>
        </m:oMathParaPr>
        <m:oMath>
          <m:sSubSup>
            <m:sSubSupPr>
              <m:ctrlPr>
                <w:rPr>
                  <w:rFonts w:ascii="Cambria Math" w:hAnsi="Cambria Math"/>
                </w:rPr>
              </m:ctrlPr>
            </m:sSubSupPr>
            <m:e>
              <m:r>
                <w:rPr>
                  <w:rFonts w:ascii="Cambria Math" w:hAnsi="Cambria Math" w:hint="eastAsia"/>
                </w:rPr>
                <m:t>R</m:t>
              </m:r>
            </m:e>
            <m:sub>
              <m:r>
                <w:rPr>
                  <w:rFonts w:ascii="Cambria Math" w:hAnsi="Cambria Math"/>
                </w:rPr>
                <m:t>OOS</m:t>
              </m:r>
            </m:sub>
            <m:sup>
              <m:d>
                <m:dPr>
                  <m:begChr m:val="{"/>
                  <m:endChr m:val="}"/>
                  <m:ctrlPr>
                    <w:rPr>
                      <w:rFonts w:ascii="Cambria Math" w:hAnsi="Cambria Math"/>
                    </w:rPr>
                  </m:ctrlPr>
                </m:dPr>
                <m:e>
                  <m:r>
                    <w:rPr>
                      <w:rFonts w:ascii="Cambria Math" w:hAnsi="Cambria Math" w:hint="eastAsia"/>
                    </w:rPr>
                    <m:t>X</m:t>
                  </m:r>
                </m:e>
              </m:d>
              <m:r>
                <m:rPr>
                  <m:sty m:val="p"/>
                </m:rPr>
                <w:rPr>
                  <w:rFonts w:ascii="Cambria Math" w:hAnsi="Cambria Math"/>
                </w:rPr>
                <m:t>2</m:t>
              </m:r>
            </m:sup>
          </m:sSubSup>
          <m:r>
            <m:rPr>
              <m:sty m:val="p"/>
            </m:rP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MSE</m:t>
                  </m:r>
                </m:e>
                <m:sub>
                  <m:r>
                    <w:rPr>
                      <w:rFonts w:ascii="Cambria Math" w:hAnsi="Cambria Math"/>
                    </w:rPr>
                    <m:t>P</m:t>
                  </m:r>
                </m:sub>
                <m:sup>
                  <m:d>
                    <m:dPr>
                      <m:begChr m:val="{"/>
                      <m:endChr m:val="}"/>
                      <m:ctrlPr>
                        <w:rPr>
                          <w:rFonts w:ascii="Cambria Math" w:hAnsi="Cambria Math"/>
                        </w:rPr>
                      </m:ctrlPr>
                    </m:dPr>
                    <m:e>
                      <m:r>
                        <w:rPr>
                          <w:rFonts w:ascii="Cambria Math" w:hAnsi="Cambria Math" w:hint="eastAsia"/>
                        </w:rPr>
                        <m:t>X</m:t>
                      </m:r>
                    </m:e>
                  </m:d>
                </m:sup>
              </m:sSubSup>
            </m:num>
            <m:den>
              <m:sSub>
                <m:sSubPr>
                  <m:ctrlPr>
                    <w:rPr>
                      <w:rFonts w:ascii="Cambria Math" w:hAnsi="Cambria Math"/>
                    </w:rPr>
                  </m:ctrlPr>
                </m:sSubPr>
                <m:e>
                  <m:r>
                    <w:rPr>
                      <w:rFonts w:ascii="Cambria Math" w:hAnsi="Cambria Math"/>
                    </w:rPr>
                    <m:t>MSE</m:t>
                  </m:r>
                </m:e>
                <m:sub>
                  <m:r>
                    <w:rPr>
                      <w:rFonts w:ascii="Cambria Math" w:hAnsi="Cambria Math"/>
                    </w:rPr>
                    <m:t>N</m:t>
                  </m:r>
                </m:sub>
              </m:sSub>
            </m:den>
          </m:f>
        </m:oMath>
      </m:oMathPara>
    </w:p>
    <w:p w14:paraId="1A6D5EA1" w14:textId="02F79D3E" w:rsidR="000F1F4F" w:rsidRDefault="00F8794F" w:rsidP="001514F0">
      <w:pPr>
        <w:ind w:firstLineChars="0" w:firstLine="0"/>
      </w:pPr>
      <w:r>
        <w:rPr>
          <w:rFonts w:hint="eastAsia"/>
        </w:rPr>
        <w:t>其中，</w:t>
      </w:r>
    </w:p>
    <w:p w14:paraId="7057F889" w14:textId="1836F102" w:rsidR="0052633E" w:rsidRPr="007D1F82" w:rsidRDefault="00FE36EA" w:rsidP="00651C5E">
      <m:oMathPara>
        <m:oMathParaPr>
          <m:jc m:val="center"/>
        </m:oMathParaPr>
        <m:oMath>
          <m:sSubSup>
            <m:sSubSupPr>
              <m:ctrlPr>
                <w:rPr>
                  <w:rFonts w:ascii="Cambria Math" w:hAnsi="Cambria Math"/>
                </w:rPr>
              </m:ctrlPr>
            </m:sSubSupPr>
            <m:e>
              <m:r>
                <w:rPr>
                  <w:rFonts w:ascii="Cambria Math" w:hAnsi="Cambria Math"/>
                </w:rPr>
                <m:t>MSE</m:t>
              </m:r>
            </m:e>
            <m:sub>
              <m:r>
                <w:rPr>
                  <w:rFonts w:ascii="Cambria Math" w:hAnsi="Cambria Math"/>
                </w:rPr>
                <m:t>P</m:t>
              </m:r>
            </m:sub>
            <m:sup>
              <m:d>
                <m:dPr>
                  <m:begChr m:val="{"/>
                  <m:endChr m:val="}"/>
                  <m:ctrlPr>
                    <w:rPr>
                      <w:rFonts w:ascii="Cambria Math" w:hAnsi="Cambria Math"/>
                    </w:rPr>
                  </m:ctrlPr>
                </m:dPr>
                <m:e>
                  <m:r>
                    <w:rPr>
                      <w:rFonts w:ascii="Cambria Math" w:hAnsi="Cambria Math" w:hint="eastAsia"/>
                    </w:rPr>
                    <m:t>X</m:t>
                  </m:r>
                </m:e>
              </m:d>
            </m:sup>
          </m:sSubSup>
          <m:r>
            <m:rPr>
              <m:sty m:val="p"/>
            </m:rPr>
            <w:rPr>
              <w:rFonts w:ascii="Cambria Math" w:hAnsi="Cambria Math" w:hint="eastAsia"/>
            </w:rPr>
            <m:t>=</m:t>
          </m:r>
          <m:r>
            <m:rPr>
              <m:sty m:val="p"/>
            </m:rPr>
            <w:rPr>
              <w:rFonts w:ascii="Cambria Math" w:hAnsi="Cambria Math"/>
            </w:rPr>
            <m:t xml:space="preserve"> </m:t>
          </m:r>
          <m:f>
            <m:fPr>
              <m:ctrlPr>
                <w:rPr>
                  <w:rFonts w:ascii="Cambria Math" w:hAnsi="Cambria Math"/>
                </w:rPr>
              </m:ctrlPr>
            </m:fPr>
            <m:num>
              <m:r>
                <m:rPr>
                  <m:sty m:val="p"/>
                </m:rPr>
                <w:rPr>
                  <w:rFonts w:ascii="Cambria Math" w:hAnsi="Cambria Math" w:hint="eastAsia"/>
                </w:rPr>
                <m:t>1</m:t>
              </m:r>
            </m:num>
            <m:den>
              <m:sSub>
                <m:sSubPr>
                  <m:ctrlPr>
                    <w:rPr>
                      <w:rFonts w:ascii="Cambria Math" w:hAnsi="Cambria Math"/>
                    </w:rPr>
                  </m:ctrlPr>
                </m:sSubPr>
                <m:e>
                  <m:r>
                    <w:rPr>
                      <w:rFonts w:ascii="Cambria Math" w:hAnsi="Cambria Math" w:hint="eastAsia"/>
                    </w:rPr>
                    <m:t>T</m:t>
                  </m:r>
                </m:e>
                <m:sub>
                  <m:r>
                    <w:rPr>
                      <w:rFonts w:ascii="Cambria Math" w:hAnsi="Cambria Math" w:hint="eastAsia"/>
                    </w:rPr>
                    <m:t>OOS</m:t>
                  </m:r>
                </m:sub>
              </m:sSub>
            </m:den>
          </m:f>
          <m:r>
            <m:rPr>
              <m:sty m:val="p"/>
            </m:rPr>
            <w:rPr>
              <w:rFonts w:ascii="Cambria Math" w:hAnsi="Cambria Math"/>
            </w:rPr>
            <m:t xml:space="preserve"> </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0</m:t>
                  </m:r>
                </m:sub>
              </m:sSub>
            </m:sub>
            <m:sup>
              <m:r>
                <w:rPr>
                  <w:rFonts w:ascii="Cambria Math" w:hAnsi="Cambria Math" w:hint="eastAsia"/>
                </w:rPr>
                <m:t>T</m:t>
              </m:r>
              <m:r>
                <m:rPr>
                  <m:sty m:val="p"/>
                </m:rPr>
                <w:rPr>
                  <w:rFonts w:ascii="Cambria Math" w:eastAsia="微软雅黑" w:hAnsi="Cambria Math" w:cs="微软雅黑" w:hint="eastAsia"/>
                </w:rPr>
                <m:t>-</m:t>
              </m:r>
              <m:r>
                <m:rPr>
                  <m:sty m:val="p"/>
                </m:rPr>
                <w:rPr>
                  <w:rFonts w:ascii="Cambria Math" w:hAnsi="Cambria Math" w:hint="eastAsia"/>
                </w:rPr>
                <m:t>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 xml:space="preserve">, </m:t>
                          </m:r>
                          <m:r>
                            <w:rPr>
                              <w:rFonts w:ascii="Cambria Math" w:hAnsi="Cambria Math" w:hint="eastAsia"/>
                            </w:rPr>
                            <m:t>t</m:t>
                          </m:r>
                          <m:r>
                            <m:rPr>
                              <m:sty m:val="p"/>
                            </m:rPr>
                            <w:rPr>
                              <w:rFonts w:ascii="Cambria Math" w:hAnsi="Cambria Math" w:hint="eastAsia"/>
                            </w:rPr>
                            <m:t>+1</m:t>
                          </m:r>
                        </m:sub>
                      </m:sSub>
                      <m:r>
                        <m:rPr>
                          <m:sty m:val="p"/>
                        </m:rPr>
                        <w:rPr>
                          <w:rFonts w:ascii="Cambria Math" w:hAnsi="Cambria Math"/>
                        </w: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r>
                            <m:rPr>
                              <m:sty m:val="p"/>
                            </m:rPr>
                            <w:rPr>
                              <w:rFonts w:ascii="Cambria Math" w:hAnsi="Cambria Math"/>
                            </w:rPr>
                            <m:t xml:space="preserve"> </m:t>
                          </m:r>
                        </m:e>
                        <m:sub>
                          <m:r>
                            <w:rPr>
                              <w:rFonts w:ascii="Cambria Math" w:hAnsi="Cambria Math"/>
                            </w:rPr>
                            <m:t>m</m:t>
                          </m:r>
                          <m:r>
                            <m:rPr>
                              <m:sty m:val="p"/>
                            </m:rPr>
                            <w:rPr>
                              <w:rFonts w:ascii="Cambria Math" w:hAnsi="Cambria Math"/>
                            </w:rPr>
                            <m:t xml:space="preserve">, </m:t>
                          </m:r>
                          <m:r>
                            <w:rPr>
                              <w:rFonts w:ascii="Cambria Math" w:hAnsi="Cambria Math"/>
                            </w:rPr>
                            <m:t>t</m:t>
                          </m:r>
                        </m:sub>
                        <m:sup>
                          <m:d>
                            <m:dPr>
                              <m:begChr m:val="{"/>
                              <m:endChr m:val="}"/>
                              <m:ctrlPr>
                                <w:rPr>
                                  <w:rFonts w:ascii="Cambria Math" w:hAnsi="Cambria Math"/>
                                </w:rPr>
                              </m:ctrlPr>
                            </m:dPr>
                            <m:e>
                              <m:r>
                                <w:rPr>
                                  <w:rFonts w:ascii="Cambria Math" w:hAnsi="Cambria Math"/>
                                </w:rPr>
                                <m:t>X</m:t>
                              </m:r>
                            </m:e>
                          </m:d>
                        </m:sup>
                      </m:sSubSup>
                    </m:e>
                  </m:d>
                </m:e>
                <m:sup>
                  <m:r>
                    <m:rPr>
                      <m:sty m:val="p"/>
                    </m:rPr>
                    <w:rPr>
                      <w:rFonts w:ascii="Cambria Math" w:hAnsi="Cambria Math"/>
                    </w:rPr>
                    <m:t>2</m:t>
                  </m:r>
                </m:sup>
              </m:sSup>
              <m:r>
                <m:rPr>
                  <m:sty m:val="p"/>
                </m:rPr>
                <w:rPr>
                  <w:rFonts w:ascii="Cambria Math" w:hAnsi="Cambria Math"/>
                </w:rPr>
                <m:t xml:space="preserve"> </m:t>
              </m:r>
            </m:e>
          </m:nary>
        </m:oMath>
      </m:oMathPara>
    </w:p>
    <w:p w14:paraId="4651F9A5" w14:textId="6AFA8642" w:rsidR="007D1F82" w:rsidRPr="007D1F82" w:rsidRDefault="00FE36EA" w:rsidP="00651C5E">
      <m:oMathPara>
        <m:oMathParaPr>
          <m:jc m:val="center"/>
        </m:oMathParaPr>
        <m:oMath>
          <m:sSubSup>
            <m:sSubSupPr>
              <m:ctrlPr>
                <w:rPr>
                  <w:rFonts w:ascii="Cambria Math" w:hAnsi="Cambria Math"/>
                </w:rPr>
              </m:ctrlPr>
            </m:sSubSupPr>
            <m:e>
              <m:r>
                <w:rPr>
                  <w:rFonts w:ascii="Cambria Math" w:hAnsi="Cambria Math"/>
                </w:rPr>
                <m:t>MSE</m:t>
              </m:r>
            </m:e>
            <m:sub>
              <m:r>
                <w:rPr>
                  <w:rFonts w:ascii="Cambria Math" w:hAnsi="Cambria Math"/>
                </w:rPr>
                <m:t>P</m:t>
              </m:r>
            </m:sub>
            <m:sup>
              <m:d>
                <m:dPr>
                  <m:begChr m:val="{"/>
                  <m:endChr m:val="}"/>
                  <m:ctrlPr>
                    <w:rPr>
                      <w:rFonts w:ascii="Cambria Math" w:hAnsi="Cambria Math"/>
                    </w:rPr>
                  </m:ctrlPr>
                </m:dPr>
                <m:e>
                  <m:r>
                    <w:rPr>
                      <w:rFonts w:ascii="Cambria Math" w:hAnsi="Cambria Math" w:hint="eastAsia"/>
                    </w:rPr>
                    <m:t>X</m:t>
                  </m:r>
                </m:e>
              </m:d>
            </m:sup>
          </m:sSubSup>
          <m:r>
            <m:rPr>
              <m:sty m:val="p"/>
            </m:rPr>
            <w:rPr>
              <w:rFonts w:ascii="Cambria Math" w:hAnsi="Cambria Math" w:hint="eastAsia"/>
            </w:rPr>
            <m:t>=</m:t>
          </m:r>
          <m:r>
            <m:rPr>
              <m:sty m:val="p"/>
            </m:rPr>
            <w:rPr>
              <w:rFonts w:ascii="Cambria Math" w:hAnsi="Cambria Math"/>
            </w:rPr>
            <m:t xml:space="preserve"> </m:t>
          </m:r>
          <m:f>
            <m:fPr>
              <m:ctrlPr>
                <w:rPr>
                  <w:rFonts w:ascii="Cambria Math" w:hAnsi="Cambria Math"/>
                </w:rPr>
              </m:ctrlPr>
            </m:fPr>
            <m:num>
              <m:r>
                <m:rPr>
                  <m:sty m:val="p"/>
                </m:rPr>
                <w:rPr>
                  <w:rFonts w:ascii="Cambria Math" w:hAnsi="Cambria Math" w:hint="eastAsia"/>
                </w:rPr>
                <m:t>1</m:t>
              </m:r>
            </m:num>
            <m:den>
              <m:sSub>
                <m:sSubPr>
                  <m:ctrlPr>
                    <w:rPr>
                      <w:rFonts w:ascii="Cambria Math" w:hAnsi="Cambria Math"/>
                    </w:rPr>
                  </m:ctrlPr>
                </m:sSubPr>
                <m:e>
                  <m:r>
                    <w:rPr>
                      <w:rFonts w:ascii="Cambria Math" w:hAnsi="Cambria Math" w:hint="eastAsia"/>
                    </w:rPr>
                    <m:t>T</m:t>
                  </m:r>
                </m:e>
                <m:sub>
                  <m:r>
                    <w:rPr>
                      <w:rFonts w:ascii="Cambria Math" w:hAnsi="Cambria Math" w:hint="eastAsia"/>
                    </w:rPr>
                    <m:t>OOS</m:t>
                  </m:r>
                </m:sub>
              </m:sSub>
            </m:den>
          </m:f>
          <m:r>
            <m:rPr>
              <m:sty m:val="p"/>
            </m:rPr>
            <w:rPr>
              <w:rFonts w:ascii="Cambria Math" w:hAnsi="Cambria Math"/>
            </w:rPr>
            <m:t xml:space="preserve"> </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0</m:t>
                  </m:r>
                </m:sub>
              </m:sSub>
            </m:sub>
            <m:sup>
              <m:r>
                <w:rPr>
                  <w:rFonts w:ascii="Cambria Math" w:hAnsi="Cambria Math" w:hint="eastAsia"/>
                </w:rPr>
                <m:t>T</m:t>
              </m:r>
              <m:r>
                <m:rPr>
                  <m:sty m:val="p"/>
                </m:rPr>
                <w:rPr>
                  <w:rFonts w:ascii="Cambria Math" w:eastAsia="微软雅黑" w:hAnsi="Cambria Math" w:cs="微软雅黑" w:hint="eastAsia"/>
                </w:rPr>
                <m:t>-</m:t>
              </m:r>
              <m:r>
                <m:rPr>
                  <m:sty m:val="p"/>
                </m:rPr>
                <w:rPr>
                  <w:rFonts w:ascii="Cambria Math" w:hAnsi="Cambria Math" w:hint="eastAsia"/>
                </w:rPr>
                <m:t>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 xml:space="preserve">, </m:t>
                          </m:r>
                          <m:r>
                            <w:rPr>
                              <w:rFonts w:ascii="Cambria Math" w:hAnsi="Cambria Math" w:hint="eastAsia"/>
                            </w:rPr>
                            <m:t>t</m:t>
                          </m:r>
                          <m:r>
                            <m:rPr>
                              <m:sty m:val="p"/>
                            </m:rPr>
                            <w:rPr>
                              <w:rFonts w:ascii="Cambria Math" w:hAnsi="Cambria Math" w:hint="eastAsia"/>
                            </w:rPr>
                            <m:t>+1</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hint="eastAsia"/>
                                </w:rPr>
                                <m:t>r</m:t>
                              </m:r>
                            </m:e>
                          </m:acc>
                        </m:e>
                        <m:sub>
                          <m:r>
                            <w:rPr>
                              <w:rFonts w:ascii="Cambria Math" w:hAnsi="Cambria Math" w:hint="eastAsia"/>
                            </w:rPr>
                            <m:t>m</m:t>
                          </m:r>
                          <m:r>
                            <m:rPr>
                              <m:sty m:val="p"/>
                            </m:rPr>
                            <w:rPr>
                              <w:rFonts w:ascii="Cambria Math" w:hAnsi="Cambria Math"/>
                            </w:rPr>
                            <m:t xml:space="preserve">, </m:t>
                          </m:r>
                          <m:r>
                            <w:rPr>
                              <w:rFonts w:ascii="Cambria Math" w:hAnsi="Cambria Math"/>
                            </w:rPr>
                            <m:t>t</m:t>
                          </m:r>
                        </m:sub>
                      </m:sSub>
                    </m:e>
                  </m:d>
                </m:e>
                <m:sup>
                  <m:r>
                    <m:rPr>
                      <m:sty m:val="p"/>
                    </m:rPr>
                    <w:rPr>
                      <w:rFonts w:ascii="Cambria Math" w:hAnsi="Cambria Math"/>
                    </w:rPr>
                    <m:t>2</m:t>
                  </m:r>
                </m:sup>
              </m:sSup>
              <m:r>
                <m:rPr>
                  <m:sty m:val="p"/>
                </m:rPr>
                <w:rPr>
                  <w:rFonts w:ascii="Cambria Math" w:hAnsi="Cambria Math"/>
                </w:rPr>
                <m:t xml:space="preserve"> </m:t>
              </m:r>
            </m:e>
          </m:nary>
        </m:oMath>
      </m:oMathPara>
    </w:p>
    <w:p w14:paraId="18B27678" w14:textId="7A584763" w:rsidR="007D1F82" w:rsidRPr="00A12107" w:rsidRDefault="00FE36EA" w:rsidP="00651C5E">
      <m:oMathPara>
        <m:oMathParaPr>
          <m:jc m:val="center"/>
        </m:oMathParaPr>
        <m:oMath>
          <m:sSub>
            <m:sSubPr>
              <m:ctrlPr>
                <w:rPr>
                  <w:rFonts w:ascii="Cambria Math" w:hAnsi="Cambria Math"/>
                </w:rPr>
              </m:ctrlPr>
            </m:sSubPr>
            <m:e>
              <m:r>
                <w:rPr>
                  <w:rFonts w:ascii="Cambria Math" w:hAnsi="Cambria Math" w:hint="eastAsia"/>
                </w:rPr>
                <m:t>T</m:t>
              </m:r>
            </m:e>
            <m:sub>
              <m:r>
                <w:rPr>
                  <w:rFonts w:ascii="Cambria Math" w:hAnsi="Cambria Math" w:hint="eastAsia"/>
                </w:rPr>
                <m:t>OOS</m:t>
              </m:r>
            </m:sub>
          </m:sSub>
          <m:r>
            <m:rPr>
              <m:sty m:val="p"/>
            </m:rPr>
            <w:rPr>
              <w:rFonts w:ascii="Cambria Math" w:hAnsi="Cambria Math" w:hint="eastAsia"/>
            </w:rPr>
            <m:t>=</m:t>
          </m:r>
          <m:r>
            <w:rPr>
              <w:rFonts w:ascii="Cambria Math" w:hAnsi="Cambria Math"/>
            </w:rPr>
            <m:t>T</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m:oMathPara>
    </w:p>
    <w:p w14:paraId="27B78778" w14:textId="5F87F2AE" w:rsidR="00A12107" w:rsidRDefault="00F041DA" w:rsidP="00651C5E">
      <w:r>
        <w:rPr>
          <w:rFonts w:hint="eastAsia"/>
        </w:rPr>
        <w:t>在样本外方差的基础上，我们调整后可以得到</w:t>
      </w:r>
      <w:r w:rsidR="00FB464A">
        <w:rPr>
          <w:rFonts w:hint="eastAsia"/>
        </w:rPr>
        <w:t>调整后的样本外方差，</w:t>
      </w:r>
      <w:r w:rsidR="009760FE">
        <w:rPr>
          <w:rFonts w:hint="eastAsia"/>
        </w:rPr>
        <w:t>计算方法</w:t>
      </w:r>
      <w:r w:rsidR="005462A8">
        <w:rPr>
          <w:rFonts w:hint="eastAsia"/>
        </w:rPr>
        <w:t>为</w:t>
      </w:r>
      <w:r>
        <w:rPr>
          <w:rFonts w:hint="eastAsia"/>
        </w:rPr>
        <w:t>：</w:t>
      </w:r>
    </w:p>
    <w:p w14:paraId="2934808E" w14:textId="5DD84AC5" w:rsidR="00F041DA" w:rsidRPr="00596F4F" w:rsidRDefault="00FE36EA" w:rsidP="00651C5E">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hint="eastAsia"/>
                    </w:rPr>
                    <m:t>R</m:t>
                  </m:r>
                </m:e>
              </m:acc>
            </m:e>
            <m:sub>
              <m:r>
                <w:rPr>
                  <w:rFonts w:ascii="Cambria Math" w:hAnsi="Cambria Math"/>
                </w:rPr>
                <m:t>OOS</m:t>
              </m:r>
            </m:sub>
            <m:sup>
              <m:d>
                <m:dPr>
                  <m:begChr m:val="{"/>
                  <m:endChr m:val="}"/>
                  <m:ctrlPr>
                    <w:rPr>
                      <w:rFonts w:ascii="Cambria Math" w:hAnsi="Cambria Math"/>
                    </w:rPr>
                  </m:ctrlPr>
                </m:dPr>
                <m:e>
                  <m:r>
                    <w:rPr>
                      <w:rFonts w:ascii="Cambria Math" w:hAnsi="Cambria Math" w:hint="eastAsia"/>
                    </w:rPr>
                    <m:t>X</m:t>
                  </m:r>
                </m:e>
              </m:d>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R</m:t>
              </m:r>
            </m:e>
            <m:sub>
              <m:r>
                <w:rPr>
                  <w:rFonts w:ascii="Cambria Math" w:hAnsi="Cambria Math"/>
                </w:rPr>
                <m:t>OOS</m:t>
              </m:r>
            </m:sub>
            <m:sup>
              <m:d>
                <m:dPr>
                  <m:begChr m:val="{"/>
                  <m:endChr m:val="}"/>
                  <m:ctrlPr>
                    <w:rPr>
                      <w:rFonts w:ascii="Cambria Math" w:hAnsi="Cambria Math"/>
                    </w:rPr>
                  </m:ctrlPr>
                </m:dPr>
                <m:e>
                  <m:r>
                    <w:rPr>
                      <w:rFonts w:ascii="Cambria Math" w:hAnsi="Cambria Math" w:hint="eastAsia"/>
                    </w:rPr>
                    <m:t>X</m:t>
                  </m:r>
                </m:e>
              </m:d>
              <m:r>
                <m:rPr>
                  <m:sty m:val="p"/>
                </m:rPr>
                <w:rPr>
                  <w:rFonts w:ascii="Cambria Math" w:hAnsi="Cambria Math"/>
                </w:rPr>
                <m:t>2</m:t>
              </m:r>
            </m:sup>
          </m:sSubSup>
          <m:r>
            <m:rPr>
              <m:sty m:val="p"/>
            </m:rPr>
            <w:rPr>
              <w:rFonts w:ascii="Cambria Math" w:eastAsia="微软雅黑" w:hAnsi="Cambria Math" w:cs="微软雅黑"/>
            </w:rPr>
            <m:t>-</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hint="eastAsia"/>
                    </w:rPr>
                    <m:t>T</m:t>
                  </m:r>
                </m:e>
                <m:sub>
                  <m:r>
                    <w:rPr>
                      <w:rFonts w:ascii="Cambria Math" w:hAnsi="Cambria Math" w:hint="eastAsia"/>
                    </w:rPr>
                    <m:t>OOS</m:t>
                  </m:r>
                </m:sub>
              </m:sSub>
              <m:r>
                <m:rPr>
                  <m:sty m:val="p"/>
                </m:rPr>
                <w:rPr>
                  <w:rFonts w:ascii="Cambria Math" w:hAnsi="Cambria Math"/>
                </w:rPr>
                <m:t>-</m:t>
              </m:r>
              <m:r>
                <w:rPr>
                  <w:rFonts w:ascii="Cambria Math" w:hAnsi="Cambria Math"/>
                </w:rPr>
                <m:t>k</m:t>
              </m:r>
              <m:r>
                <m:rPr>
                  <m:sty m:val="p"/>
                </m:rPr>
                <w:rPr>
                  <w:rFonts w:ascii="Cambria Math" w:hAnsi="Cambria Math"/>
                </w:rPr>
                <m:t>-1</m:t>
              </m:r>
            </m:den>
          </m:f>
          <m:r>
            <m:rPr>
              <m:sty m:val="p"/>
            </m:rPr>
            <w:rPr>
              <w:rFonts w:ascii="Cambria Math" w:hAnsi="Cambria Math"/>
            </w:rPr>
            <m:t xml:space="preserve">*(1- </m:t>
          </m:r>
          <m:sSubSup>
            <m:sSubSupPr>
              <m:ctrlPr>
                <w:rPr>
                  <w:rFonts w:ascii="Cambria Math" w:hAnsi="Cambria Math"/>
                </w:rPr>
              </m:ctrlPr>
            </m:sSubSupPr>
            <m:e>
              <m:r>
                <w:rPr>
                  <w:rFonts w:ascii="Cambria Math" w:hAnsi="Cambria Math" w:hint="eastAsia"/>
                </w:rPr>
                <m:t>R</m:t>
              </m:r>
            </m:e>
            <m:sub>
              <m:r>
                <w:rPr>
                  <w:rFonts w:ascii="Cambria Math" w:hAnsi="Cambria Math"/>
                </w:rPr>
                <m:t>OOS</m:t>
              </m:r>
            </m:sub>
            <m:sup>
              <m:d>
                <m:dPr>
                  <m:begChr m:val="{"/>
                  <m:endChr m:val="}"/>
                  <m:ctrlPr>
                    <w:rPr>
                      <w:rFonts w:ascii="Cambria Math" w:hAnsi="Cambria Math"/>
                    </w:rPr>
                  </m:ctrlPr>
                </m:dPr>
                <m:e>
                  <m:r>
                    <w:rPr>
                      <w:rFonts w:ascii="Cambria Math" w:hAnsi="Cambria Math" w:hint="eastAsia"/>
                    </w:rPr>
                    <m:t>X</m:t>
                  </m:r>
                </m:e>
              </m:d>
              <m:r>
                <m:rPr>
                  <m:sty m:val="p"/>
                </m:rPr>
                <w:rPr>
                  <w:rFonts w:ascii="Cambria Math" w:hAnsi="Cambria Math"/>
                </w:rPr>
                <m:t>2</m:t>
              </m:r>
            </m:sup>
          </m:sSubSup>
          <m:r>
            <m:rPr>
              <m:sty m:val="p"/>
            </m:rPr>
            <w:rPr>
              <w:rFonts w:ascii="Cambria Math" w:hAnsi="Cambria Math"/>
            </w:rPr>
            <m:t>)</m:t>
          </m:r>
        </m:oMath>
      </m:oMathPara>
    </w:p>
    <w:p w14:paraId="4DB960E0" w14:textId="6E2121E6" w:rsidR="00596F4F" w:rsidRDefault="00596F4F" w:rsidP="001514F0">
      <w:pPr>
        <w:ind w:firstLineChars="0" w:firstLine="0"/>
      </w:pPr>
      <w:r>
        <w:rPr>
          <w:rFonts w:hint="eastAsia"/>
        </w:rPr>
        <w:t>k</w:t>
      </w:r>
      <w:r>
        <w:rPr>
          <w:rFonts w:hint="eastAsia"/>
        </w:rPr>
        <w:t>代表变量集</w:t>
      </w:r>
      <m:oMath>
        <m:sSub>
          <m:sSubPr>
            <m:ctrlPr>
              <w:rPr>
                <w:rFonts w:ascii="Cambria Math" w:hAnsi="Cambria Math"/>
                <w:i/>
              </w:rPr>
            </m:ctrlPr>
          </m:sSubPr>
          <m:e>
            <m:r>
              <w:rPr>
                <w:rFonts w:ascii="Cambria Math" w:hAnsi="Cambria Math" w:hint="eastAsia"/>
              </w:rPr>
              <m:t>X</m:t>
            </m:r>
          </m:e>
          <m:sub>
            <m:r>
              <w:rPr>
                <w:rFonts w:ascii="Cambria Math" w:hAnsi="Cambria Math" w:hint="eastAsia"/>
              </w:rPr>
              <m:t>t</m:t>
            </m:r>
          </m:sub>
        </m:sSub>
      </m:oMath>
      <w:r>
        <w:rPr>
          <w:rFonts w:hint="eastAsia"/>
        </w:rPr>
        <w:t>中的变量个数</w:t>
      </w:r>
      <w:r w:rsidR="005D631C">
        <w:rPr>
          <w:rFonts w:hint="eastAsia"/>
        </w:rPr>
        <w:t>。</w:t>
      </w:r>
    </w:p>
    <w:p w14:paraId="081E57A7" w14:textId="0529C862" w:rsidR="00F07AE2" w:rsidRPr="005F5180" w:rsidRDefault="00834167" w:rsidP="00651C5E">
      <w:r w:rsidRPr="005F5180">
        <w:rPr>
          <w:rFonts w:hint="eastAsia"/>
        </w:rPr>
        <w:t>除了调整后的样本外方差外，我们参考</w:t>
      </w:r>
      <w:r w:rsidR="00D80785" w:rsidRPr="005F5180">
        <w:rPr>
          <w:rFonts w:cs="Times New Roman"/>
        </w:rPr>
        <w:t>Harvey</w:t>
      </w:r>
      <w:r w:rsidR="00D80785" w:rsidRPr="005F5180">
        <w:t xml:space="preserve"> </w:t>
      </w:r>
      <w:r w:rsidR="00D80785" w:rsidRPr="005F5180">
        <w:rPr>
          <w:rFonts w:hint="eastAsia"/>
        </w:rPr>
        <w:t>等（</w:t>
      </w:r>
      <w:r w:rsidR="00D80785" w:rsidRPr="005F5180">
        <w:rPr>
          <w:rFonts w:hint="eastAsia"/>
        </w:rPr>
        <w:t>1998</w:t>
      </w:r>
      <w:r w:rsidR="00D80785" w:rsidRPr="005F5180">
        <w:rPr>
          <w:rFonts w:hint="eastAsia"/>
        </w:rPr>
        <w:t>）与</w:t>
      </w:r>
      <w:r w:rsidR="00EF0415" w:rsidRPr="005F5180">
        <w:t>Clark</w:t>
      </w:r>
      <w:r w:rsidRPr="005F5180">
        <w:rPr>
          <w:rFonts w:hint="eastAsia"/>
        </w:rPr>
        <w:t>等（</w:t>
      </w:r>
      <w:r w:rsidR="00BB78EC" w:rsidRPr="005F5180">
        <w:t>2001</w:t>
      </w:r>
      <w:r w:rsidRPr="005F5180">
        <w:rPr>
          <w:rFonts w:hint="eastAsia"/>
        </w:rPr>
        <w:t>），计算</w:t>
      </w:r>
      <m:oMath>
        <m:sSup>
          <m:sSupPr>
            <m:ctrlPr>
              <w:rPr>
                <w:rFonts w:ascii="Cambria Math" w:hAnsi="Cambria Math"/>
                <w:i/>
              </w:rPr>
            </m:ctrlPr>
          </m:sSupPr>
          <m:e>
            <m:r>
              <w:rPr>
                <w:rFonts w:ascii="Cambria Math" w:hAnsi="Cambria Math" w:hint="eastAsia"/>
              </w:rPr>
              <m:t>ENC</m:t>
            </m:r>
          </m:e>
          <m:sup>
            <m:r>
              <w:rPr>
                <w:rFonts w:ascii="Cambria Math" w:hAnsi="Cambria Math" w:hint="eastAsia"/>
              </w:rPr>
              <m:t>{X</m:t>
            </m:r>
            <m:r>
              <w:rPr>
                <w:rFonts w:ascii="Cambria Math" w:hAnsi="Cambria Math"/>
              </w:rPr>
              <m:t>}</m:t>
            </m:r>
          </m:sup>
        </m:sSup>
      </m:oMath>
      <w:r w:rsidRPr="005F5180">
        <w:rPr>
          <w:rFonts w:hint="eastAsia"/>
        </w:rPr>
        <w:t>以判断模型的预测能力，其计算方法为</w:t>
      </w:r>
      <w:r w:rsidR="00F8699E" w:rsidRPr="005F5180">
        <w:rPr>
          <w:rFonts w:hint="eastAsia"/>
        </w:rPr>
        <w:t>：</w:t>
      </w:r>
    </w:p>
    <w:p w14:paraId="717C9593" w14:textId="02CB7CE4" w:rsidR="00F8699E" w:rsidRPr="00530320" w:rsidRDefault="00FE36EA" w:rsidP="00651C5E">
      <m:oMathPara>
        <m:oMathParaPr>
          <m:jc m:val="center"/>
        </m:oMathParaPr>
        <m:oMath>
          <m:sSup>
            <m:sSupPr>
              <m:ctrlPr>
                <w:rPr>
                  <w:rFonts w:ascii="Cambria Math" w:hAnsi="Cambria Math"/>
                </w:rPr>
              </m:ctrlPr>
            </m:sSupPr>
            <m:e>
              <m:r>
                <w:rPr>
                  <w:rFonts w:ascii="Cambria Math" w:hAnsi="Cambria Math" w:hint="eastAsia"/>
                </w:rPr>
                <m:t>ENC</m:t>
              </m:r>
            </m:e>
            <m:sup>
              <m:r>
                <m:rPr>
                  <m:sty m:val="p"/>
                </m:rPr>
                <w:rPr>
                  <w:rFonts w:ascii="Cambria Math" w:hAnsi="Cambria Math" w:hint="eastAsia"/>
                </w:rPr>
                <m:t>{</m:t>
              </m:r>
              <m:r>
                <w:rPr>
                  <w:rFonts w:ascii="Cambria Math" w:hAnsi="Cambria Math" w:hint="eastAsia"/>
                </w:rPr>
                <m:t>X</m:t>
              </m:r>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hint="eastAsia"/>
                    </w:rPr>
                    <m:t>T</m:t>
                  </m:r>
                </m:e>
                <m:sub>
                  <m:r>
                    <w:rPr>
                      <w:rFonts w:ascii="Cambria Math" w:hAnsi="Cambria Math" w:hint="eastAsia"/>
                    </w:rPr>
                    <m:t>OOS</m:t>
                  </m:r>
                </m:sub>
              </m:sSub>
              <m:r>
                <m:rPr>
                  <m:sty m:val="p"/>
                </m:rPr>
                <w:rPr>
                  <w:rFonts w:ascii="Cambria Math" w:hAnsi="Cambria Math"/>
                </w:rPr>
                <m:t>-</m:t>
              </m:r>
              <m:r>
                <w:rPr>
                  <w:rFonts w:ascii="Cambria Math" w:hAnsi="Cambria Math"/>
                </w:rPr>
                <m:t>k</m:t>
              </m:r>
              <m:r>
                <m:rPr>
                  <m:sty m:val="p"/>
                </m:rPr>
                <w:rPr>
                  <w:rFonts w:ascii="Cambria Math" w:hAnsi="Cambria Math" w:hint="eastAsia"/>
                </w:rPr>
                <m:t>+</m:t>
              </m:r>
              <m:r>
                <m:rPr>
                  <m:sty m:val="p"/>
                </m:rPr>
                <w:rPr>
                  <w:rFonts w:ascii="Cambria Math" w:hAnsi="Cambria Math"/>
                </w:rPr>
                <m:t>1</m:t>
              </m:r>
            </m:num>
            <m:den>
              <m:sSub>
                <m:sSubPr>
                  <m:ctrlPr>
                    <w:rPr>
                      <w:rFonts w:ascii="Cambria Math" w:hAnsi="Cambria Math"/>
                    </w:rPr>
                  </m:ctrlPr>
                </m:sSubPr>
                <m:e>
                  <m:r>
                    <w:rPr>
                      <w:rFonts w:ascii="Cambria Math" w:hAnsi="Cambria Math" w:hint="eastAsia"/>
                    </w:rPr>
                    <m:t>T</m:t>
                  </m:r>
                </m:e>
                <m:sub>
                  <m:r>
                    <w:rPr>
                      <w:rFonts w:ascii="Cambria Math" w:hAnsi="Cambria Math" w:hint="eastAsia"/>
                    </w:rPr>
                    <m:t>OOS</m:t>
                  </m:r>
                </m:sub>
              </m:sSub>
            </m:den>
          </m:f>
          <m:r>
            <m:rPr>
              <m:sty m:val="p"/>
            </m:rPr>
            <w:rPr>
              <w:rFonts w:ascii="Cambria Math" w:hAnsi="Cambria Math"/>
            </w:rPr>
            <m:t>*</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0</m:t>
                      </m:r>
                    </m:sub>
                  </m:sSub>
                </m:sub>
                <m:sup>
                  <m:r>
                    <w:rPr>
                      <w:rFonts w:ascii="Cambria Math" w:hAnsi="Cambria Math" w:hint="eastAsia"/>
                    </w:rPr>
                    <m:t>T</m:t>
                  </m:r>
                  <m:r>
                    <m:rPr>
                      <m:sty m:val="p"/>
                    </m:rPr>
                    <w:rPr>
                      <w:rFonts w:ascii="Cambria Math" w:eastAsia="微软雅黑" w:hAnsi="Cambria Math" w:cs="微软雅黑" w:hint="eastAsia"/>
                    </w:rPr>
                    <m:t>-</m:t>
                  </m:r>
                  <m:r>
                    <m:rPr>
                      <m:sty m:val="p"/>
                    </m:rPr>
                    <w:rPr>
                      <w:rFonts w:ascii="Cambria Math" w:hAnsi="Cambria Math" w:hint="eastAsia"/>
                    </w:rPr>
                    <m:t>1</m:t>
                  </m:r>
                </m:sup>
                <m:e>
                  <m:sSup>
                    <m:sSupPr>
                      <m:ctrlPr>
                        <w:rPr>
                          <w:rFonts w:ascii="Cambria Math" w:hAnsi="Cambria Math"/>
                        </w:rPr>
                      </m:ctrlPr>
                    </m:sSupP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 xml:space="preserve">, </m:t>
                              </m:r>
                              <m:r>
                                <w:rPr>
                                  <w:rFonts w:ascii="Cambria Math" w:hAnsi="Cambria Math" w:hint="eastAsia"/>
                                </w:rPr>
                                <m:t>t</m:t>
                              </m:r>
                              <m:r>
                                <m:rPr>
                                  <m:sty m:val="p"/>
                                </m:rPr>
                                <w:rPr>
                                  <w:rFonts w:ascii="Cambria Math" w:hAnsi="Cambria Math" w:hint="eastAsia"/>
                                </w:rPr>
                                <m:t>+1</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hint="eastAsia"/>
                                    </w:rPr>
                                    <m:t>r</m:t>
                                  </m:r>
                                </m:e>
                              </m:acc>
                            </m:e>
                            <m:sub>
                              <m:r>
                                <w:rPr>
                                  <w:rFonts w:ascii="Cambria Math" w:hAnsi="Cambria Math" w:hint="eastAsia"/>
                                </w:rPr>
                                <m:t>m</m:t>
                              </m:r>
                              <m:r>
                                <m:rPr>
                                  <m:sty m:val="p"/>
                                </m:rPr>
                                <w:rPr>
                                  <w:rFonts w:ascii="Cambria Math" w:hAnsi="Cambria Math"/>
                                </w:rPr>
                                <m:t xml:space="preserve">, </m:t>
                              </m:r>
                              <m:r>
                                <w:rPr>
                                  <w:rFonts w:ascii="Cambria Math" w:hAnsi="Cambria Math"/>
                                </w:rPr>
                                <m:t>t</m:t>
                              </m:r>
                            </m:sub>
                          </m:sSub>
                        </m:e>
                      </m:d>
                    </m:e>
                    <m:sup>
                      <m:r>
                        <m:rPr>
                          <m:sty m:val="p"/>
                        </m:rPr>
                        <w:rPr>
                          <w:rFonts w:ascii="Cambria Math" w:hAnsi="Cambria Math"/>
                        </w:rPr>
                        <m:t>2</m:t>
                      </m:r>
                    </m:sup>
                  </m:sSup>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 xml:space="preserve">, </m:t>
                          </m:r>
                          <m:r>
                            <w:rPr>
                              <w:rFonts w:ascii="Cambria Math" w:hAnsi="Cambria Math" w:hint="eastAsia"/>
                            </w:rPr>
                            <m:t>t</m:t>
                          </m:r>
                          <m:r>
                            <m:rPr>
                              <m:sty m:val="p"/>
                            </m:rPr>
                            <w:rPr>
                              <w:rFonts w:ascii="Cambria Math" w:hAnsi="Cambria Math" w:hint="eastAsia"/>
                            </w:rPr>
                            <m:t>+1</m:t>
                          </m:r>
                        </m:sub>
                      </m:sSub>
                      <m:r>
                        <m:rPr>
                          <m:sty m:val="p"/>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hint="eastAsia"/>
                                </w:rPr>
                                <m:t>r</m:t>
                              </m:r>
                            </m:e>
                          </m:acc>
                        </m:e>
                        <m:sub>
                          <m:r>
                            <w:rPr>
                              <w:rFonts w:ascii="Cambria Math" w:hAnsi="Cambria Math" w:hint="eastAsia"/>
                            </w:rPr>
                            <m:t>m</m:t>
                          </m:r>
                          <m:r>
                            <m:rPr>
                              <m:sty m:val="p"/>
                            </m:rPr>
                            <w:rPr>
                              <w:rFonts w:ascii="Cambria Math" w:hAnsi="Cambria Math"/>
                            </w:rPr>
                            <m:t xml:space="preserve">, </m:t>
                          </m:r>
                          <m:r>
                            <w:rPr>
                              <w:rFonts w:ascii="Cambria Math" w:hAnsi="Cambria Math"/>
                            </w:rPr>
                            <m:t>t</m:t>
                          </m:r>
                        </m:sub>
                      </m:sSub>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r>
                            <m:rPr>
                              <m:sty m:val="p"/>
                            </m:rPr>
                            <w:rPr>
                              <w:rFonts w:ascii="Cambria Math" w:hAnsi="Cambria Math"/>
                            </w:rPr>
                            <m:t xml:space="preserve">, </m:t>
                          </m:r>
                          <m:r>
                            <w:rPr>
                              <w:rFonts w:ascii="Cambria Math" w:hAnsi="Cambria Math" w:hint="eastAsia"/>
                            </w:rPr>
                            <m:t>t</m:t>
                          </m:r>
                          <m:r>
                            <m:rPr>
                              <m:sty m:val="p"/>
                            </m:rPr>
                            <w:rPr>
                              <w:rFonts w:ascii="Cambria Math" w:hAnsi="Cambria Math" w:hint="eastAsia"/>
                            </w:rPr>
                            <m:t>+1</m:t>
                          </m:r>
                        </m:sub>
                      </m:sSub>
                      <m:r>
                        <m:rPr>
                          <m:sty m:val="p"/>
                        </m:rPr>
                        <w:rPr>
                          <w:rFonts w:ascii="Cambria Math" w:hAnsi="Cambria Math"/>
                        </w: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r>
                            <m:rPr>
                              <m:sty m:val="p"/>
                            </m:rPr>
                            <w:rPr>
                              <w:rFonts w:ascii="Cambria Math" w:hAnsi="Cambria Math"/>
                            </w:rPr>
                            <m:t xml:space="preserve"> </m:t>
                          </m:r>
                        </m:e>
                        <m:sub>
                          <m:r>
                            <w:rPr>
                              <w:rFonts w:ascii="Cambria Math" w:hAnsi="Cambria Math"/>
                            </w:rPr>
                            <m:t>m</m:t>
                          </m:r>
                          <m:r>
                            <m:rPr>
                              <m:sty m:val="p"/>
                            </m:rPr>
                            <w:rPr>
                              <w:rFonts w:ascii="Cambria Math" w:hAnsi="Cambria Math"/>
                            </w:rPr>
                            <m:t xml:space="preserve">, </m:t>
                          </m:r>
                          <m:r>
                            <w:rPr>
                              <w:rFonts w:ascii="Cambria Math" w:hAnsi="Cambria Math"/>
                            </w:rPr>
                            <m:t>t</m:t>
                          </m:r>
                        </m:sub>
                        <m:sup>
                          <m:d>
                            <m:dPr>
                              <m:begChr m:val="{"/>
                              <m:endChr m:val="}"/>
                              <m:ctrlPr>
                                <w:rPr>
                                  <w:rFonts w:ascii="Cambria Math" w:hAnsi="Cambria Math"/>
                                </w:rPr>
                              </m:ctrlPr>
                            </m:dPr>
                            <m:e>
                              <m:r>
                                <w:rPr>
                                  <w:rFonts w:ascii="Cambria Math" w:hAnsi="Cambria Math"/>
                                </w:rPr>
                                <m:t>X</m:t>
                              </m:r>
                            </m:e>
                          </m:d>
                        </m:sup>
                      </m:sSubSup>
                    </m:e>
                  </m:d>
                  <m:r>
                    <m:rPr>
                      <m:sty m:val="p"/>
                    </m:rPr>
                    <w:rPr>
                      <w:rFonts w:ascii="Cambria Math" w:hAnsi="Cambria Math"/>
                    </w:rPr>
                    <m:t>]</m:t>
                  </m:r>
                </m:e>
              </m:nary>
            </m:num>
            <m:den>
              <m:sSubSup>
                <m:sSubSupPr>
                  <m:ctrlPr>
                    <w:rPr>
                      <w:rFonts w:ascii="Cambria Math" w:hAnsi="Cambria Math"/>
                    </w:rPr>
                  </m:ctrlPr>
                </m:sSubSupPr>
                <m:e>
                  <m:r>
                    <w:rPr>
                      <w:rFonts w:ascii="Cambria Math" w:hAnsi="Cambria Math"/>
                    </w:rPr>
                    <m:t>MSE</m:t>
                  </m:r>
                </m:e>
                <m:sub>
                  <m:r>
                    <w:rPr>
                      <w:rFonts w:ascii="Cambria Math" w:hAnsi="Cambria Math"/>
                    </w:rPr>
                    <m:t>P</m:t>
                  </m:r>
                </m:sub>
                <m:sup>
                  <m:d>
                    <m:dPr>
                      <m:begChr m:val="{"/>
                      <m:endChr m:val="}"/>
                      <m:ctrlPr>
                        <w:rPr>
                          <w:rFonts w:ascii="Cambria Math" w:hAnsi="Cambria Math"/>
                        </w:rPr>
                      </m:ctrlPr>
                    </m:dPr>
                    <m:e>
                      <m:r>
                        <w:rPr>
                          <w:rFonts w:ascii="Cambria Math" w:hAnsi="Cambria Math" w:hint="eastAsia"/>
                        </w:rPr>
                        <m:t>X</m:t>
                      </m:r>
                    </m:e>
                  </m:d>
                </m:sup>
              </m:sSubSup>
            </m:den>
          </m:f>
        </m:oMath>
      </m:oMathPara>
    </w:p>
    <w:p w14:paraId="5382DCF7" w14:textId="2E8B1AA3" w:rsidR="00530320" w:rsidRDefault="00DA42E6" w:rsidP="00651C5E">
      <w:r>
        <w:rPr>
          <w:rFonts w:hint="eastAsia"/>
        </w:rPr>
        <w:t>根据</w:t>
      </w:r>
      <w:r>
        <w:t>Clark</w:t>
      </w:r>
      <w:r>
        <w:rPr>
          <w:rFonts w:hint="eastAsia"/>
        </w:rPr>
        <w:t>等（</w:t>
      </w:r>
      <w:r>
        <w:t>2001</w:t>
      </w:r>
      <w:r>
        <w:rPr>
          <w:rFonts w:hint="eastAsia"/>
        </w:rPr>
        <w:t>），在原假设下，基于历史均值的预测包含了模型</w:t>
      </w:r>
      <w:r w:rsidR="001D6768">
        <w:rPr>
          <w:rFonts w:hint="eastAsia"/>
        </w:rPr>
        <w:t>的预测</w:t>
      </w:r>
      <w:r w:rsidR="00561224">
        <w:rPr>
          <w:rFonts w:hint="eastAsia"/>
        </w:rPr>
        <w:t>，即模型</w:t>
      </w:r>
      <w:r w:rsidR="00561224">
        <w:rPr>
          <w:rFonts w:hint="eastAsia"/>
        </w:rPr>
        <w:lastRenderedPageBreak/>
        <w:t>对预期市场超额收益的预测能力不显著。</w:t>
      </w:r>
      <w:r w:rsidR="00D70CD5">
        <w:rPr>
          <w:rFonts w:hint="eastAsia"/>
        </w:rPr>
        <w:t>嵌套模型中</w:t>
      </w:r>
      <w:r w:rsidR="003667F8">
        <w:rPr>
          <w:rFonts w:hint="eastAsia"/>
        </w:rPr>
        <w:t>，</w:t>
      </w:r>
      <w:r w:rsidR="00D70CD5">
        <w:rPr>
          <w:rFonts w:hint="eastAsia"/>
        </w:rPr>
        <w:t>零假设下的统计量具有非标准分布，</w:t>
      </w:r>
      <w:r w:rsidR="000B679C">
        <w:rPr>
          <w:rFonts w:hint="eastAsia"/>
        </w:rPr>
        <w:t>所以我们参考</w:t>
      </w:r>
      <w:r w:rsidR="000B679C">
        <w:t>Clark</w:t>
      </w:r>
      <w:r w:rsidR="000B679C">
        <w:rPr>
          <w:rFonts w:hint="eastAsia"/>
        </w:rPr>
        <w:t>等（</w:t>
      </w:r>
      <w:r w:rsidR="000B679C">
        <w:t>2001</w:t>
      </w:r>
      <w:r w:rsidR="000B679C">
        <w:rPr>
          <w:rFonts w:hint="eastAsia"/>
        </w:rPr>
        <w:t>）计算的统计量临界值。</w:t>
      </w:r>
      <w:r w:rsidR="00D61662">
        <w:rPr>
          <w:rStyle w:val="af6"/>
        </w:rPr>
        <w:footnoteReference w:id="1"/>
      </w:r>
    </w:p>
    <w:p w14:paraId="1ECA6742" w14:textId="77777777" w:rsidR="00DA42E6" w:rsidRPr="003667F8" w:rsidRDefault="00DA42E6" w:rsidP="00651C5E"/>
    <w:tbl>
      <w:tblPr>
        <w:tblW w:w="5000" w:type="pct"/>
        <w:tblLook w:val="04A0" w:firstRow="1" w:lastRow="0" w:firstColumn="1" w:lastColumn="0" w:noHBand="0" w:noVBand="1"/>
      </w:tblPr>
      <w:tblGrid>
        <w:gridCol w:w="1599"/>
        <w:gridCol w:w="1438"/>
        <w:gridCol w:w="1439"/>
        <w:gridCol w:w="1998"/>
        <w:gridCol w:w="1439"/>
        <w:gridCol w:w="1441"/>
      </w:tblGrid>
      <w:tr w:rsidR="00773932" w:rsidRPr="00EE056B" w14:paraId="28E6FC03" w14:textId="77777777" w:rsidTr="00773932">
        <w:trPr>
          <w:trHeight w:val="285"/>
        </w:trPr>
        <w:tc>
          <w:tcPr>
            <w:tcW w:w="5000" w:type="pct"/>
            <w:gridSpan w:val="6"/>
            <w:tcBorders>
              <w:top w:val="nil"/>
              <w:left w:val="nil"/>
              <w:bottom w:val="single" w:sz="4" w:space="0" w:color="auto"/>
              <w:right w:val="nil"/>
            </w:tcBorders>
            <w:shd w:val="clear" w:color="auto" w:fill="auto"/>
            <w:noWrap/>
            <w:vAlign w:val="center"/>
          </w:tcPr>
          <w:p w14:paraId="4A689348" w14:textId="187CCAAF" w:rsidR="00773932" w:rsidRPr="00EE056B" w:rsidRDefault="00920813" w:rsidP="0058278E">
            <w:pPr>
              <w:pStyle w:val="4"/>
              <w:rPr>
                <w:color w:val="auto"/>
                <w:sz w:val="20"/>
                <w:szCs w:val="20"/>
              </w:rPr>
            </w:pPr>
            <w:r w:rsidRPr="00EE056B">
              <w:rPr>
                <w:rFonts w:hint="eastAsia"/>
              </w:rPr>
              <w:t>表</w:t>
            </w:r>
            <w:r w:rsidR="00773932" w:rsidRPr="00EE056B">
              <w:rPr>
                <w:rFonts w:hint="eastAsia"/>
              </w:rPr>
              <w:t xml:space="preserve"> </w:t>
            </w:r>
            <w:r w:rsidRPr="00EE056B">
              <w:fldChar w:fldCharType="begin"/>
            </w:r>
            <w:r w:rsidRPr="00EE056B">
              <w:instrText xml:space="preserve"> </w:instrText>
            </w:r>
            <w:r w:rsidRPr="00EE056B">
              <w:rPr>
                <w:rFonts w:hint="eastAsia"/>
              </w:rPr>
              <w:instrText xml:space="preserve">SEQ </w:instrText>
            </w:r>
            <w:r w:rsidRPr="00EE056B">
              <w:rPr>
                <w:rFonts w:hint="eastAsia"/>
              </w:rPr>
              <w:instrText>表</w:instrText>
            </w:r>
            <w:r w:rsidRPr="00EE056B">
              <w:rPr>
                <w:rFonts w:hint="eastAsia"/>
              </w:rPr>
              <w:instrText xml:space="preserve"> \* ARABIC</w:instrText>
            </w:r>
            <w:r w:rsidRPr="00EE056B">
              <w:instrText xml:space="preserve"> </w:instrText>
            </w:r>
            <w:r w:rsidRPr="00EE056B">
              <w:fldChar w:fldCharType="separate"/>
            </w:r>
            <w:r w:rsidR="002747B2">
              <w:rPr>
                <w:noProof/>
              </w:rPr>
              <w:t>16</w:t>
            </w:r>
            <w:r w:rsidRPr="00EE056B">
              <w:fldChar w:fldCharType="end"/>
            </w:r>
            <w:r w:rsidR="00773932" w:rsidRPr="00EE056B">
              <w:rPr>
                <w:rFonts w:hint="eastAsia"/>
              </w:rPr>
              <w:t>：</w:t>
            </w:r>
            <w:r w:rsidR="00773932" w:rsidRPr="00EE056B">
              <w:rPr>
                <w:rFonts w:cs="宋体" w:hint="eastAsia"/>
                <w:color w:val="000000"/>
                <w:sz w:val="22"/>
                <w:szCs w:val="22"/>
              </w:rPr>
              <w:t>样本外检验结果</w:t>
            </w:r>
          </w:p>
        </w:tc>
      </w:tr>
      <w:tr w:rsidR="00D4793D" w:rsidRPr="00EE056B" w14:paraId="3389ACB4" w14:textId="77777777" w:rsidTr="00C73649">
        <w:trPr>
          <w:trHeight w:val="449"/>
        </w:trPr>
        <w:tc>
          <w:tcPr>
            <w:tcW w:w="855" w:type="pct"/>
            <w:tcBorders>
              <w:top w:val="nil"/>
              <w:left w:val="nil"/>
              <w:bottom w:val="single" w:sz="4" w:space="0" w:color="auto"/>
              <w:right w:val="nil"/>
            </w:tcBorders>
            <w:shd w:val="clear" w:color="auto" w:fill="auto"/>
            <w:noWrap/>
            <w:vAlign w:val="center"/>
            <w:hideMark/>
          </w:tcPr>
          <w:p w14:paraId="405EC42D" w14:textId="434C55D3" w:rsidR="00D4793D" w:rsidRPr="00EE056B" w:rsidRDefault="00D4793D" w:rsidP="00D81E4D">
            <w:pPr>
              <w:pStyle w:val="af3"/>
            </w:pPr>
            <w:r w:rsidRPr="00EE056B">
              <w:rPr>
                <w:rFonts w:hint="eastAsia"/>
              </w:rPr>
              <w:t>变量</w:t>
            </w:r>
          </w:p>
        </w:tc>
        <w:tc>
          <w:tcPr>
            <w:tcW w:w="769" w:type="pct"/>
            <w:tcBorders>
              <w:top w:val="nil"/>
              <w:left w:val="nil"/>
              <w:bottom w:val="single" w:sz="4" w:space="0" w:color="auto"/>
              <w:right w:val="nil"/>
            </w:tcBorders>
            <w:shd w:val="clear" w:color="auto" w:fill="auto"/>
            <w:noWrap/>
            <w:vAlign w:val="center"/>
            <w:hideMark/>
          </w:tcPr>
          <w:p w14:paraId="0E98B7F6" w14:textId="0EF02430" w:rsidR="00D4793D" w:rsidRPr="00EE056B" w:rsidRDefault="00D4793D" w:rsidP="00D81E4D">
            <w:pPr>
              <w:pStyle w:val="af3"/>
              <w:rPr>
                <w:color w:val="000000"/>
              </w:rPr>
            </w:pPr>
            <w:r w:rsidRPr="00EE056B">
              <w:rPr>
                <w:rFonts w:hint="eastAsia"/>
                <w:color w:val="000000"/>
              </w:rPr>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hint="eastAsia"/>
                        </w:rPr>
                        <m:t>R</m:t>
                      </m:r>
                    </m:e>
                  </m:acc>
                </m:e>
                <m:sub>
                  <m:r>
                    <w:rPr>
                      <w:rFonts w:ascii="Cambria Math" w:hAnsi="Cambria Math"/>
                    </w:rPr>
                    <m:t>OOS</m:t>
                  </m:r>
                </m:sub>
                <m:sup>
                  <m:d>
                    <m:dPr>
                      <m:begChr m:val="{"/>
                      <m:endChr m:val="}"/>
                      <m:ctrlPr>
                        <w:rPr>
                          <w:rFonts w:ascii="Cambria Math" w:hAnsi="Cambria Math"/>
                        </w:rPr>
                      </m:ctrlPr>
                    </m:dPr>
                    <m:e>
                      <m:r>
                        <w:rPr>
                          <w:rFonts w:ascii="Cambria Math" w:hAnsi="Cambria Math" w:hint="eastAsia"/>
                        </w:rPr>
                        <m:t>X</m:t>
                      </m:r>
                    </m:e>
                  </m:d>
                  <m:r>
                    <m:rPr>
                      <m:sty m:val="p"/>
                    </m:rPr>
                    <w:rPr>
                      <w:rFonts w:ascii="Cambria Math" w:hAnsi="Cambria Math"/>
                    </w:rPr>
                    <m:t>2</m:t>
                  </m:r>
                </m:sup>
              </m:sSubSup>
            </m:oMath>
          </w:p>
        </w:tc>
        <w:tc>
          <w:tcPr>
            <w:tcW w:w="769" w:type="pct"/>
            <w:tcBorders>
              <w:top w:val="nil"/>
              <w:left w:val="nil"/>
              <w:bottom w:val="single" w:sz="4" w:space="0" w:color="auto"/>
              <w:right w:val="nil"/>
            </w:tcBorders>
            <w:shd w:val="clear" w:color="auto" w:fill="auto"/>
            <w:noWrap/>
            <w:vAlign w:val="center"/>
            <w:hideMark/>
          </w:tcPr>
          <w:p w14:paraId="13D60208" w14:textId="2E5715BA" w:rsidR="00D4793D" w:rsidRPr="00EE056B" w:rsidRDefault="00FE36EA" w:rsidP="00D81E4D">
            <w:pPr>
              <w:pStyle w:val="af3"/>
              <w:rPr>
                <w:color w:val="000000"/>
              </w:rPr>
            </w:pPr>
            <m:oMathPara>
              <m:oMath>
                <m:sSup>
                  <m:sSupPr>
                    <m:ctrlPr>
                      <w:rPr>
                        <w:rFonts w:ascii="Cambria Math" w:hAnsi="Cambria Math"/>
                      </w:rPr>
                    </m:ctrlPr>
                  </m:sSupPr>
                  <m:e>
                    <m:r>
                      <w:rPr>
                        <w:rFonts w:ascii="Cambria Math" w:hAnsi="Cambria Math" w:hint="eastAsia"/>
                      </w:rPr>
                      <m:t>ENC</m:t>
                    </m:r>
                  </m:e>
                  <m:sup>
                    <m:r>
                      <m:rPr>
                        <m:sty m:val="p"/>
                      </m:rPr>
                      <w:rPr>
                        <w:rFonts w:ascii="Cambria Math" w:hAnsi="Cambria Math" w:hint="eastAsia"/>
                      </w:rPr>
                      <m:t>{</m:t>
                    </m:r>
                    <m:r>
                      <w:rPr>
                        <w:rFonts w:ascii="Cambria Math" w:hAnsi="Cambria Math" w:hint="eastAsia"/>
                      </w:rPr>
                      <m:t>X</m:t>
                    </m:r>
                    <m:r>
                      <m:rPr>
                        <m:sty m:val="p"/>
                      </m:rPr>
                      <w:rPr>
                        <w:rFonts w:ascii="Cambria Math" w:hAnsi="Cambria Math"/>
                      </w:rPr>
                      <m:t>}</m:t>
                    </m:r>
                  </m:sup>
                </m:sSup>
              </m:oMath>
            </m:oMathPara>
          </w:p>
        </w:tc>
        <w:tc>
          <w:tcPr>
            <w:tcW w:w="1068" w:type="pct"/>
            <w:tcBorders>
              <w:top w:val="nil"/>
              <w:left w:val="nil"/>
              <w:bottom w:val="single" w:sz="4" w:space="0" w:color="auto"/>
              <w:right w:val="nil"/>
            </w:tcBorders>
            <w:shd w:val="clear" w:color="auto" w:fill="auto"/>
            <w:noWrap/>
            <w:vAlign w:val="center"/>
            <w:hideMark/>
          </w:tcPr>
          <w:p w14:paraId="1418A016" w14:textId="41B1D62A" w:rsidR="00D4793D" w:rsidRPr="00EE056B" w:rsidRDefault="00D4793D" w:rsidP="00D81E4D">
            <w:pPr>
              <w:pStyle w:val="af3"/>
            </w:pPr>
            <w:r w:rsidRPr="00EE056B">
              <w:rPr>
                <w:rFonts w:hint="eastAsia"/>
              </w:rPr>
              <w:t>变量</w:t>
            </w:r>
          </w:p>
        </w:tc>
        <w:tc>
          <w:tcPr>
            <w:tcW w:w="769" w:type="pct"/>
            <w:tcBorders>
              <w:top w:val="nil"/>
              <w:left w:val="nil"/>
              <w:bottom w:val="single" w:sz="4" w:space="0" w:color="auto"/>
              <w:right w:val="nil"/>
            </w:tcBorders>
            <w:shd w:val="clear" w:color="auto" w:fill="auto"/>
            <w:noWrap/>
            <w:vAlign w:val="center"/>
            <w:hideMark/>
          </w:tcPr>
          <w:p w14:paraId="0FC221CB" w14:textId="39DE9381" w:rsidR="00D4793D" w:rsidRPr="00EE056B" w:rsidRDefault="00D4793D" w:rsidP="00D81E4D">
            <w:pPr>
              <w:pStyle w:val="af3"/>
              <w:rPr>
                <w:rFonts w:cs="宋体"/>
                <w:color w:val="000000"/>
              </w:rPr>
            </w:pPr>
            <w:r w:rsidRPr="00EE056B">
              <w:rPr>
                <w:rFonts w:cs="宋体" w:hint="eastAsia"/>
                <w:color w:val="000000"/>
              </w:rPr>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hint="eastAsia"/>
                        </w:rPr>
                        <m:t>R</m:t>
                      </m:r>
                    </m:e>
                  </m:acc>
                </m:e>
                <m:sub>
                  <m:r>
                    <w:rPr>
                      <w:rFonts w:ascii="Cambria Math" w:hAnsi="Cambria Math"/>
                    </w:rPr>
                    <m:t>OOS</m:t>
                  </m:r>
                </m:sub>
                <m:sup>
                  <m:d>
                    <m:dPr>
                      <m:begChr m:val="{"/>
                      <m:endChr m:val="}"/>
                      <m:ctrlPr>
                        <w:rPr>
                          <w:rFonts w:ascii="Cambria Math" w:hAnsi="Cambria Math"/>
                        </w:rPr>
                      </m:ctrlPr>
                    </m:dPr>
                    <m:e>
                      <m:r>
                        <w:rPr>
                          <w:rFonts w:ascii="Cambria Math" w:hAnsi="Cambria Math" w:hint="eastAsia"/>
                        </w:rPr>
                        <m:t>X</m:t>
                      </m:r>
                    </m:e>
                  </m:d>
                  <m:r>
                    <m:rPr>
                      <m:sty m:val="p"/>
                    </m:rPr>
                    <w:rPr>
                      <w:rFonts w:ascii="Cambria Math" w:hAnsi="Cambria Math"/>
                    </w:rPr>
                    <m:t>2</m:t>
                  </m:r>
                </m:sup>
              </m:sSubSup>
            </m:oMath>
          </w:p>
        </w:tc>
        <w:tc>
          <w:tcPr>
            <w:tcW w:w="770" w:type="pct"/>
            <w:tcBorders>
              <w:top w:val="nil"/>
              <w:left w:val="nil"/>
              <w:bottom w:val="single" w:sz="4" w:space="0" w:color="auto"/>
              <w:right w:val="nil"/>
            </w:tcBorders>
            <w:shd w:val="clear" w:color="auto" w:fill="auto"/>
            <w:noWrap/>
            <w:vAlign w:val="center"/>
            <w:hideMark/>
          </w:tcPr>
          <w:p w14:paraId="25972C42" w14:textId="7605FB7E" w:rsidR="00D4793D" w:rsidRPr="00EE056B" w:rsidRDefault="00D4793D" w:rsidP="00D81E4D">
            <w:pPr>
              <w:pStyle w:val="af3"/>
              <w:rPr>
                <w:rFonts w:cs="宋体"/>
                <w:color w:val="000000"/>
              </w:rPr>
            </w:pPr>
            <w:r w:rsidRPr="00EE056B">
              <w:rPr>
                <w:rFonts w:cs="宋体" w:hint="eastAsia"/>
                <w:color w:val="000000"/>
              </w:rPr>
              <w:t xml:space="preserve">　</w:t>
            </w:r>
            <m:oMath>
              <m:sSup>
                <m:sSupPr>
                  <m:ctrlPr>
                    <w:rPr>
                      <w:rFonts w:ascii="Cambria Math" w:hAnsi="Cambria Math"/>
                    </w:rPr>
                  </m:ctrlPr>
                </m:sSupPr>
                <m:e>
                  <m:r>
                    <w:rPr>
                      <w:rFonts w:ascii="Cambria Math" w:hAnsi="Cambria Math" w:hint="eastAsia"/>
                    </w:rPr>
                    <m:t>ENC</m:t>
                  </m:r>
                </m:e>
                <m:sup>
                  <m:r>
                    <m:rPr>
                      <m:sty m:val="p"/>
                    </m:rPr>
                    <w:rPr>
                      <w:rFonts w:ascii="Cambria Math" w:hAnsi="Cambria Math" w:hint="eastAsia"/>
                    </w:rPr>
                    <m:t>{</m:t>
                  </m:r>
                  <m:r>
                    <w:rPr>
                      <w:rFonts w:ascii="Cambria Math" w:hAnsi="Cambria Math" w:hint="eastAsia"/>
                    </w:rPr>
                    <m:t>X</m:t>
                  </m:r>
                  <m:r>
                    <m:rPr>
                      <m:sty m:val="p"/>
                    </m:rPr>
                    <w:rPr>
                      <w:rFonts w:ascii="Cambria Math" w:hAnsi="Cambria Math"/>
                    </w:rPr>
                    <m:t>}</m:t>
                  </m:r>
                </m:sup>
              </m:sSup>
            </m:oMath>
          </w:p>
        </w:tc>
      </w:tr>
      <w:tr w:rsidR="00C73649" w:rsidRPr="00EE056B" w14:paraId="265CB502" w14:textId="77777777" w:rsidTr="00C73649">
        <w:trPr>
          <w:trHeight w:val="315"/>
        </w:trPr>
        <w:tc>
          <w:tcPr>
            <w:tcW w:w="855" w:type="pct"/>
            <w:tcBorders>
              <w:top w:val="nil"/>
              <w:left w:val="nil"/>
              <w:bottom w:val="nil"/>
              <w:right w:val="nil"/>
            </w:tcBorders>
            <w:shd w:val="clear" w:color="auto" w:fill="auto"/>
            <w:vAlign w:val="center"/>
            <w:hideMark/>
          </w:tcPr>
          <w:p w14:paraId="43B34F3B" w14:textId="75439082" w:rsidR="00C73649" w:rsidRPr="00EE056B" w:rsidRDefault="00FE36EA" w:rsidP="00D81E4D">
            <w:pPr>
              <w:pStyle w:val="af3"/>
              <w:rPr>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m:oMathPara>
          </w:p>
        </w:tc>
        <w:tc>
          <w:tcPr>
            <w:tcW w:w="769" w:type="pct"/>
            <w:tcBorders>
              <w:top w:val="nil"/>
              <w:left w:val="nil"/>
              <w:bottom w:val="nil"/>
              <w:right w:val="nil"/>
            </w:tcBorders>
            <w:shd w:val="clear" w:color="auto" w:fill="auto"/>
            <w:vAlign w:val="center"/>
            <w:hideMark/>
          </w:tcPr>
          <w:p w14:paraId="50F35C1B" w14:textId="2E5D3242" w:rsidR="00C73649" w:rsidRPr="00EE056B" w:rsidRDefault="00C73649" w:rsidP="00D81E4D">
            <w:pPr>
              <w:pStyle w:val="af3"/>
            </w:pPr>
            <w:r w:rsidRPr="00EE056B">
              <w:t>0.002</w:t>
            </w:r>
          </w:p>
        </w:tc>
        <w:tc>
          <w:tcPr>
            <w:tcW w:w="769" w:type="pct"/>
            <w:tcBorders>
              <w:top w:val="nil"/>
              <w:left w:val="nil"/>
              <w:bottom w:val="nil"/>
              <w:right w:val="nil"/>
            </w:tcBorders>
            <w:shd w:val="clear" w:color="auto" w:fill="auto"/>
            <w:vAlign w:val="center"/>
            <w:hideMark/>
          </w:tcPr>
          <w:p w14:paraId="23215133" w14:textId="2A597E19" w:rsidR="00C73649" w:rsidRPr="00EE056B" w:rsidRDefault="00C73649" w:rsidP="00D81E4D">
            <w:pPr>
              <w:pStyle w:val="af3"/>
            </w:pPr>
            <w:r w:rsidRPr="00EE056B">
              <w:t>0.606</w:t>
            </w:r>
          </w:p>
        </w:tc>
        <w:tc>
          <w:tcPr>
            <w:tcW w:w="1068" w:type="pct"/>
            <w:tcBorders>
              <w:top w:val="nil"/>
              <w:left w:val="nil"/>
              <w:bottom w:val="nil"/>
              <w:right w:val="nil"/>
            </w:tcBorders>
            <w:shd w:val="clear" w:color="auto" w:fill="auto"/>
            <w:vAlign w:val="center"/>
            <w:hideMark/>
          </w:tcPr>
          <w:p w14:paraId="5034DFC0" w14:textId="4B5939CD" w:rsidR="00C73649" w:rsidRPr="00EE056B" w:rsidRDefault="00FE36EA" w:rsidP="00D81E4D">
            <w:pPr>
              <w:pStyle w:val="af3"/>
              <w:rPr>
                <w:color w:val="000000"/>
              </w:rPr>
            </w:pPr>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w:r w:rsidR="00C73649" w:rsidRPr="00EE056B">
              <w:rPr>
                <w:rFonts w:hint="eastAsia"/>
              </w:rPr>
              <w:t>,</w:t>
            </w:r>
            <w:r w:rsidR="00C73649" w:rsidRPr="00EE056B">
              <w:t xml:space="preserve"> </w:t>
            </w:r>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w:p>
        </w:tc>
        <w:tc>
          <w:tcPr>
            <w:tcW w:w="769" w:type="pct"/>
            <w:tcBorders>
              <w:top w:val="nil"/>
              <w:left w:val="nil"/>
              <w:bottom w:val="nil"/>
              <w:right w:val="nil"/>
            </w:tcBorders>
            <w:shd w:val="clear" w:color="auto" w:fill="auto"/>
            <w:vAlign w:val="center"/>
            <w:hideMark/>
          </w:tcPr>
          <w:p w14:paraId="1778BADE" w14:textId="1363AD27" w:rsidR="00C73649" w:rsidRPr="00EE056B" w:rsidRDefault="00C73649" w:rsidP="00D81E4D">
            <w:pPr>
              <w:pStyle w:val="af3"/>
            </w:pPr>
            <w:r w:rsidRPr="00EE056B">
              <w:t>0.012</w:t>
            </w:r>
          </w:p>
        </w:tc>
        <w:tc>
          <w:tcPr>
            <w:tcW w:w="770" w:type="pct"/>
            <w:tcBorders>
              <w:top w:val="nil"/>
              <w:left w:val="nil"/>
              <w:bottom w:val="nil"/>
              <w:right w:val="nil"/>
            </w:tcBorders>
            <w:shd w:val="clear" w:color="auto" w:fill="auto"/>
            <w:vAlign w:val="center"/>
            <w:hideMark/>
          </w:tcPr>
          <w:p w14:paraId="0DA5A2A1" w14:textId="06B6637B" w:rsidR="00C73649" w:rsidRPr="00EE056B" w:rsidRDefault="00C73649" w:rsidP="00D81E4D">
            <w:pPr>
              <w:pStyle w:val="af3"/>
            </w:pPr>
            <w:r w:rsidRPr="00EE056B">
              <w:t>1.200</w:t>
            </w:r>
            <w:r w:rsidR="00322A1A" w:rsidRPr="00062F2F">
              <w:t>*</w:t>
            </w:r>
          </w:p>
        </w:tc>
      </w:tr>
      <w:tr w:rsidR="00C73649" w:rsidRPr="00EE056B" w14:paraId="3A13CAEC" w14:textId="77777777" w:rsidTr="00C73649">
        <w:trPr>
          <w:trHeight w:val="315"/>
        </w:trPr>
        <w:tc>
          <w:tcPr>
            <w:tcW w:w="855" w:type="pct"/>
            <w:tcBorders>
              <w:top w:val="nil"/>
              <w:left w:val="nil"/>
              <w:bottom w:val="nil"/>
              <w:right w:val="nil"/>
            </w:tcBorders>
            <w:shd w:val="clear" w:color="auto" w:fill="auto"/>
            <w:vAlign w:val="center"/>
            <w:hideMark/>
          </w:tcPr>
          <w:p w14:paraId="4D98E23F" w14:textId="291E0871" w:rsidR="00C73649" w:rsidRPr="00EE056B" w:rsidRDefault="00FE36EA" w:rsidP="00D81E4D">
            <w:pPr>
              <w:pStyle w:val="af3"/>
              <w:rPr>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m</m:t>
                    </m:r>
                  </m:sub>
                </m:sSub>
              </m:oMath>
            </m:oMathPara>
          </w:p>
        </w:tc>
        <w:tc>
          <w:tcPr>
            <w:tcW w:w="769" w:type="pct"/>
            <w:tcBorders>
              <w:top w:val="nil"/>
              <w:left w:val="nil"/>
              <w:bottom w:val="nil"/>
              <w:right w:val="nil"/>
            </w:tcBorders>
            <w:shd w:val="clear" w:color="auto" w:fill="auto"/>
            <w:vAlign w:val="center"/>
            <w:hideMark/>
          </w:tcPr>
          <w:p w14:paraId="7D2C6087" w14:textId="0FB2EEA3" w:rsidR="00C73649" w:rsidRPr="00EE056B" w:rsidRDefault="00C73649" w:rsidP="00D81E4D">
            <w:pPr>
              <w:pStyle w:val="af3"/>
            </w:pPr>
            <w:r w:rsidRPr="00EE056B">
              <w:t>-0.018</w:t>
            </w:r>
          </w:p>
        </w:tc>
        <w:tc>
          <w:tcPr>
            <w:tcW w:w="769" w:type="pct"/>
            <w:tcBorders>
              <w:top w:val="nil"/>
              <w:left w:val="nil"/>
              <w:bottom w:val="nil"/>
              <w:right w:val="nil"/>
            </w:tcBorders>
            <w:shd w:val="clear" w:color="auto" w:fill="auto"/>
            <w:vAlign w:val="center"/>
            <w:hideMark/>
          </w:tcPr>
          <w:p w14:paraId="2A800C7C" w14:textId="35697926" w:rsidR="00C73649" w:rsidRPr="00EE056B" w:rsidRDefault="00C73649" w:rsidP="00D81E4D">
            <w:pPr>
              <w:pStyle w:val="af3"/>
            </w:pPr>
            <w:r w:rsidRPr="00EE056B">
              <w:t>0.156</w:t>
            </w:r>
          </w:p>
        </w:tc>
        <w:tc>
          <w:tcPr>
            <w:tcW w:w="1068" w:type="pct"/>
            <w:tcBorders>
              <w:top w:val="nil"/>
              <w:left w:val="nil"/>
              <w:bottom w:val="nil"/>
              <w:right w:val="nil"/>
            </w:tcBorders>
            <w:shd w:val="clear" w:color="auto" w:fill="auto"/>
            <w:vAlign w:val="center"/>
            <w:hideMark/>
          </w:tcPr>
          <w:p w14:paraId="0D6BCB30" w14:textId="1275C9BF" w:rsidR="00C73649" w:rsidRPr="00EE056B" w:rsidRDefault="00FE36EA" w:rsidP="00D81E4D">
            <w:pPr>
              <w:pStyle w:val="af3"/>
              <w:rPr>
                <w:color w:val="000000"/>
              </w:rPr>
            </w:pPr>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w:r w:rsidR="00C73649" w:rsidRPr="00EE056B">
              <w:rPr>
                <w:rFonts w:hint="eastAsia"/>
              </w:rPr>
              <w:t>,</w:t>
            </w:r>
            <w:r w:rsidR="00C73649" w:rsidRPr="00EE056B">
              <w:t xml:space="preserve"> </w:t>
            </w:r>
            <m:oMath>
              <m:sSub>
                <m:sSubPr>
                  <m:ctrlPr>
                    <w:rPr>
                      <w:rFonts w:ascii="Cambria Math" w:hAnsi="Cambria Math"/>
                    </w:rPr>
                  </m:ctrlPr>
                </m:sSubPr>
                <m:e>
                  <m:r>
                    <w:rPr>
                      <w:rFonts w:ascii="Cambria Math" w:hAnsi="Cambria Math"/>
                    </w:rPr>
                    <m:t>Skew</m:t>
                  </m:r>
                </m:e>
                <m:sub>
                  <m:r>
                    <w:rPr>
                      <w:rFonts w:ascii="Cambria Math" w:hAnsi="Cambria Math"/>
                    </w:rPr>
                    <m:t>m</m:t>
                  </m:r>
                </m:sub>
              </m:sSub>
            </m:oMath>
          </w:p>
        </w:tc>
        <w:tc>
          <w:tcPr>
            <w:tcW w:w="769" w:type="pct"/>
            <w:tcBorders>
              <w:top w:val="nil"/>
              <w:left w:val="nil"/>
              <w:bottom w:val="nil"/>
              <w:right w:val="nil"/>
            </w:tcBorders>
            <w:shd w:val="clear" w:color="auto" w:fill="auto"/>
            <w:vAlign w:val="center"/>
            <w:hideMark/>
          </w:tcPr>
          <w:p w14:paraId="7B5EB79E" w14:textId="3B17995F" w:rsidR="00C73649" w:rsidRPr="00EE056B" w:rsidRDefault="00C73649" w:rsidP="00D81E4D">
            <w:pPr>
              <w:pStyle w:val="af3"/>
            </w:pPr>
            <w:r w:rsidRPr="00EE056B">
              <w:t>0.031</w:t>
            </w:r>
          </w:p>
        </w:tc>
        <w:tc>
          <w:tcPr>
            <w:tcW w:w="770" w:type="pct"/>
            <w:tcBorders>
              <w:top w:val="nil"/>
              <w:left w:val="nil"/>
              <w:bottom w:val="nil"/>
              <w:right w:val="nil"/>
            </w:tcBorders>
            <w:shd w:val="clear" w:color="auto" w:fill="auto"/>
            <w:vAlign w:val="center"/>
            <w:hideMark/>
          </w:tcPr>
          <w:p w14:paraId="7BB717AA" w14:textId="678D2CC0" w:rsidR="00C73649" w:rsidRPr="00EE056B" w:rsidRDefault="00C73649" w:rsidP="00D81E4D">
            <w:pPr>
              <w:pStyle w:val="af3"/>
            </w:pPr>
            <w:r w:rsidRPr="00EE056B">
              <w:t>1.716</w:t>
            </w:r>
            <w:r w:rsidR="00322A1A" w:rsidRPr="00062F2F">
              <w:t>**</w:t>
            </w:r>
          </w:p>
        </w:tc>
      </w:tr>
      <w:tr w:rsidR="00C73649" w:rsidRPr="00EE056B" w14:paraId="4E28CC0B" w14:textId="77777777" w:rsidTr="00C73649">
        <w:trPr>
          <w:trHeight w:val="315"/>
        </w:trPr>
        <w:tc>
          <w:tcPr>
            <w:tcW w:w="855" w:type="pct"/>
            <w:tcBorders>
              <w:top w:val="nil"/>
              <w:left w:val="nil"/>
              <w:bottom w:val="nil"/>
              <w:right w:val="nil"/>
            </w:tcBorders>
            <w:shd w:val="clear" w:color="auto" w:fill="auto"/>
            <w:vAlign w:val="center"/>
            <w:hideMark/>
          </w:tcPr>
          <w:p w14:paraId="245C8472" w14:textId="47E8C927" w:rsidR="00C73649" w:rsidRPr="00EE056B" w:rsidRDefault="00FE36EA" w:rsidP="00D81E4D">
            <w:pPr>
              <w:pStyle w:val="af3"/>
              <w:rPr>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m</m:t>
                    </m:r>
                  </m:sub>
                </m:sSub>
              </m:oMath>
            </m:oMathPara>
          </w:p>
        </w:tc>
        <w:tc>
          <w:tcPr>
            <w:tcW w:w="769" w:type="pct"/>
            <w:tcBorders>
              <w:top w:val="nil"/>
              <w:left w:val="nil"/>
              <w:bottom w:val="nil"/>
              <w:right w:val="nil"/>
            </w:tcBorders>
            <w:shd w:val="clear" w:color="auto" w:fill="auto"/>
            <w:vAlign w:val="center"/>
            <w:hideMark/>
          </w:tcPr>
          <w:p w14:paraId="0C51D28C" w14:textId="0B1543DE" w:rsidR="00C73649" w:rsidRPr="00EE056B" w:rsidRDefault="00C73649" w:rsidP="00D81E4D">
            <w:pPr>
              <w:pStyle w:val="af3"/>
            </w:pPr>
            <w:r w:rsidRPr="00EE056B">
              <w:t>-0.147</w:t>
            </w:r>
          </w:p>
        </w:tc>
        <w:tc>
          <w:tcPr>
            <w:tcW w:w="769" w:type="pct"/>
            <w:tcBorders>
              <w:top w:val="nil"/>
              <w:left w:val="nil"/>
              <w:bottom w:val="nil"/>
              <w:right w:val="nil"/>
            </w:tcBorders>
            <w:shd w:val="clear" w:color="auto" w:fill="auto"/>
            <w:vAlign w:val="center"/>
            <w:hideMark/>
          </w:tcPr>
          <w:p w14:paraId="3A070320" w14:textId="00A8B5A4" w:rsidR="00C73649" w:rsidRPr="00EE056B" w:rsidRDefault="00C73649" w:rsidP="00D81E4D">
            <w:pPr>
              <w:pStyle w:val="af3"/>
            </w:pPr>
            <w:r w:rsidRPr="00EE056B">
              <w:t>-0.731</w:t>
            </w:r>
          </w:p>
        </w:tc>
        <w:tc>
          <w:tcPr>
            <w:tcW w:w="1068" w:type="pct"/>
            <w:tcBorders>
              <w:top w:val="nil"/>
              <w:left w:val="nil"/>
              <w:bottom w:val="nil"/>
              <w:right w:val="nil"/>
            </w:tcBorders>
            <w:shd w:val="clear" w:color="auto" w:fill="auto"/>
            <w:vAlign w:val="center"/>
            <w:hideMark/>
          </w:tcPr>
          <w:p w14:paraId="3A0FBA4B" w14:textId="1E151C12" w:rsidR="00C73649" w:rsidRPr="00EE056B" w:rsidRDefault="00FE36EA" w:rsidP="00D81E4D">
            <w:pPr>
              <w:pStyle w:val="af3"/>
              <w:rPr>
                <w:color w:val="000000"/>
              </w:rPr>
            </w:pPr>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w:r w:rsidR="00C73649" w:rsidRPr="00EE056B">
              <w:rPr>
                <w:rFonts w:hint="eastAsia"/>
              </w:rPr>
              <w:t>,</w:t>
            </w:r>
            <w:r w:rsidR="00C73649" w:rsidRPr="00EE056B">
              <w:t xml:space="preserve"> </w:t>
            </w:r>
            <m:oMath>
              <m:sSub>
                <m:sSubPr>
                  <m:ctrlPr>
                    <w:rPr>
                      <w:rFonts w:ascii="Cambria Math" w:hAnsi="Cambria Math"/>
                    </w:rPr>
                  </m:ctrlPr>
                </m:sSubPr>
                <m:e>
                  <m:r>
                    <w:rPr>
                      <w:rFonts w:ascii="Cambria Math" w:hAnsi="Cambria Math"/>
                    </w:rPr>
                    <m:t>Kurt</m:t>
                  </m:r>
                </m:e>
                <m:sub>
                  <m:r>
                    <w:rPr>
                      <w:rFonts w:ascii="Cambria Math" w:hAnsi="Cambria Math"/>
                    </w:rPr>
                    <m:t>m</m:t>
                  </m:r>
                </m:sub>
              </m:sSub>
            </m:oMath>
          </w:p>
        </w:tc>
        <w:tc>
          <w:tcPr>
            <w:tcW w:w="769" w:type="pct"/>
            <w:tcBorders>
              <w:top w:val="nil"/>
              <w:left w:val="nil"/>
              <w:bottom w:val="nil"/>
              <w:right w:val="nil"/>
            </w:tcBorders>
            <w:shd w:val="clear" w:color="auto" w:fill="auto"/>
            <w:vAlign w:val="center"/>
            <w:hideMark/>
          </w:tcPr>
          <w:p w14:paraId="086A96A8" w14:textId="24F3E151" w:rsidR="00C73649" w:rsidRPr="00EE056B" w:rsidRDefault="00C73649" w:rsidP="00D81E4D">
            <w:pPr>
              <w:pStyle w:val="af3"/>
            </w:pPr>
            <w:r w:rsidRPr="00EE056B">
              <w:t>-0.162</w:t>
            </w:r>
          </w:p>
        </w:tc>
        <w:tc>
          <w:tcPr>
            <w:tcW w:w="770" w:type="pct"/>
            <w:tcBorders>
              <w:top w:val="nil"/>
              <w:left w:val="nil"/>
              <w:bottom w:val="nil"/>
              <w:right w:val="nil"/>
            </w:tcBorders>
            <w:shd w:val="clear" w:color="auto" w:fill="auto"/>
            <w:vAlign w:val="center"/>
            <w:hideMark/>
          </w:tcPr>
          <w:p w14:paraId="7C22627A" w14:textId="6A9A9D13" w:rsidR="00C73649" w:rsidRPr="00EE056B" w:rsidRDefault="00C73649" w:rsidP="00D81E4D">
            <w:pPr>
              <w:pStyle w:val="af3"/>
            </w:pPr>
            <w:r w:rsidRPr="00EE056B">
              <w:t>1.039</w:t>
            </w:r>
          </w:p>
        </w:tc>
      </w:tr>
      <w:tr w:rsidR="00C73649" w:rsidRPr="00EE056B" w14:paraId="1EE837C6" w14:textId="77777777" w:rsidTr="00C73649">
        <w:trPr>
          <w:trHeight w:val="315"/>
        </w:trPr>
        <w:tc>
          <w:tcPr>
            <w:tcW w:w="855" w:type="pct"/>
            <w:tcBorders>
              <w:top w:val="nil"/>
              <w:left w:val="nil"/>
              <w:bottom w:val="nil"/>
              <w:right w:val="nil"/>
            </w:tcBorders>
            <w:shd w:val="clear" w:color="auto" w:fill="auto"/>
            <w:vAlign w:val="center"/>
            <w:hideMark/>
          </w:tcPr>
          <w:p w14:paraId="0E28A73A" w14:textId="028DEF59" w:rsidR="00C73649" w:rsidRPr="00EE056B" w:rsidRDefault="00FE36EA" w:rsidP="00D81E4D">
            <w:pPr>
              <w:pStyle w:val="af3"/>
              <w:rPr>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m:oMathPara>
          </w:p>
        </w:tc>
        <w:tc>
          <w:tcPr>
            <w:tcW w:w="769" w:type="pct"/>
            <w:tcBorders>
              <w:top w:val="nil"/>
              <w:left w:val="nil"/>
              <w:bottom w:val="nil"/>
              <w:right w:val="nil"/>
            </w:tcBorders>
            <w:shd w:val="clear" w:color="auto" w:fill="auto"/>
            <w:vAlign w:val="center"/>
            <w:hideMark/>
          </w:tcPr>
          <w:p w14:paraId="48A41EC2" w14:textId="49D94708" w:rsidR="00C73649" w:rsidRPr="00EE056B" w:rsidRDefault="00C73649" w:rsidP="00D81E4D">
            <w:pPr>
              <w:pStyle w:val="af3"/>
            </w:pPr>
            <w:r w:rsidRPr="00EE056B">
              <w:t>-0.110</w:t>
            </w:r>
          </w:p>
        </w:tc>
        <w:tc>
          <w:tcPr>
            <w:tcW w:w="769" w:type="pct"/>
            <w:tcBorders>
              <w:top w:val="nil"/>
              <w:left w:val="nil"/>
              <w:bottom w:val="nil"/>
              <w:right w:val="nil"/>
            </w:tcBorders>
            <w:shd w:val="clear" w:color="auto" w:fill="auto"/>
            <w:vAlign w:val="center"/>
            <w:hideMark/>
          </w:tcPr>
          <w:p w14:paraId="5B3CC547" w14:textId="746405AB" w:rsidR="00C73649" w:rsidRPr="00EE056B" w:rsidRDefault="00C73649" w:rsidP="00D81E4D">
            <w:pPr>
              <w:pStyle w:val="af3"/>
            </w:pPr>
            <w:r w:rsidRPr="00EE056B">
              <w:t>-1.437</w:t>
            </w:r>
          </w:p>
        </w:tc>
        <w:tc>
          <w:tcPr>
            <w:tcW w:w="1068" w:type="pct"/>
            <w:tcBorders>
              <w:top w:val="nil"/>
              <w:left w:val="nil"/>
              <w:bottom w:val="nil"/>
              <w:right w:val="nil"/>
            </w:tcBorders>
            <w:shd w:val="clear" w:color="auto" w:fill="auto"/>
            <w:vAlign w:val="center"/>
            <w:hideMark/>
          </w:tcPr>
          <w:p w14:paraId="4569159A" w14:textId="436FE401" w:rsidR="00C73649" w:rsidRPr="00EE056B" w:rsidRDefault="00FE36EA" w:rsidP="00D81E4D">
            <w:pPr>
              <w:pStyle w:val="af3"/>
              <w:rPr>
                <w:color w:val="000000"/>
              </w:rPr>
            </w:pPr>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w:r w:rsidR="00C73649" w:rsidRPr="00EE056B">
              <w:rPr>
                <w:rFonts w:hint="eastAsia"/>
              </w:rPr>
              <w:t>,</w:t>
            </w:r>
            <w:r w:rsidR="00C73649" w:rsidRPr="00EE056B">
              <w:t xml:space="preserve"> </w:t>
            </w:r>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w:p>
        </w:tc>
        <w:tc>
          <w:tcPr>
            <w:tcW w:w="769" w:type="pct"/>
            <w:tcBorders>
              <w:top w:val="nil"/>
              <w:left w:val="nil"/>
              <w:bottom w:val="nil"/>
              <w:right w:val="nil"/>
            </w:tcBorders>
            <w:shd w:val="clear" w:color="auto" w:fill="auto"/>
            <w:vAlign w:val="center"/>
            <w:hideMark/>
          </w:tcPr>
          <w:p w14:paraId="6B6E827E" w14:textId="37B7E5B3" w:rsidR="00C73649" w:rsidRPr="00EE056B" w:rsidRDefault="00C73649" w:rsidP="00D81E4D">
            <w:pPr>
              <w:pStyle w:val="af3"/>
            </w:pPr>
            <w:r w:rsidRPr="00EE056B">
              <w:t>-0.050</w:t>
            </w:r>
          </w:p>
        </w:tc>
        <w:tc>
          <w:tcPr>
            <w:tcW w:w="770" w:type="pct"/>
            <w:tcBorders>
              <w:top w:val="nil"/>
              <w:left w:val="nil"/>
              <w:bottom w:val="nil"/>
              <w:right w:val="nil"/>
            </w:tcBorders>
            <w:shd w:val="clear" w:color="auto" w:fill="auto"/>
            <w:vAlign w:val="center"/>
            <w:hideMark/>
          </w:tcPr>
          <w:p w14:paraId="09911BE8" w14:textId="0E100D0E" w:rsidR="00C73649" w:rsidRPr="00EE056B" w:rsidRDefault="00C73649" w:rsidP="00D81E4D">
            <w:pPr>
              <w:pStyle w:val="af3"/>
            </w:pPr>
            <w:r w:rsidRPr="00EE056B">
              <w:t>-0.143</w:t>
            </w:r>
          </w:p>
        </w:tc>
      </w:tr>
      <w:tr w:rsidR="00C73649" w:rsidRPr="00EE056B" w14:paraId="5F94C0B3" w14:textId="77777777" w:rsidTr="00C73649">
        <w:trPr>
          <w:trHeight w:val="315"/>
        </w:trPr>
        <w:tc>
          <w:tcPr>
            <w:tcW w:w="855" w:type="pct"/>
            <w:tcBorders>
              <w:top w:val="nil"/>
              <w:left w:val="nil"/>
              <w:bottom w:val="nil"/>
              <w:right w:val="nil"/>
            </w:tcBorders>
            <w:shd w:val="clear" w:color="auto" w:fill="auto"/>
            <w:vAlign w:val="center"/>
            <w:hideMark/>
          </w:tcPr>
          <w:p w14:paraId="4DB06C03" w14:textId="6A53FFF8" w:rsidR="00C73649" w:rsidRPr="00EE056B" w:rsidRDefault="00FE36EA" w:rsidP="00D81E4D">
            <w:pPr>
              <w:pStyle w:val="af3"/>
              <w:rPr>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ew</m:t>
                    </m:r>
                  </m:sub>
                </m:sSub>
              </m:oMath>
            </m:oMathPara>
          </w:p>
        </w:tc>
        <w:tc>
          <w:tcPr>
            <w:tcW w:w="769" w:type="pct"/>
            <w:tcBorders>
              <w:top w:val="nil"/>
              <w:left w:val="nil"/>
              <w:bottom w:val="nil"/>
              <w:right w:val="nil"/>
            </w:tcBorders>
            <w:shd w:val="clear" w:color="auto" w:fill="auto"/>
            <w:vAlign w:val="center"/>
            <w:hideMark/>
          </w:tcPr>
          <w:p w14:paraId="042C9B11" w14:textId="2F86DE44" w:rsidR="00C73649" w:rsidRPr="00EE056B" w:rsidRDefault="00C73649" w:rsidP="00D81E4D">
            <w:pPr>
              <w:pStyle w:val="af3"/>
            </w:pPr>
            <w:r w:rsidRPr="00EE056B">
              <w:t>-0.024</w:t>
            </w:r>
          </w:p>
        </w:tc>
        <w:tc>
          <w:tcPr>
            <w:tcW w:w="769" w:type="pct"/>
            <w:tcBorders>
              <w:top w:val="nil"/>
              <w:left w:val="nil"/>
              <w:bottom w:val="nil"/>
              <w:right w:val="nil"/>
            </w:tcBorders>
            <w:shd w:val="clear" w:color="auto" w:fill="auto"/>
            <w:vAlign w:val="center"/>
            <w:hideMark/>
          </w:tcPr>
          <w:p w14:paraId="3E4584D6" w14:textId="079D2E45" w:rsidR="00C73649" w:rsidRPr="00EE056B" w:rsidRDefault="00C73649" w:rsidP="00D81E4D">
            <w:pPr>
              <w:pStyle w:val="af3"/>
            </w:pPr>
            <w:r w:rsidRPr="00EE056B">
              <w:t>0.378</w:t>
            </w:r>
          </w:p>
        </w:tc>
        <w:tc>
          <w:tcPr>
            <w:tcW w:w="1068" w:type="pct"/>
            <w:tcBorders>
              <w:top w:val="nil"/>
              <w:left w:val="nil"/>
              <w:bottom w:val="nil"/>
              <w:right w:val="nil"/>
            </w:tcBorders>
            <w:shd w:val="clear" w:color="auto" w:fill="auto"/>
            <w:vAlign w:val="center"/>
            <w:hideMark/>
          </w:tcPr>
          <w:p w14:paraId="0C05DF49" w14:textId="6B19CBF6" w:rsidR="00C73649" w:rsidRPr="00EE056B" w:rsidRDefault="00FE36EA" w:rsidP="00D81E4D">
            <w:pPr>
              <w:pStyle w:val="af3"/>
              <w:rPr>
                <w:color w:val="000000"/>
              </w:rPr>
            </w:pPr>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w:r w:rsidR="00C73649" w:rsidRPr="00EE056B">
              <w:rPr>
                <w:rFonts w:hint="eastAsia"/>
              </w:rPr>
              <w:t>,</w:t>
            </w:r>
            <w:r w:rsidR="00C73649" w:rsidRPr="00EE056B">
              <w:t xml:space="preserve"> </w:t>
            </w:r>
            <m:oMath>
              <m:sSub>
                <m:sSubPr>
                  <m:ctrlPr>
                    <w:rPr>
                      <w:rFonts w:ascii="Cambria Math" w:hAnsi="Cambria Math"/>
                    </w:rPr>
                  </m:ctrlPr>
                </m:sSubPr>
                <m:e>
                  <m:r>
                    <w:rPr>
                      <w:rFonts w:ascii="Cambria Math" w:hAnsi="Cambria Math"/>
                    </w:rPr>
                    <m:t>Skew</m:t>
                  </m:r>
                </m:e>
                <m:sub>
                  <m:r>
                    <w:rPr>
                      <w:rFonts w:ascii="Cambria Math" w:hAnsi="Cambria Math"/>
                    </w:rPr>
                    <m:t>ew</m:t>
                  </m:r>
                </m:sub>
              </m:sSub>
            </m:oMath>
          </w:p>
        </w:tc>
        <w:tc>
          <w:tcPr>
            <w:tcW w:w="769" w:type="pct"/>
            <w:tcBorders>
              <w:top w:val="nil"/>
              <w:left w:val="nil"/>
              <w:bottom w:val="nil"/>
              <w:right w:val="nil"/>
            </w:tcBorders>
            <w:shd w:val="clear" w:color="auto" w:fill="auto"/>
            <w:vAlign w:val="center"/>
            <w:hideMark/>
          </w:tcPr>
          <w:p w14:paraId="5853A951" w14:textId="0E4868F7" w:rsidR="00C73649" w:rsidRPr="00EE056B" w:rsidRDefault="00C73649" w:rsidP="00D81E4D">
            <w:pPr>
              <w:pStyle w:val="af3"/>
            </w:pPr>
            <w:r w:rsidRPr="00EE056B">
              <w:t>0.039</w:t>
            </w:r>
          </w:p>
        </w:tc>
        <w:tc>
          <w:tcPr>
            <w:tcW w:w="770" w:type="pct"/>
            <w:tcBorders>
              <w:top w:val="nil"/>
              <w:left w:val="nil"/>
              <w:bottom w:val="nil"/>
              <w:right w:val="nil"/>
            </w:tcBorders>
            <w:shd w:val="clear" w:color="auto" w:fill="auto"/>
            <w:vAlign w:val="center"/>
            <w:hideMark/>
          </w:tcPr>
          <w:p w14:paraId="1C93724D" w14:textId="3EA6DC0E" w:rsidR="00C73649" w:rsidRPr="00EE056B" w:rsidRDefault="00C73649" w:rsidP="00D81E4D">
            <w:pPr>
              <w:pStyle w:val="af3"/>
            </w:pPr>
            <w:r w:rsidRPr="00EE056B">
              <w:t>2.619</w:t>
            </w:r>
            <w:r w:rsidR="00322A1A" w:rsidRPr="00062F2F">
              <w:t>**</w:t>
            </w:r>
          </w:p>
        </w:tc>
      </w:tr>
      <w:tr w:rsidR="00C73649" w:rsidRPr="00EE056B" w14:paraId="083D5A22" w14:textId="77777777" w:rsidTr="00C73649">
        <w:trPr>
          <w:trHeight w:val="315"/>
        </w:trPr>
        <w:tc>
          <w:tcPr>
            <w:tcW w:w="855" w:type="pct"/>
            <w:tcBorders>
              <w:top w:val="nil"/>
              <w:left w:val="nil"/>
              <w:bottom w:val="nil"/>
              <w:right w:val="nil"/>
            </w:tcBorders>
            <w:shd w:val="clear" w:color="auto" w:fill="auto"/>
            <w:vAlign w:val="center"/>
            <w:hideMark/>
          </w:tcPr>
          <w:p w14:paraId="68B16CDD" w14:textId="2D5F3E52" w:rsidR="00C73649" w:rsidRPr="00EE056B" w:rsidRDefault="00FE36EA" w:rsidP="00D81E4D">
            <w:pPr>
              <w:pStyle w:val="af3"/>
              <w:rPr>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ew</m:t>
                    </m:r>
                  </m:sub>
                </m:sSub>
              </m:oMath>
            </m:oMathPara>
          </w:p>
        </w:tc>
        <w:tc>
          <w:tcPr>
            <w:tcW w:w="769" w:type="pct"/>
            <w:tcBorders>
              <w:top w:val="nil"/>
              <w:left w:val="nil"/>
              <w:bottom w:val="nil"/>
              <w:right w:val="nil"/>
            </w:tcBorders>
            <w:shd w:val="clear" w:color="auto" w:fill="auto"/>
            <w:vAlign w:val="center"/>
            <w:hideMark/>
          </w:tcPr>
          <w:p w14:paraId="79AA5251" w14:textId="6409A0CE" w:rsidR="00C73649" w:rsidRPr="00EE056B" w:rsidRDefault="00C73649" w:rsidP="00D81E4D">
            <w:pPr>
              <w:pStyle w:val="af3"/>
            </w:pPr>
            <w:r w:rsidRPr="00EE056B">
              <w:t>-0.286</w:t>
            </w:r>
          </w:p>
        </w:tc>
        <w:tc>
          <w:tcPr>
            <w:tcW w:w="769" w:type="pct"/>
            <w:tcBorders>
              <w:top w:val="nil"/>
              <w:left w:val="nil"/>
              <w:bottom w:val="nil"/>
              <w:right w:val="nil"/>
            </w:tcBorders>
            <w:shd w:val="clear" w:color="auto" w:fill="auto"/>
            <w:vAlign w:val="center"/>
            <w:hideMark/>
          </w:tcPr>
          <w:p w14:paraId="1624ED2E" w14:textId="5EE2185F" w:rsidR="00C73649" w:rsidRPr="00EE056B" w:rsidRDefault="00C73649" w:rsidP="00D81E4D">
            <w:pPr>
              <w:pStyle w:val="af3"/>
            </w:pPr>
            <w:r w:rsidRPr="00EE056B">
              <w:t>-0.863</w:t>
            </w:r>
          </w:p>
        </w:tc>
        <w:tc>
          <w:tcPr>
            <w:tcW w:w="1068" w:type="pct"/>
            <w:tcBorders>
              <w:top w:val="nil"/>
              <w:left w:val="nil"/>
              <w:bottom w:val="nil"/>
              <w:right w:val="nil"/>
            </w:tcBorders>
            <w:shd w:val="clear" w:color="auto" w:fill="auto"/>
            <w:vAlign w:val="center"/>
            <w:hideMark/>
          </w:tcPr>
          <w:p w14:paraId="21ABCC03" w14:textId="6B4498D2" w:rsidR="00C73649" w:rsidRPr="00EE056B" w:rsidRDefault="00FE36EA" w:rsidP="00D81E4D">
            <w:pPr>
              <w:pStyle w:val="af3"/>
              <w:rPr>
                <w:color w:val="000000"/>
              </w:rPr>
            </w:pPr>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w:r w:rsidR="00C73649" w:rsidRPr="00EE056B">
              <w:rPr>
                <w:rFonts w:hint="eastAsia"/>
              </w:rPr>
              <w:t>,</w:t>
            </w:r>
            <w:r w:rsidR="00C73649" w:rsidRPr="00EE056B">
              <w:t xml:space="preserve"> </w:t>
            </w:r>
            <m:oMath>
              <m:sSub>
                <m:sSubPr>
                  <m:ctrlPr>
                    <w:rPr>
                      <w:rFonts w:ascii="Cambria Math" w:hAnsi="Cambria Math"/>
                    </w:rPr>
                  </m:ctrlPr>
                </m:sSubPr>
                <m:e>
                  <m:r>
                    <w:rPr>
                      <w:rFonts w:ascii="Cambria Math" w:hAnsi="Cambria Math"/>
                    </w:rPr>
                    <m:t>Kurt</m:t>
                  </m:r>
                </m:e>
                <m:sub>
                  <m:r>
                    <w:rPr>
                      <w:rFonts w:ascii="Cambria Math" w:hAnsi="Cambria Math"/>
                    </w:rPr>
                    <m:t>ew</m:t>
                  </m:r>
                </m:sub>
              </m:sSub>
            </m:oMath>
          </w:p>
        </w:tc>
        <w:tc>
          <w:tcPr>
            <w:tcW w:w="769" w:type="pct"/>
            <w:tcBorders>
              <w:top w:val="nil"/>
              <w:left w:val="nil"/>
              <w:bottom w:val="nil"/>
              <w:right w:val="nil"/>
            </w:tcBorders>
            <w:shd w:val="clear" w:color="auto" w:fill="auto"/>
            <w:vAlign w:val="center"/>
            <w:hideMark/>
          </w:tcPr>
          <w:p w14:paraId="56BE61CF" w14:textId="2777D0CD" w:rsidR="00C73649" w:rsidRPr="00EE056B" w:rsidRDefault="00C73649" w:rsidP="00D81E4D">
            <w:pPr>
              <w:pStyle w:val="af3"/>
            </w:pPr>
            <w:r w:rsidRPr="00EE056B">
              <w:t>-0.350</w:t>
            </w:r>
          </w:p>
        </w:tc>
        <w:tc>
          <w:tcPr>
            <w:tcW w:w="770" w:type="pct"/>
            <w:tcBorders>
              <w:top w:val="nil"/>
              <w:left w:val="nil"/>
              <w:bottom w:val="nil"/>
              <w:right w:val="nil"/>
            </w:tcBorders>
            <w:shd w:val="clear" w:color="auto" w:fill="auto"/>
            <w:vAlign w:val="center"/>
            <w:hideMark/>
          </w:tcPr>
          <w:p w14:paraId="60BB306B" w14:textId="42E0C477" w:rsidR="00C73649" w:rsidRPr="00EE056B" w:rsidRDefault="00C73649" w:rsidP="00D81E4D">
            <w:pPr>
              <w:pStyle w:val="af3"/>
            </w:pPr>
            <w:r w:rsidRPr="00EE056B">
              <w:t>0.714</w:t>
            </w:r>
          </w:p>
        </w:tc>
      </w:tr>
      <w:tr w:rsidR="00C73649" w:rsidRPr="00EE056B" w14:paraId="7EDA4FFF" w14:textId="77777777" w:rsidTr="00C73649">
        <w:trPr>
          <w:trHeight w:val="315"/>
        </w:trPr>
        <w:tc>
          <w:tcPr>
            <w:tcW w:w="855" w:type="pct"/>
            <w:tcBorders>
              <w:top w:val="nil"/>
              <w:left w:val="nil"/>
              <w:bottom w:val="nil"/>
              <w:right w:val="nil"/>
            </w:tcBorders>
            <w:shd w:val="clear" w:color="auto" w:fill="auto"/>
            <w:vAlign w:val="center"/>
            <w:hideMark/>
          </w:tcPr>
          <w:p w14:paraId="34B774FD" w14:textId="5D0CC4F1" w:rsidR="00C73649" w:rsidRPr="00EE056B" w:rsidRDefault="00FE36EA" w:rsidP="00D81E4D">
            <w:pPr>
              <w:pStyle w:val="af3"/>
              <w:rPr>
                <w:color w:val="000000"/>
              </w:rPr>
            </w:pPr>
            <m:oMathPara>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m:oMathPara>
          </w:p>
        </w:tc>
        <w:tc>
          <w:tcPr>
            <w:tcW w:w="769" w:type="pct"/>
            <w:tcBorders>
              <w:top w:val="nil"/>
              <w:left w:val="nil"/>
              <w:bottom w:val="nil"/>
              <w:right w:val="nil"/>
            </w:tcBorders>
            <w:shd w:val="clear" w:color="auto" w:fill="auto"/>
            <w:vAlign w:val="center"/>
            <w:hideMark/>
          </w:tcPr>
          <w:p w14:paraId="7D0FCEF2" w14:textId="606AF153" w:rsidR="00C73649" w:rsidRPr="00EE056B" w:rsidRDefault="00C73649" w:rsidP="00D81E4D">
            <w:pPr>
              <w:pStyle w:val="af3"/>
            </w:pPr>
            <w:r w:rsidRPr="00EE056B">
              <w:t>0.027</w:t>
            </w:r>
          </w:p>
        </w:tc>
        <w:tc>
          <w:tcPr>
            <w:tcW w:w="769" w:type="pct"/>
            <w:tcBorders>
              <w:top w:val="nil"/>
              <w:left w:val="nil"/>
              <w:bottom w:val="nil"/>
              <w:right w:val="nil"/>
            </w:tcBorders>
            <w:shd w:val="clear" w:color="auto" w:fill="auto"/>
            <w:vAlign w:val="center"/>
            <w:hideMark/>
          </w:tcPr>
          <w:p w14:paraId="62830D3A" w14:textId="3C126C8F" w:rsidR="00C73649" w:rsidRPr="00EE056B" w:rsidRDefault="00C73649" w:rsidP="00D81E4D">
            <w:pPr>
              <w:pStyle w:val="af3"/>
            </w:pPr>
            <w:r w:rsidRPr="00EE056B">
              <w:t>1.417</w:t>
            </w:r>
            <w:r w:rsidR="00322A1A" w:rsidRPr="00062F2F">
              <w:t>**</w:t>
            </w:r>
          </w:p>
        </w:tc>
        <w:tc>
          <w:tcPr>
            <w:tcW w:w="1068" w:type="pct"/>
            <w:tcBorders>
              <w:top w:val="nil"/>
              <w:left w:val="nil"/>
              <w:bottom w:val="nil"/>
              <w:right w:val="nil"/>
            </w:tcBorders>
            <w:shd w:val="clear" w:color="auto" w:fill="auto"/>
            <w:vAlign w:val="center"/>
            <w:hideMark/>
          </w:tcPr>
          <w:p w14:paraId="589F58E3" w14:textId="48F93400" w:rsidR="00C73649" w:rsidRPr="00EE056B" w:rsidRDefault="00FE36EA" w:rsidP="00D81E4D">
            <w:pPr>
              <w:pStyle w:val="af3"/>
              <w:rPr>
                <w:color w:val="000000"/>
              </w:rPr>
            </w:pPr>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w:r w:rsidR="00C73649" w:rsidRPr="00EE056B">
              <w:rPr>
                <w:rFonts w:hint="eastAsia"/>
              </w:rPr>
              <w:t>,</w:t>
            </w:r>
            <w:r w:rsidR="00C73649" w:rsidRPr="00EE056B">
              <w:t xml:space="preserve"> </w:t>
            </w:r>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w:p>
        </w:tc>
        <w:tc>
          <w:tcPr>
            <w:tcW w:w="769" w:type="pct"/>
            <w:tcBorders>
              <w:top w:val="nil"/>
              <w:left w:val="nil"/>
              <w:bottom w:val="nil"/>
              <w:right w:val="nil"/>
            </w:tcBorders>
            <w:shd w:val="clear" w:color="auto" w:fill="auto"/>
            <w:vAlign w:val="center"/>
            <w:hideMark/>
          </w:tcPr>
          <w:p w14:paraId="7421EF1A" w14:textId="2417B7C4" w:rsidR="00C73649" w:rsidRPr="00EE056B" w:rsidRDefault="00C73649" w:rsidP="00D81E4D">
            <w:pPr>
              <w:pStyle w:val="af3"/>
            </w:pPr>
            <w:r w:rsidRPr="00EE056B">
              <w:t>0.059</w:t>
            </w:r>
          </w:p>
        </w:tc>
        <w:tc>
          <w:tcPr>
            <w:tcW w:w="770" w:type="pct"/>
            <w:tcBorders>
              <w:top w:val="nil"/>
              <w:left w:val="nil"/>
              <w:bottom w:val="nil"/>
              <w:right w:val="nil"/>
            </w:tcBorders>
            <w:shd w:val="clear" w:color="auto" w:fill="auto"/>
            <w:vAlign w:val="center"/>
            <w:hideMark/>
          </w:tcPr>
          <w:p w14:paraId="54DEB533" w14:textId="041919E5" w:rsidR="00C73649" w:rsidRPr="00EE056B" w:rsidRDefault="00C73649" w:rsidP="00D81E4D">
            <w:pPr>
              <w:pStyle w:val="af3"/>
            </w:pPr>
            <w:r w:rsidRPr="00EE056B">
              <w:t>2.702</w:t>
            </w:r>
            <w:r w:rsidR="00322A1A" w:rsidRPr="00062F2F">
              <w:t>**</w:t>
            </w:r>
          </w:p>
        </w:tc>
      </w:tr>
      <w:tr w:rsidR="00C73649" w:rsidRPr="00EE056B" w14:paraId="6FFD570B" w14:textId="77777777" w:rsidTr="00C73649">
        <w:trPr>
          <w:trHeight w:val="315"/>
        </w:trPr>
        <w:tc>
          <w:tcPr>
            <w:tcW w:w="855" w:type="pct"/>
            <w:tcBorders>
              <w:top w:val="nil"/>
              <w:left w:val="nil"/>
              <w:bottom w:val="nil"/>
              <w:right w:val="nil"/>
            </w:tcBorders>
            <w:shd w:val="clear" w:color="auto" w:fill="auto"/>
            <w:vAlign w:val="center"/>
            <w:hideMark/>
          </w:tcPr>
          <w:p w14:paraId="183BEE1D" w14:textId="78606BF6" w:rsidR="00C73649" w:rsidRPr="00EE056B" w:rsidRDefault="00FE36EA" w:rsidP="00D81E4D">
            <w:pPr>
              <w:pStyle w:val="af3"/>
              <w:rPr>
                <w:color w:val="000000"/>
              </w:rPr>
            </w:pPr>
            <m:oMathPara>
              <m:oMath>
                <m:sSub>
                  <m:sSubPr>
                    <m:ctrlPr>
                      <w:rPr>
                        <w:rFonts w:ascii="Cambria Math" w:hAnsi="Cambria Math"/>
                      </w:rPr>
                    </m:ctrlPr>
                  </m:sSubPr>
                  <m:e>
                    <m:r>
                      <w:rPr>
                        <w:rFonts w:ascii="Cambria Math" w:hAnsi="Cambria Math"/>
                      </w:rPr>
                      <m:t>Skew</m:t>
                    </m:r>
                  </m:e>
                  <m:sub>
                    <m:r>
                      <w:rPr>
                        <w:rFonts w:ascii="Cambria Math" w:hAnsi="Cambria Math"/>
                      </w:rPr>
                      <m:t>vw</m:t>
                    </m:r>
                  </m:sub>
                </m:sSub>
              </m:oMath>
            </m:oMathPara>
          </w:p>
        </w:tc>
        <w:tc>
          <w:tcPr>
            <w:tcW w:w="769" w:type="pct"/>
            <w:tcBorders>
              <w:top w:val="nil"/>
              <w:left w:val="nil"/>
              <w:bottom w:val="nil"/>
              <w:right w:val="nil"/>
            </w:tcBorders>
            <w:shd w:val="clear" w:color="auto" w:fill="auto"/>
            <w:vAlign w:val="center"/>
            <w:hideMark/>
          </w:tcPr>
          <w:p w14:paraId="4E2A8768" w14:textId="01B8EBFA" w:rsidR="00C73649" w:rsidRPr="00EE056B" w:rsidRDefault="00C73649" w:rsidP="00D81E4D">
            <w:pPr>
              <w:pStyle w:val="af3"/>
            </w:pPr>
            <w:r w:rsidRPr="00EE056B">
              <w:t>-0.012</w:t>
            </w:r>
          </w:p>
        </w:tc>
        <w:tc>
          <w:tcPr>
            <w:tcW w:w="769" w:type="pct"/>
            <w:tcBorders>
              <w:top w:val="nil"/>
              <w:left w:val="nil"/>
              <w:bottom w:val="nil"/>
              <w:right w:val="nil"/>
            </w:tcBorders>
            <w:shd w:val="clear" w:color="auto" w:fill="auto"/>
            <w:vAlign w:val="center"/>
            <w:hideMark/>
          </w:tcPr>
          <w:p w14:paraId="50997573" w14:textId="7F331E95" w:rsidR="00C73649" w:rsidRPr="00EE056B" w:rsidRDefault="00C73649" w:rsidP="00D81E4D">
            <w:pPr>
              <w:pStyle w:val="af3"/>
            </w:pPr>
            <w:r w:rsidRPr="00EE056B">
              <w:t>0.428</w:t>
            </w:r>
          </w:p>
        </w:tc>
        <w:tc>
          <w:tcPr>
            <w:tcW w:w="1068" w:type="pct"/>
            <w:tcBorders>
              <w:top w:val="nil"/>
              <w:left w:val="nil"/>
              <w:bottom w:val="nil"/>
              <w:right w:val="nil"/>
            </w:tcBorders>
            <w:shd w:val="clear" w:color="auto" w:fill="auto"/>
            <w:vAlign w:val="center"/>
            <w:hideMark/>
          </w:tcPr>
          <w:p w14:paraId="2A3BA05C" w14:textId="1B9C6D37" w:rsidR="00C73649" w:rsidRPr="00EE056B" w:rsidRDefault="00FE36EA" w:rsidP="00D81E4D">
            <w:pPr>
              <w:pStyle w:val="af3"/>
              <w:rPr>
                <w:color w:val="000000"/>
              </w:rPr>
            </w:pPr>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w:r w:rsidR="00C73649" w:rsidRPr="00EE056B">
              <w:rPr>
                <w:rFonts w:hint="eastAsia"/>
              </w:rPr>
              <w:t>,</w:t>
            </w:r>
            <w:r w:rsidR="00C73649" w:rsidRPr="00EE056B">
              <w:t xml:space="preserve"> </w:t>
            </w:r>
            <m:oMath>
              <m:sSub>
                <m:sSubPr>
                  <m:ctrlPr>
                    <w:rPr>
                      <w:rFonts w:ascii="Cambria Math" w:hAnsi="Cambria Math"/>
                    </w:rPr>
                  </m:ctrlPr>
                </m:sSubPr>
                <m:e>
                  <m:r>
                    <w:rPr>
                      <w:rFonts w:ascii="Cambria Math" w:hAnsi="Cambria Math"/>
                    </w:rPr>
                    <m:t>Skew</m:t>
                  </m:r>
                </m:e>
                <m:sub>
                  <m:r>
                    <w:rPr>
                      <w:rFonts w:ascii="Cambria Math" w:hAnsi="Cambria Math"/>
                    </w:rPr>
                    <m:t>vw</m:t>
                  </m:r>
                </m:sub>
              </m:sSub>
            </m:oMath>
          </w:p>
        </w:tc>
        <w:tc>
          <w:tcPr>
            <w:tcW w:w="769" w:type="pct"/>
            <w:tcBorders>
              <w:top w:val="nil"/>
              <w:left w:val="nil"/>
              <w:bottom w:val="nil"/>
              <w:right w:val="nil"/>
            </w:tcBorders>
            <w:shd w:val="clear" w:color="auto" w:fill="auto"/>
            <w:vAlign w:val="center"/>
            <w:hideMark/>
          </w:tcPr>
          <w:p w14:paraId="4C83AC42" w14:textId="06020BF6" w:rsidR="00C73649" w:rsidRPr="00EE056B" w:rsidRDefault="00C73649" w:rsidP="00D81E4D">
            <w:pPr>
              <w:pStyle w:val="af3"/>
            </w:pPr>
            <w:r w:rsidRPr="00EE056B">
              <w:t>0.059</w:t>
            </w:r>
          </w:p>
        </w:tc>
        <w:tc>
          <w:tcPr>
            <w:tcW w:w="770" w:type="pct"/>
            <w:tcBorders>
              <w:top w:val="nil"/>
              <w:left w:val="nil"/>
              <w:bottom w:val="nil"/>
              <w:right w:val="nil"/>
            </w:tcBorders>
            <w:shd w:val="clear" w:color="auto" w:fill="auto"/>
            <w:vAlign w:val="center"/>
            <w:hideMark/>
          </w:tcPr>
          <w:p w14:paraId="72743AB6" w14:textId="3C04CE3C" w:rsidR="00C73649" w:rsidRPr="00EE056B" w:rsidRDefault="00C73649" w:rsidP="00D81E4D">
            <w:pPr>
              <w:pStyle w:val="af3"/>
            </w:pPr>
            <w:r w:rsidRPr="00EE056B">
              <w:t>2.672</w:t>
            </w:r>
            <w:r w:rsidR="00322A1A" w:rsidRPr="00062F2F">
              <w:t>**</w:t>
            </w:r>
          </w:p>
        </w:tc>
      </w:tr>
      <w:tr w:rsidR="00C73649" w:rsidRPr="00EE056B" w14:paraId="4C17A20F" w14:textId="77777777" w:rsidTr="00C73649">
        <w:trPr>
          <w:trHeight w:val="330"/>
        </w:trPr>
        <w:tc>
          <w:tcPr>
            <w:tcW w:w="855" w:type="pct"/>
            <w:tcBorders>
              <w:top w:val="nil"/>
              <w:left w:val="nil"/>
              <w:bottom w:val="single" w:sz="8" w:space="0" w:color="auto"/>
              <w:right w:val="nil"/>
            </w:tcBorders>
            <w:shd w:val="clear" w:color="auto" w:fill="auto"/>
            <w:vAlign w:val="center"/>
            <w:hideMark/>
          </w:tcPr>
          <w:p w14:paraId="650135CF" w14:textId="6B7EB63F" w:rsidR="00C73649" w:rsidRPr="00EE056B" w:rsidRDefault="00FE36EA" w:rsidP="00D81E4D">
            <w:pPr>
              <w:pStyle w:val="af3"/>
              <w:rPr>
                <w:color w:val="000000"/>
              </w:rPr>
            </w:pPr>
            <m:oMathPara>
              <m:oMath>
                <m:sSub>
                  <m:sSubPr>
                    <m:ctrlPr>
                      <w:rPr>
                        <w:rFonts w:ascii="Cambria Math" w:hAnsi="Cambria Math"/>
                      </w:rPr>
                    </m:ctrlPr>
                  </m:sSubPr>
                  <m:e>
                    <m:r>
                      <w:rPr>
                        <w:rFonts w:ascii="Cambria Math" w:hAnsi="Cambria Math"/>
                      </w:rPr>
                      <m:t>Kurt</m:t>
                    </m:r>
                  </m:e>
                  <m:sub>
                    <m:r>
                      <w:rPr>
                        <w:rFonts w:ascii="Cambria Math" w:hAnsi="Cambria Math"/>
                      </w:rPr>
                      <m:t>vw</m:t>
                    </m:r>
                  </m:sub>
                </m:sSub>
              </m:oMath>
            </m:oMathPara>
          </w:p>
        </w:tc>
        <w:tc>
          <w:tcPr>
            <w:tcW w:w="769" w:type="pct"/>
            <w:tcBorders>
              <w:top w:val="nil"/>
              <w:left w:val="nil"/>
              <w:bottom w:val="single" w:sz="8" w:space="0" w:color="auto"/>
              <w:right w:val="nil"/>
            </w:tcBorders>
            <w:shd w:val="clear" w:color="auto" w:fill="auto"/>
            <w:vAlign w:val="center"/>
            <w:hideMark/>
          </w:tcPr>
          <w:p w14:paraId="7A7A26EE" w14:textId="41D4EF4E" w:rsidR="00C73649" w:rsidRPr="00EE056B" w:rsidRDefault="00C73649" w:rsidP="00D81E4D">
            <w:pPr>
              <w:pStyle w:val="af3"/>
            </w:pPr>
            <w:r w:rsidRPr="00EE056B">
              <w:t>-0.058</w:t>
            </w:r>
          </w:p>
        </w:tc>
        <w:tc>
          <w:tcPr>
            <w:tcW w:w="769" w:type="pct"/>
            <w:tcBorders>
              <w:top w:val="nil"/>
              <w:left w:val="nil"/>
              <w:bottom w:val="single" w:sz="8" w:space="0" w:color="auto"/>
              <w:right w:val="nil"/>
            </w:tcBorders>
            <w:shd w:val="clear" w:color="auto" w:fill="auto"/>
            <w:vAlign w:val="center"/>
            <w:hideMark/>
          </w:tcPr>
          <w:p w14:paraId="3B346568" w14:textId="6328CDC8" w:rsidR="00C73649" w:rsidRPr="00EE056B" w:rsidRDefault="00C73649" w:rsidP="00D81E4D">
            <w:pPr>
              <w:pStyle w:val="af3"/>
            </w:pPr>
            <w:r w:rsidRPr="00EE056B">
              <w:t>-0.125</w:t>
            </w:r>
          </w:p>
        </w:tc>
        <w:tc>
          <w:tcPr>
            <w:tcW w:w="1068" w:type="pct"/>
            <w:tcBorders>
              <w:top w:val="nil"/>
              <w:left w:val="nil"/>
              <w:bottom w:val="single" w:sz="8" w:space="0" w:color="auto"/>
              <w:right w:val="nil"/>
            </w:tcBorders>
            <w:shd w:val="clear" w:color="auto" w:fill="auto"/>
            <w:vAlign w:val="center"/>
            <w:hideMark/>
          </w:tcPr>
          <w:p w14:paraId="642324D0" w14:textId="32DB5A70" w:rsidR="00C73649" w:rsidRPr="00EE056B" w:rsidRDefault="00FE36EA" w:rsidP="00D81E4D">
            <w:pPr>
              <w:pStyle w:val="af3"/>
              <w:rPr>
                <w:color w:val="000000"/>
              </w:rPr>
            </w:pPr>
            <m:oMath>
              <m:sSub>
                <m:sSubPr>
                  <m:ctrlPr>
                    <w:rPr>
                      <w:rFonts w:ascii="Cambria Math" w:hAnsi="Cambria Math"/>
                    </w:rPr>
                  </m:ctrlPr>
                </m:sSubPr>
                <m:e>
                  <m:r>
                    <w:rPr>
                      <w:rFonts w:ascii="Cambria Math" w:hAnsi="Cambria Math" w:hint="eastAsia"/>
                    </w:rPr>
                    <m:t>r</m:t>
                  </m:r>
                </m:e>
                <m:sub>
                  <m:r>
                    <w:rPr>
                      <w:rFonts w:ascii="Cambria Math" w:hAnsi="Cambria Math" w:hint="eastAsia"/>
                    </w:rPr>
                    <m:t>m</m:t>
                  </m:r>
                  <m:r>
                    <m:rPr>
                      <m:sty m:val="p"/>
                    </m:rPr>
                    <w:rPr>
                      <w:rFonts w:ascii="Cambria Math" w:hAnsi="Cambria Math"/>
                    </w:rPr>
                    <m:t>,</m:t>
                  </m:r>
                  <m:r>
                    <w:rPr>
                      <w:rFonts w:ascii="Cambria Math" w:hAnsi="Cambria Math"/>
                    </w:rPr>
                    <m:t>t</m:t>
                  </m:r>
                </m:sub>
              </m:sSub>
            </m:oMath>
            <w:r w:rsidR="00C73649" w:rsidRPr="00EE056B">
              <w:rPr>
                <w:rFonts w:hint="eastAsia"/>
              </w:rPr>
              <w:t>,</w:t>
            </w:r>
            <w:r w:rsidR="00C73649" w:rsidRPr="00EE056B">
              <w:t xml:space="preserve"> </w:t>
            </w:r>
            <m:oMath>
              <m:sSub>
                <m:sSubPr>
                  <m:ctrlPr>
                    <w:rPr>
                      <w:rFonts w:ascii="Cambria Math" w:hAnsi="Cambria Math"/>
                    </w:rPr>
                  </m:ctrlPr>
                </m:sSubPr>
                <m:e>
                  <m:r>
                    <w:rPr>
                      <w:rFonts w:ascii="Cambria Math" w:hAnsi="Cambria Math"/>
                    </w:rPr>
                    <m:t>Kurt</m:t>
                  </m:r>
                </m:e>
                <m:sub>
                  <m:r>
                    <w:rPr>
                      <w:rFonts w:ascii="Cambria Math" w:hAnsi="Cambria Math"/>
                    </w:rPr>
                    <m:t>vw</m:t>
                  </m:r>
                </m:sub>
              </m:sSub>
            </m:oMath>
          </w:p>
        </w:tc>
        <w:tc>
          <w:tcPr>
            <w:tcW w:w="769" w:type="pct"/>
            <w:tcBorders>
              <w:top w:val="nil"/>
              <w:left w:val="nil"/>
              <w:bottom w:val="single" w:sz="8" w:space="0" w:color="auto"/>
              <w:right w:val="nil"/>
            </w:tcBorders>
            <w:shd w:val="clear" w:color="auto" w:fill="auto"/>
            <w:vAlign w:val="center"/>
            <w:hideMark/>
          </w:tcPr>
          <w:p w14:paraId="33483E31" w14:textId="707A362A" w:rsidR="00C73649" w:rsidRPr="00EE056B" w:rsidRDefault="00C73649" w:rsidP="00D81E4D">
            <w:pPr>
              <w:pStyle w:val="af3"/>
            </w:pPr>
            <w:r w:rsidRPr="00EE056B">
              <w:t>-0.005</w:t>
            </w:r>
          </w:p>
        </w:tc>
        <w:tc>
          <w:tcPr>
            <w:tcW w:w="770" w:type="pct"/>
            <w:tcBorders>
              <w:top w:val="nil"/>
              <w:left w:val="nil"/>
              <w:bottom w:val="single" w:sz="8" w:space="0" w:color="auto"/>
              <w:right w:val="nil"/>
            </w:tcBorders>
            <w:shd w:val="clear" w:color="auto" w:fill="auto"/>
            <w:vAlign w:val="center"/>
            <w:hideMark/>
          </w:tcPr>
          <w:p w14:paraId="7586B696" w14:textId="77FA1161" w:rsidR="00C73649" w:rsidRPr="00EE056B" w:rsidRDefault="00C73649" w:rsidP="00D81E4D">
            <w:pPr>
              <w:pStyle w:val="af3"/>
            </w:pPr>
            <w:r w:rsidRPr="00EE056B">
              <w:t>1.470</w:t>
            </w:r>
            <w:r w:rsidR="00322A1A" w:rsidRPr="00062F2F">
              <w:t>*</w:t>
            </w:r>
          </w:p>
        </w:tc>
      </w:tr>
    </w:tbl>
    <w:p w14:paraId="2EFB1E1E" w14:textId="77777777" w:rsidR="00F8699E" w:rsidRPr="00EE056B" w:rsidRDefault="00F8699E" w:rsidP="00651C5E"/>
    <w:tbl>
      <w:tblPr>
        <w:tblW w:w="5726" w:type="dxa"/>
        <w:jc w:val="center"/>
        <w:tblLook w:val="04A0" w:firstRow="1" w:lastRow="0" w:firstColumn="1" w:lastColumn="0" w:noHBand="0" w:noVBand="1"/>
      </w:tblPr>
      <w:tblGrid>
        <w:gridCol w:w="3566"/>
        <w:gridCol w:w="1080"/>
        <w:gridCol w:w="1080"/>
      </w:tblGrid>
      <w:tr w:rsidR="00B95DE7" w:rsidRPr="00EE056B" w14:paraId="48835ADE" w14:textId="77777777" w:rsidTr="00873551">
        <w:trPr>
          <w:trHeight w:val="315"/>
          <w:jc w:val="center"/>
        </w:trPr>
        <w:tc>
          <w:tcPr>
            <w:tcW w:w="5726" w:type="dxa"/>
            <w:gridSpan w:val="3"/>
            <w:tcBorders>
              <w:top w:val="nil"/>
              <w:left w:val="nil"/>
              <w:bottom w:val="single" w:sz="4" w:space="0" w:color="auto"/>
              <w:right w:val="nil"/>
            </w:tcBorders>
            <w:shd w:val="clear" w:color="auto" w:fill="auto"/>
            <w:noWrap/>
            <w:vAlign w:val="center"/>
          </w:tcPr>
          <w:p w14:paraId="5489E0D6" w14:textId="4EEAE79C" w:rsidR="00B95DE7" w:rsidRPr="00EE056B" w:rsidRDefault="00920813" w:rsidP="0058278E">
            <w:pPr>
              <w:pStyle w:val="4"/>
              <w:rPr>
                <w:rFonts w:cs="宋体"/>
                <w:color w:val="000000"/>
                <w:sz w:val="22"/>
                <w:szCs w:val="22"/>
              </w:rPr>
            </w:pPr>
            <w:r w:rsidRPr="00EE056B">
              <w:rPr>
                <w:rFonts w:hint="eastAsia"/>
              </w:rPr>
              <w:t>表</w:t>
            </w:r>
            <w:r w:rsidR="00FE5E52" w:rsidRPr="00EE056B">
              <w:rPr>
                <w:rFonts w:hint="eastAsia"/>
              </w:rPr>
              <w:t xml:space="preserve"> </w:t>
            </w:r>
            <w:r w:rsidRPr="00EE056B">
              <w:fldChar w:fldCharType="begin"/>
            </w:r>
            <w:r w:rsidRPr="00EE056B">
              <w:instrText xml:space="preserve"> </w:instrText>
            </w:r>
            <w:r w:rsidRPr="00EE056B">
              <w:rPr>
                <w:rFonts w:hint="eastAsia"/>
              </w:rPr>
              <w:instrText xml:space="preserve">SEQ </w:instrText>
            </w:r>
            <w:r w:rsidRPr="00EE056B">
              <w:rPr>
                <w:rFonts w:hint="eastAsia"/>
              </w:rPr>
              <w:instrText>表</w:instrText>
            </w:r>
            <w:r w:rsidRPr="00EE056B">
              <w:rPr>
                <w:rFonts w:hint="eastAsia"/>
              </w:rPr>
              <w:instrText xml:space="preserve"> \* ARABIC</w:instrText>
            </w:r>
            <w:r w:rsidRPr="00EE056B">
              <w:instrText xml:space="preserve"> </w:instrText>
            </w:r>
            <w:r w:rsidRPr="00EE056B">
              <w:fldChar w:fldCharType="separate"/>
            </w:r>
            <w:r w:rsidR="002747B2">
              <w:rPr>
                <w:noProof/>
              </w:rPr>
              <w:t>17</w:t>
            </w:r>
            <w:r w:rsidRPr="00EE056B">
              <w:fldChar w:fldCharType="end"/>
            </w:r>
            <w:r w:rsidR="00FE5E52" w:rsidRPr="00EE056B">
              <w:rPr>
                <w:rFonts w:hint="eastAsia"/>
              </w:rPr>
              <w:t>：</w:t>
            </w:r>
            <w:r w:rsidR="00B95DE7" w:rsidRPr="00EE056B">
              <w:rPr>
                <w:rFonts w:cs="宋体" w:hint="eastAsia"/>
                <w:color w:val="000000"/>
                <w:sz w:val="22"/>
                <w:szCs w:val="22"/>
              </w:rPr>
              <w:t>三变量的样本外检验结果</w:t>
            </w:r>
          </w:p>
        </w:tc>
      </w:tr>
      <w:tr w:rsidR="008D09AC" w:rsidRPr="00EE056B" w14:paraId="243C757D" w14:textId="77777777" w:rsidTr="00873551">
        <w:trPr>
          <w:trHeight w:val="315"/>
          <w:jc w:val="center"/>
        </w:trPr>
        <w:tc>
          <w:tcPr>
            <w:tcW w:w="3566" w:type="dxa"/>
            <w:tcBorders>
              <w:top w:val="nil"/>
              <w:left w:val="nil"/>
              <w:bottom w:val="single" w:sz="4" w:space="0" w:color="auto"/>
              <w:right w:val="nil"/>
            </w:tcBorders>
            <w:shd w:val="clear" w:color="auto" w:fill="auto"/>
            <w:noWrap/>
            <w:vAlign w:val="center"/>
            <w:hideMark/>
          </w:tcPr>
          <w:p w14:paraId="7241CA6A" w14:textId="231B2274" w:rsidR="008D09AC" w:rsidRPr="00EE056B" w:rsidRDefault="008D09AC" w:rsidP="00D81E4D">
            <w:pPr>
              <w:pStyle w:val="af3"/>
            </w:pPr>
            <w:r w:rsidRPr="00EE056B">
              <w:rPr>
                <w:rFonts w:hint="eastAsia"/>
              </w:rPr>
              <w:t>变量</w:t>
            </w:r>
          </w:p>
        </w:tc>
        <w:tc>
          <w:tcPr>
            <w:tcW w:w="1080" w:type="dxa"/>
            <w:tcBorders>
              <w:top w:val="nil"/>
              <w:left w:val="nil"/>
              <w:bottom w:val="single" w:sz="4" w:space="0" w:color="auto"/>
              <w:right w:val="nil"/>
            </w:tcBorders>
            <w:shd w:val="clear" w:color="auto" w:fill="auto"/>
            <w:noWrap/>
            <w:vAlign w:val="center"/>
            <w:hideMark/>
          </w:tcPr>
          <w:p w14:paraId="60FF478E" w14:textId="40E424D0" w:rsidR="008D09AC" w:rsidRPr="00EE056B" w:rsidRDefault="008D09AC" w:rsidP="00D81E4D">
            <w:pPr>
              <w:pStyle w:val="af3"/>
              <w:rPr>
                <w:rFonts w:cs="宋体"/>
                <w:color w:val="000000"/>
              </w:rPr>
            </w:pPr>
            <w:r w:rsidRPr="00EE056B">
              <w:rPr>
                <w:rFonts w:hint="eastAsia"/>
                <w:color w:val="000000"/>
              </w:rPr>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hint="eastAsia"/>
                        </w:rPr>
                        <m:t>R</m:t>
                      </m:r>
                    </m:e>
                  </m:acc>
                </m:e>
                <m:sub>
                  <m:r>
                    <w:rPr>
                      <w:rFonts w:ascii="Cambria Math" w:hAnsi="Cambria Math"/>
                    </w:rPr>
                    <m:t>OOS</m:t>
                  </m:r>
                </m:sub>
                <m:sup>
                  <m:d>
                    <m:dPr>
                      <m:begChr m:val="{"/>
                      <m:endChr m:val="}"/>
                      <m:ctrlPr>
                        <w:rPr>
                          <w:rFonts w:ascii="Cambria Math" w:hAnsi="Cambria Math"/>
                        </w:rPr>
                      </m:ctrlPr>
                    </m:dPr>
                    <m:e>
                      <m:r>
                        <w:rPr>
                          <w:rFonts w:ascii="Cambria Math" w:hAnsi="Cambria Math" w:hint="eastAsia"/>
                        </w:rPr>
                        <m:t>X</m:t>
                      </m:r>
                    </m:e>
                  </m:d>
                  <m:r>
                    <m:rPr>
                      <m:sty m:val="p"/>
                    </m:rPr>
                    <w:rPr>
                      <w:rFonts w:ascii="Cambria Math" w:hAnsi="Cambria Math"/>
                    </w:rPr>
                    <m:t>2</m:t>
                  </m:r>
                </m:sup>
              </m:sSubSup>
            </m:oMath>
          </w:p>
        </w:tc>
        <w:tc>
          <w:tcPr>
            <w:tcW w:w="1080" w:type="dxa"/>
            <w:tcBorders>
              <w:top w:val="nil"/>
              <w:left w:val="nil"/>
              <w:bottom w:val="single" w:sz="4" w:space="0" w:color="auto"/>
              <w:right w:val="nil"/>
            </w:tcBorders>
            <w:shd w:val="clear" w:color="auto" w:fill="auto"/>
            <w:noWrap/>
            <w:vAlign w:val="center"/>
            <w:hideMark/>
          </w:tcPr>
          <w:p w14:paraId="3C6906F3" w14:textId="41C5A7FE" w:rsidR="008D09AC" w:rsidRPr="00EE056B" w:rsidRDefault="00FE36EA" w:rsidP="00D81E4D">
            <w:pPr>
              <w:pStyle w:val="af3"/>
              <w:rPr>
                <w:rFonts w:cs="宋体"/>
                <w:color w:val="000000"/>
              </w:rPr>
            </w:pPr>
            <m:oMathPara>
              <m:oMath>
                <m:sSup>
                  <m:sSupPr>
                    <m:ctrlPr>
                      <w:rPr>
                        <w:rFonts w:ascii="Cambria Math" w:hAnsi="Cambria Math"/>
                      </w:rPr>
                    </m:ctrlPr>
                  </m:sSupPr>
                  <m:e>
                    <m:r>
                      <w:rPr>
                        <w:rFonts w:ascii="Cambria Math" w:hAnsi="Cambria Math" w:hint="eastAsia"/>
                      </w:rPr>
                      <m:t>ENC</m:t>
                    </m:r>
                  </m:e>
                  <m:sup>
                    <m:r>
                      <m:rPr>
                        <m:sty m:val="p"/>
                      </m:rPr>
                      <w:rPr>
                        <w:rFonts w:ascii="Cambria Math" w:hAnsi="Cambria Math" w:hint="eastAsia"/>
                      </w:rPr>
                      <m:t>{</m:t>
                    </m:r>
                    <m:r>
                      <w:rPr>
                        <w:rFonts w:ascii="Cambria Math" w:hAnsi="Cambria Math" w:hint="eastAsia"/>
                      </w:rPr>
                      <m:t>X</m:t>
                    </m:r>
                    <m:r>
                      <m:rPr>
                        <m:sty m:val="p"/>
                      </m:rPr>
                      <w:rPr>
                        <w:rFonts w:ascii="Cambria Math" w:hAnsi="Cambria Math"/>
                      </w:rPr>
                      <m:t>}</m:t>
                    </m:r>
                  </m:sup>
                </m:sSup>
              </m:oMath>
            </m:oMathPara>
          </w:p>
        </w:tc>
      </w:tr>
      <w:tr w:rsidR="008D09AC" w:rsidRPr="00EE056B" w14:paraId="549D66CB" w14:textId="77777777" w:rsidTr="00873551">
        <w:trPr>
          <w:trHeight w:val="315"/>
          <w:jc w:val="center"/>
        </w:trPr>
        <w:tc>
          <w:tcPr>
            <w:tcW w:w="3566" w:type="dxa"/>
            <w:tcBorders>
              <w:top w:val="nil"/>
              <w:left w:val="nil"/>
              <w:bottom w:val="nil"/>
              <w:right w:val="nil"/>
            </w:tcBorders>
            <w:shd w:val="clear" w:color="auto" w:fill="auto"/>
            <w:vAlign w:val="center"/>
            <w:hideMark/>
          </w:tcPr>
          <w:p w14:paraId="3E7414C0" w14:textId="0780A8D0" w:rsidR="008D09AC" w:rsidRPr="00EE056B" w:rsidRDefault="00FE36EA" w:rsidP="00D81E4D">
            <w:pPr>
              <w:pStyle w:val="af3"/>
              <w:rPr>
                <w:color w:val="000000"/>
              </w:rPr>
            </w:pPr>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m</m:t>
                  </m:r>
                </m:sub>
              </m:sSub>
            </m:oMath>
            <w:r w:rsidR="008D09AC" w:rsidRPr="00EE056B">
              <w:rPr>
                <w:color w:val="000000"/>
              </w:rPr>
              <w:t xml:space="preserve">, </w:t>
            </w:r>
            <m:oMath>
              <m:sSub>
                <m:sSubPr>
                  <m:ctrlPr>
                    <w:rPr>
                      <w:rFonts w:ascii="Cambria Math" w:hAnsi="Cambria Math"/>
                    </w:rPr>
                  </m:ctrlPr>
                </m:sSubPr>
                <m:e>
                  <m:r>
                    <w:rPr>
                      <w:rFonts w:ascii="Cambria Math" w:hAnsi="Cambria Math"/>
                    </w:rPr>
                    <m:t>Skew</m:t>
                  </m:r>
                </m:e>
                <m:sub>
                  <m:r>
                    <w:rPr>
                      <w:rFonts w:ascii="Cambria Math" w:hAnsi="Cambria Math"/>
                    </w:rPr>
                    <m:t>m</m:t>
                  </m:r>
                </m:sub>
              </m:sSub>
            </m:oMath>
            <w:r w:rsidR="008D09AC" w:rsidRPr="00EE056B">
              <w:rPr>
                <w:color w:val="000000"/>
              </w:rPr>
              <w:t xml:space="preserve">, </w:t>
            </w:r>
            <m:oMath>
              <m:sSub>
                <m:sSubPr>
                  <m:ctrlPr>
                    <w:rPr>
                      <w:rFonts w:ascii="Cambria Math" w:hAnsi="Cambria Math"/>
                    </w:rPr>
                  </m:ctrlPr>
                </m:sSubPr>
                <m:e>
                  <m:r>
                    <w:rPr>
                      <w:rFonts w:ascii="Cambria Math" w:hAnsi="Cambria Math"/>
                    </w:rPr>
                    <m:t>Kurt</m:t>
                  </m:r>
                </m:e>
                <m:sub>
                  <m:r>
                    <w:rPr>
                      <w:rFonts w:ascii="Cambria Math" w:hAnsi="Cambria Math"/>
                    </w:rPr>
                    <m:t>m</m:t>
                  </m:r>
                </m:sub>
              </m:sSub>
            </m:oMath>
          </w:p>
        </w:tc>
        <w:tc>
          <w:tcPr>
            <w:tcW w:w="1080" w:type="dxa"/>
            <w:tcBorders>
              <w:top w:val="nil"/>
              <w:left w:val="nil"/>
              <w:bottom w:val="nil"/>
              <w:right w:val="nil"/>
            </w:tcBorders>
            <w:shd w:val="clear" w:color="auto" w:fill="auto"/>
            <w:vAlign w:val="center"/>
            <w:hideMark/>
          </w:tcPr>
          <w:p w14:paraId="064CE983" w14:textId="3106C6A5" w:rsidR="008D09AC" w:rsidRPr="00EE056B" w:rsidRDefault="008D09AC" w:rsidP="00D81E4D">
            <w:pPr>
              <w:pStyle w:val="af3"/>
            </w:pPr>
            <w:r w:rsidRPr="00EE056B">
              <w:t>-0.147</w:t>
            </w:r>
          </w:p>
        </w:tc>
        <w:tc>
          <w:tcPr>
            <w:tcW w:w="1080" w:type="dxa"/>
            <w:tcBorders>
              <w:top w:val="nil"/>
              <w:left w:val="nil"/>
              <w:bottom w:val="nil"/>
              <w:right w:val="nil"/>
            </w:tcBorders>
            <w:shd w:val="clear" w:color="auto" w:fill="auto"/>
            <w:vAlign w:val="center"/>
            <w:hideMark/>
          </w:tcPr>
          <w:p w14:paraId="4FA6FF4F" w14:textId="2759AD44" w:rsidR="008D09AC" w:rsidRPr="00EE056B" w:rsidRDefault="008D09AC" w:rsidP="00D81E4D">
            <w:pPr>
              <w:pStyle w:val="af3"/>
            </w:pPr>
            <w:r w:rsidRPr="00EE056B">
              <w:t>-0.437</w:t>
            </w:r>
          </w:p>
        </w:tc>
      </w:tr>
      <w:tr w:rsidR="008D09AC" w:rsidRPr="00EE056B" w14:paraId="4F1A3E31" w14:textId="77777777" w:rsidTr="00873551">
        <w:trPr>
          <w:trHeight w:val="315"/>
          <w:jc w:val="center"/>
        </w:trPr>
        <w:tc>
          <w:tcPr>
            <w:tcW w:w="3566" w:type="dxa"/>
            <w:tcBorders>
              <w:top w:val="nil"/>
              <w:left w:val="nil"/>
              <w:bottom w:val="nil"/>
              <w:right w:val="nil"/>
            </w:tcBorders>
            <w:shd w:val="clear" w:color="auto" w:fill="auto"/>
            <w:vAlign w:val="center"/>
            <w:hideMark/>
          </w:tcPr>
          <w:p w14:paraId="357D6592" w14:textId="3C471BBD" w:rsidR="008D09AC" w:rsidRPr="00EE056B" w:rsidRDefault="00FE36EA" w:rsidP="00D81E4D">
            <w:pPr>
              <w:pStyle w:val="af3"/>
              <w:rPr>
                <w:color w:val="000000"/>
              </w:rPr>
            </w:pPr>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ew</m:t>
                  </m:r>
                </m:sub>
              </m:sSub>
            </m:oMath>
            <w:r w:rsidR="008D09AC" w:rsidRPr="00EE056B">
              <w:rPr>
                <w:color w:val="000000"/>
              </w:rPr>
              <w:t xml:space="preserve">, </w:t>
            </w:r>
            <m:oMath>
              <m:sSub>
                <m:sSubPr>
                  <m:ctrlPr>
                    <w:rPr>
                      <w:rFonts w:ascii="Cambria Math" w:hAnsi="Cambria Math"/>
                    </w:rPr>
                  </m:ctrlPr>
                </m:sSubPr>
                <m:e>
                  <m:r>
                    <w:rPr>
                      <w:rFonts w:ascii="Cambria Math" w:hAnsi="Cambria Math"/>
                    </w:rPr>
                    <m:t>Skew</m:t>
                  </m:r>
                </m:e>
                <m:sub>
                  <m:r>
                    <w:rPr>
                      <w:rFonts w:ascii="Cambria Math" w:hAnsi="Cambria Math"/>
                    </w:rPr>
                    <m:t>ew</m:t>
                  </m:r>
                </m:sub>
              </m:sSub>
            </m:oMath>
            <w:r w:rsidR="008D09AC" w:rsidRPr="00EE056B">
              <w:rPr>
                <w:color w:val="000000"/>
              </w:rPr>
              <w:t xml:space="preserve">, </w:t>
            </w:r>
            <m:oMath>
              <m:sSub>
                <m:sSubPr>
                  <m:ctrlPr>
                    <w:rPr>
                      <w:rFonts w:ascii="Cambria Math" w:hAnsi="Cambria Math"/>
                    </w:rPr>
                  </m:ctrlPr>
                </m:sSubPr>
                <m:e>
                  <m:r>
                    <w:rPr>
                      <w:rFonts w:ascii="Cambria Math" w:hAnsi="Cambria Math"/>
                    </w:rPr>
                    <m:t>Kurt</m:t>
                  </m:r>
                </m:e>
                <m:sub>
                  <m:r>
                    <w:rPr>
                      <w:rFonts w:ascii="Cambria Math" w:hAnsi="Cambria Math"/>
                    </w:rPr>
                    <m:t>ew</m:t>
                  </m:r>
                </m:sub>
              </m:sSub>
            </m:oMath>
          </w:p>
        </w:tc>
        <w:tc>
          <w:tcPr>
            <w:tcW w:w="1080" w:type="dxa"/>
            <w:tcBorders>
              <w:top w:val="nil"/>
              <w:left w:val="nil"/>
              <w:bottom w:val="nil"/>
              <w:right w:val="nil"/>
            </w:tcBorders>
            <w:shd w:val="clear" w:color="auto" w:fill="auto"/>
            <w:vAlign w:val="center"/>
            <w:hideMark/>
          </w:tcPr>
          <w:p w14:paraId="26AE5421" w14:textId="6EDFA20D" w:rsidR="008D09AC" w:rsidRPr="00EE056B" w:rsidRDefault="008D09AC" w:rsidP="00D81E4D">
            <w:pPr>
              <w:pStyle w:val="af3"/>
            </w:pPr>
            <w:r w:rsidRPr="00EE056B">
              <w:t>-0.323</w:t>
            </w:r>
          </w:p>
        </w:tc>
        <w:tc>
          <w:tcPr>
            <w:tcW w:w="1080" w:type="dxa"/>
            <w:tcBorders>
              <w:top w:val="nil"/>
              <w:left w:val="nil"/>
              <w:bottom w:val="nil"/>
              <w:right w:val="nil"/>
            </w:tcBorders>
            <w:shd w:val="clear" w:color="auto" w:fill="auto"/>
            <w:vAlign w:val="center"/>
            <w:hideMark/>
          </w:tcPr>
          <w:p w14:paraId="08DE3169" w14:textId="018DCC44" w:rsidR="008D09AC" w:rsidRPr="00EE056B" w:rsidRDefault="008D09AC" w:rsidP="00D81E4D">
            <w:pPr>
              <w:pStyle w:val="af3"/>
            </w:pPr>
            <w:r w:rsidRPr="00EE056B">
              <w:t>-1.569</w:t>
            </w:r>
          </w:p>
        </w:tc>
      </w:tr>
      <w:tr w:rsidR="00CD3675" w:rsidRPr="00EE056B" w14:paraId="19B57042" w14:textId="77777777" w:rsidTr="00873551">
        <w:trPr>
          <w:trHeight w:val="330"/>
          <w:jc w:val="center"/>
        </w:trPr>
        <w:tc>
          <w:tcPr>
            <w:tcW w:w="3566" w:type="dxa"/>
            <w:tcBorders>
              <w:top w:val="nil"/>
              <w:left w:val="nil"/>
              <w:bottom w:val="single" w:sz="8" w:space="0" w:color="auto"/>
              <w:right w:val="nil"/>
            </w:tcBorders>
            <w:shd w:val="clear" w:color="auto" w:fill="auto"/>
            <w:vAlign w:val="center"/>
            <w:hideMark/>
          </w:tcPr>
          <w:p w14:paraId="3CD0CEB8" w14:textId="2DDD3FB0" w:rsidR="00CD3675" w:rsidRPr="00EE056B" w:rsidRDefault="00FE36EA" w:rsidP="00D81E4D">
            <w:pPr>
              <w:pStyle w:val="af3"/>
              <w:rPr>
                <w:color w:val="000000"/>
              </w:rPr>
            </w:pPr>
            <m:oMath>
              <m:sSub>
                <m:sSubPr>
                  <m:ctrlPr>
                    <w:rPr>
                      <w:rFonts w:ascii="Cambria Math" w:hAnsi="Cambria Math"/>
                    </w:rPr>
                  </m:ctrlPr>
                </m:sSubPr>
                <m:e>
                  <m:r>
                    <w:rPr>
                      <w:rFonts w:ascii="Cambria Math" w:hAnsi="Cambria Math" w:hint="eastAsia"/>
                    </w:rPr>
                    <m:t>V</m:t>
                  </m:r>
                  <m:r>
                    <w:rPr>
                      <w:rFonts w:ascii="Cambria Math" w:hAnsi="Cambria Math"/>
                    </w:rPr>
                    <m:t>ar</m:t>
                  </m:r>
                </m:e>
                <m:sub>
                  <m:r>
                    <w:rPr>
                      <w:rFonts w:ascii="Cambria Math" w:hAnsi="Cambria Math"/>
                    </w:rPr>
                    <m:t>vw</m:t>
                  </m:r>
                </m:sub>
              </m:sSub>
            </m:oMath>
            <w:r w:rsidR="00CD3675" w:rsidRPr="00EE056B">
              <w:rPr>
                <w:color w:val="000000"/>
              </w:rPr>
              <w:t xml:space="preserve">, </w:t>
            </w:r>
            <m:oMath>
              <m:sSub>
                <m:sSubPr>
                  <m:ctrlPr>
                    <w:rPr>
                      <w:rFonts w:ascii="Cambria Math" w:hAnsi="Cambria Math"/>
                    </w:rPr>
                  </m:ctrlPr>
                </m:sSubPr>
                <m:e>
                  <m:r>
                    <w:rPr>
                      <w:rFonts w:ascii="Cambria Math" w:hAnsi="Cambria Math"/>
                    </w:rPr>
                    <m:t>Skew</m:t>
                  </m:r>
                </m:e>
                <m:sub>
                  <m:r>
                    <w:rPr>
                      <w:rFonts w:ascii="Cambria Math" w:hAnsi="Cambria Math"/>
                    </w:rPr>
                    <m:t>vw</m:t>
                  </m:r>
                </m:sub>
              </m:sSub>
            </m:oMath>
            <w:r w:rsidR="00CD3675" w:rsidRPr="00EE056B">
              <w:rPr>
                <w:color w:val="000000"/>
              </w:rPr>
              <w:t xml:space="preserve">, </w:t>
            </w:r>
            <m:oMath>
              <m:sSub>
                <m:sSubPr>
                  <m:ctrlPr>
                    <w:rPr>
                      <w:rFonts w:ascii="Cambria Math" w:hAnsi="Cambria Math"/>
                    </w:rPr>
                  </m:ctrlPr>
                </m:sSubPr>
                <m:e>
                  <m:r>
                    <w:rPr>
                      <w:rFonts w:ascii="Cambria Math" w:hAnsi="Cambria Math"/>
                    </w:rPr>
                    <m:t>Kurt</m:t>
                  </m:r>
                </m:e>
                <m:sub>
                  <m:r>
                    <w:rPr>
                      <w:rFonts w:ascii="Cambria Math" w:hAnsi="Cambria Math"/>
                    </w:rPr>
                    <m:t>vw</m:t>
                  </m:r>
                </m:sub>
              </m:sSub>
            </m:oMath>
          </w:p>
        </w:tc>
        <w:tc>
          <w:tcPr>
            <w:tcW w:w="1080" w:type="dxa"/>
            <w:tcBorders>
              <w:top w:val="nil"/>
              <w:left w:val="nil"/>
              <w:bottom w:val="single" w:sz="8" w:space="0" w:color="auto"/>
              <w:right w:val="nil"/>
            </w:tcBorders>
            <w:shd w:val="clear" w:color="auto" w:fill="auto"/>
            <w:vAlign w:val="center"/>
            <w:hideMark/>
          </w:tcPr>
          <w:p w14:paraId="3197386B" w14:textId="1458B746" w:rsidR="00CD3675" w:rsidRPr="00EE056B" w:rsidRDefault="00CD3675" w:rsidP="00D81E4D">
            <w:pPr>
              <w:pStyle w:val="af3"/>
            </w:pPr>
            <w:r w:rsidRPr="00EE056B">
              <w:t>0.038</w:t>
            </w:r>
          </w:p>
        </w:tc>
        <w:tc>
          <w:tcPr>
            <w:tcW w:w="1080" w:type="dxa"/>
            <w:tcBorders>
              <w:top w:val="nil"/>
              <w:left w:val="nil"/>
              <w:bottom w:val="single" w:sz="8" w:space="0" w:color="auto"/>
              <w:right w:val="nil"/>
            </w:tcBorders>
            <w:shd w:val="clear" w:color="auto" w:fill="auto"/>
            <w:vAlign w:val="center"/>
            <w:hideMark/>
          </w:tcPr>
          <w:p w14:paraId="115C36F8" w14:textId="0EB20908" w:rsidR="00CD3675" w:rsidRPr="00EE056B" w:rsidRDefault="00CD3675" w:rsidP="00D81E4D">
            <w:pPr>
              <w:pStyle w:val="af3"/>
            </w:pPr>
            <w:r w:rsidRPr="00EE056B">
              <w:t>2.274</w:t>
            </w:r>
            <w:r w:rsidR="003F23F8" w:rsidRPr="00062F2F">
              <w:t>**</w:t>
            </w:r>
          </w:p>
        </w:tc>
      </w:tr>
    </w:tbl>
    <w:p w14:paraId="5AC06917" w14:textId="7B21666C" w:rsidR="00F041DA" w:rsidRDefault="00F041DA" w:rsidP="00651C5E"/>
    <w:p w14:paraId="583DAA3D" w14:textId="0030ABE4" w:rsidR="008D09AC" w:rsidRPr="007D1F82" w:rsidRDefault="009B0C99" w:rsidP="00651C5E">
      <w:r>
        <w:rPr>
          <w:rFonts w:hint="eastAsia"/>
        </w:rPr>
        <w:t>可以发现，单变量预测模型的效果普遍不佳，仅有市场方差、市值加权方差有一定预测作用</w:t>
      </w:r>
      <w:r w:rsidR="00CF7B66">
        <w:rPr>
          <w:rFonts w:hint="eastAsia"/>
        </w:rPr>
        <w:t>；双变量模型的</w:t>
      </w:r>
      <w:r w:rsidR="002A7B31">
        <w:rPr>
          <w:rFonts w:hint="eastAsia"/>
        </w:rPr>
        <w:t>预测作用有所改善，</w:t>
      </w:r>
      <w:r w:rsidR="00C93C88">
        <w:rPr>
          <w:rFonts w:hint="eastAsia"/>
        </w:rPr>
        <w:t>多个模型的预测作用尚佳；</w:t>
      </w:r>
      <w:r w:rsidR="006E5831">
        <w:rPr>
          <w:rFonts w:hint="eastAsia"/>
        </w:rPr>
        <w:t>三变量模型中，仅有市值加权指标有一定预测作用。</w:t>
      </w:r>
    </w:p>
    <w:p w14:paraId="7AC62BF5" w14:textId="0905A569" w:rsidR="000132B4" w:rsidRDefault="000132B4" w:rsidP="00651C5E">
      <w:r>
        <w:br w:type="page"/>
      </w:r>
    </w:p>
    <w:p w14:paraId="1B8ED368" w14:textId="6C7E6589" w:rsidR="00263B1E" w:rsidRDefault="00D95820" w:rsidP="00651C5E">
      <w:pPr>
        <w:pStyle w:val="1"/>
      </w:pPr>
      <w:bookmarkStart w:id="15" w:name="_Toc69494027"/>
      <w:r>
        <w:rPr>
          <w:rFonts w:hint="eastAsia"/>
        </w:rPr>
        <w:lastRenderedPageBreak/>
        <w:t>五、总结与反思</w:t>
      </w:r>
      <w:bookmarkEnd w:id="15"/>
    </w:p>
    <w:p w14:paraId="12436D9E" w14:textId="05D21679" w:rsidR="00686615" w:rsidRDefault="00686615" w:rsidP="00651C5E">
      <w:pPr>
        <w:pStyle w:val="2"/>
      </w:pPr>
      <w:bookmarkStart w:id="16" w:name="_Toc69494028"/>
      <w:r>
        <w:rPr>
          <w:rFonts w:hint="eastAsia"/>
        </w:rPr>
        <w:t>（一）本文的结论</w:t>
      </w:r>
      <w:bookmarkEnd w:id="16"/>
    </w:p>
    <w:p w14:paraId="0627B286" w14:textId="7307EE07" w:rsidR="00984C96" w:rsidRDefault="00804583" w:rsidP="00651C5E">
      <w:r>
        <w:rPr>
          <w:rFonts w:hint="eastAsia"/>
        </w:rPr>
        <w:t>本文主要的研究目的是探究我国</w:t>
      </w:r>
      <w:r>
        <w:rPr>
          <w:rFonts w:hint="eastAsia"/>
        </w:rPr>
        <w:t>A</w:t>
      </w:r>
      <w:r>
        <w:rPr>
          <w:rFonts w:hint="eastAsia"/>
        </w:rPr>
        <w:t>股市场中平均偏度等高阶</w:t>
      </w:r>
      <w:proofErr w:type="gramStart"/>
      <w:r>
        <w:rPr>
          <w:rFonts w:hint="eastAsia"/>
        </w:rPr>
        <w:t>矩</w:t>
      </w:r>
      <w:proofErr w:type="gramEnd"/>
      <w:r>
        <w:rPr>
          <w:rFonts w:hint="eastAsia"/>
        </w:rPr>
        <w:t>风险统计量</w:t>
      </w:r>
      <w:proofErr w:type="gramStart"/>
      <w:r>
        <w:rPr>
          <w:rFonts w:hint="eastAsia"/>
        </w:rPr>
        <w:t>余未来</w:t>
      </w:r>
      <w:proofErr w:type="gramEnd"/>
      <w:r>
        <w:rPr>
          <w:rFonts w:hint="eastAsia"/>
        </w:rPr>
        <w:t>市场收益之间的关系，试图使用高阶</w:t>
      </w:r>
      <w:proofErr w:type="gramStart"/>
      <w:r>
        <w:rPr>
          <w:rFonts w:hint="eastAsia"/>
        </w:rPr>
        <w:t>矩</w:t>
      </w:r>
      <w:proofErr w:type="gramEnd"/>
      <w:r>
        <w:rPr>
          <w:rFonts w:hint="eastAsia"/>
        </w:rPr>
        <w:t>风险统计量预测预期市场收益率。</w:t>
      </w:r>
    </w:p>
    <w:p w14:paraId="2EC8565E" w14:textId="4B76ACD7" w:rsidR="00885BD4" w:rsidRDefault="00EE11F1" w:rsidP="00651C5E">
      <w:r>
        <w:rPr>
          <w:rFonts w:hint="eastAsia"/>
        </w:rPr>
        <w:t>本文借鉴了</w:t>
      </w:r>
      <w:proofErr w:type="spellStart"/>
      <w:r w:rsidRPr="00851BEC">
        <w:t>Jondeau</w:t>
      </w:r>
      <w:proofErr w:type="spellEnd"/>
      <w:r>
        <w:rPr>
          <w:rFonts w:hint="eastAsia"/>
        </w:rPr>
        <w:t>等人（</w:t>
      </w:r>
      <w:r>
        <w:rPr>
          <w:rFonts w:hint="eastAsia"/>
        </w:rPr>
        <w:t>2019</w:t>
      </w:r>
      <w:r>
        <w:rPr>
          <w:rFonts w:hint="eastAsia"/>
        </w:rPr>
        <w:t>）的研究方法，根据</w:t>
      </w:r>
      <w:r>
        <w:rPr>
          <w:rFonts w:hint="eastAsia"/>
        </w:rPr>
        <w:t>2007</w:t>
      </w:r>
      <w:r>
        <w:rPr>
          <w:rFonts w:hint="eastAsia"/>
        </w:rPr>
        <w:t>年</w:t>
      </w:r>
      <w:r>
        <w:rPr>
          <w:rFonts w:hint="eastAsia"/>
        </w:rPr>
        <w:t>-2018</w:t>
      </w:r>
      <w:r>
        <w:rPr>
          <w:rFonts w:hint="eastAsia"/>
        </w:rPr>
        <w:t>年我国</w:t>
      </w:r>
      <w:r>
        <w:rPr>
          <w:rFonts w:hint="eastAsia"/>
        </w:rPr>
        <w:t>A</w:t>
      </w:r>
      <w:r>
        <w:rPr>
          <w:rFonts w:hint="eastAsia"/>
        </w:rPr>
        <w:t>股市</w:t>
      </w:r>
      <w:proofErr w:type="gramStart"/>
      <w:r>
        <w:rPr>
          <w:rFonts w:hint="eastAsia"/>
        </w:rPr>
        <w:t>场数据</w:t>
      </w:r>
      <w:proofErr w:type="gramEnd"/>
      <w:r>
        <w:rPr>
          <w:rFonts w:hint="eastAsia"/>
        </w:rPr>
        <w:t>计算了等权重加权偏度、等权重加权峰度、市值加权偏度和市值加权峰度等变量，</w:t>
      </w:r>
      <w:r w:rsidR="001F002D">
        <w:rPr>
          <w:rFonts w:hint="eastAsia"/>
        </w:rPr>
        <w:t>并研究这些变量与未来市场超额收益率的关系</w:t>
      </w:r>
      <w:r w:rsidR="00D45A33">
        <w:rPr>
          <w:rFonts w:hint="eastAsia"/>
        </w:rPr>
        <w:t>。尽管相关变量的预测能力有限，但控制年度效应后，变量回归系数的显著性水平大大增加</w:t>
      </w:r>
      <w:r w:rsidR="00AB79C8">
        <w:rPr>
          <w:rFonts w:hint="eastAsia"/>
        </w:rPr>
        <w:t>。</w:t>
      </w:r>
      <w:r w:rsidR="00D50D7A">
        <w:rPr>
          <w:rFonts w:hint="eastAsia"/>
        </w:rPr>
        <w:t>在控制当期超额收益率后</w:t>
      </w:r>
      <w:r w:rsidR="00CF36B8">
        <w:rPr>
          <w:rFonts w:hint="eastAsia"/>
        </w:rPr>
        <w:t>，等权重加权方差、等权重加权峰度、市值加权偏度、市值加权峰度等变量仍有较好的</w:t>
      </w:r>
      <w:r w:rsidR="00E2167B">
        <w:rPr>
          <w:rFonts w:hint="eastAsia"/>
        </w:rPr>
        <w:t>预测</w:t>
      </w:r>
      <w:r w:rsidR="00CF36B8">
        <w:rPr>
          <w:rFonts w:hint="eastAsia"/>
        </w:rPr>
        <w:t>能力。</w:t>
      </w:r>
      <w:r w:rsidR="009E65E2">
        <w:rPr>
          <w:rFonts w:hint="eastAsia"/>
        </w:rPr>
        <w:t>在控制经济周期和市场非流动性后，上述结论仍然成立。</w:t>
      </w:r>
    </w:p>
    <w:p w14:paraId="22D18BA0" w14:textId="196ADFDF" w:rsidR="00170E09" w:rsidRDefault="00170E09" w:rsidP="00651C5E">
      <w:r>
        <w:rPr>
          <w:rFonts w:hint="eastAsia"/>
        </w:rPr>
        <w:t>样本外检验</w:t>
      </w:r>
      <w:r w:rsidR="00387454">
        <w:rPr>
          <w:rFonts w:hint="eastAsia"/>
        </w:rPr>
        <w:t>结果</w:t>
      </w:r>
      <w:r>
        <w:rPr>
          <w:rFonts w:hint="eastAsia"/>
        </w:rPr>
        <w:t>表明，</w:t>
      </w:r>
      <w:r w:rsidR="00D34FCC">
        <w:rPr>
          <w:rFonts w:hint="eastAsia"/>
        </w:rPr>
        <w:t>仅使用高阶</w:t>
      </w:r>
      <w:proofErr w:type="gramStart"/>
      <w:r w:rsidR="00D34FCC">
        <w:rPr>
          <w:rFonts w:hint="eastAsia"/>
        </w:rPr>
        <w:t>矩</w:t>
      </w:r>
      <w:proofErr w:type="gramEnd"/>
      <w:r w:rsidR="00D34FCC">
        <w:rPr>
          <w:rFonts w:hint="eastAsia"/>
        </w:rPr>
        <w:t>风险指标构建的预测模型的效果有限，使用高阶</w:t>
      </w:r>
      <w:proofErr w:type="gramStart"/>
      <w:r w:rsidR="00D34FCC">
        <w:rPr>
          <w:rFonts w:hint="eastAsia"/>
        </w:rPr>
        <w:t>矩</w:t>
      </w:r>
      <w:proofErr w:type="gramEnd"/>
      <w:r w:rsidR="00D34FCC">
        <w:rPr>
          <w:rFonts w:hint="eastAsia"/>
        </w:rPr>
        <w:t>风险指标与当期超额收益构建的双变量模型有一定预测作用。</w:t>
      </w:r>
    </w:p>
    <w:p w14:paraId="2DDA4AF3" w14:textId="465C99B6" w:rsidR="002C2AF9" w:rsidRDefault="002C2AF9" w:rsidP="00651C5E">
      <w:pPr>
        <w:pStyle w:val="2"/>
      </w:pPr>
      <w:bookmarkStart w:id="17" w:name="_Toc69494029"/>
      <w:r>
        <w:rPr>
          <w:rFonts w:hint="eastAsia"/>
        </w:rPr>
        <w:t>（二）反思与改进方向</w:t>
      </w:r>
      <w:bookmarkEnd w:id="17"/>
    </w:p>
    <w:p w14:paraId="40194363" w14:textId="105AFC35" w:rsidR="00686615" w:rsidRDefault="00B65A7B" w:rsidP="00651C5E">
      <w:r>
        <w:rPr>
          <w:rFonts w:hint="eastAsia"/>
        </w:rPr>
        <w:t>首先，</w:t>
      </w:r>
      <w:proofErr w:type="spellStart"/>
      <w:r w:rsidRPr="00851BEC">
        <w:t>Jondeau</w:t>
      </w:r>
      <w:proofErr w:type="spellEnd"/>
      <w:r>
        <w:rPr>
          <w:rFonts w:hint="eastAsia"/>
        </w:rPr>
        <w:t>等人（</w:t>
      </w:r>
      <w:r>
        <w:rPr>
          <w:rFonts w:hint="eastAsia"/>
        </w:rPr>
        <w:t>2019</w:t>
      </w:r>
      <w:r>
        <w:rPr>
          <w:rFonts w:hint="eastAsia"/>
        </w:rPr>
        <w:t>）使用美国股票市场数据发现平均偏度对</w:t>
      </w:r>
      <w:r w:rsidR="00F9778C">
        <w:rPr>
          <w:rFonts w:hint="eastAsia"/>
        </w:rPr>
        <w:t>市场</w:t>
      </w:r>
      <w:r>
        <w:rPr>
          <w:rFonts w:hint="eastAsia"/>
        </w:rPr>
        <w:t>未来超额收益率具有较好的预测效果，在等权重加权法与市值加权法下此结论均成立。</w:t>
      </w:r>
      <w:r w:rsidR="0099294E">
        <w:rPr>
          <w:rFonts w:hint="eastAsia"/>
        </w:rPr>
        <w:t>而本文在中国市场中并未</w:t>
      </w:r>
      <w:r w:rsidR="001F7013">
        <w:rPr>
          <w:rFonts w:hint="eastAsia"/>
        </w:rPr>
        <w:t>重现</w:t>
      </w:r>
      <w:r w:rsidR="0099294E">
        <w:rPr>
          <w:rFonts w:hint="eastAsia"/>
        </w:rPr>
        <w:t>这一结论，</w:t>
      </w:r>
      <w:r w:rsidR="0031328A">
        <w:rPr>
          <w:rFonts w:hint="eastAsia"/>
        </w:rPr>
        <w:t>两国</w:t>
      </w:r>
      <w:r w:rsidR="00F9778C">
        <w:rPr>
          <w:rFonts w:hint="eastAsia"/>
        </w:rPr>
        <w:t>股市中平均偏度与市场未来超额收益</w:t>
      </w:r>
      <w:r w:rsidR="00CA5062">
        <w:rPr>
          <w:rFonts w:hint="eastAsia"/>
        </w:rPr>
        <w:t>率的关系</w:t>
      </w:r>
      <w:r w:rsidR="0031328A">
        <w:rPr>
          <w:rFonts w:hint="eastAsia"/>
        </w:rPr>
        <w:t>差异来源如何？本文并未能深入探究。</w:t>
      </w:r>
    </w:p>
    <w:p w14:paraId="0D8A3A53" w14:textId="383BBF78" w:rsidR="00C12001" w:rsidRDefault="00C12001" w:rsidP="00651C5E">
      <w:r>
        <w:rPr>
          <w:rFonts w:hint="eastAsia"/>
        </w:rPr>
        <w:t>其次，在研究时笔者引入年度效应作为控制变量后，</w:t>
      </w:r>
      <w:r w:rsidR="00BB13BA">
        <w:rPr>
          <w:rFonts w:hint="eastAsia"/>
        </w:rPr>
        <w:t>平均偏度与平均峰度对市场未来超额收益率的预测作用</w:t>
      </w:r>
      <w:r w:rsidR="00B8687D">
        <w:rPr>
          <w:rFonts w:hint="eastAsia"/>
        </w:rPr>
        <w:t>出现</w:t>
      </w:r>
      <w:r w:rsidR="000E3BFE">
        <w:rPr>
          <w:rFonts w:hint="eastAsia"/>
        </w:rPr>
        <w:t>，那么为何</w:t>
      </w:r>
      <w:r w:rsidR="004F2ABD">
        <w:rPr>
          <w:rFonts w:hint="eastAsia"/>
        </w:rPr>
        <w:t>这一预测作用受年度效应影响显著，这背后的原因值得我们深入研究。</w:t>
      </w:r>
    </w:p>
    <w:p w14:paraId="4308C5B5" w14:textId="00E5368B" w:rsidR="00E974A7" w:rsidRDefault="00DA7AD3" w:rsidP="00651C5E">
      <w:r>
        <w:rPr>
          <w:rFonts w:hint="eastAsia"/>
        </w:rPr>
        <w:t>第三，</w:t>
      </w:r>
      <w:r w:rsidR="00E974A7">
        <w:rPr>
          <w:rFonts w:hint="eastAsia"/>
        </w:rPr>
        <w:t>在规范的资产定价研究中，我们应当构建投资组合检验定价策略，但在本文的研究中，由于高阶</w:t>
      </w:r>
      <w:proofErr w:type="gramStart"/>
      <w:r w:rsidR="00E974A7">
        <w:rPr>
          <w:rFonts w:hint="eastAsia"/>
        </w:rPr>
        <w:t>矩</w:t>
      </w:r>
      <w:proofErr w:type="gramEnd"/>
      <w:r w:rsidR="00E974A7">
        <w:rPr>
          <w:rFonts w:hint="eastAsia"/>
        </w:rPr>
        <w:t>风险的预测作用受年度效应影响显著，</w:t>
      </w:r>
      <w:r w:rsidR="004A6F25">
        <w:rPr>
          <w:rFonts w:hint="eastAsia"/>
        </w:rPr>
        <w:t>我们无法构建有效的跨年度预测模型，也无法使用投资组合检验我们的策略</w:t>
      </w:r>
      <w:r w:rsidR="004A6F25">
        <w:rPr>
          <w:rFonts w:hint="eastAsia"/>
        </w:rPr>
        <w:t>.</w:t>
      </w:r>
    </w:p>
    <w:p w14:paraId="125B90C7" w14:textId="77777777" w:rsidR="00F548E5" w:rsidRDefault="00F548E5" w:rsidP="00651C5E"/>
    <w:p w14:paraId="62A8C78F" w14:textId="46C6F1AC" w:rsidR="00263B1E" w:rsidRDefault="00263B1E" w:rsidP="00651C5E">
      <w:r>
        <w:br w:type="page"/>
      </w:r>
    </w:p>
    <w:p w14:paraId="593223BB" w14:textId="7480039E" w:rsidR="00D34B23" w:rsidRDefault="00D34B23">
      <w:pPr>
        <w:widowControl/>
        <w:spacing w:line="240" w:lineRule="auto"/>
        <w:ind w:firstLineChars="0" w:firstLine="0"/>
        <w:jc w:val="left"/>
      </w:pPr>
      <w:r>
        <w:lastRenderedPageBreak/>
        <w:br w:type="page"/>
      </w:r>
    </w:p>
    <w:p w14:paraId="5677D09F" w14:textId="56E0DC5A" w:rsidR="005C7646" w:rsidRPr="005C7646" w:rsidRDefault="005C7646" w:rsidP="00651C5E">
      <w:pPr>
        <w:pStyle w:val="1"/>
      </w:pPr>
      <w:bookmarkStart w:id="18" w:name="_Toc69494030"/>
      <w:r w:rsidRPr="005C7646">
        <w:rPr>
          <w:rFonts w:hint="eastAsia"/>
        </w:rPr>
        <w:lastRenderedPageBreak/>
        <w:t>参考文献</w:t>
      </w:r>
      <w:bookmarkEnd w:id="18"/>
    </w:p>
    <w:p w14:paraId="08E4CD5C" w14:textId="1CBBA06E" w:rsidR="00BB78EC" w:rsidRPr="009C5ED1" w:rsidRDefault="00BB78EC" w:rsidP="00794EA9">
      <w:pPr>
        <w:pStyle w:val="af3"/>
        <w:numPr>
          <w:ilvl w:val="0"/>
          <w:numId w:val="2"/>
        </w:numPr>
        <w:spacing w:line="360" w:lineRule="auto"/>
        <w:jc w:val="left"/>
      </w:pPr>
      <w:proofErr w:type="spellStart"/>
      <w:r w:rsidRPr="009C5ED1">
        <w:t>Amihud</w:t>
      </w:r>
      <w:proofErr w:type="spellEnd"/>
      <w:r w:rsidRPr="009C5ED1">
        <w:t xml:space="preserve"> Y. Illiquidity and stock returns: cross-section and time-series effects[J]. Journal of Financial Markets, 2002, 5.</w:t>
      </w:r>
    </w:p>
    <w:p w14:paraId="13BD428C" w14:textId="10E10D77" w:rsidR="005C4006" w:rsidRPr="009C5ED1" w:rsidRDefault="005C4006" w:rsidP="00794EA9">
      <w:pPr>
        <w:pStyle w:val="af3"/>
        <w:numPr>
          <w:ilvl w:val="0"/>
          <w:numId w:val="2"/>
        </w:numPr>
        <w:spacing w:line="360" w:lineRule="auto"/>
        <w:jc w:val="left"/>
      </w:pPr>
      <w:r w:rsidRPr="009C5ED1">
        <w:t xml:space="preserve">Bali T G, </w:t>
      </w:r>
      <w:proofErr w:type="spellStart"/>
      <w:r w:rsidRPr="009C5ED1">
        <w:t>Cakici</w:t>
      </w:r>
      <w:proofErr w:type="spellEnd"/>
      <w:r w:rsidRPr="009C5ED1">
        <w:t xml:space="preserve"> N, Yan X, et al. Does idiosyncratic risk really </w:t>
      </w:r>
      <w:proofErr w:type="gramStart"/>
      <w:r w:rsidRPr="009C5ED1">
        <w:t>matter?[</w:t>
      </w:r>
      <w:proofErr w:type="gramEnd"/>
      <w:r w:rsidRPr="009C5ED1">
        <w:t>J]. The Journal of Finance, 2005, 60(2): 905-929.</w:t>
      </w:r>
    </w:p>
    <w:p w14:paraId="32CD1571" w14:textId="509A3819" w:rsidR="00C438D7" w:rsidRPr="009C5ED1" w:rsidRDefault="00C438D7" w:rsidP="00794EA9">
      <w:pPr>
        <w:pStyle w:val="af3"/>
        <w:numPr>
          <w:ilvl w:val="0"/>
          <w:numId w:val="2"/>
        </w:numPr>
        <w:spacing w:line="360" w:lineRule="auto"/>
        <w:jc w:val="left"/>
      </w:pPr>
      <w:proofErr w:type="spellStart"/>
      <w:r w:rsidRPr="009C5ED1">
        <w:t>Barberis</w:t>
      </w:r>
      <w:proofErr w:type="spellEnd"/>
      <w:r w:rsidRPr="009C5ED1">
        <w:t xml:space="preserve"> N., Huang M. Stocks as Lotteries: The Implications of Probability Weighting for Security Prices[J]. American Economic Review, 2008, 98(5):2066-2100.</w:t>
      </w:r>
    </w:p>
    <w:p w14:paraId="69673056" w14:textId="3860BB60" w:rsidR="00C438D7" w:rsidRPr="009C5ED1" w:rsidRDefault="00C438D7" w:rsidP="00794EA9">
      <w:pPr>
        <w:pStyle w:val="af3"/>
        <w:numPr>
          <w:ilvl w:val="0"/>
          <w:numId w:val="2"/>
        </w:numPr>
        <w:spacing w:line="360" w:lineRule="auto"/>
        <w:jc w:val="left"/>
      </w:pPr>
      <w:r w:rsidRPr="009C5ED1">
        <w:t>Blume, M. and I. Friend. Risk, Investment Strategy and the Long-Run Rates of Return[J]. The Review of Economics and Statistics, 1974, 56(3): 259-269.</w:t>
      </w:r>
    </w:p>
    <w:p w14:paraId="1ECA1E13" w14:textId="13618034" w:rsidR="00C66888" w:rsidRPr="009C5ED1" w:rsidRDefault="00C66888" w:rsidP="00794EA9">
      <w:pPr>
        <w:pStyle w:val="af3"/>
        <w:numPr>
          <w:ilvl w:val="0"/>
          <w:numId w:val="2"/>
        </w:numPr>
        <w:spacing w:line="360" w:lineRule="auto"/>
        <w:jc w:val="left"/>
      </w:pPr>
      <w:r w:rsidRPr="009C5ED1">
        <w:t>Bodie Z, Kane A, Marcus A J. Essentials of investments[</w:t>
      </w:r>
      <w:r w:rsidR="0030526E">
        <w:rPr>
          <w:rFonts w:hint="eastAsia"/>
        </w:rPr>
        <w:t>M</w:t>
      </w:r>
      <w:r w:rsidRPr="009C5ED1">
        <w:t>]. 2017.</w:t>
      </w:r>
    </w:p>
    <w:p w14:paraId="41258847" w14:textId="6689C5C2" w:rsidR="005823C8" w:rsidRDefault="00EB1900" w:rsidP="00794EA9">
      <w:pPr>
        <w:pStyle w:val="af3"/>
        <w:numPr>
          <w:ilvl w:val="0"/>
          <w:numId w:val="2"/>
        </w:numPr>
        <w:spacing w:line="360" w:lineRule="auto"/>
        <w:jc w:val="left"/>
      </w:pPr>
      <w:proofErr w:type="spellStart"/>
      <w:r w:rsidRPr="00EB1900">
        <w:t>Brunnermeier</w:t>
      </w:r>
      <w:proofErr w:type="spellEnd"/>
      <w:r w:rsidRPr="00EB1900">
        <w:t>,</w:t>
      </w:r>
      <w:r w:rsidR="00D6477F">
        <w:t xml:space="preserve"> </w:t>
      </w:r>
      <w:r w:rsidRPr="00EB1900">
        <w:t xml:space="preserve">Markus K, </w:t>
      </w:r>
      <w:proofErr w:type="spellStart"/>
      <w:r w:rsidRPr="00EB1900">
        <w:t>Gollier</w:t>
      </w:r>
      <w:proofErr w:type="spellEnd"/>
      <w:r w:rsidRPr="00EB1900">
        <w:t>, et al. Optimal Beliefs, Asset Prices, and the Preference for Skewed Returns[J]. American Economic Review, 2007.</w:t>
      </w:r>
    </w:p>
    <w:p w14:paraId="772F8D99" w14:textId="5CD64C0C" w:rsidR="00FD74D5" w:rsidRDefault="00FD74D5" w:rsidP="00794EA9">
      <w:pPr>
        <w:pStyle w:val="af3"/>
        <w:numPr>
          <w:ilvl w:val="0"/>
          <w:numId w:val="2"/>
        </w:numPr>
        <w:spacing w:line="360" w:lineRule="auto"/>
        <w:jc w:val="left"/>
      </w:pPr>
      <w:r w:rsidRPr="009C5ED1">
        <w:t>Chang E, Zhang J, Zhao H. Expected stock returns and the conditional skewness[J]. 2011 Wuhan, China, Unpublished working paper.</w:t>
      </w:r>
    </w:p>
    <w:p w14:paraId="6B8ADEC3" w14:textId="32D8EEBB" w:rsidR="00AB18FD" w:rsidRPr="009C5ED1" w:rsidRDefault="00AB18FD" w:rsidP="00794EA9">
      <w:pPr>
        <w:pStyle w:val="af3"/>
        <w:numPr>
          <w:ilvl w:val="0"/>
          <w:numId w:val="2"/>
        </w:numPr>
        <w:spacing w:line="360" w:lineRule="auto"/>
        <w:jc w:val="left"/>
      </w:pPr>
      <w:r w:rsidRPr="00AB18FD">
        <w:t xml:space="preserve">Clark T E, </w:t>
      </w:r>
      <w:proofErr w:type="spellStart"/>
      <w:r w:rsidRPr="00AB18FD">
        <w:t>Mccracken</w:t>
      </w:r>
      <w:proofErr w:type="spellEnd"/>
      <w:r w:rsidRPr="00AB18FD">
        <w:t xml:space="preserve"> M W. Tests of equal forecast accuracy and encompassing for nested models[J]. Journal of Econometrics, 2001, 105.</w:t>
      </w:r>
    </w:p>
    <w:p w14:paraId="1D68F2DB" w14:textId="455E010B" w:rsidR="00C66888" w:rsidRPr="009C5ED1" w:rsidRDefault="00C66888" w:rsidP="00794EA9">
      <w:pPr>
        <w:pStyle w:val="af3"/>
        <w:numPr>
          <w:ilvl w:val="0"/>
          <w:numId w:val="2"/>
        </w:numPr>
        <w:spacing w:line="360" w:lineRule="auto"/>
        <w:jc w:val="left"/>
      </w:pPr>
      <w:r w:rsidRPr="009C5ED1">
        <w:t>Friend, I. and M. Blume. Measurement of portfolio performance under uncertainty[J]. The</w:t>
      </w:r>
      <w:r w:rsidR="003227DA" w:rsidRPr="009C5ED1">
        <w:t xml:space="preserve"> </w:t>
      </w:r>
      <w:r w:rsidRPr="009C5ED1">
        <w:t>American Economic Review, 1970, 60(4): 561-575.</w:t>
      </w:r>
    </w:p>
    <w:p w14:paraId="1A03ADD2" w14:textId="39DBE4EF" w:rsidR="005C4006" w:rsidRPr="009C5ED1" w:rsidRDefault="005C4006" w:rsidP="00794EA9">
      <w:pPr>
        <w:pStyle w:val="af3"/>
        <w:numPr>
          <w:ilvl w:val="0"/>
          <w:numId w:val="2"/>
        </w:numPr>
        <w:spacing w:line="360" w:lineRule="auto"/>
        <w:jc w:val="left"/>
      </w:pPr>
      <w:r w:rsidRPr="009C5ED1">
        <w:t>Goyal A, Santa‐Clara P. Idiosyncratic risk matters!</w:t>
      </w:r>
      <w:r w:rsidR="00E50FBB">
        <w:t xml:space="preserve"> </w:t>
      </w:r>
      <w:r w:rsidRPr="009C5ED1">
        <w:t>[J]. The Journal of Finance, 2003, 58(3): 975-1007.</w:t>
      </w:r>
    </w:p>
    <w:p w14:paraId="49414DC0" w14:textId="2DCCF6EA" w:rsidR="00BB78EC" w:rsidRPr="009C5ED1" w:rsidRDefault="00BB78EC" w:rsidP="00794EA9">
      <w:pPr>
        <w:pStyle w:val="af3"/>
        <w:numPr>
          <w:ilvl w:val="0"/>
          <w:numId w:val="2"/>
        </w:numPr>
        <w:spacing w:line="360" w:lineRule="auto"/>
        <w:jc w:val="left"/>
      </w:pPr>
      <w:r w:rsidRPr="009C5ED1">
        <w:t>Goyal A, Welch I. A Comprehensive Look at The Empirical Performance of Equity Premium Prediction[J]. Social Science Electronic Publishing, 2008, 21(4):1455-1508.</w:t>
      </w:r>
    </w:p>
    <w:p w14:paraId="738DFFFF" w14:textId="291CB23D" w:rsidR="008578AD" w:rsidRDefault="008578AD" w:rsidP="00794EA9">
      <w:pPr>
        <w:pStyle w:val="af3"/>
        <w:numPr>
          <w:ilvl w:val="0"/>
          <w:numId w:val="2"/>
        </w:numPr>
        <w:spacing w:line="360" w:lineRule="auto"/>
        <w:jc w:val="left"/>
      </w:pPr>
      <w:r w:rsidRPr="009C5ED1">
        <w:t>Harvey C. R., Siddique A. Conditional Skewness in Asset Pricing Tests[J]. Journal of Finance, 2000,55(3):1263-1295.</w:t>
      </w:r>
    </w:p>
    <w:p w14:paraId="4CEE94D1" w14:textId="7CB2391D" w:rsidR="00A073ED" w:rsidRPr="009C5ED1" w:rsidRDefault="00A073ED" w:rsidP="00794EA9">
      <w:pPr>
        <w:pStyle w:val="af3"/>
        <w:numPr>
          <w:ilvl w:val="0"/>
          <w:numId w:val="2"/>
        </w:numPr>
        <w:spacing w:line="360" w:lineRule="auto"/>
        <w:jc w:val="left"/>
      </w:pPr>
      <w:r w:rsidRPr="00A073ED">
        <w:t>Harvey D</w:t>
      </w:r>
      <w:r>
        <w:rPr>
          <w:rFonts w:hint="eastAsia"/>
        </w:rPr>
        <w:t>.</w:t>
      </w:r>
      <w:r>
        <w:t xml:space="preserve"> </w:t>
      </w:r>
      <w:r w:rsidRPr="00A073ED">
        <w:t>I.</w:t>
      </w:r>
      <w:r>
        <w:t>,</w:t>
      </w:r>
      <w:r w:rsidRPr="00A073ED">
        <w:t xml:space="preserve"> Tests for Forecast Encompassing</w:t>
      </w:r>
      <w:r w:rsidRPr="009C5ED1">
        <w:t>[J]</w:t>
      </w:r>
      <w:r w:rsidRPr="00A073ED">
        <w:t>. Journal of Business &amp; Economic Statistics</w:t>
      </w:r>
      <w:r>
        <w:t xml:space="preserve">, </w:t>
      </w:r>
      <w:r w:rsidRPr="00A073ED">
        <w:t>1998</w:t>
      </w:r>
      <w:r>
        <w:t>,</w:t>
      </w:r>
      <w:r w:rsidRPr="00A073ED">
        <w:t>16(2):254-259.</w:t>
      </w:r>
    </w:p>
    <w:p w14:paraId="57EC3111" w14:textId="0588EABB" w:rsidR="00293C2B" w:rsidRDefault="00293C2B" w:rsidP="00794EA9">
      <w:pPr>
        <w:pStyle w:val="af3"/>
        <w:numPr>
          <w:ilvl w:val="0"/>
          <w:numId w:val="2"/>
        </w:numPr>
        <w:spacing w:line="360" w:lineRule="auto"/>
        <w:jc w:val="left"/>
      </w:pPr>
      <w:r w:rsidRPr="00293C2B">
        <w:t>Huberman G. Familiarity Breeds Investment[J]. Review of Financial Studies, 2001, 14(3):659-680.</w:t>
      </w:r>
    </w:p>
    <w:p w14:paraId="2F671E5E" w14:textId="0DF26743" w:rsidR="00293C2B" w:rsidRPr="009C5ED1" w:rsidRDefault="00293C2B" w:rsidP="00794EA9">
      <w:pPr>
        <w:pStyle w:val="af3"/>
        <w:numPr>
          <w:ilvl w:val="0"/>
          <w:numId w:val="2"/>
        </w:numPr>
        <w:spacing w:line="360" w:lineRule="auto"/>
        <w:jc w:val="left"/>
      </w:pPr>
      <w:proofErr w:type="spellStart"/>
      <w:r w:rsidRPr="00293C2B">
        <w:t>Keloharju</w:t>
      </w:r>
      <w:proofErr w:type="spellEnd"/>
      <w:r w:rsidRPr="00293C2B">
        <w:t xml:space="preserve"> G </w:t>
      </w:r>
      <w:proofErr w:type="gramStart"/>
      <w:r w:rsidRPr="00293C2B">
        <w:t>M .</w:t>
      </w:r>
      <w:proofErr w:type="gramEnd"/>
      <w:r w:rsidRPr="00293C2B">
        <w:t xml:space="preserve"> How Distance, Language, and Culture Influence Stockholdings and Trades[J]. The Journal of Finance, 2001, 56(3):1053-1073.</w:t>
      </w:r>
    </w:p>
    <w:p w14:paraId="12B95DEF" w14:textId="425D33F6" w:rsidR="00BB78EC" w:rsidRPr="009C5ED1" w:rsidRDefault="00BB78EC" w:rsidP="00794EA9">
      <w:pPr>
        <w:pStyle w:val="af3"/>
        <w:numPr>
          <w:ilvl w:val="0"/>
          <w:numId w:val="2"/>
        </w:numPr>
        <w:spacing w:line="360" w:lineRule="auto"/>
        <w:jc w:val="left"/>
      </w:pPr>
      <w:r w:rsidRPr="009C5ED1">
        <w:lastRenderedPageBreak/>
        <w:t xml:space="preserve">Kenneth R. French and </w:t>
      </w:r>
      <w:proofErr w:type="spellStart"/>
      <w:proofErr w:type="gramStart"/>
      <w:r w:rsidRPr="009C5ED1">
        <w:t>G.William</w:t>
      </w:r>
      <w:proofErr w:type="spellEnd"/>
      <w:proofErr w:type="gramEnd"/>
      <w:r w:rsidRPr="009C5ED1">
        <w:t xml:space="preserve"> </w:t>
      </w:r>
      <w:proofErr w:type="spellStart"/>
      <w:r w:rsidRPr="009C5ED1">
        <w:t>Schwert</w:t>
      </w:r>
      <w:proofErr w:type="spellEnd"/>
      <w:r w:rsidRPr="009C5ED1">
        <w:t xml:space="preserve"> and Robert F. Stambaugh. Expected stock returns and volatility[J]. Journal of Financial Economics, 1987.</w:t>
      </w:r>
    </w:p>
    <w:p w14:paraId="76231329" w14:textId="43791CC7" w:rsidR="0089017F" w:rsidRPr="009C5ED1" w:rsidRDefault="0089017F" w:rsidP="00794EA9">
      <w:pPr>
        <w:pStyle w:val="af3"/>
        <w:numPr>
          <w:ilvl w:val="0"/>
          <w:numId w:val="2"/>
        </w:numPr>
        <w:spacing w:line="360" w:lineRule="auto"/>
        <w:jc w:val="left"/>
      </w:pPr>
      <w:proofErr w:type="spellStart"/>
      <w:r w:rsidRPr="009C5ED1">
        <w:t>Jondeau</w:t>
      </w:r>
      <w:proofErr w:type="spellEnd"/>
      <w:r w:rsidRPr="009C5ED1">
        <w:t xml:space="preserve"> E, Zhang Q, Zhu X. Average skewness matters[J]. Journal of Financial Economics, 2019, 134(1): 29-47.</w:t>
      </w:r>
    </w:p>
    <w:p w14:paraId="3527A839" w14:textId="4DC82F9D" w:rsidR="008B6D6A" w:rsidRPr="009C5ED1" w:rsidRDefault="003D75E8" w:rsidP="00794EA9">
      <w:pPr>
        <w:pStyle w:val="af3"/>
        <w:numPr>
          <w:ilvl w:val="0"/>
          <w:numId w:val="2"/>
        </w:numPr>
        <w:spacing w:line="360" w:lineRule="auto"/>
        <w:jc w:val="left"/>
      </w:pPr>
      <w:r w:rsidRPr="009C5ED1">
        <w:t>Lintner, J. Security prices, risks, and maximal gains from diversification [J]. Journal of Finance, 1965, 20(4): 587–615.</w:t>
      </w:r>
      <w:r w:rsidR="008B6D6A" w:rsidRPr="009C5ED1">
        <w:t xml:space="preserve"> </w:t>
      </w:r>
    </w:p>
    <w:p w14:paraId="78C0A8D1" w14:textId="5B5BEEB0" w:rsidR="0096166C" w:rsidRPr="009C5ED1" w:rsidRDefault="0096166C" w:rsidP="00794EA9">
      <w:pPr>
        <w:pStyle w:val="af3"/>
        <w:numPr>
          <w:ilvl w:val="0"/>
          <w:numId w:val="2"/>
        </w:numPr>
        <w:spacing w:line="360" w:lineRule="auto"/>
        <w:jc w:val="left"/>
      </w:pPr>
      <w:r w:rsidRPr="009C5ED1">
        <w:t xml:space="preserve">Mitton T., </w:t>
      </w:r>
      <w:proofErr w:type="spellStart"/>
      <w:r w:rsidRPr="009C5ED1">
        <w:t>Vorkink</w:t>
      </w:r>
      <w:proofErr w:type="spellEnd"/>
      <w:r w:rsidRPr="009C5ED1">
        <w:t xml:space="preserve">. Equilibrium </w:t>
      </w:r>
      <w:proofErr w:type="spellStart"/>
      <w:r w:rsidRPr="009C5ED1">
        <w:t>Underdiversification</w:t>
      </w:r>
      <w:proofErr w:type="spellEnd"/>
      <w:r w:rsidRPr="009C5ED1">
        <w:t xml:space="preserve"> and the Preference for Skewness[J]. Review of Financial Studies, 2007,20(4):1255-1288</w:t>
      </w:r>
    </w:p>
    <w:p w14:paraId="5D1B8EFB" w14:textId="6A9C45B6" w:rsidR="00BB78EC" w:rsidRPr="009C5ED1" w:rsidRDefault="00BB78EC" w:rsidP="00794EA9">
      <w:pPr>
        <w:pStyle w:val="af3"/>
        <w:numPr>
          <w:ilvl w:val="0"/>
          <w:numId w:val="2"/>
        </w:numPr>
        <w:spacing w:line="360" w:lineRule="auto"/>
        <w:jc w:val="left"/>
      </w:pPr>
      <w:r w:rsidRPr="009C5ED1">
        <w:t xml:space="preserve">Pagan A R, </w:t>
      </w:r>
      <w:proofErr w:type="spellStart"/>
      <w:r w:rsidRPr="009C5ED1">
        <w:t>Sossounov</w:t>
      </w:r>
      <w:proofErr w:type="spellEnd"/>
      <w:r w:rsidRPr="009C5ED1">
        <w:t xml:space="preserve"> K A. A simple framework for </w:t>
      </w:r>
      <w:proofErr w:type="spellStart"/>
      <w:r w:rsidRPr="009C5ED1">
        <w:t>analysing</w:t>
      </w:r>
      <w:proofErr w:type="spellEnd"/>
      <w:r w:rsidRPr="009C5ED1">
        <w:t xml:space="preserve"> bull and bear markets[J]. Journal of Applied Econometrics, 2003, 18(1):23-46.</w:t>
      </w:r>
    </w:p>
    <w:p w14:paraId="639478CB" w14:textId="25B17B67" w:rsidR="00FD74D5" w:rsidRPr="009C5ED1" w:rsidRDefault="00FD74D5" w:rsidP="00794EA9">
      <w:pPr>
        <w:pStyle w:val="af3"/>
        <w:numPr>
          <w:ilvl w:val="0"/>
          <w:numId w:val="2"/>
        </w:numPr>
        <w:spacing w:line="360" w:lineRule="auto"/>
        <w:jc w:val="left"/>
      </w:pPr>
      <w:r w:rsidRPr="009C5ED1">
        <w:t>Sharpe W F., Capital asset prices: a theory of market equilibrium under conditions of risk [J]. Journal of Finance, 1964, 19(3):425-442.</w:t>
      </w:r>
    </w:p>
    <w:p w14:paraId="18B01189" w14:textId="3301C8FB" w:rsidR="008578AD" w:rsidRPr="009C5ED1" w:rsidRDefault="008578AD" w:rsidP="00794EA9">
      <w:pPr>
        <w:pStyle w:val="af3"/>
        <w:numPr>
          <w:ilvl w:val="0"/>
          <w:numId w:val="2"/>
        </w:numPr>
        <w:spacing w:line="360" w:lineRule="auto"/>
        <w:jc w:val="left"/>
      </w:pPr>
      <w:r w:rsidRPr="009C5ED1">
        <w:t xml:space="preserve">Kraus A, </w:t>
      </w:r>
      <w:proofErr w:type="spellStart"/>
      <w:r w:rsidRPr="009C5ED1">
        <w:t>Litzenberger</w:t>
      </w:r>
      <w:proofErr w:type="spellEnd"/>
      <w:r w:rsidRPr="009C5ED1">
        <w:t xml:space="preserve"> R H. Skewness preference and the valuation of risk assets* [J]. Journal of Finance, 1976, 31(4):1085-1100.</w:t>
      </w:r>
    </w:p>
    <w:p w14:paraId="77F18D93" w14:textId="7F50C072" w:rsidR="0096166C" w:rsidRPr="009C5ED1" w:rsidRDefault="0096166C" w:rsidP="00794EA9">
      <w:pPr>
        <w:pStyle w:val="af3"/>
        <w:numPr>
          <w:ilvl w:val="0"/>
          <w:numId w:val="2"/>
        </w:numPr>
        <w:spacing w:line="360" w:lineRule="auto"/>
        <w:jc w:val="left"/>
      </w:pPr>
      <w:r w:rsidRPr="009C5ED1">
        <w:t>Tversky A, Kahneman D. Advances in Prospect Theory: Cumulative Representation of Uncertainty[J]. Journal of Risk and Uncertainty, 1992, 5(4):297-323.</w:t>
      </w:r>
    </w:p>
    <w:p w14:paraId="29F53797" w14:textId="46F248DC" w:rsidR="00742F58" w:rsidRPr="009C5ED1" w:rsidRDefault="00742F58" w:rsidP="00794EA9">
      <w:pPr>
        <w:pStyle w:val="af3"/>
        <w:numPr>
          <w:ilvl w:val="0"/>
          <w:numId w:val="2"/>
        </w:numPr>
        <w:spacing w:line="360" w:lineRule="auto"/>
        <w:jc w:val="left"/>
      </w:pPr>
      <w:r w:rsidRPr="009C5ED1">
        <w:rPr>
          <w:rFonts w:hint="eastAsia"/>
        </w:rPr>
        <w:t>何兴强</w:t>
      </w:r>
      <w:r w:rsidRPr="009C5ED1">
        <w:rPr>
          <w:rFonts w:hint="eastAsia"/>
        </w:rPr>
        <w:t>,</w:t>
      </w:r>
      <w:r w:rsidRPr="009C5ED1">
        <w:rPr>
          <w:rFonts w:hint="eastAsia"/>
        </w:rPr>
        <w:t>李涛</w:t>
      </w:r>
      <w:r w:rsidRPr="009C5ED1">
        <w:rPr>
          <w:rFonts w:hint="eastAsia"/>
        </w:rPr>
        <w:t>.</w:t>
      </w:r>
      <w:r w:rsidRPr="009C5ED1">
        <w:rPr>
          <w:rFonts w:hint="eastAsia"/>
        </w:rPr>
        <w:t>不同市场态势下股票市场的非对称反应——基于中国上</w:t>
      </w:r>
      <w:proofErr w:type="gramStart"/>
      <w:r w:rsidRPr="009C5ED1">
        <w:rPr>
          <w:rFonts w:hint="eastAsia"/>
        </w:rPr>
        <w:t>证股市</w:t>
      </w:r>
      <w:proofErr w:type="gramEnd"/>
      <w:r w:rsidRPr="009C5ED1">
        <w:rPr>
          <w:rFonts w:hint="eastAsia"/>
        </w:rPr>
        <w:t>的实证分析</w:t>
      </w:r>
      <w:r w:rsidRPr="009C5ED1">
        <w:rPr>
          <w:rFonts w:hint="eastAsia"/>
        </w:rPr>
        <w:t>[J].</w:t>
      </w:r>
      <w:r w:rsidRPr="009C5ED1">
        <w:rPr>
          <w:rFonts w:hint="eastAsia"/>
        </w:rPr>
        <w:t>金融研究</w:t>
      </w:r>
      <w:r w:rsidRPr="009C5ED1">
        <w:rPr>
          <w:rFonts w:hint="eastAsia"/>
        </w:rPr>
        <w:t>,2007(08):131-140.</w:t>
      </w:r>
    </w:p>
    <w:p w14:paraId="1558A597" w14:textId="45A85C78" w:rsidR="00324CA5" w:rsidRPr="009C5ED1" w:rsidRDefault="00324CA5" w:rsidP="00794EA9">
      <w:pPr>
        <w:pStyle w:val="af3"/>
        <w:numPr>
          <w:ilvl w:val="0"/>
          <w:numId w:val="2"/>
        </w:numPr>
        <w:spacing w:line="360" w:lineRule="auto"/>
        <w:jc w:val="left"/>
      </w:pPr>
      <w:r w:rsidRPr="009C5ED1">
        <w:t>王路</w:t>
      </w:r>
      <w:proofErr w:type="gramStart"/>
      <w:r w:rsidRPr="009C5ED1">
        <w:t>跖</w:t>
      </w:r>
      <w:proofErr w:type="gramEnd"/>
      <w:r w:rsidRPr="009C5ED1">
        <w:t>.</w:t>
      </w:r>
      <w:r w:rsidRPr="009C5ED1">
        <w:t>公司特质偏度风险定价研究</w:t>
      </w:r>
      <w:r w:rsidRPr="009C5ED1">
        <w:t>[D].</w:t>
      </w:r>
      <w:r w:rsidRPr="009C5ED1">
        <w:t>福建</w:t>
      </w:r>
      <w:r w:rsidRPr="009C5ED1">
        <w:t>:</w:t>
      </w:r>
      <w:r w:rsidRPr="009C5ED1">
        <w:t>厦门大学</w:t>
      </w:r>
      <w:r w:rsidRPr="009C5ED1">
        <w:t>,2011.</w:t>
      </w:r>
    </w:p>
    <w:p w14:paraId="743DB8A0" w14:textId="1327D110" w:rsidR="00BB78EC" w:rsidRPr="009C5ED1" w:rsidRDefault="00BB78EC" w:rsidP="00794EA9">
      <w:pPr>
        <w:pStyle w:val="af3"/>
        <w:numPr>
          <w:ilvl w:val="0"/>
          <w:numId w:val="2"/>
        </w:numPr>
        <w:spacing w:line="360" w:lineRule="auto"/>
        <w:jc w:val="left"/>
      </w:pPr>
      <w:r w:rsidRPr="009C5ED1">
        <w:rPr>
          <w:rFonts w:hint="eastAsia"/>
        </w:rPr>
        <w:t>吴娜</w:t>
      </w:r>
      <w:r w:rsidRPr="009C5ED1">
        <w:rPr>
          <w:rFonts w:hint="eastAsia"/>
        </w:rPr>
        <w:t xml:space="preserve">. </w:t>
      </w:r>
      <w:r w:rsidRPr="009C5ED1">
        <w:rPr>
          <w:rFonts w:hint="eastAsia"/>
        </w:rPr>
        <w:t>经济周期、融资约束与营运资本的动态协同选择</w:t>
      </w:r>
      <w:r w:rsidRPr="009C5ED1">
        <w:rPr>
          <w:rFonts w:hint="eastAsia"/>
        </w:rPr>
        <w:t xml:space="preserve">[J]. </w:t>
      </w:r>
      <w:r w:rsidRPr="009C5ED1">
        <w:rPr>
          <w:rFonts w:hint="eastAsia"/>
        </w:rPr>
        <w:t>会计研究</w:t>
      </w:r>
      <w:r w:rsidRPr="009C5ED1">
        <w:rPr>
          <w:rFonts w:hint="eastAsia"/>
        </w:rPr>
        <w:t>, 2013(8):54-61.</w:t>
      </w:r>
    </w:p>
    <w:p w14:paraId="5E142C9E" w14:textId="054DF485" w:rsidR="009A3BC3" w:rsidRPr="009C5ED1" w:rsidRDefault="009A3BC3" w:rsidP="00794EA9">
      <w:pPr>
        <w:pStyle w:val="af3"/>
        <w:numPr>
          <w:ilvl w:val="0"/>
          <w:numId w:val="2"/>
        </w:numPr>
        <w:spacing w:line="360" w:lineRule="auto"/>
        <w:jc w:val="left"/>
      </w:pPr>
      <w:r w:rsidRPr="009C5ED1">
        <w:t>徐小君</w:t>
      </w:r>
      <w:r w:rsidRPr="009C5ED1">
        <w:t>.</w:t>
      </w:r>
      <w:r w:rsidRPr="009C5ED1">
        <w:t>公司特质风险与股票收益</w:t>
      </w:r>
      <w:r w:rsidRPr="009C5ED1">
        <w:t>——</w:t>
      </w:r>
      <w:r w:rsidRPr="009C5ED1">
        <w:t>中国股市投机行为研究</w:t>
      </w:r>
      <w:r w:rsidRPr="009C5ED1">
        <w:t>[J].</w:t>
      </w:r>
      <w:r w:rsidRPr="009C5ED1">
        <w:t>经济管理</w:t>
      </w:r>
      <w:r w:rsidRPr="009C5ED1">
        <w:t>,2010,32(12):127-136.</w:t>
      </w:r>
    </w:p>
    <w:p w14:paraId="2171F964" w14:textId="48A5650C" w:rsidR="009A3BC3" w:rsidRDefault="009A3BC3" w:rsidP="00794EA9">
      <w:pPr>
        <w:pStyle w:val="af3"/>
        <w:numPr>
          <w:ilvl w:val="0"/>
          <w:numId w:val="2"/>
        </w:numPr>
        <w:spacing w:line="360" w:lineRule="auto"/>
        <w:jc w:val="left"/>
      </w:pPr>
      <w:r w:rsidRPr="009C5ED1">
        <w:t>杨柳</w:t>
      </w:r>
      <w:r w:rsidRPr="009C5ED1">
        <w:t xml:space="preserve">. </w:t>
      </w:r>
      <w:r w:rsidRPr="009C5ED1">
        <w:t>中国股市预期特质偏度的定价研究</w:t>
      </w:r>
      <w:r w:rsidRPr="009C5ED1">
        <w:t>[D].</w:t>
      </w:r>
      <w:r w:rsidRPr="009C5ED1">
        <w:t>南京大学</w:t>
      </w:r>
      <w:r w:rsidRPr="009C5ED1">
        <w:t>,2020.</w:t>
      </w:r>
    </w:p>
    <w:p w14:paraId="0C22601E" w14:textId="7C267234" w:rsidR="00D0304E" w:rsidRPr="009C5ED1" w:rsidRDefault="00D0304E" w:rsidP="00794EA9">
      <w:pPr>
        <w:pStyle w:val="af3"/>
        <w:numPr>
          <w:ilvl w:val="0"/>
          <w:numId w:val="2"/>
        </w:numPr>
        <w:spacing w:line="360" w:lineRule="auto"/>
        <w:jc w:val="left"/>
      </w:pPr>
      <w:r w:rsidRPr="00D0304E">
        <w:rPr>
          <w:rFonts w:hint="eastAsia"/>
        </w:rPr>
        <w:t>张轶凡</w:t>
      </w:r>
      <w:r w:rsidRPr="00D0304E">
        <w:rPr>
          <w:rFonts w:hint="eastAsia"/>
        </w:rPr>
        <w:t xml:space="preserve">. </w:t>
      </w:r>
      <w:r w:rsidRPr="00D0304E">
        <w:rPr>
          <w:rFonts w:hint="eastAsia"/>
        </w:rPr>
        <w:t>中国股市偏度风险和收益率预测</w:t>
      </w:r>
      <w:r w:rsidRPr="00D0304E">
        <w:rPr>
          <w:rFonts w:hint="eastAsia"/>
        </w:rPr>
        <w:t>[D].</w:t>
      </w:r>
      <w:r w:rsidRPr="00D0304E">
        <w:rPr>
          <w:rFonts w:hint="eastAsia"/>
        </w:rPr>
        <w:t>厦门大学</w:t>
      </w:r>
      <w:r w:rsidRPr="00D0304E">
        <w:rPr>
          <w:rFonts w:hint="eastAsia"/>
        </w:rPr>
        <w:t>,2018.</w:t>
      </w:r>
    </w:p>
    <w:p w14:paraId="40E83DD0" w14:textId="1BC2B027" w:rsidR="009A3BC3" w:rsidRPr="009C5ED1" w:rsidRDefault="009A3BC3" w:rsidP="00794EA9">
      <w:pPr>
        <w:pStyle w:val="af3"/>
        <w:numPr>
          <w:ilvl w:val="0"/>
          <w:numId w:val="2"/>
        </w:numPr>
        <w:spacing w:line="360" w:lineRule="auto"/>
        <w:jc w:val="left"/>
      </w:pPr>
      <w:r w:rsidRPr="009C5ED1">
        <w:rPr>
          <w:rFonts w:hint="eastAsia"/>
        </w:rPr>
        <w:t>郑振龙</w:t>
      </w:r>
      <w:r w:rsidRPr="009C5ED1">
        <w:t>,</w:t>
      </w:r>
      <w:r w:rsidRPr="009C5ED1">
        <w:t>王磊</w:t>
      </w:r>
      <w:r w:rsidRPr="009C5ED1">
        <w:t>,</w:t>
      </w:r>
      <w:r w:rsidRPr="009C5ED1">
        <w:t>王路</w:t>
      </w:r>
      <w:proofErr w:type="gramStart"/>
      <w:r w:rsidRPr="009C5ED1">
        <w:t>跖</w:t>
      </w:r>
      <w:proofErr w:type="gramEnd"/>
      <w:r w:rsidRPr="009C5ED1">
        <w:t>.</w:t>
      </w:r>
      <w:r w:rsidRPr="009C5ED1">
        <w:t>特质偏度是否被定价</w:t>
      </w:r>
      <w:r w:rsidRPr="009C5ED1">
        <w:t>?[J].</w:t>
      </w:r>
      <w:r w:rsidRPr="009C5ED1">
        <w:t>管理科学学报</w:t>
      </w:r>
      <w:r w:rsidRPr="009C5ED1">
        <w:t>,2013,16(05):1-12.</w:t>
      </w:r>
    </w:p>
    <w:p w14:paraId="60D4C45C" w14:textId="5C755AE7" w:rsidR="00337157" w:rsidRPr="00324CA5" w:rsidRDefault="00337157" w:rsidP="00794EA9">
      <w:pPr>
        <w:jc w:val="left"/>
      </w:pPr>
    </w:p>
    <w:sectPr w:rsidR="00337157" w:rsidRPr="00324CA5" w:rsidSect="00A426C3">
      <w:pgSz w:w="11906" w:h="16838"/>
      <w:pgMar w:top="1418" w:right="1134" w:bottom="1134"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B9B4A" w14:textId="77777777" w:rsidR="00FE36EA" w:rsidRDefault="00FE36EA" w:rsidP="00651C5E">
      <w:r>
        <w:separator/>
      </w:r>
    </w:p>
  </w:endnote>
  <w:endnote w:type="continuationSeparator" w:id="0">
    <w:p w14:paraId="03206DD4" w14:textId="77777777" w:rsidR="00FE36EA" w:rsidRDefault="00FE36EA" w:rsidP="00651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altName w:val="汉仪仿宋KW"/>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BC167" w14:textId="08F6B697" w:rsidR="00930B81" w:rsidRPr="003D6351" w:rsidRDefault="00930B81" w:rsidP="00651C5E">
    <w:pPr>
      <w:pStyle w:val="ad"/>
      <w:ind w:firstLine="360"/>
    </w:pPr>
  </w:p>
  <w:p w14:paraId="33378A39" w14:textId="77777777" w:rsidR="00930B81" w:rsidRPr="003D6351" w:rsidRDefault="00930B81" w:rsidP="00651C5E">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8E5E2" w14:textId="77777777" w:rsidR="00930B81" w:rsidRDefault="00930B81">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E869D" w14:textId="77777777" w:rsidR="00930B81" w:rsidRDefault="00930B81">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033025"/>
      <w:docPartObj>
        <w:docPartGallery w:val="Page Numbers (Bottom of Page)"/>
        <w:docPartUnique/>
      </w:docPartObj>
    </w:sdtPr>
    <w:sdtEndPr/>
    <w:sdtContent>
      <w:p w14:paraId="74696BC4" w14:textId="50DB0A7F" w:rsidR="00930B81" w:rsidRDefault="00930B81">
        <w:pPr>
          <w:pStyle w:val="ad"/>
          <w:ind w:firstLine="36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306804"/>
      <w:docPartObj>
        <w:docPartGallery w:val="Page Numbers (Bottom of Page)"/>
        <w:docPartUnique/>
      </w:docPartObj>
    </w:sdtPr>
    <w:sdtEndPr/>
    <w:sdtContent>
      <w:p w14:paraId="165D9654" w14:textId="459F2AE0" w:rsidR="00930B81" w:rsidRDefault="00930B81">
        <w:pPr>
          <w:pStyle w:val="ad"/>
          <w:ind w:firstLine="360"/>
          <w:jc w:val="center"/>
        </w:pPr>
        <w:r>
          <w:fldChar w:fldCharType="begin"/>
        </w:r>
        <w:r>
          <w:instrText>PAGE   \* MERGEFORMAT</w:instrText>
        </w:r>
        <w:r>
          <w:fldChar w:fldCharType="separate"/>
        </w:r>
        <w:r>
          <w:rPr>
            <w:lang w:val="zh-CN"/>
          </w:rPr>
          <w:t>2</w:t>
        </w:r>
        <w:r>
          <w:fldChar w:fldCharType="end"/>
        </w:r>
      </w:p>
    </w:sdtContent>
  </w:sdt>
  <w:p w14:paraId="5AC73E94" w14:textId="77777777" w:rsidR="00930B81" w:rsidRDefault="00930B81" w:rsidP="00651C5E">
    <w:pPr>
      <w:pStyle w:val="ad"/>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9608516"/>
      <w:docPartObj>
        <w:docPartGallery w:val="Page Numbers (Bottom of Page)"/>
        <w:docPartUnique/>
      </w:docPartObj>
    </w:sdtPr>
    <w:sdtEndPr/>
    <w:sdtContent>
      <w:p w14:paraId="6A07FDF2" w14:textId="3124175A" w:rsidR="00930B81" w:rsidRDefault="00930B81">
        <w:pPr>
          <w:pStyle w:val="ad"/>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32733" w14:textId="77777777" w:rsidR="00FE36EA" w:rsidRDefault="00FE36EA" w:rsidP="00651C5E">
      <w:r>
        <w:separator/>
      </w:r>
    </w:p>
  </w:footnote>
  <w:footnote w:type="continuationSeparator" w:id="0">
    <w:p w14:paraId="0E2CB19D" w14:textId="77777777" w:rsidR="00FE36EA" w:rsidRDefault="00FE36EA" w:rsidP="00651C5E">
      <w:r>
        <w:continuationSeparator/>
      </w:r>
    </w:p>
  </w:footnote>
  <w:footnote w:id="1">
    <w:p w14:paraId="2989A593" w14:textId="6A150A67" w:rsidR="00D61662" w:rsidRDefault="00D61662">
      <w:pPr>
        <w:pStyle w:val="af4"/>
        <w:ind w:firstLine="360"/>
      </w:pPr>
      <w:r>
        <w:rPr>
          <w:rStyle w:val="af6"/>
        </w:rPr>
        <w:footnoteRef/>
      </w:r>
      <w:r>
        <w:t xml:space="preserve"> </w:t>
      </w:r>
      <w:r w:rsidRPr="00D61662">
        <w:rPr>
          <w:rFonts w:hint="eastAsia"/>
        </w:rPr>
        <w:t>Clark</w:t>
      </w:r>
      <w:r w:rsidRPr="00D61662">
        <w:rPr>
          <w:rFonts w:hint="eastAsia"/>
        </w:rPr>
        <w:t>等（</w:t>
      </w:r>
      <w:r w:rsidRPr="00D61662">
        <w:rPr>
          <w:rFonts w:hint="eastAsia"/>
        </w:rPr>
        <w:t>2001</w:t>
      </w:r>
      <w:r w:rsidRPr="00D61662">
        <w:rPr>
          <w:rFonts w:hint="eastAsia"/>
        </w:rPr>
        <w:t>）</w:t>
      </w:r>
      <w:r>
        <w:rPr>
          <w:rFonts w:hint="eastAsia"/>
        </w:rPr>
        <w:t>未列举</w:t>
      </w:r>
      <m:oMath>
        <m:r>
          <w:rPr>
            <w:rFonts w:ascii="Cambria Math" w:hAnsi="Cambria Math"/>
          </w:rPr>
          <m:t>π</m:t>
        </m:r>
        <m:r>
          <w:rPr>
            <w:rFonts w:ascii="Cambria Math" w:hAnsi="Cambria Math" w:hint="eastAsia"/>
          </w:rPr>
          <m:t>=0.5</m:t>
        </m:r>
      </m:oMath>
      <w:r>
        <w:rPr>
          <w:rFonts w:hint="eastAsia"/>
        </w:rPr>
        <w:t>时的临界值情况，</w:t>
      </w:r>
      <w:r w:rsidR="00A72F3B">
        <w:rPr>
          <w:rFonts w:hint="eastAsia"/>
        </w:rPr>
        <w:t>我们使用</w:t>
      </w:r>
      <m:oMath>
        <m:r>
          <w:rPr>
            <w:rFonts w:ascii="Cambria Math" w:hAnsi="Cambria Math"/>
          </w:rPr>
          <m:t>π</m:t>
        </m:r>
        <m:r>
          <w:rPr>
            <w:rFonts w:ascii="Cambria Math" w:hAnsi="Cambria Math" w:hint="eastAsia"/>
          </w:rPr>
          <m:t>=0.4</m:t>
        </m:r>
      </m:oMath>
      <w:r w:rsidR="00A72F3B">
        <w:rPr>
          <w:rFonts w:hint="eastAsia"/>
        </w:rPr>
        <w:t>的临界值近似代替。</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93847" w14:textId="2A51634D" w:rsidR="00930B81" w:rsidRPr="008A1DD3" w:rsidRDefault="00930B81" w:rsidP="00107FDA">
    <w:pPr>
      <w:pStyle w:val="ab"/>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D5957" w14:textId="77777777" w:rsidR="00930B81" w:rsidRDefault="00930B81" w:rsidP="00107FDA">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C68FF" w14:textId="77777777" w:rsidR="00930B81" w:rsidRDefault="00930B81">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35976" w14:textId="77777777" w:rsidR="00930B81" w:rsidRDefault="00930B81">
    <w:pPr>
      <w:pStyle w:val="ab"/>
      <w:ind w:firstLine="360"/>
    </w:pPr>
    <w:r w:rsidRPr="000C6CC2">
      <w:rPr>
        <w:rFonts w:hint="eastAsia"/>
      </w:rPr>
      <w:t>高阶</w:t>
    </w:r>
    <w:proofErr w:type="gramStart"/>
    <w:r w:rsidRPr="000C6CC2">
      <w:rPr>
        <w:rFonts w:hint="eastAsia"/>
      </w:rPr>
      <w:t>矩</w:t>
    </w:r>
    <w:proofErr w:type="gramEnd"/>
    <w:r w:rsidRPr="000C6CC2">
      <w:rPr>
        <w:rFonts w:hint="eastAsia"/>
      </w:rPr>
      <w:t>风险可以预测未来市场收益吗？来自中国</w:t>
    </w:r>
    <w:r w:rsidRPr="000C6CC2">
      <w:rPr>
        <w:rFonts w:hint="eastAsia"/>
      </w:rPr>
      <w:t>A</w:t>
    </w:r>
    <w:r w:rsidRPr="000C6CC2">
      <w:rPr>
        <w:rFonts w:hint="eastAsia"/>
      </w:rPr>
      <w:t>股市场的证据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79259" w14:textId="0CEEC969" w:rsidR="00930B81" w:rsidRPr="00DA491C" w:rsidRDefault="00930B81" w:rsidP="00651C5E">
    <w:pPr>
      <w:pStyle w:val="ab"/>
      <w:ind w:firstLine="360"/>
    </w:pPr>
    <w:r>
      <w:fldChar w:fldCharType="begin"/>
    </w:r>
    <w:r>
      <w:instrText xml:space="preserve"> STYLEREF  "</w:instrText>
    </w:r>
    <w:r>
      <w:instrText>标题</w:instrText>
    </w:r>
    <w:r>
      <w:instrText xml:space="preserve"> 1"  \* MERGEFORMAT </w:instrText>
    </w:r>
    <w:r>
      <w:fldChar w:fldCharType="separate"/>
    </w:r>
    <w:r w:rsidR="002747B2">
      <w:rPr>
        <w:rFonts w:hint="eastAsia"/>
        <w:noProof/>
      </w:rPr>
      <w:t>参考文献</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90A63"/>
    <w:multiLevelType w:val="hybridMultilevel"/>
    <w:tmpl w:val="605897DE"/>
    <w:lvl w:ilvl="0" w:tplc="DAC6924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29E12D7"/>
    <w:multiLevelType w:val="hybridMultilevel"/>
    <w:tmpl w:val="A650F5AC"/>
    <w:lvl w:ilvl="0" w:tplc="DAC69246">
      <w:start w:val="1"/>
      <w:numFmt w:val="decimal"/>
      <w:lvlText w:val="[%1]"/>
      <w:lvlJc w:val="left"/>
      <w:pPr>
        <w:ind w:left="735" w:hanging="420"/>
      </w:pPr>
      <w:rPr>
        <w:rFonts w:hint="eastAsia"/>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302"/>
    <w:rsid w:val="00000702"/>
    <w:rsid w:val="00000CCA"/>
    <w:rsid w:val="00001DDD"/>
    <w:rsid w:val="00003C91"/>
    <w:rsid w:val="000047B6"/>
    <w:rsid w:val="00006943"/>
    <w:rsid w:val="00010444"/>
    <w:rsid w:val="000106A7"/>
    <w:rsid w:val="000125E9"/>
    <w:rsid w:val="000132B4"/>
    <w:rsid w:val="000167A3"/>
    <w:rsid w:val="00016EBD"/>
    <w:rsid w:val="00024835"/>
    <w:rsid w:val="00024B90"/>
    <w:rsid w:val="0002602C"/>
    <w:rsid w:val="00027A13"/>
    <w:rsid w:val="00031020"/>
    <w:rsid w:val="00031399"/>
    <w:rsid w:val="00031BCB"/>
    <w:rsid w:val="00032914"/>
    <w:rsid w:val="00032923"/>
    <w:rsid w:val="00037A20"/>
    <w:rsid w:val="000422A5"/>
    <w:rsid w:val="00042B68"/>
    <w:rsid w:val="000448E2"/>
    <w:rsid w:val="000448F4"/>
    <w:rsid w:val="0004508B"/>
    <w:rsid w:val="000504B2"/>
    <w:rsid w:val="00051527"/>
    <w:rsid w:val="0005474F"/>
    <w:rsid w:val="000548AF"/>
    <w:rsid w:val="00056155"/>
    <w:rsid w:val="00056E28"/>
    <w:rsid w:val="000607C9"/>
    <w:rsid w:val="00060AA6"/>
    <w:rsid w:val="000621F5"/>
    <w:rsid w:val="00062F2F"/>
    <w:rsid w:val="00063E57"/>
    <w:rsid w:val="000650DC"/>
    <w:rsid w:val="00067EAB"/>
    <w:rsid w:val="00072502"/>
    <w:rsid w:val="00072507"/>
    <w:rsid w:val="00074884"/>
    <w:rsid w:val="000765D9"/>
    <w:rsid w:val="00077745"/>
    <w:rsid w:val="00077920"/>
    <w:rsid w:val="00080221"/>
    <w:rsid w:val="00081F9B"/>
    <w:rsid w:val="00082AEE"/>
    <w:rsid w:val="000834B4"/>
    <w:rsid w:val="000844AB"/>
    <w:rsid w:val="0008565A"/>
    <w:rsid w:val="00086471"/>
    <w:rsid w:val="00092026"/>
    <w:rsid w:val="0009325D"/>
    <w:rsid w:val="00095244"/>
    <w:rsid w:val="0009767A"/>
    <w:rsid w:val="000A3FFA"/>
    <w:rsid w:val="000A4550"/>
    <w:rsid w:val="000A477D"/>
    <w:rsid w:val="000A4E28"/>
    <w:rsid w:val="000A5901"/>
    <w:rsid w:val="000A5DB8"/>
    <w:rsid w:val="000B0C24"/>
    <w:rsid w:val="000B3B68"/>
    <w:rsid w:val="000B5BCC"/>
    <w:rsid w:val="000B64BC"/>
    <w:rsid w:val="000B66B1"/>
    <w:rsid w:val="000B679C"/>
    <w:rsid w:val="000C06B7"/>
    <w:rsid w:val="000C06F0"/>
    <w:rsid w:val="000C1273"/>
    <w:rsid w:val="000C27E7"/>
    <w:rsid w:val="000C2D8C"/>
    <w:rsid w:val="000C389B"/>
    <w:rsid w:val="000C58E4"/>
    <w:rsid w:val="000C61C0"/>
    <w:rsid w:val="000C6B9C"/>
    <w:rsid w:val="000C6CC2"/>
    <w:rsid w:val="000C7839"/>
    <w:rsid w:val="000D03B2"/>
    <w:rsid w:val="000D0A47"/>
    <w:rsid w:val="000D1034"/>
    <w:rsid w:val="000D1969"/>
    <w:rsid w:val="000D2324"/>
    <w:rsid w:val="000D369D"/>
    <w:rsid w:val="000D3B66"/>
    <w:rsid w:val="000D3F51"/>
    <w:rsid w:val="000D421D"/>
    <w:rsid w:val="000D5709"/>
    <w:rsid w:val="000D713D"/>
    <w:rsid w:val="000E0205"/>
    <w:rsid w:val="000E04FA"/>
    <w:rsid w:val="000E0FB2"/>
    <w:rsid w:val="000E3BFE"/>
    <w:rsid w:val="000E546F"/>
    <w:rsid w:val="000E54FC"/>
    <w:rsid w:val="000E632D"/>
    <w:rsid w:val="000F1F4F"/>
    <w:rsid w:val="001002B4"/>
    <w:rsid w:val="00100A54"/>
    <w:rsid w:val="00100B68"/>
    <w:rsid w:val="00100BDE"/>
    <w:rsid w:val="00101F6B"/>
    <w:rsid w:val="00102691"/>
    <w:rsid w:val="00102779"/>
    <w:rsid w:val="00103B4B"/>
    <w:rsid w:val="00103C15"/>
    <w:rsid w:val="00104B1B"/>
    <w:rsid w:val="001064B8"/>
    <w:rsid w:val="001078C0"/>
    <w:rsid w:val="00107DE7"/>
    <w:rsid w:val="00107FDA"/>
    <w:rsid w:val="0011125A"/>
    <w:rsid w:val="00112377"/>
    <w:rsid w:val="00113DF0"/>
    <w:rsid w:val="00115CE4"/>
    <w:rsid w:val="001170EE"/>
    <w:rsid w:val="00120030"/>
    <w:rsid w:val="00122DE6"/>
    <w:rsid w:val="00123A73"/>
    <w:rsid w:val="001328A9"/>
    <w:rsid w:val="00134047"/>
    <w:rsid w:val="00134257"/>
    <w:rsid w:val="0013515F"/>
    <w:rsid w:val="001379BA"/>
    <w:rsid w:val="00137A11"/>
    <w:rsid w:val="00140746"/>
    <w:rsid w:val="0014168F"/>
    <w:rsid w:val="00141726"/>
    <w:rsid w:val="0014207B"/>
    <w:rsid w:val="00144D09"/>
    <w:rsid w:val="00146AAE"/>
    <w:rsid w:val="00147ED9"/>
    <w:rsid w:val="00147F8A"/>
    <w:rsid w:val="00150A49"/>
    <w:rsid w:val="001514F0"/>
    <w:rsid w:val="00152E69"/>
    <w:rsid w:val="00153D30"/>
    <w:rsid w:val="0015435A"/>
    <w:rsid w:val="00154C73"/>
    <w:rsid w:val="001562B1"/>
    <w:rsid w:val="0016015F"/>
    <w:rsid w:val="00160FF0"/>
    <w:rsid w:val="00163258"/>
    <w:rsid w:val="00163768"/>
    <w:rsid w:val="00164B73"/>
    <w:rsid w:val="00165A68"/>
    <w:rsid w:val="0016692D"/>
    <w:rsid w:val="00170A4E"/>
    <w:rsid w:val="00170C96"/>
    <w:rsid w:val="00170E09"/>
    <w:rsid w:val="00171004"/>
    <w:rsid w:val="00174133"/>
    <w:rsid w:val="00175E1F"/>
    <w:rsid w:val="00177479"/>
    <w:rsid w:val="00177FC3"/>
    <w:rsid w:val="00180412"/>
    <w:rsid w:val="00180718"/>
    <w:rsid w:val="001826F5"/>
    <w:rsid w:val="00183EFE"/>
    <w:rsid w:val="00185491"/>
    <w:rsid w:val="00186B94"/>
    <w:rsid w:val="00187F3A"/>
    <w:rsid w:val="0019028C"/>
    <w:rsid w:val="0019091A"/>
    <w:rsid w:val="00190C8C"/>
    <w:rsid w:val="00195269"/>
    <w:rsid w:val="0019548B"/>
    <w:rsid w:val="001962A2"/>
    <w:rsid w:val="00196DED"/>
    <w:rsid w:val="00197126"/>
    <w:rsid w:val="001A1C2E"/>
    <w:rsid w:val="001A1D1C"/>
    <w:rsid w:val="001A1E3B"/>
    <w:rsid w:val="001A24D4"/>
    <w:rsid w:val="001A31C3"/>
    <w:rsid w:val="001A39B1"/>
    <w:rsid w:val="001A502A"/>
    <w:rsid w:val="001A7570"/>
    <w:rsid w:val="001B1372"/>
    <w:rsid w:val="001B176D"/>
    <w:rsid w:val="001B4824"/>
    <w:rsid w:val="001B4EF1"/>
    <w:rsid w:val="001B5100"/>
    <w:rsid w:val="001B5F0A"/>
    <w:rsid w:val="001B606C"/>
    <w:rsid w:val="001B7207"/>
    <w:rsid w:val="001C310F"/>
    <w:rsid w:val="001C44E0"/>
    <w:rsid w:val="001C4AA6"/>
    <w:rsid w:val="001C5F7D"/>
    <w:rsid w:val="001D0047"/>
    <w:rsid w:val="001D057F"/>
    <w:rsid w:val="001D0EDE"/>
    <w:rsid w:val="001D1C31"/>
    <w:rsid w:val="001D4150"/>
    <w:rsid w:val="001D46C9"/>
    <w:rsid w:val="001D6768"/>
    <w:rsid w:val="001D7914"/>
    <w:rsid w:val="001E2547"/>
    <w:rsid w:val="001E75C8"/>
    <w:rsid w:val="001F002D"/>
    <w:rsid w:val="001F0DCC"/>
    <w:rsid w:val="001F60A2"/>
    <w:rsid w:val="001F7013"/>
    <w:rsid w:val="001F7F40"/>
    <w:rsid w:val="002000A5"/>
    <w:rsid w:val="00202A45"/>
    <w:rsid w:val="0020386C"/>
    <w:rsid w:val="002045C5"/>
    <w:rsid w:val="00204908"/>
    <w:rsid w:val="00207279"/>
    <w:rsid w:val="00207286"/>
    <w:rsid w:val="00211BF9"/>
    <w:rsid w:val="0021301D"/>
    <w:rsid w:val="0021411B"/>
    <w:rsid w:val="00214F78"/>
    <w:rsid w:val="00215453"/>
    <w:rsid w:val="0021552C"/>
    <w:rsid w:val="00215813"/>
    <w:rsid w:val="00216F0D"/>
    <w:rsid w:val="002172A4"/>
    <w:rsid w:val="00217AAD"/>
    <w:rsid w:val="00217B6C"/>
    <w:rsid w:val="00220823"/>
    <w:rsid w:val="00225BC9"/>
    <w:rsid w:val="00230B2C"/>
    <w:rsid w:val="0023297F"/>
    <w:rsid w:val="002329CF"/>
    <w:rsid w:val="0023395C"/>
    <w:rsid w:val="0023414F"/>
    <w:rsid w:val="00235123"/>
    <w:rsid w:val="00236B00"/>
    <w:rsid w:val="0024024B"/>
    <w:rsid w:val="002420D5"/>
    <w:rsid w:val="002429C9"/>
    <w:rsid w:val="002443B3"/>
    <w:rsid w:val="00244B52"/>
    <w:rsid w:val="00244FB2"/>
    <w:rsid w:val="00245EB2"/>
    <w:rsid w:val="00255406"/>
    <w:rsid w:val="00256756"/>
    <w:rsid w:val="002569D3"/>
    <w:rsid w:val="00256B33"/>
    <w:rsid w:val="002573CF"/>
    <w:rsid w:val="0025794E"/>
    <w:rsid w:val="00260AD2"/>
    <w:rsid w:val="00263B1E"/>
    <w:rsid w:val="0026577B"/>
    <w:rsid w:val="00265E36"/>
    <w:rsid w:val="002674B7"/>
    <w:rsid w:val="00270025"/>
    <w:rsid w:val="0027053C"/>
    <w:rsid w:val="002747B2"/>
    <w:rsid w:val="0027546F"/>
    <w:rsid w:val="0027584F"/>
    <w:rsid w:val="0027761F"/>
    <w:rsid w:val="00280BE0"/>
    <w:rsid w:val="00282CB1"/>
    <w:rsid w:val="0028482A"/>
    <w:rsid w:val="00287925"/>
    <w:rsid w:val="0029142F"/>
    <w:rsid w:val="0029217E"/>
    <w:rsid w:val="00293C2B"/>
    <w:rsid w:val="0029504D"/>
    <w:rsid w:val="00297DEB"/>
    <w:rsid w:val="002A4167"/>
    <w:rsid w:val="002A4724"/>
    <w:rsid w:val="002A536B"/>
    <w:rsid w:val="002A7B31"/>
    <w:rsid w:val="002B01DD"/>
    <w:rsid w:val="002B071F"/>
    <w:rsid w:val="002B2053"/>
    <w:rsid w:val="002B2110"/>
    <w:rsid w:val="002C0079"/>
    <w:rsid w:val="002C0A9B"/>
    <w:rsid w:val="002C1629"/>
    <w:rsid w:val="002C2846"/>
    <w:rsid w:val="002C2AF9"/>
    <w:rsid w:val="002C4119"/>
    <w:rsid w:val="002C452B"/>
    <w:rsid w:val="002C61FB"/>
    <w:rsid w:val="002C6A78"/>
    <w:rsid w:val="002D211F"/>
    <w:rsid w:val="002D242E"/>
    <w:rsid w:val="002D34FD"/>
    <w:rsid w:val="002D417E"/>
    <w:rsid w:val="002D56B1"/>
    <w:rsid w:val="002D5C2E"/>
    <w:rsid w:val="002D5E2D"/>
    <w:rsid w:val="002D5EC1"/>
    <w:rsid w:val="002D654E"/>
    <w:rsid w:val="002D6B84"/>
    <w:rsid w:val="002D7210"/>
    <w:rsid w:val="002E0663"/>
    <w:rsid w:val="002E1B6C"/>
    <w:rsid w:val="002E3180"/>
    <w:rsid w:val="002E3A79"/>
    <w:rsid w:val="002E628C"/>
    <w:rsid w:val="002E67E8"/>
    <w:rsid w:val="002E6D45"/>
    <w:rsid w:val="002F0763"/>
    <w:rsid w:val="002F085B"/>
    <w:rsid w:val="002F08C5"/>
    <w:rsid w:val="002F24AF"/>
    <w:rsid w:val="002F38FA"/>
    <w:rsid w:val="002F3A68"/>
    <w:rsid w:val="002F45B6"/>
    <w:rsid w:val="002F6551"/>
    <w:rsid w:val="002F7BB2"/>
    <w:rsid w:val="00303545"/>
    <w:rsid w:val="00304F88"/>
    <w:rsid w:val="0030526E"/>
    <w:rsid w:val="003052F1"/>
    <w:rsid w:val="00307AEF"/>
    <w:rsid w:val="003107D3"/>
    <w:rsid w:val="00311539"/>
    <w:rsid w:val="00311E83"/>
    <w:rsid w:val="0031328A"/>
    <w:rsid w:val="003155B5"/>
    <w:rsid w:val="00315FD3"/>
    <w:rsid w:val="003160D1"/>
    <w:rsid w:val="00316255"/>
    <w:rsid w:val="0031627E"/>
    <w:rsid w:val="00317B57"/>
    <w:rsid w:val="0032053A"/>
    <w:rsid w:val="00320B79"/>
    <w:rsid w:val="00320D0A"/>
    <w:rsid w:val="00321A40"/>
    <w:rsid w:val="00321AD9"/>
    <w:rsid w:val="00321D86"/>
    <w:rsid w:val="003227DA"/>
    <w:rsid w:val="00322A1A"/>
    <w:rsid w:val="00323C99"/>
    <w:rsid w:val="00324652"/>
    <w:rsid w:val="00324CA5"/>
    <w:rsid w:val="003252FB"/>
    <w:rsid w:val="00327893"/>
    <w:rsid w:val="00327BCA"/>
    <w:rsid w:val="00327BE4"/>
    <w:rsid w:val="00332437"/>
    <w:rsid w:val="00332CA4"/>
    <w:rsid w:val="00334A45"/>
    <w:rsid w:val="00336C90"/>
    <w:rsid w:val="00337157"/>
    <w:rsid w:val="00340196"/>
    <w:rsid w:val="003413AE"/>
    <w:rsid w:val="0034375B"/>
    <w:rsid w:val="0034528C"/>
    <w:rsid w:val="00350C9D"/>
    <w:rsid w:val="00350EBB"/>
    <w:rsid w:val="003527EE"/>
    <w:rsid w:val="00352B41"/>
    <w:rsid w:val="00352E9E"/>
    <w:rsid w:val="00353E67"/>
    <w:rsid w:val="00354C1C"/>
    <w:rsid w:val="0035514F"/>
    <w:rsid w:val="003556CC"/>
    <w:rsid w:val="00355B2A"/>
    <w:rsid w:val="00355E62"/>
    <w:rsid w:val="0035616A"/>
    <w:rsid w:val="00357988"/>
    <w:rsid w:val="00361218"/>
    <w:rsid w:val="0036159E"/>
    <w:rsid w:val="0036214A"/>
    <w:rsid w:val="00363CB2"/>
    <w:rsid w:val="0036545D"/>
    <w:rsid w:val="0036557F"/>
    <w:rsid w:val="003667F8"/>
    <w:rsid w:val="00367007"/>
    <w:rsid w:val="00367BFF"/>
    <w:rsid w:val="003702F5"/>
    <w:rsid w:val="00374682"/>
    <w:rsid w:val="00376131"/>
    <w:rsid w:val="003768F8"/>
    <w:rsid w:val="003803DC"/>
    <w:rsid w:val="00380C16"/>
    <w:rsid w:val="00382A6B"/>
    <w:rsid w:val="003842CB"/>
    <w:rsid w:val="0038466A"/>
    <w:rsid w:val="003863ED"/>
    <w:rsid w:val="00386CAF"/>
    <w:rsid w:val="00386E7B"/>
    <w:rsid w:val="00387454"/>
    <w:rsid w:val="00390C01"/>
    <w:rsid w:val="00391B77"/>
    <w:rsid w:val="00392850"/>
    <w:rsid w:val="00392B65"/>
    <w:rsid w:val="00392E29"/>
    <w:rsid w:val="00393BC0"/>
    <w:rsid w:val="003944B2"/>
    <w:rsid w:val="003944B7"/>
    <w:rsid w:val="003A00DF"/>
    <w:rsid w:val="003A135A"/>
    <w:rsid w:val="003A259D"/>
    <w:rsid w:val="003A5862"/>
    <w:rsid w:val="003A640C"/>
    <w:rsid w:val="003A6741"/>
    <w:rsid w:val="003A7582"/>
    <w:rsid w:val="003B0124"/>
    <w:rsid w:val="003B0313"/>
    <w:rsid w:val="003B1B22"/>
    <w:rsid w:val="003B1E04"/>
    <w:rsid w:val="003B2115"/>
    <w:rsid w:val="003B2289"/>
    <w:rsid w:val="003B2650"/>
    <w:rsid w:val="003B2F60"/>
    <w:rsid w:val="003B340E"/>
    <w:rsid w:val="003B3FD3"/>
    <w:rsid w:val="003B6366"/>
    <w:rsid w:val="003B6468"/>
    <w:rsid w:val="003B66A5"/>
    <w:rsid w:val="003C034C"/>
    <w:rsid w:val="003C0AE4"/>
    <w:rsid w:val="003C25FA"/>
    <w:rsid w:val="003C3BE9"/>
    <w:rsid w:val="003C3E8A"/>
    <w:rsid w:val="003C4942"/>
    <w:rsid w:val="003C4A1E"/>
    <w:rsid w:val="003C597B"/>
    <w:rsid w:val="003C5FA0"/>
    <w:rsid w:val="003D09E6"/>
    <w:rsid w:val="003D135E"/>
    <w:rsid w:val="003D6351"/>
    <w:rsid w:val="003D6A19"/>
    <w:rsid w:val="003D75E8"/>
    <w:rsid w:val="003E0008"/>
    <w:rsid w:val="003E14E9"/>
    <w:rsid w:val="003E184E"/>
    <w:rsid w:val="003E2052"/>
    <w:rsid w:val="003E2386"/>
    <w:rsid w:val="003E7B6E"/>
    <w:rsid w:val="003E7FCF"/>
    <w:rsid w:val="003F23F8"/>
    <w:rsid w:val="003F4A79"/>
    <w:rsid w:val="003F4E74"/>
    <w:rsid w:val="004005D2"/>
    <w:rsid w:val="00401363"/>
    <w:rsid w:val="00401AC6"/>
    <w:rsid w:val="004041B2"/>
    <w:rsid w:val="00406AE9"/>
    <w:rsid w:val="0041179A"/>
    <w:rsid w:val="00413465"/>
    <w:rsid w:val="00414487"/>
    <w:rsid w:val="00417343"/>
    <w:rsid w:val="00420708"/>
    <w:rsid w:val="00420EE0"/>
    <w:rsid w:val="004227E0"/>
    <w:rsid w:val="00426833"/>
    <w:rsid w:val="00427871"/>
    <w:rsid w:val="00427B67"/>
    <w:rsid w:val="00427DF4"/>
    <w:rsid w:val="00432DE8"/>
    <w:rsid w:val="004331F5"/>
    <w:rsid w:val="00434E99"/>
    <w:rsid w:val="00435D3E"/>
    <w:rsid w:val="00437EAE"/>
    <w:rsid w:val="0044013D"/>
    <w:rsid w:val="00441858"/>
    <w:rsid w:val="004426B2"/>
    <w:rsid w:val="0044347B"/>
    <w:rsid w:val="00445BB5"/>
    <w:rsid w:val="00446B78"/>
    <w:rsid w:val="00447D09"/>
    <w:rsid w:val="00450451"/>
    <w:rsid w:val="00450CA4"/>
    <w:rsid w:val="00450F5E"/>
    <w:rsid w:val="00451E99"/>
    <w:rsid w:val="00453B4C"/>
    <w:rsid w:val="00453F8F"/>
    <w:rsid w:val="00457738"/>
    <w:rsid w:val="0046026C"/>
    <w:rsid w:val="00460D3B"/>
    <w:rsid w:val="00460EC1"/>
    <w:rsid w:val="00461024"/>
    <w:rsid w:val="00461566"/>
    <w:rsid w:val="00461D36"/>
    <w:rsid w:val="00464BE0"/>
    <w:rsid w:val="00465031"/>
    <w:rsid w:val="0046612A"/>
    <w:rsid w:val="004670BC"/>
    <w:rsid w:val="004674EF"/>
    <w:rsid w:val="00471063"/>
    <w:rsid w:val="004738C8"/>
    <w:rsid w:val="00476439"/>
    <w:rsid w:val="0047750E"/>
    <w:rsid w:val="0047769A"/>
    <w:rsid w:val="00480A9E"/>
    <w:rsid w:val="00480AB5"/>
    <w:rsid w:val="004843B5"/>
    <w:rsid w:val="00484DEC"/>
    <w:rsid w:val="00486250"/>
    <w:rsid w:val="00487A94"/>
    <w:rsid w:val="00487BC2"/>
    <w:rsid w:val="00490208"/>
    <w:rsid w:val="0049271F"/>
    <w:rsid w:val="00494F6E"/>
    <w:rsid w:val="004952EB"/>
    <w:rsid w:val="00496520"/>
    <w:rsid w:val="004A079F"/>
    <w:rsid w:val="004A0EBA"/>
    <w:rsid w:val="004A1EF5"/>
    <w:rsid w:val="004A2401"/>
    <w:rsid w:val="004A364A"/>
    <w:rsid w:val="004A3C0A"/>
    <w:rsid w:val="004A552C"/>
    <w:rsid w:val="004A6F25"/>
    <w:rsid w:val="004A795C"/>
    <w:rsid w:val="004A7FBF"/>
    <w:rsid w:val="004B1255"/>
    <w:rsid w:val="004B14EE"/>
    <w:rsid w:val="004B4688"/>
    <w:rsid w:val="004B6458"/>
    <w:rsid w:val="004C112E"/>
    <w:rsid w:val="004C1135"/>
    <w:rsid w:val="004C1C01"/>
    <w:rsid w:val="004C1C30"/>
    <w:rsid w:val="004C1E7B"/>
    <w:rsid w:val="004C246C"/>
    <w:rsid w:val="004C2678"/>
    <w:rsid w:val="004C53F7"/>
    <w:rsid w:val="004C70C9"/>
    <w:rsid w:val="004C70FF"/>
    <w:rsid w:val="004D30B2"/>
    <w:rsid w:val="004D3244"/>
    <w:rsid w:val="004D437E"/>
    <w:rsid w:val="004D4E27"/>
    <w:rsid w:val="004D50AD"/>
    <w:rsid w:val="004D5651"/>
    <w:rsid w:val="004D7643"/>
    <w:rsid w:val="004D7884"/>
    <w:rsid w:val="004E0EE8"/>
    <w:rsid w:val="004E54F4"/>
    <w:rsid w:val="004E78A8"/>
    <w:rsid w:val="004F0302"/>
    <w:rsid w:val="004F2ABD"/>
    <w:rsid w:val="004F4C91"/>
    <w:rsid w:val="004F60D5"/>
    <w:rsid w:val="004F6AC9"/>
    <w:rsid w:val="004F6B89"/>
    <w:rsid w:val="00500E9B"/>
    <w:rsid w:val="00500EED"/>
    <w:rsid w:val="005017E9"/>
    <w:rsid w:val="005027B6"/>
    <w:rsid w:val="00502D39"/>
    <w:rsid w:val="00502DF2"/>
    <w:rsid w:val="00504340"/>
    <w:rsid w:val="005050BD"/>
    <w:rsid w:val="005077D1"/>
    <w:rsid w:val="00510BD6"/>
    <w:rsid w:val="00511AC4"/>
    <w:rsid w:val="00513D84"/>
    <w:rsid w:val="00516D36"/>
    <w:rsid w:val="005242CA"/>
    <w:rsid w:val="005252D2"/>
    <w:rsid w:val="005261CF"/>
    <w:rsid w:val="0052633E"/>
    <w:rsid w:val="00526B3F"/>
    <w:rsid w:val="00526C3C"/>
    <w:rsid w:val="00530320"/>
    <w:rsid w:val="005305A7"/>
    <w:rsid w:val="005315C5"/>
    <w:rsid w:val="0053459C"/>
    <w:rsid w:val="00534726"/>
    <w:rsid w:val="005351AA"/>
    <w:rsid w:val="005376C1"/>
    <w:rsid w:val="005377D8"/>
    <w:rsid w:val="00537FD1"/>
    <w:rsid w:val="00541E09"/>
    <w:rsid w:val="005423A0"/>
    <w:rsid w:val="005424DE"/>
    <w:rsid w:val="0054264A"/>
    <w:rsid w:val="00543256"/>
    <w:rsid w:val="005462A8"/>
    <w:rsid w:val="005469AC"/>
    <w:rsid w:val="00546AB7"/>
    <w:rsid w:val="00546C7B"/>
    <w:rsid w:val="00551905"/>
    <w:rsid w:val="00551A1B"/>
    <w:rsid w:val="005547D8"/>
    <w:rsid w:val="00555523"/>
    <w:rsid w:val="00555735"/>
    <w:rsid w:val="00555EB8"/>
    <w:rsid w:val="005572D7"/>
    <w:rsid w:val="0055758D"/>
    <w:rsid w:val="00560C5C"/>
    <w:rsid w:val="00561224"/>
    <w:rsid w:val="0056137D"/>
    <w:rsid w:val="00561F44"/>
    <w:rsid w:val="00566528"/>
    <w:rsid w:val="005672DC"/>
    <w:rsid w:val="0057003C"/>
    <w:rsid w:val="00572523"/>
    <w:rsid w:val="005736E6"/>
    <w:rsid w:val="0057446F"/>
    <w:rsid w:val="00574A95"/>
    <w:rsid w:val="00574DF0"/>
    <w:rsid w:val="00576141"/>
    <w:rsid w:val="00576CAC"/>
    <w:rsid w:val="00580E7E"/>
    <w:rsid w:val="005823C8"/>
    <w:rsid w:val="0058278E"/>
    <w:rsid w:val="00584B0F"/>
    <w:rsid w:val="00584D6C"/>
    <w:rsid w:val="00585C6E"/>
    <w:rsid w:val="00586F9C"/>
    <w:rsid w:val="005915EC"/>
    <w:rsid w:val="005927B5"/>
    <w:rsid w:val="00592A28"/>
    <w:rsid w:val="00593426"/>
    <w:rsid w:val="0059575B"/>
    <w:rsid w:val="00595D0B"/>
    <w:rsid w:val="00596012"/>
    <w:rsid w:val="00596580"/>
    <w:rsid w:val="00596F4F"/>
    <w:rsid w:val="00597834"/>
    <w:rsid w:val="005A0013"/>
    <w:rsid w:val="005A01E0"/>
    <w:rsid w:val="005A2374"/>
    <w:rsid w:val="005A34F1"/>
    <w:rsid w:val="005A6D88"/>
    <w:rsid w:val="005B49D0"/>
    <w:rsid w:val="005B4F89"/>
    <w:rsid w:val="005B6C86"/>
    <w:rsid w:val="005C10E1"/>
    <w:rsid w:val="005C3454"/>
    <w:rsid w:val="005C4006"/>
    <w:rsid w:val="005C4E34"/>
    <w:rsid w:val="005C5EB3"/>
    <w:rsid w:val="005C7646"/>
    <w:rsid w:val="005D244C"/>
    <w:rsid w:val="005D2750"/>
    <w:rsid w:val="005D2914"/>
    <w:rsid w:val="005D3EE9"/>
    <w:rsid w:val="005D631C"/>
    <w:rsid w:val="005E1766"/>
    <w:rsid w:val="005E1BD2"/>
    <w:rsid w:val="005E20D2"/>
    <w:rsid w:val="005E237F"/>
    <w:rsid w:val="005E2C6B"/>
    <w:rsid w:val="005E3287"/>
    <w:rsid w:val="005E37BD"/>
    <w:rsid w:val="005E4202"/>
    <w:rsid w:val="005E496C"/>
    <w:rsid w:val="005E63FF"/>
    <w:rsid w:val="005E7DF1"/>
    <w:rsid w:val="005F01E0"/>
    <w:rsid w:val="005F2A68"/>
    <w:rsid w:val="005F32A4"/>
    <w:rsid w:val="005F5180"/>
    <w:rsid w:val="005F51D8"/>
    <w:rsid w:val="005F7D5E"/>
    <w:rsid w:val="0060042E"/>
    <w:rsid w:val="0060084D"/>
    <w:rsid w:val="006008A8"/>
    <w:rsid w:val="006008FE"/>
    <w:rsid w:val="00600B98"/>
    <w:rsid w:val="00603313"/>
    <w:rsid w:val="0060368E"/>
    <w:rsid w:val="00604598"/>
    <w:rsid w:val="006066F5"/>
    <w:rsid w:val="006074C8"/>
    <w:rsid w:val="00610923"/>
    <w:rsid w:val="006109C0"/>
    <w:rsid w:val="00611E4B"/>
    <w:rsid w:val="006124E4"/>
    <w:rsid w:val="00613FB8"/>
    <w:rsid w:val="00614524"/>
    <w:rsid w:val="00615EA7"/>
    <w:rsid w:val="00616E13"/>
    <w:rsid w:val="006215DB"/>
    <w:rsid w:val="00621C4A"/>
    <w:rsid w:val="00624BF0"/>
    <w:rsid w:val="00624D7F"/>
    <w:rsid w:val="00626FD8"/>
    <w:rsid w:val="00630EF3"/>
    <w:rsid w:val="006310B3"/>
    <w:rsid w:val="00631619"/>
    <w:rsid w:val="00631A76"/>
    <w:rsid w:val="00633DFB"/>
    <w:rsid w:val="00634D3F"/>
    <w:rsid w:val="00637B14"/>
    <w:rsid w:val="00641034"/>
    <w:rsid w:val="00642E6E"/>
    <w:rsid w:val="00643362"/>
    <w:rsid w:val="00645CAE"/>
    <w:rsid w:val="00650638"/>
    <w:rsid w:val="00651470"/>
    <w:rsid w:val="006516AD"/>
    <w:rsid w:val="00651C5E"/>
    <w:rsid w:val="00652026"/>
    <w:rsid w:val="0065204D"/>
    <w:rsid w:val="0065290A"/>
    <w:rsid w:val="00654101"/>
    <w:rsid w:val="00655D56"/>
    <w:rsid w:val="00656B4F"/>
    <w:rsid w:val="00660C0F"/>
    <w:rsid w:val="0066162C"/>
    <w:rsid w:val="00661C73"/>
    <w:rsid w:val="00662FA8"/>
    <w:rsid w:val="0066302B"/>
    <w:rsid w:val="00665A11"/>
    <w:rsid w:val="00665BE7"/>
    <w:rsid w:val="00671F89"/>
    <w:rsid w:val="006726A0"/>
    <w:rsid w:val="00673E39"/>
    <w:rsid w:val="00673ED7"/>
    <w:rsid w:val="00676E8B"/>
    <w:rsid w:val="00681A0E"/>
    <w:rsid w:val="00681C2C"/>
    <w:rsid w:val="00682DC4"/>
    <w:rsid w:val="006835DF"/>
    <w:rsid w:val="00683753"/>
    <w:rsid w:val="0068375B"/>
    <w:rsid w:val="0068457D"/>
    <w:rsid w:val="006846AD"/>
    <w:rsid w:val="00684DEE"/>
    <w:rsid w:val="00684E9D"/>
    <w:rsid w:val="00685C39"/>
    <w:rsid w:val="00686615"/>
    <w:rsid w:val="006906F8"/>
    <w:rsid w:val="00690AEF"/>
    <w:rsid w:val="006915A5"/>
    <w:rsid w:val="00692711"/>
    <w:rsid w:val="00692A48"/>
    <w:rsid w:val="00694931"/>
    <w:rsid w:val="00694D84"/>
    <w:rsid w:val="00694F9F"/>
    <w:rsid w:val="006956C7"/>
    <w:rsid w:val="006A0E4B"/>
    <w:rsid w:val="006A3100"/>
    <w:rsid w:val="006A332D"/>
    <w:rsid w:val="006A3D71"/>
    <w:rsid w:val="006A4162"/>
    <w:rsid w:val="006A4748"/>
    <w:rsid w:val="006A4AB3"/>
    <w:rsid w:val="006A57F5"/>
    <w:rsid w:val="006A701B"/>
    <w:rsid w:val="006A7C49"/>
    <w:rsid w:val="006A7EEB"/>
    <w:rsid w:val="006B0860"/>
    <w:rsid w:val="006B4448"/>
    <w:rsid w:val="006B5767"/>
    <w:rsid w:val="006B7545"/>
    <w:rsid w:val="006B7A23"/>
    <w:rsid w:val="006C2251"/>
    <w:rsid w:val="006C2F52"/>
    <w:rsid w:val="006C4637"/>
    <w:rsid w:val="006C6743"/>
    <w:rsid w:val="006C73FC"/>
    <w:rsid w:val="006C77B4"/>
    <w:rsid w:val="006D15CF"/>
    <w:rsid w:val="006D1EF0"/>
    <w:rsid w:val="006D3198"/>
    <w:rsid w:val="006E21D2"/>
    <w:rsid w:val="006E35F5"/>
    <w:rsid w:val="006E490D"/>
    <w:rsid w:val="006E4B24"/>
    <w:rsid w:val="006E5061"/>
    <w:rsid w:val="006E5831"/>
    <w:rsid w:val="006E5A35"/>
    <w:rsid w:val="006E64FD"/>
    <w:rsid w:val="006E653D"/>
    <w:rsid w:val="006E7FA7"/>
    <w:rsid w:val="006F0F0D"/>
    <w:rsid w:val="006F425C"/>
    <w:rsid w:val="006F4839"/>
    <w:rsid w:val="006F4F72"/>
    <w:rsid w:val="006F4FE1"/>
    <w:rsid w:val="006F5245"/>
    <w:rsid w:val="006F7A48"/>
    <w:rsid w:val="006F7C64"/>
    <w:rsid w:val="006F7D91"/>
    <w:rsid w:val="0070165C"/>
    <w:rsid w:val="00701FB4"/>
    <w:rsid w:val="00705AF4"/>
    <w:rsid w:val="00714B90"/>
    <w:rsid w:val="00715C93"/>
    <w:rsid w:val="007160C4"/>
    <w:rsid w:val="00720200"/>
    <w:rsid w:val="00721DD5"/>
    <w:rsid w:val="00722CC2"/>
    <w:rsid w:val="0073051A"/>
    <w:rsid w:val="007313DE"/>
    <w:rsid w:val="00733AD3"/>
    <w:rsid w:val="00734566"/>
    <w:rsid w:val="007353C5"/>
    <w:rsid w:val="00735722"/>
    <w:rsid w:val="007360CF"/>
    <w:rsid w:val="00736493"/>
    <w:rsid w:val="00742F58"/>
    <w:rsid w:val="00743084"/>
    <w:rsid w:val="00746478"/>
    <w:rsid w:val="007515ED"/>
    <w:rsid w:val="007522EF"/>
    <w:rsid w:val="007524DB"/>
    <w:rsid w:val="00752A1D"/>
    <w:rsid w:val="00753CBB"/>
    <w:rsid w:val="00753E90"/>
    <w:rsid w:val="00756678"/>
    <w:rsid w:val="0075726E"/>
    <w:rsid w:val="007574E1"/>
    <w:rsid w:val="00757F67"/>
    <w:rsid w:val="00762EC2"/>
    <w:rsid w:val="007652E2"/>
    <w:rsid w:val="007656EB"/>
    <w:rsid w:val="007661D4"/>
    <w:rsid w:val="00770490"/>
    <w:rsid w:val="00770543"/>
    <w:rsid w:val="0077116A"/>
    <w:rsid w:val="0077176E"/>
    <w:rsid w:val="007732B9"/>
    <w:rsid w:val="00773932"/>
    <w:rsid w:val="00773CDF"/>
    <w:rsid w:val="00774829"/>
    <w:rsid w:val="007757D1"/>
    <w:rsid w:val="00777589"/>
    <w:rsid w:val="0077767F"/>
    <w:rsid w:val="00780A97"/>
    <w:rsid w:val="00781202"/>
    <w:rsid w:val="0078499F"/>
    <w:rsid w:val="007904F9"/>
    <w:rsid w:val="0079085A"/>
    <w:rsid w:val="007924A2"/>
    <w:rsid w:val="00792A7B"/>
    <w:rsid w:val="007930EA"/>
    <w:rsid w:val="007931E9"/>
    <w:rsid w:val="007946D4"/>
    <w:rsid w:val="00794EA9"/>
    <w:rsid w:val="0079525A"/>
    <w:rsid w:val="00796B6A"/>
    <w:rsid w:val="007A0203"/>
    <w:rsid w:val="007A116E"/>
    <w:rsid w:val="007A1237"/>
    <w:rsid w:val="007A1793"/>
    <w:rsid w:val="007A3E00"/>
    <w:rsid w:val="007A41D4"/>
    <w:rsid w:val="007A45E9"/>
    <w:rsid w:val="007A509E"/>
    <w:rsid w:val="007A72AC"/>
    <w:rsid w:val="007A7C8D"/>
    <w:rsid w:val="007A7F7B"/>
    <w:rsid w:val="007B167A"/>
    <w:rsid w:val="007B2685"/>
    <w:rsid w:val="007B37B9"/>
    <w:rsid w:val="007B437F"/>
    <w:rsid w:val="007B6732"/>
    <w:rsid w:val="007B78C3"/>
    <w:rsid w:val="007C197F"/>
    <w:rsid w:val="007C4095"/>
    <w:rsid w:val="007C4B4E"/>
    <w:rsid w:val="007C68FC"/>
    <w:rsid w:val="007C6AC5"/>
    <w:rsid w:val="007C6E2E"/>
    <w:rsid w:val="007C70DD"/>
    <w:rsid w:val="007C72FD"/>
    <w:rsid w:val="007C7517"/>
    <w:rsid w:val="007D14B6"/>
    <w:rsid w:val="007D1F82"/>
    <w:rsid w:val="007D2A99"/>
    <w:rsid w:val="007D4977"/>
    <w:rsid w:val="007D67E7"/>
    <w:rsid w:val="007D7D6D"/>
    <w:rsid w:val="007E041F"/>
    <w:rsid w:val="007E144F"/>
    <w:rsid w:val="007E2792"/>
    <w:rsid w:val="007E2B73"/>
    <w:rsid w:val="007E4EF4"/>
    <w:rsid w:val="007E6096"/>
    <w:rsid w:val="007F628E"/>
    <w:rsid w:val="007F6A0D"/>
    <w:rsid w:val="007F6F29"/>
    <w:rsid w:val="007F7E32"/>
    <w:rsid w:val="00800066"/>
    <w:rsid w:val="008040ED"/>
    <w:rsid w:val="0080454E"/>
    <w:rsid w:val="00804583"/>
    <w:rsid w:val="00804ACA"/>
    <w:rsid w:val="00804F5A"/>
    <w:rsid w:val="00805C2C"/>
    <w:rsid w:val="008064C1"/>
    <w:rsid w:val="00806B17"/>
    <w:rsid w:val="008118FB"/>
    <w:rsid w:val="00811D12"/>
    <w:rsid w:val="00813ADF"/>
    <w:rsid w:val="008166A9"/>
    <w:rsid w:val="00816761"/>
    <w:rsid w:val="008174E3"/>
    <w:rsid w:val="00820E77"/>
    <w:rsid w:val="0082108A"/>
    <w:rsid w:val="0082217D"/>
    <w:rsid w:val="008222C7"/>
    <w:rsid w:val="00823156"/>
    <w:rsid w:val="008235DA"/>
    <w:rsid w:val="00824578"/>
    <w:rsid w:val="008261D1"/>
    <w:rsid w:val="00830A79"/>
    <w:rsid w:val="00831F50"/>
    <w:rsid w:val="0083335A"/>
    <w:rsid w:val="008338BC"/>
    <w:rsid w:val="00834167"/>
    <w:rsid w:val="00834713"/>
    <w:rsid w:val="00834D76"/>
    <w:rsid w:val="00837068"/>
    <w:rsid w:val="00837509"/>
    <w:rsid w:val="00837C5A"/>
    <w:rsid w:val="00840ACF"/>
    <w:rsid w:val="00841FF2"/>
    <w:rsid w:val="00843019"/>
    <w:rsid w:val="00844621"/>
    <w:rsid w:val="00846706"/>
    <w:rsid w:val="0085026B"/>
    <w:rsid w:val="008508DC"/>
    <w:rsid w:val="00850AF5"/>
    <w:rsid w:val="008519BE"/>
    <w:rsid w:val="00851BEC"/>
    <w:rsid w:val="00854CF1"/>
    <w:rsid w:val="008556E9"/>
    <w:rsid w:val="00855E91"/>
    <w:rsid w:val="0085631C"/>
    <w:rsid w:val="008578AD"/>
    <w:rsid w:val="008604AB"/>
    <w:rsid w:val="008627FF"/>
    <w:rsid w:val="00862D2D"/>
    <w:rsid w:val="00865A03"/>
    <w:rsid w:val="00866627"/>
    <w:rsid w:val="00867307"/>
    <w:rsid w:val="008700E5"/>
    <w:rsid w:val="00870705"/>
    <w:rsid w:val="008719AE"/>
    <w:rsid w:val="00873551"/>
    <w:rsid w:val="00875AFB"/>
    <w:rsid w:val="008763E4"/>
    <w:rsid w:val="008778D8"/>
    <w:rsid w:val="00880A68"/>
    <w:rsid w:val="00880B84"/>
    <w:rsid w:val="00880ECC"/>
    <w:rsid w:val="00881733"/>
    <w:rsid w:val="00882FB8"/>
    <w:rsid w:val="00883133"/>
    <w:rsid w:val="008841DE"/>
    <w:rsid w:val="00885BD4"/>
    <w:rsid w:val="00886658"/>
    <w:rsid w:val="0089006C"/>
    <w:rsid w:val="0089017F"/>
    <w:rsid w:val="00890287"/>
    <w:rsid w:val="00890810"/>
    <w:rsid w:val="008918D3"/>
    <w:rsid w:val="008956A6"/>
    <w:rsid w:val="008966BC"/>
    <w:rsid w:val="008972F4"/>
    <w:rsid w:val="00897391"/>
    <w:rsid w:val="00897A11"/>
    <w:rsid w:val="008A1DD3"/>
    <w:rsid w:val="008A254D"/>
    <w:rsid w:val="008A374F"/>
    <w:rsid w:val="008A5F88"/>
    <w:rsid w:val="008A60B9"/>
    <w:rsid w:val="008A6308"/>
    <w:rsid w:val="008A6E03"/>
    <w:rsid w:val="008A7560"/>
    <w:rsid w:val="008A75E6"/>
    <w:rsid w:val="008B04C3"/>
    <w:rsid w:val="008B5F42"/>
    <w:rsid w:val="008B6A4C"/>
    <w:rsid w:val="008B6D6A"/>
    <w:rsid w:val="008B765C"/>
    <w:rsid w:val="008C04C0"/>
    <w:rsid w:val="008C0563"/>
    <w:rsid w:val="008C18DE"/>
    <w:rsid w:val="008C3C7F"/>
    <w:rsid w:val="008C405A"/>
    <w:rsid w:val="008C46EF"/>
    <w:rsid w:val="008C5FD3"/>
    <w:rsid w:val="008C73BF"/>
    <w:rsid w:val="008C74D1"/>
    <w:rsid w:val="008C7B6D"/>
    <w:rsid w:val="008D09AC"/>
    <w:rsid w:val="008D216D"/>
    <w:rsid w:val="008D24BB"/>
    <w:rsid w:val="008D2CE0"/>
    <w:rsid w:val="008D3C5A"/>
    <w:rsid w:val="008D3CCE"/>
    <w:rsid w:val="008D5435"/>
    <w:rsid w:val="008D56E4"/>
    <w:rsid w:val="008D5B84"/>
    <w:rsid w:val="008D5F2C"/>
    <w:rsid w:val="008D6062"/>
    <w:rsid w:val="008E0243"/>
    <w:rsid w:val="008E3278"/>
    <w:rsid w:val="008E34FC"/>
    <w:rsid w:val="008E361A"/>
    <w:rsid w:val="008E42BC"/>
    <w:rsid w:val="008E4633"/>
    <w:rsid w:val="008E6E3A"/>
    <w:rsid w:val="008E7167"/>
    <w:rsid w:val="008E734C"/>
    <w:rsid w:val="008F1121"/>
    <w:rsid w:val="008F16D2"/>
    <w:rsid w:val="008F1EDC"/>
    <w:rsid w:val="008F2574"/>
    <w:rsid w:val="008F33C1"/>
    <w:rsid w:val="008F36F7"/>
    <w:rsid w:val="008F39F1"/>
    <w:rsid w:val="008F5B23"/>
    <w:rsid w:val="008F6319"/>
    <w:rsid w:val="008F7722"/>
    <w:rsid w:val="0090086B"/>
    <w:rsid w:val="00910562"/>
    <w:rsid w:val="009110E8"/>
    <w:rsid w:val="00912B48"/>
    <w:rsid w:val="00912D78"/>
    <w:rsid w:val="00912FA3"/>
    <w:rsid w:val="00914F0A"/>
    <w:rsid w:val="00916316"/>
    <w:rsid w:val="00916EE0"/>
    <w:rsid w:val="00920813"/>
    <w:rsid w:val="0092341D"/>
    <w:rsid w:val="00923C8A"/>
    <w:rsid w:val="00924187"/>
    <w:rsid w:val="009249B8"/>
    <w:rsid w:val="00925A91"/>
    <w:rsid w:val="00925B55"/>
    <w:rsid w:val="00926330"/>
    <w:rsid w:val="009269F8"/>
    <w:rsid w:val="009309A0"/>
    <w:rsid w:val="00930B81"/>
    <w:rsid w:val="009337E6"/>
    <w:rsid w:val="0093384F"/>
    <w:rsid w:val="0093563C"/>
    <w:rsid w:val="009359E0"/>
    <w:rsid w:val="0093611D"/>
    <w:rsid w:val="009367A2"/>
    <w:rsid w:val="009400BD"/>
    <w:rsid w:val="009416E7"/>
    <w:rsid w:val="009430DC"/>
    <w:rsid w:val="00946B38"/>
    <w:rsid w:val="00946C5C"/>
    <w:rsid w:val="00946FF2"/>
    <w:rsid w:val="0095294E"/>
    <w:rsid w:val="00952A44"/>
    <w:rsid w:val="00955D84"/>
    <w:rsid w:val="00956FCF"/>
    <w:rsid w:val="0095723D"/>
    <w:rsid w:val="00957BB0"/>
    <w:rsid w:val="00960717"/>
    <w:rsid w:val="00960AB1"/>
    <w:rsid w:val="00960B63"/>
    <w:rsid w:val="0096166C"/>
    <w:rsid w:val="00961F3A"/>
    <w:rsid w:val="00963C6D"/>
    <w:rsid w:val="00965A7D"/>
    <w:rsid w:val="00973448"/>
    <w:rsid w:val="0097467C"/>
    <w:rsid w:val="00974D17"/>
    <w:rsid w:val="0097572D"/>
    <w:rsid w:val="009760FE"/>
    <w:rsid w:val="009768D6"/>
    <w:rsid w:val="00976A68"/>
    <w:rsid w:val="009771E1"/>
    <w:rsid w:val="00977F95"/>
    <w:rsid w:val="00980590"/>
    <w:rsid w:val="00981824"/>
    <w:rsid w:val="009823EE"/>
    <w:rsid w:val="00982B64"/>
    <w:rsid w:val="009834B2"/>
    <w:rsid w:val="009836D9"/>
    <w:rsid w:val="00983EA0"/>
    <w:rsid w:val="009842FC"/>
    <w:rsid w:val="00984595"/>
    <w:rsid w:val="00984C96"/>
    <w:rsid w:val="00986F32"/>
    <w:rsid w:val="0098754F"/>
    <w:rsid w:val="00987D6F"/>
    <w:rsid w:val="009907FC"/>
    <w:rsid w:val="00990F8F"/>
    <w:rsid w:val="00991980"/>
    <w:rsid w:val="0099294E"/>
    <w:rsid w:val="0099385B"/>
    <w:rsid w:val="00995BD5"/>
    <w:rsid w:val="0099680D"/>
    <w:rsid w:val="009A195F"/>
    <w:rsid w:val="009A1F72"/>
    <w:rsid w:val="009A28AC"/>
    <w:rsid w:val="009A32F3"/>
    <w:rsid w:val="009A3BC3"/>
    <w:rsid w:val="009A4E7A"/>
    <w:rsid w:val="009B045B"/>
    <w:rsid w:val="009B0C99"/>
    <w:rsid w:val="009B1094"/>
    <w:rsid w:val="009B118E"/>
    <w:rsid w:val="009B2BA2"/>
    <w:rsid w:val="009B3EFF"/>
    <w:rsid w:val="009B56D5"/>
    <w:rsid w:val="009B7F61"/>
    <w:rsid w:val="009C011C"/>
    <w:rsid w:val="009C22F2"/>
    <w:rsid w:val="009C2965"/>
    <w:rsid w:val="009C325E"/>
    <w:rsid w:val="009C4477"/>
    <w:rsid w:val="009C5ED1"/>
    <w:rsid w:val="009C6AF8"/>
    <w:rsid w:val="009D0020"/>
    <w:rsid w:val="009D0642"/>
    <w:rsid w:val="009D1ACE"/>
    <w:rsid w:val="009D1EAE"/>
    <w:rsid w:val="009D248F"/>
    <w:rsid w:val="009D2973"/>
    <w:rsid w:val="009D2FEC"/>
    <w:rsid w:val="009D4654"/>
    <w:rsid w:val="009D49EB"/>
    <w:rsid w:val="009D4EDF"/>
    <w:rsid w:val="009D65DA"/>
    <w:rsid w:val="009D7938"/>
    <w:rsid w:val="009E32E5"/>
    <w:rsid w:val="009E59A6"/>
    <w:rsid w:val="009E5CE2"/>
    <w:rsid w:val="009E65E2"/>
    <w:rsid w:val="009F2AA5"/>
    <w:rsid w:val="009F413F"/>
    <w:rsid w:val="009F592F"/>
    <w:rsid w:val="009F602C"/>
    <w:rsid w:val="00A036DF"/>
    <w:rsid w:val="00A04B6D"/>
    <w:rsid w:val="00A073ED"/>
    <w:rsid w:val="00A12107"/>
    <w:rsid w:val="00A12905"/>
    <w:rsid w:val="00A132DE"/>
    <w:rsid w:val="00A13CF9"/>
    <w:rsid w:val="00A13E3E"/>
    <w:rsid w:val="00A16940"/>
    <w:rsid w:val="00A176FD"/>
    <w:rsid w:val="00A177FF"/>
    <w:rsid w:val="00A17E0B"/>
    <w:rsid w:val="00A201A6"/>
    <w:rsid w:val="00A20661"/>
    <w:rsid w:val="00A21647"/>
    <w:rsid w:val="00A2298A"/>
    <w:rsid w:val="00A22B3D"/>
    <w:rsid w:val="00A22EAC"/>
    <w:rsid w:val="00A2476B"/>
    <w:rsid w:val="00A261BA"/>
    <w:rsid w:val="00A262EE"/>
    <w:rsid w:val="00A27A0B"/>
    <w:rsid w:val="00A27CDD"/>
    <w:rsid w:val="00A31EBE"/>
    <w:rsid w:val="00A322BE"/>
    <w:rsid w:val="00A33012"/>
    <w:rsid w:val="00A3350F"/>
    <w:rsid w:val="00A33B3F"/>
    <w:rsid w:val="00A354DF"/>
    <w:rsid w:val="00A426C3"/>
    <w:rsid w:val="00A436E2"/>
    <w:rsid w:val="00A45767"/>
    <w:rsid w:val="00A46DA1"/>
    <w:rsid w:val="00A5089E"/>
    <w:rsid w:val="00A50A87"/>
    <w:rsid w:val="00A53D06"/>
    <w:rsid w:val="00A54F06"/>
    <w:rsid w:val="00A555CC"/>
    <w:rsid w:val="00A55699"/>
    <w:rsid w:val="00A55CCD"/>
    <w:rsid w:val="00A57824"/>
    <w:rsid w:val="00A57E25"/>
    <w:rsid w:val="00A61F0A"/>
    <w:rsid w:val="00A621EF"/>
    <w:rsid w:val="00A622F3"/>
    <w:rsid w:val="00A626D1"/>
    <w:rsid w:val="00A6362A"/>
    <w:rsid w:val="00A63D57"/>
    <w:rsid w:val="00A6421A"/>
    <w:rsid w:val="00A64A81"/>
    <w:rsid w:val="00A65078"/>
    <w:rsid w:val="00A65D2D"/>
    <w:rsid w:val="00A72F3B"/>
    <w:rsid w:val="00A7574C"/>
    <w:rsid w:val="00A76750"/>
    <w:rsid w:val="00A8120C"/>
    <w:rsid w:val="00A84BC9"/>
    <w:rsid w:val="00A85250"/>
    <w:rsid w:val="00A852AE"/>
    <w:rsid w:val="00A85ABC"/>
    <w:rsid w:val="00A86AB5"/>
    <w:rsid w:val="00A90496"/>
    <w:rsid w:val="00A90828"/>
    <w:rsid w:val="00A912D7"/>
    <w:rsid w:val="00A9288A"/>
    <w:rsid w:val="00A96A72"/>
    <w:rsid w:val="00AA016D"/>
    <w:rsid w:val="00AA0394"/>
    <w:rsid w:val="00AA03CD"/>
    <w:rsid w:val="00AA3D4E"/>
    <w:rsid w:val="00AA6355"/>
    <w:rsid w:val="00AA6A46"/>
    <w:rsid w:val="00AB0F54"/>
    <w:rsid w:val="00AB18FD"/>
    <w:rsid w:val="00AB22EB"/>
    <w:rsid w:val="00AB356F"/>
    <w:rsid w:val="00AB79C8"/>
    <w:rsid w:val="00AC0F2F"/>
    <w:rsid w:val="00AC147F"/>
    <w:rsid w:val="00AC4365"/>
    <w:rsid w:val="00AC6702"/>
    <w:rsid w:val="00AC6C43"/>
    <w:rsid w:val="00AD0D6B"/>
    <w:rsid w:val="00AD32A6"/>
    <w:rsid w:val="00AD7DAF"/>
    <w:rsid w:val="00AE0B0A"/>
    <w:rsid w:val="00AE0FD4"/>
    <w:rsid w:val="00AE1273"/>
    <w:rsid w:val="00AE19FD"/>
    <w:rsid w:val="00AE3007"/>
    <w:rsid w:val="00AE34B3"/>
    <w:rsid w:val="00AE55A2"/>
    <w:rsid w:val="00AE7FF1"/>
    <w:rsid w:val="00AF1733"/>
    <w:rsid w:val="00AF1F4C"/>
    <w:rsid w:val="00AF2A13"/>
    <w:rsid w:val="00AF3CC5"/>
    <w:rsid w:val="00AF46D5"/>
    <w:rsid w:val="00AF5835"/>
    <w:rsid w:val="00AF6801"/>
    <w:rsid w:val="00B01992"/>
    <w:rsid w:val="00B01E8E"/>
    <w:rsid w:val="00B023A3"/>
    <w:rsid w:val="00B0320A"/>
    <w:rsid w:val="00B05090"/>
    <w:rsid w:val="00B052D9"/>
    <w:rsid w:val="00B1060D"/>
    <w:rsid w:val="00B1085E"/>
    <w:rsid w:val="00B136DE"/>
    <w:rsid w:val="00B142DA"/>
    <w:rsid w:val="00B1482E"/>
    <w:rsid w:val="00B16940"/>
    <w:rsid w:val="00B17337"/>
    <w:rsid w:val="00B208C5"/>
    <w:rsid w:val="00B20A05"/>
    <w:rsid w:val="00B20FCF"/>
    <w:rsid w:val="00B21423"/>
    <w:rsid w:val="00B21F8C"/>
    <w:rsid w:val="00B2353D"/>
    <w:rsid w:val="00B2371B"/>
    <w:rsid w:val="00B24DF2"/>
    <w:rsid w:val="00B257E3"/>
    <w:rsid w:val="00B25F7D"/>
    <w:rsid w:val="00B26B8D"/>
    <w:rsid w:val="00B27EC5"/>
    <w:rsid w:val="00B3358C"/>
    <w:rsid w:val="00B33D4C"/>
    <w:rsid w:val="00B346F6"/>
    <w:rsid w:val="00B362AD"/>
    <w:rsid w:val="00B40167"/>
    <w:rsid w:val="00B45333"/>
    <w:rsid w:val="00B46510"/>
    <w:rsid w:val="00B46891"/>
    <w:rsid w:val="00B53508"/>
    <w:rsid w:val="00B564B1"/>
    <w:rsid w:val="00B56BB8"/>
    <w:rsid w:val="00B62C11"/>
    <w:rsid w:val="00B633AE"/>
    <w:rsid w:val="00B64CF1"/>
    <w:rsid w:val="00B65A7B"/>
    <w:rsid w:val="00B66EC5"/>
    <w:rsid w:val="00B71A9B"/>
    <w:rsid w:val="00B727FF"/>
    <w:rsid w:val="00B77CAD"/>
    <w:rsid w:val="00B77DF0"/>
    <w:rsid w:val="00B81860"/>
    <w:rsid w:val="00B823DB"/>
    <w:rsid w:val="00B839F7"/>
    <w:rsid w:val="00B8687D"/>
    <w:rsid w:val="00B87449"/>
    <w:rsid w:val="00B95621"/>
    <w:rsid w:val="00B95DE7"/>
    <w:rsid w:val="00BA552E"/>
    <w:rsid w:val="00BA5FF1"/>
    <w:rsid w:val="00BA6580"/>
    <w:rsid w:val="00BA74B4"/>
    <w:rsid w:val="00BA7C15"/>
    <w:rsid w:val="00BB13BA"/>
    <w:rsid w:val="00BB269D"/>
    <w:rsid w:val="00BB2AF3"/>
    <w:rsid w:val="00BB451E"/>
    <w:rsid w:val="00BB78EC"/>
    <w:rsid w:val="00BC049A"/>
    <w:rsid w:val="00BC1CF3"/>
    <w:rsid w:val="00BC244D"/>
    <w:rsid w:val="00BC2C5D"/>
    <w:rsid w:val="00BC303A"/>
    <w:rsid w:val="00BC6DF7"/>
    <w:rsid w:val="00BC75CC"/>
    <w:rsid w:val="00BD02C0"/>
    <w:rsid w:val="00BD18FB"/>
    <w:rsid w:val="00BD24AF"/>
    <w:rsid w:val="00BD5356"/>
    <w:rsid w:val="00BD56CC"/>
    <w:rsid w:val="00BD5889"/>
    <w:rsid w:val="00BD6390"/>
    <w:rsid w:val="00BD64C1"/>
    <w:rsid w:val="00BD7747"/>
    <w:rsid w:val="00BE0774"/>
    <w:rsid w:val="00BE1684"/>
    <w:rsid w:val="00BE3B69"/>
    <w:rsid w:val="00BE3BCD"/>
    <w:rsid w:val="00BE76C1"/>
    <w:rsid w:val="00BF012B"/>
    <w:rsid w:val="00BF3D39"/>
    <w:rsid w:val="00BF5FFB"/>
    <w:rsid w:val="00C0205E"/>
    <w:rsid w:val="00C02864"/>
    <w:rsid w:val="00C04377"/>
    <w:rsid w:val="00C0479F"/>
    <w:rsid w:val="00C051BD"/>
    <w:rsid w:val="00C05390"/>
    <w:rsid w:val="00C05EB4"/>
    <w:rsid w:val="00C05EFE"/>
    <w:rsid w:val="00C06422"/>
    <w:rsid w:val="00C06C15"/>
    <w:rsid w:val="00C07792"/>
    <w:rsid w:val="00C1076D"/>
    <w:rsid w:val="00C12001"/>
    <w:rsid w:val="00C1243E"/>
    <w:rsid w:val="00C13644"/>
    <w:rsid w:val="00C14240"/>
    <w:rsid w:val="00C14265"/>
    <w:rsid w:val="00C149C8"/>
    <w:rsid w:val="00C14C97"/>
    <w:rsid w:val="00C153D9"/>
    <w:rsid w:val="00C1590E"/>
    <w:rsid w:val="00C1704A"/>
    <w:rsid w:val="00C17B91"/>
    <w:rsid w:val="00C203B9"/>
    <w:rsid w:val="00C2083A"/>
    <w:rsid w:val="00C20C55"/>
    <w:rsid w:val="00C22987"/>
    <w:rsid w:val="00C22E20"/>
    <w:rsid w:val="00C2332E"/>
    <w:rsid w:val="00C256D2"/>
    <w:rsid w:val="00C259D4"/>
    <w:rsid w:val="00C265BF"/>
    <w:rsid w:val="00C267F7"/>
    <w:rsid w:val="00C27ECE"/>
    <w:rsid w:val="00C309DB"/>
    <w:rsid w:val="00C30A0C"/>
    <w:rsid w:val="00C3282B"/>
    <w:rsid w:val="00C33A0C"/>
    <w:rsid w:val="00C33C84"/>
    <w:rsid w:val="00C33CEE"/>
    <w:rsid w:val="00C33E4E"/>
    <w:rsid w:val="00C342DE"/>
    <w:rsid w:val="00C36700"/>
    <w:rsid w:val="00C3731F"/>
    <w:rsid w:val="00C409A9"/>
    <w:rsid w:val="00C41426"/>
    <w:rsid w:val="00C41855"/>
    <w:rsid w:val="00C433C7"/>
    <w:rsid w:val="00C438D7"/>
    <w:rsid w:val="00C457B2"/>
    <w:rsid w:val="00C45E49"/>
    <w:rsid w:val="00C47098"/>
    <w:rsid w:val="00C506D4"/>
    <w:rsid w:val="00C52697"/>
    <w:rsid w:val="00C5443B"/>
    <w:rsid w:val="00C549A2"/>
    <w:rsid w:val="00C54BC2"/>
    <w:rsid w:val="00C5526B"/>
    <w:rsid w:val="00C562C9"/>
    <w:rsid w:val="00C56F23"/>
    <w:rsid w:val="00C576BF"/>
    <w:rsid w:val="00C6054E"/>
    <w:rsid w:val="00C6285E"/>
    <w:rsid w:val="00C6558B"/>
    <w:rsid w:val="00C656BC"/>
    <w:rsid w:val="00C657FE"/>
    <w:rsid w:val="00C66754"/>
    <w:rsid w:val="00C66888"/>
    <w:rsid w:val="00C67A48"/>
    <w:rsid w:val="00C70275"/>
    <w:rsid w:val="00C73649"/>
    <w:rsid w:val="00C736F5"/>
    <w:rsid w:val="00C7624A"/>
    <w:rsid w:val="00C7655C"/>
    <w:rsid w:val="00C76845"/>
    <w:rsid w:val="00C81F49"/>
    <w:rsid w:val="00C842D6"/>
    <w:rsid w:val="00C863C1"/>
    <w:rsid w:val="00C86A48"/>
    <w:rsid w:val="00C90C63"/>
    <w:rsid w:val="00C917B4"/>
    <w:rsid w:val="00C92E49"/>
    <w:rsid w:val="00C93C88"/>
    <w:rsid w:val="00C95B6F"/>
    <w:rsid w:val="00C95D9E"/>
    <w:rsid w:val="00C964A6"/>
    <w:rsid w:val="00CA048B"/>
    <w:rsid w:val="00CA09E3"/>
    <w:rsid w:val="00CA3BD7"/>
    <w:rsid w:val="00CA3D99"/>
    <w:rsid w:val="00CA5062"/>
    <w:rsid w:val="00CA5086"/>
    <w:rsid w:val="00CA633E"/>
    <w:rsid w:val="00CA6904"/>
    <w:rsid w:val="00CA730B"/>
    <w:rsid w:val="00CB1D78"/>
    <w:rsid w:val="00CB2158"/>
    <w:rsid w:val="00CB3F04"/>
    <w:rsid w:val="00CB6974"/>
    <w:rsid w:val="00CB7291"/>
    <w:rsid w:val="00CB7C82"/>
    <w:rsid w:val="00CC3FCD"/>
    <w:rsid w:val="00CC5B79"/>
    <w:rsid w:val="00CD1782"/>
    <w:rsid w:val="00CD3675"/>
    <w:rsid w:val="00CD4A38"/>
    <w:rsid w:val="00CD69E7"/>
    <w:rsid w:val="00CE19B9"/>
    <w:rsid w:val="00CE1CFA"/>
    <w:rsid w:val="00CE3C2C"/>
    <w:rsid w:val="00CE511D"/>
    <w:rsid w:val="00CE645E"/>
    <w:rsid w:val="00CE6F0D"/>
    <w:rsid w:val="00CE76AB"/>
    <w:rsid w:val="00CF3504"/>
    <w:rsid w:val="00CF36B8"/>
    <w:rsid w:val="00CF4136"/>
    <w:rsid w:val="00CF53D1"/>
    <w:rsid w:val="00CF5FFE"/>
    <w:rsid w:val="00CF79B3"/>
    <w:rsid w:val="00CF7B66"/>
    <w:rsid w:val="00D00286"/>
    <w:rsid w:val="00D00423"/>
    <w:rsid w:val="00D00B77"/>
    <w:rsid w:val="00D01204"/>
    <w:rsid w:val="00D02CF8"/>
    <w:rsid w:val="00D0304E"/>
    <w:rsid w:val="00D03640"/>
    <w:rsid w:val="00D03BAA"/>
    <w:rsid w:val="00D068B7"/>
    <w:rsid w:val="00D06BC0"/>
    <w:rsid w:val="00D0764C"/>
    <w:rsid w:val="00D1129C"/>
    <w:rsid w:val="00D1293E"/>
    <w:rsid w:val="00D12A0F"/>
    <w:rsid w:val="00D13A6E"/>
    <w:rsid w:val="00D15B70"/>
    <w:rsid w:val="00D15BEC"/>
    <w:rsid w:val="00D2014C"/>
    <w:rsid w:val="00D20266"/>
    <w:rsid w:val="00D20A6A"/>
    <w:rsid w:val="00D213FA"/>
    <w:rsid w:val="00D24034"/>
    <w:rsid w:val="00D24F18"/>
    <w:rsid w:val="00D25C12"/>
    <w:rsid w:val="00D30930"/>
    <w:rsid w:val="00D32E35"/>
    <w:rsid w:val="00D3390D"/>
    <w:rsid w:val="00D34002"/>
    <w:rsid w:val="00D34B23"/>
    <w:rsid w:val="00D34FCC"/>
    <w:rsid w:val="00D37A6D"/>
    <w:rsid w:val="00D406E0"/>
    <w:rsid w:val="00D40868"/>
    <w:rsid w:val="00D40AA6"/>
    <w:rsid w:val="00D414F1"/>
    <w:rsid w:val="00D42783"/>
    <w:rsid w:val="00D43AF2"/>
    <w:rsid w:val="00D43B4C"/>
    <w:rsid w:val="00D443D2"/>
    <w:rsid w:val="00D457B6"/>
    <w:rsid w:val="00D45A33"/>
    <w:rsid w:val="00D467FA"/>
    <w:rsid w:val="00D4793D"/>
    <w:rsid w:val="00D47E6A"/>
    <w:rsid w:val="00D50B6C"/>
    <w:rsid w:val="00D50D7A"/>
    <w:rsid w:val="00D51F1C"/>
    <w:rsid w:val="00D53DA1"/>
    <w:rsid w:val="00D556C2"/>
    <w:rsid w:val="00D55AEA"/>
    <w:rsid w:val="00D61662"/>
    <w:rsid w:val="00D63780"/>
    <w:rsid w:val="00D64021"/>
    <w:rsid w:val="00D6465C"/>
    <w:rsid w:val="00D6477F"/>
    <w:rsid w:val="00D64941"/>
    <w:rsid w:val="00D64E7A"/>
    <w:rsid w:val="00D6552A"/>
    <w:rsid w:val="00D658E2"/>
    <w:rsid w:val="00D66ED5"/>
    <w:rsid w:val="00D70CD5"/>
    <w:rsid w:val="00D71D57"/>
    <w:rsid w:val="00D747A9"/>
    <w:rsid w:val="00D751D7"/>
    <w:rsid w:val="00D80785"/>
    <w:rsid w:val="00D81040"/>
    <w:rsid w:val="00D81E4D"/>
    <w:rsid w:val="00D81F9F"/>
    <w:rsid w:val="00D8363D"/>
    <w:rsid w:val="00D8412A"/>
    <w:rsid w:val="00D8417C"/>
    <w:rsid w:val="00D84B8F"/>
    <w:rsid w:val="00D84B99"/>
    <w:rsid w:val="00D84DF3"/>
    <w:rsid w:val="00D85456"/>
    <w:rsid w:val="00D85941"/>
    <w:rsid w:val="00D86731"/>
    <w:rsid w:val="00D87417"/>
    <w:rsid w:val="00D918F2"/>
    <w:rsid w:val="00D92BB2"/>
    <w:rsid w:val="00D93757"/>
    <w:rsid w:val="00D948E5"/>
    <w:rsid w:val="00D94B72"/>
    <w:rsid w:val="00D95820"/>
    <w:rsid w:val="00D965B4"/>
    <w:rsid w:val="00D9727D"/>
    <w:rsid w:val="00DA1D64"/>
    <w:rsid w:val="00DA2128"/>
    <w:rsid w:val="00DA3B21"/>
    <w:rsid w:val="00DA42E6"/>
    <w:rsid w:val="00DA4603"/>
    <w:rsid w:val="00DA491C"/>
    <w:rsid w:val="00DA7A2F"/>
    <w:rsid w:val="00DA7AD3"/>
    <w:rsid w:val="00DB1A57"/>
    <w:rsid w:val="00DB20E2"/>
    <w:rsid w:val="00DB279F"/>
    <w:rsid w:val="00DB2EDE"/>
    <w:rsid w:val="00DB3295"/>
    <w:rsid w:val="00DB4340"/>
    <w:rsid w:val="00DB4F38"/>
    <w:rsid w:val="00DB5356"/>
    <w:rsid w:val="00DB6348"/>
    <w:rsid w:val="00DB69C4"/>
    <w:rsid w:val="00DB7863"/>
    <w:rsid w:val="00DB79D1"/>
    <w:rsid w:val="00DC05A0"/>
    <w:rsid w:val="00DC3AD2"/>
    <w:rsid w:val="00DC48F3"/>
    <w:rsid w:val="00DC52B8"/>
    <w:rsid w:val="00DC61A6"/>
    <w:rsid w:val="00DC7669"/>
    <w:rsid w:val="00DD04A7"/>
    <w:rsid w:val="00DE04B9"/>
    <w:rsid w:val="00DE15CF"/>
    <w:rsid w:val="00DE1D42"/>
    <w:rsid w:val="00DE2016"/>
    <w:rsid w:val="00DE30FB"/>
    <w:rsid w:val="00DE608E"/>
    <w:rsid w:val="00DE6196"/>
    <w:rsid w:val="00DE6410"/>
    <w:rsid w:val="00DE7522"/>
    <w:rsid w:val="00DF16DA"/>
    <w:rsid w:val="00DF213A"/>
    <w:rsid w:val="00DF5310"/>
    <w:rsid w:val="00DF59A3"/>
    <w:rsid w:val="00DF773D"/>
    <w:rsid w:val="00E005A5"/>
    <w:rsid w:val="00E0375E"/>
    <w:rsid w:val="00E03B72"/>
    <w:rsid w:val="00E042A5"/>
    <w:rsid w:val="00E04FB1"/>
    <w:rsid w:val="00E05953"/>
    <w:rsid w:val="00E06D7F"/>
    <w:rsid w:val="00E10114"/>
    <w:rsid w:val="00E10E7B"/>
    <w:rsid w:val="00E111BC"/>
    <w:rsid w:val="00E14A7A"/>
    <w:rsid w:val="00E15DB5"/>
    <w:rsid w:val="00E179EE"/>
    <w:rsid w:val="00E21009"/>
    <w:rsid w:val="00E2145C"/>
    <w:rsid w:val="00E2167B"/>
    <w:rsid w:val="00E2186F"/>
    <w:rsid w:val="00E2452C"/>
    <w:rsid w:val="00E24668"/>
    <w:rsid w:val="00E24E88"/>
    <w:rsid w:val="00E257CA"/>
    <w:rsid w:val="00E26DC3"/>
    <w:rsid w:val="00E3012B"/>
    <w:rsid w:val="00E31A6E"/>
    <w:rsid w:val="00E31CCA"/>
    <w:rsid w:val="00E321CC"/>
    <w:rsid w:val="00E33588"/>
    <w:rsid w:val="00E344EE"/>
    <w:rsid w:val="00E3451D"/>
    <w:rsid w:val="00E37889"/>
    <w:rsid w:val="00E37E28"/>
    <w:rsid w:val="00E408DF"/>
    <w:rsid w:val="00E417FB"/>
    <w:rsid w:val="00E419F7"/>
    <w:rsid w:val="00E425A7"/>
    <w:rsid w:val="00E429AA"/>
    <w:rsid w:val="00E43A30"/>
    <w:rsid w:val="00E45390"/>
    <w:rsid w:val="00E454C1"/>
    <w:rsid w:val="00E454CB"/>
    <w:rsid w:val="00E45C0A"/>
    <w:rsid w:val="00E461FF"/>
    <w:rsid w:val="00E47142"/>
    <w:rsid w:val="00E47A21"/>
    <w:rsid w:val="00E50FBB"/>
    <w:rsid w:val="00E5106E"/>
    <w:rsid w:val="00E53AA5"/>
    <w:rsid w:val="00E5625D"/>
    <w:rsid w:val="00E57D6E"/>
    <w:rsid w:val="00E6016B"/>
    <w:rsid w:val="00E7047F"/>
    <w:rsid w:val="00E73015"/>
    <w:rsid w:val="00E73F59"/>
    <w:rsid w:val="00E7429C"/>
    <w:rsid w:val="00E743CA"/>
    <w:rsid w:val="00E759B4"/>
    <w:rsid w:val="00E81D17"/>
    <w:rsid w:val="00E82578"/>
    <w:rsid w:val="00E827CF"/>
    <w:rsid w:val="00E8280E"/>
    <w:rsid w:val="00E83915"/>
    <w:rsid w:val="00E83ECD"/>
    <w:rsid w:val="00E8459D"/>
    <w:rsid w:val="00E85595"/>
    <w:rsid w:val="00E861AA"/>
    <w:rsid w:val="00E86566"/>
    <w:rsid w:val="00E90517"/>
    <w:rsid w:val="00E922E1"/>
    <w:rsid w:val="00E92DB3"/>
    <w:rsid w:val="00E94B5D"/>
    <w:rsid w:val="00E95607"/>
    <w:rsid w:val="00E974A7"/>
    <w:rsid w:val="00E97B63"/>
    <w:rsid w:val="00EA1AEE"/>
    <w:rsid w:val="00EA351A"/>
    <w:rsid w:val="00EA3550"/>
    <w:rsid w:val="00EA5708"/>
    <w:rsid w:val="00EA6F0F"/>
    <w:rsid w:val="00EB0E15"/>
    <w:rsid w:val="00EB1900"/>
    <w:rsid w:val="00EB2582"/>
    <w:rsid w:val="00EB2996"/>
    <w:rsid w:val="00EB33D2"/>
    <w:rsid w:val="00EB3815"/>
    <w:rsid w:val="00EB4305"/>
    <w:rsid w:val="00EB514F"/>
    <w:rsid w:val="00EB58B9"/>
    <w:rsid w:val="00EB61E1"/>
    <w:rsid w:val="00EB7612"/>
    <w:rsid w:val="00EB7884"/>
    <w:rsid w:val="00EC31B0"/>
    <w:rsid w:val="00EC487D"/>
    <w:rsid w:val="00EC4E18"/>
    <w:rsid w:val="00EC542F"/>
    <w:rsid w:val="00EC5F21"/>
    <w:rsid w:val="00EC6AC1"/>
    <w:rsid w:val="00EC7433"/>
    <w:rsid w:val="00ED167E"/>
    <w:rsid w:val="00ED24D6"/>
    <w:rsid w:val="00ED35AA"/>
    <w:rsid w:val="00ED4B13"/>
    <w:rsid w:val="00ED6DBB"/>
    <w:rsid w:val="00ED6EED"/>
    <w:rsid w:val="00EE056B"/>
    <w:rsid w:val="00EE104A"/>
    <w:rsid w:val="00EE114C"/>
    <w:rsid w:val="00EE11F1"/>
    <w:rsid w:val="00EE156F"/>
    <w:rsid w:val="00EE16DC"/>
    <w:rsid w:val="00EE27F2"/>
    <w:rsid w:val="00EE3E85"/>
    <w:rsid w:val="00EE42A1"/>
    <w:rsid w:val="00EE48DD"/>
    <w:rsid w:val="00EE4B79"/>
    <w:rsid w:val="00EE645F"/>
    <w:rsid w:val="00EE78DA"/>
    <w:rsid w:val="00EF0415"/>
    <w:rsid w:val="00EF0ED7"/>
    <w:rsid w:val="00EF240D"/>
    <w:rsid w:val="00EF3D6C"/>
    <w:rsid w:val="00EF417C"/>
    <w:rsid w:val="00EF7088"/>
    <w:rsid w:val="00F00A20"/>
    <w:rsid w:val="00F010EA"/>
    <w:rsid w:val="00F01273"/>
    <w:rsid w:val="00F012E3"/>
    <w:rsid w:val="00F01BEB"/>
    <w:rsid w:val="00F0331A"/>
    <w:rsid w:val="00F0338B"/>
    <w:rsid w:val="00F041DA"/>
    <w:rsid w:val="00F0422A"/>
    <w:rsid w:val="00F042DA"/>
    <w:rsid w:val="00F04DCC"/>
    <w:rsid w:val="00F06471"/>
    <w:rsid w:val="00F078A5"/>
    <w:rsid w:val="00F07AE2"/>
    <w:rsid w:val="00F1052D"/>
    <w:rsid w:val="00F10F5D"/>
    <w:rsid w:val="00F111A0"/>
    <w:rsid w:val="00F1134A"/>
    <w:rsid w:val="00F1277C"/>
    <w:rsid w:val="00F139EA"/>
    <w:rsid w:val="00F16730"/>
    <w:rsid w:val="00F16F20"/>
    <w:rsid w:val="00F172C5"/>
    <w:rsid w:val="00F1754F"/>
    <w:rsid w:val="00F2182F"/>
    <w:rsid w:val="00F222C1"/>
    <w:rsid w:val="00F23DA2"/>
    <w:rsid w:val="00F241A6"/>
    <w:rsid w:val="00F248CD"/>
    <w:rsid w:val="00F2764D"/>
    <w:rsid w:val="00F31B0E"/>
    <w:rsid w:val="00F32149"/>
    <w:rsid w:val="00F325CE"/>
    <w:rsid w:val="00F34110"/>
    <w:rsid w:val="00F342AC"/>
    <w:rsid w:val="00F37845"/>
    <w:rsid w:val="00F401F0"/>
    <w:rsid w:val="00F44D3F"/>
    <w:rsid w:val="00F453F9"/>
    <w:rsid w:val="00F45D6F"/>
    <w:rsid w:val="00F4600E"/>
    <w:rsid w:val="00F4698F"/>
    <w:rsid w:val="00F4744E"/>
    <w:rsid w:val="00F5023E"/>
    <w:rsid w:val="00F53D54"/>
    <w:rsid w:val="00F548E5"/>
    <w:rsid w:val="00F55AB9"/>
    <w:rsid w:val="00F56390"/>
    <w:rsid w:val="00F56462"/>
    <w:rsid w:val="00F62F11"/>
    <w:rsid w:val="00F634EF"/>
    <w:rsid w:val="00F63D6F"/>
    <w:rsid w:val="00F64311"/>
    <w:rsid w:val="00F70F85"/>
    <w:rsid w:val="00F720DF"/>
    <w:rsid w:val="00F74CD4"/>
    <w:rsid w:val="00F76FFC"/>
    <w:rsid w:val="00F77103"/>
    <w:rsid w:val="00F8084F"/>
    <w:rsid w:val="00F85E33"/>
    <w:rsid w:val="00F868E3"/>
    <w:rsid w:val="00F8697B"/>
    <w:rsid w:val="00F8699E"/>
    <w:rsid w:val="00F86F71"/>
    <w:rsid w:val="00F8794F"/>
    <w:rsid w:val="00F901E8"/>
    <w:rsid w:val="00F91148"/>
    <w:rsid w:val="00F913CD"/>
    <w:rsid w:val="00F9237C"/>
    <w:rsid w:val="00F92FCF"/>
    <w:rsid w:val="00F93922"/>
    <w:rsid w:val="00F945B7"/>
    <w:rsid w:val="00F961DD"/>
    <w:rsid w:val="00F9652C"/>
    <w:rsid w:val="00F9744D"/>
    <w:rsid w:val="00F9778C"/>
    <w:rsid w:val="00F97EFE"/>
    <w:rsid w:val="00FA4D30"/>
    <w:rsid w:val="00FA5137"/>
    <w:rsid w:val="00FA556A"/>
    <w:rsid w:val="00FA5AA8"/>
    <w:rsid w:val="00FA79C3"/>
    <w:rsid w:val="00FB1082"/>
    <w:rsid w:val="00FB14D3"/>
    <w:rsid w:val="00FB187D"/>
    <w:rsid w:val="00FB1D80"/>
    <w:rsid w:val="00FB32FD"/>
    <w:rsid w:val="00FB464A"/>
    <w:rsid w:val="00FB5E38"/>
    <w:rsid w:val="00FB6EF3"/>
    <w:rsid w:val="00FB7523"/>
    <w:rsid w:val="00FC10AA"/>
    <w:rsid w:val="00FC1E87"/>
    <w:rsid w:val="00FC2C0D"/>
    <w:rsid w:val="00FC2C99"/>
    <w:rsid w:val="00FC30A9"/>
    <w:rsid w:val="00FC31F6"/>
    <w:rsid w:val="00FC3DE2"/>
    <w:rsid w:val="00FC59C2"/>
    <w:rsid w:val="00FC6E61"/>
    <w:rsid w:val="00FD06DA"/>
    <w:rsid w:val="00FD4941"/>
    <w:rsid w:val="00FD50A2"/>
    <w:rsid w:val="00FD563D"/>
    <w:rsid w:val="00FD74D5"/>
    <w:rsid w:val="00FE0566"/>
    <w:rsid w:val="00FE0873"/>
    <w:rsid w:val="00FE0D1E"/>
    <w:rsid w:val="00FE2BDD"/>
    <w:rsid w:val="00FE36EA"/>
    <w:rsid w:val="00FE5E52"/>
    <w:rsid w:val="00FE64B9"/>
    <w:rsid w:val="00FF0A5A"/>
    <w:rsid w:val="00FF2204"/>
    <w:rsid w:val="00FF310F"/>
    <w:rsid w:val="00FF4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01C7C"/>
  <w15:chartTrackingRefBased/>
  <w15:docId w15:val="{21EE0066-A9F6-44EF-89BB-B74B3128A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B8D"/>
    <w:pPr>
      <w:widowControl w:val="0"/>
      <w:spacing w:line="360" w:lineRule="auto"/>
      <w:ind w:firstLineChars="200" w:firstLine="480"/>
      <w:jc w:val="both"/>
    </w:pPr>
    <w:rPr>
      <w:sz w:val="24"/>
    </w:rPr>
  </w:style>
  <w:style w:type="paragraph" w:styleId="1">
    <w:name w:val="heading 1"/>
    <w:basedOn w:val="a"/>
    <w:next w:val="a"/>
    <w:link w:val="10"/>
    <w:autoRedefine/>
    <w:qFormat/>
    <w:rsid w:val="00651C5E"/>
    <w:pPr>
      <w:keepNext/>
      <w:keepLines/>
      <w:widowControl/>
      <w:spacing w:line="480" w:lineRule="auto"/>
      <w:ind w:firstLineChars="0" w:firstLine="0"/>
      <w:jc w:val="center"/>
      <w:outlineLvl w:val="0"/>
    </w:pPr>
    <w:rPr>
      <w:rFonts w:ascii="Times New Roman" w:eastAsiaTheme="majorEastAsia" w:hAnsi="Times New Roman" w:cs="Times New Roman"/>
      <w:b/>
      <w:bCs/>
      <w:color w:val="000000" w:themeColor="text1"/>
      <w:kern w:val="44"/>
      <w:sz w:val="30"/>
      <w:szCs w:val="44"/>
    </w:rPr>
  </w:style>
  <w:style w:type="paragraph" w:styleId="2">
    <w:name w:val="heading 2"/>
    <w:basedOn w:val="1"/>
    <w:next w:val="a"/>
    <w:link w:val="20"/>
    <w:autoRedefine/>
    <w:unhideWhenUsed/>
    <w:qFormat/>
    <w:rsid w:val="00651C5E"/>
    <w:pPr>
      <w:jc w:val="left"/>
      <w:outlineLvl w:val="1"/>
    </w:pPr>
    <w:rPr>
      <w:rFonts w:asciiTheme="majorHAnsi" w:hAnsiTheme="majorHAnsi"/>
      <w:sz w:val="28"/>
    </w:rPr>
  </w:style>
  <w:style w:type="paragraph" w:styleId="3">
    <w:name w:val="heading 3"/>
    <w:basedOn w:val="a"/>
    <w:next w:val="a"/>
    <w:link w:val="30"/>
    <w:autoRedefine/>
    <w:uiPriority w:val="9"/>
    <w:unhideWhenUsed/>
    <w:qFormat/>
    <w:rsid w:val="00651C5E"/>
    <w:pPr>
      <w:keepNext/>
      <w:keepLines/>
      <w:widowControl/>
      <w:ind w:firstLineChars="0" w:firstLine="0"/>
      <w:jc w:val="left"/>
      <w:outlineLvl w:val="2"/>
    </w:pPr>
    <w:rPr>
      <w:rFonts w:asciiTheme="majorHAnsi" w:eastAsiaTheme="majorEastAsia" w:hAnsiTheme="majorHAnsi" w:cs="Times New Roman"/>
      <w:b/>
      <w:bCs/>
      <w:color w:val="000000" w:themeColor="text1"/>
      <w:szCs w:val="32"/>
    </w:rPr>
  </w:style>
  <w:style w:type="paragraph" w:styleId="4">
    <w:name w:val="heading 4"/>
    <w:aliases w:val="图表标题"/>
    <w:basedOn w:val="a"/>
    <w:next w:val="a"/>
    <w:link w:val="40"/>
    <w:autoRedefine/>
    <w:uiPriority w:val="9"/>
    <w:unhideWhenUsed/>
    <w:qFormat/>
    <w:rsid w:val="0058278E"/>
    <w:pPr>
      <w:keepNext/>
      <w:keepLines/>
      <w:widowControl/>
      <w:ind w:firstLineChars="0" w:firstLine="0"/>
      <w:jc w:val="center"/>
      <w:outlineLvl w:val="3"/>
    </w:pPr>
    <w:rPr>
      <w:rFonts w:eastAsia="宋体" w:cstheme="majorBidi"/>
      <w:b/>
      <w:bCs/>
      <w:color w:val="000000" w:themeColor="text1"/>
      <w:kern w:val="0"/>
      <w:sz w:val="21"/>
      <w:szCs w:val="28"/>
    </w:rPr>
  </w:style>
  <w:style w:type="paragraph" w:styleId="5">
    <w:name w:val="heading 5"/>
    <w:aliases w:val="参考文献标题"/>
    <w:basedOn w:val="a"/>
    <w:next w:val="a"/>
    <w:link w:val="50"/>
    <w:autoRedefine/>
    <w:uiPriority w:val="9"/>
    <w:unhideWhenUsed/>
    <w:qFormat/>
    <w:rsid w:val="002C4119"/>
    <w:pPr>
      <w:keepNext/>
      <w:keepLines/>
      <w:jc w:val="center"/>
      <w:outlineLvl w:val="4"/>
    </w:pPr>
    <w:rPr>
      <w:rFonts w:asciiTheme="majorHAnsi" w:eastAsiaTheme="majorEastAsia" w:hAnsiTheme="majorHAnsi"/>
      <w:bCs/>
      <w:sz w:val="30"/>
      <w:szCs w:val="28"/>
    </w:rPr>
  </w:style>
  <w:style w:type="paragraph" w:styleId="6">
    <w:name w:val="heading 6"/>
    <w:basedOn w:val="a"/>
    <w:next w:val="a"/>
    <w:link w:val="60"/>
    <w:uiPriority w:val="9"/>
    <w:semiHidden/>
    <w:unhideWhenUsed/>
    <w:qFormat/>
    <w:rsid w:val="00A626D1"/>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51C5E"/>
    <w:rPr>
      <w:rFonts w:ascii="Times New Roman" w:eastAsiaTheme="majorEastAsia" w:hAnsi="Times New Roman" w:cs="Times New Roman"/>
      <w:b/>
      <w:bCs/>
      <w:color w:val="000000" w:themeColor="text1"/>
      <w:kern w:val="44"/>
      <w:sz w:val="30"/>
      <w:szCs w:val="44"/>
    </w:rPr>
  </w:style>
  <w:style w:type="character" w:customStyle="1" w:styleId="20">
    <w:name w:val="标题 2 字符"/>
    <w:basedOn w:val="a0"/>
    <w:link w:val="2"/>
    <w:rsid w:val="00651C5E"/>
    <w:rPr>
      <w:rFonts w:asciiTheme="majorHAnsi" w:eastAsiaTheme="majorEastAsia" w:hAnsiTheme="majorHAnsi" w:cs="Times New Roman"/>
      <w:b/>
      <w:bCs/>
      <w:color w:val="000000" w:themeColor="text1"/>
      <w:kern w:val="44"/>
      <w:sz w:val="28"/>
      <w:szCs w:val="44"/>
    </w:rPr>
  </w:style>
  <w:style w:type="character" w:customStyle="1" w:styleId="30">
    <w:name w:val="标题 3 字符"/>
    <w:basedOn w:val="a0"/>
    <w:link w:val="3"/>
    <w:uiPriority w:val="9"/>
    <w:rsid w:val="00651C5E"/>
    <w:rPr>
      <w:rFonts w:asciiTheme="majorHAnsi" w:eastAsiaTheme="majorEastAsia" w:hAnsiTheme="majorHAnsi" w:cs="Times New Roman"/>
      <w:b/>
      <w:bCs/>
      <w:color w:val="000000" w:themeColor="text1"/>
      <w:sz w:val="24"/>
      <w:szCs w:val="32"/>
    </w:rPr>
  </w:style>
  <w:style w:type="paragraph" w:styleId="a3">
    <w:name w:val="Title"/>
    <w:aliases w:val="目录-章"/>
    <w:basedOn w:val="a"/>
    <w:next w:val="a"/>
    <w:link w:val="a4"/>
    <w:uiPriority w:val="10"/>
    <w:qFormat/>
    <w:rsid w:val="008D2CE0"/>
    <w:pPr>
      <w:widowControl/>
      <w:jc w:val="center"/>
      <w:outlineLvl w:val="0"/>
    </w:pPr>
    <w:rPr>
      <w:rFonts w:asciiTheme="majorHAnsi" w:eastAsia="黑体" w:hAnsiTheme="majorHAnsi" w:cstheme="majorBidi"/>
      <w:bCs/>
      <w:color w:val="000000" w:themeColor="text1"/>
      <w:sz w:val="28"/>
      <w:szCs w:val="32"/>
    </w:rPr>
  </w:style>
  <w:style w:type="character" w:customStyle="1" w:styleId="a4">
    <w:name w:val="标题 字符"/>
    <w:aliases w:val="目录-章 字符"/>
    <w:basedOn w:val="a0"/>
    <w:link w:val="a3"/>
    <w:uiPriority w:val="10"/>
    <w:rsid w:val="008D2CE0"/>
    <w:rPr>
      <w:rFonts w:asciiTheme="majorHAnsi" w:eastAsia="黑体" w:hAnsiTheme="majorHAnsi" w:cstheme="majorBidi"/>
      <w:bCs/>
      <w:color w:val="000000" w:themeColor="text1"/>
      <w:sz w:val="28"/>
      <w:szCs w:val="32"/>
    </w:rPr>
  </w:style>
  <w:style w:type="paragraph" w:styleId="a5">
    <w:name w:val="Subtitle"/>
    <w:basedOn w:val="a"/>
    <w:next w:val="a"/>
    <w:link w:val="a6"/>
    <w:uiPriority w:val="11"/>
    <w:qFormat/>
    <w:rsid w:val="0073051A"/>
    <w:pPr>
      <w:widowControl/>
      <w:spacing w:before="60" w:after="60"/>
      <w:jc w:val="center"/>
      <w:outlineLvl w:val="1"/>
    </w:pPr>
    <w:rPr>
      <w:rFonts w:ascii="Times New Roman" w:eastAsia="仿宋" w:hAnsi="Times New Roman" w:cs="Times New Roman"/>
      <w:b/>
      <w:bCs/>
      <w:color w:val="000000" w:themeColor="text1"/>
      <w:kern w:val="28"/>
      <w:sz w:val="28"/>
      <w:szCs w:val="32"/>
    </w:rPr>
  </w:style>
  <w:style w:type="character" w:customStyle="1" w:styleId="a6">
    <w:name w:val="副标题 字符"/>
    <w:basedOn w:val="a0"/>
    <w:link w:val="a5"/>
    <w:uiPriority w:val="11"/>
    <w:rsid w:val="0073051A"/>
    <w:rPr>
      <w:rFonts w:eastAsia="宋体"/>
      <w:b/>
      <w:bCs/>
      <w:kern w:val="28"/>
      <w:sz w:val="28"/>
      <w:szCs w:val="32"/>
    </w:rPr>
  </w:style>
  <w:style w:type="paragraph" w:styleId="a7">
    <w:name w:val="No Spacing"/>
    <w:aliases w:val="参考文献"/>
    <w:autoRedefine/>
    <w:uiPriority w:val="1"/>
    <w:qFormat/>
    <w:rsid w:val="00214F78"/>
    <w:pPr>
      <w:ind w:left="200" w:hangingChars="200" w:hanging="200"/>
      <w:jc w:val="both"/>
    </w:pPr>
    <w:rPr>
      <w:rFonts w:ascii="Times New Roman" w:eastAsia="仿宋" w:hAnsi="Times New Roman" w:cs="Times New Roman"/>
      <w:color w:val="000000" w:themeColor="text1"/>
      <w:sz w:val="24"/>
      <w:szCs w:val="28"/>
    </w:rPr>
  </w:style>
  <w:style w:type="character" w:customStyle="1" w:styleId="40">
    <w:name w:val="标题 4 字符"/>
    <w:aliases w:val="图表标题 字符"/>
    <w:basedOn w:val="a0"/>
    <w:link w:val="4"/>
    <w:uiPriority w:val="9"/>
    <w:rsid w:val="0058278E"/>
    <w:rPr>
      <w:rFonts w:eastAsia="宋体" w:cstheme="majorBidi"/>
      <w:b/>
      <w:bCs/>
      <w:color w:val="000000" w:themeColor="text1"/>
      <w:kern w:val="0"/>
      <w:szCs w:val="28"/>
    </w:rPr>
  </w:style>
  <w:style w:type="character" w:styleId="a8">
    <w:name w:val="Placeholder Text"/>
    <w:basedOn w:val="a0"/>
    <w:uiPriority w:val="99"/>
    <w:semiHidden/>
    <w:rsid w:val="002A536B"/>
    <w:rPr>
      <w:color w:val="808080"/>
    </w:rPr>
  </w:style>
  <w:style w:type="table" w:styleId="a9">
    <w:name w:val="Table Grid"/>
    <w:basedOn w:val="a1"/>
    <w:qFormat/>
    <w:rsid w:val="00081F9B"/>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图题"/>
    <w:basedOn w:val="a"/>
    <w:link w:val="Char"/>
    <w:qFormat/>
    <w:rsid w:val="00081F9B"/>
    <w:pPr>
      <w:autoSpaceDE w:val="0"/>
      <w:autoSpaceDN w:val="0"/>
      <w:adjustRightInd w:val="0"/>
      <w:jc w:val="left"/>
    </w:pPr>
    <w:rPr>
      <w:rFonts w:ascii="Arial" w:eastAsia="楷体_GB2312" w:hAnsi="Arial" w:cs="Times New Roman"/>
      <w:b/>
      <w:color w:val="0F243E"/>
      <w:kern w:val="0"/>
      <w:lang w:eastAsia="zh-TW"/>
    </w:rPr>
  </w:style>
  <w:style w:type="character" w:customStyle="1" w:styleId="Char">
    <w:name w:val="图题 Char"/>
    <w:link w:val="aa"/>
    <w:qFormat/>
    <w:rsid w:val="00081F9B"/>
    <w:rPr>
      <w:rFonts w:ascii="Arial" w:eastAsia="楷体_GB2312" w:hAnsi="Arial" w:cs="Times New Roman"/>
      <w:b/>
      <w:color w:val="0F243E"/>
      <w:kern w:val="0"/>
      <w:szCs w:val="21"/>
      <w:lang w:eastAsia="zh-TW"/>
    </w:rPr>
  </w:style>
  <w:style w:type="paragraph" w:styleId="ab">
    <w:name w:val="header"/>
    <w:basedOn w:val="a"/>
    <w:link w:val="ac"/>
    <w:uiPriority w:val="99"/>
    <w:unhideWhenUsed/>
    <w:rsid w:val="00391B77"/>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391B77"/>
    <w:rPr>
      <w:sz w:val="18"/>
      <w:szCs w:val="18"/>
    </w:rPr>
  </w:style>
  <w:style w:type="paragraph" w:styleId="ad">
    <w:name w:val="footer"/>
    <w:basedOn w:val="a"/>
    <w:link w:val="ae"/>
    <w:uiPriority w:val="99"/>
    <w:unhideWhenUsed/>
    <w:rsid w:val="00391B77"/>
    <w:pPr>
      <w:tabs>
        <w:tab w:val="center" w:pos="4153"/>
        <w:tab w:val="right" w:pos="8306"/>
      </w:tabs>
      <w:snapToGrid w:val="0"/>
      <w:jc w:val="left"/>
    </w:pPr>
    <w:rPr>
      <w:sz w:val="18"/>
      <w:szCs w:val="18"/>
    </w:rPr>
  </w:style>
  <w:style w:type="character" w:customStyle="1" w:styleId="ae">
    <w:name w:val="页脚 字符"/>
    <w:basedOn w:val="a0"/>
    <w:link w:val="ad"/>
    <w:uiPriority w:val="99"/>
    <w:rsid w:val="00391B77"/>
    <w:rPr>
      <w:sz w:val="18"/>
      <w:szCs w:val="18"/>
    </w:rPr>
  </w:style>
  <w:style w:type="paragraph" w:styleId="TOC2">
    <w:name w:val="toc 2"/>
    <w:basedOn w:val="a"/>
    <w:next w:val="a"/>
    <w:autoRedefine/>
    <w:uiPriority w:val="39"/>
    <w:unhideWhenUsed/>
    <w:rsid w:val="00C259D4"/>
    <w:pPr>
      <w:ind w:leftChars="200" w:left="420"/>
    </w:pPr>
  </w:style>
  <w:style w:type="character" w:styleId="af">
    <w:name w:val="Hyperlink"/>
    <w:basedOn w:val="a0"/>
    <w:uiPriority w:val="99"/>
    <w:unhideWhenUsed/>
    <w:rsid w:val="00C259D4"/>
    <w:rPr>
      <w:color w:val="0563C1" w:themeColor="hyperlink"/>
      <w:u w:val="single"/>
    </w:rPr>
  </w:style>
  <w:style w:type="paragraph" w:styleId="TOC">
    <w:name w:val="TOC Heading"/>
    <w:basedOn w:val="1"/>
    <w:next w:val="a"/>
    <w:uiPriority w:val="39"/>
    <w:unhideWhenUsed/>
    <w:qFormat/>
    <w:rsid w:val="00C259D4"/>
    <w:pPr>
      <w:spacing w:before="240" w:line="259" w:lineRule="auto"/>
      <w:jc w:val="left"/>
      <w:outlineLvl w:val="9"/>
    </w:pPr>
    <w:rPr>
      <w:rFonts w:asciiTheme="majorHAnsi" w:hAnsiTheme="majorHAnsi" w:cstheme="majorBidi"/>
      <w:b w:val="0"/>
      <w:bCs w:val="0"/>
      <w:color w:val="2F5496" w:themeColor="accent1" w:themeShade="BF"/>
      <w:kern w:val="0"/>
      <w:sz w:val="32"/>
      <w:szCs w:val="32"/>
    </w:rPr>
  </w:style>
  <w:style w:type="paragraph" w:styleId="TOC3">
    <w:name w:val="toc 3"/>
    <w:basedOn w:val="a"/>
    <w:next w:val="a"/>
    <w:autoRedefine/>
    <w:uiPriority w:val="39"/>
    <w:unhideWhenUsed/>
    <w:rsid w:val="00C259D4"/>
    <w:pPr>
      <w:ind w:leftChars="400" w:left="840"/>
    </w:pPr>
  </w:style>
  <w:style w:type="paragraph" w:styleId="af0">
    <w:name w:val="Plain Text"/>
    <w:basedOn w:val="a"/>
    <w:link w:val="af1"/>
    <w:rsid w:val="009823EE"/>
    <w:pPr>
      <w:widowControl/>
      <w:spacing w:before="100" w:beforeAutospacing="1" w:after="100" w:afterAutospacing="1"/>
      <w:jc w:val="left"/>
    </w:pPr>
    <w:rPr>
      <w:rFonts w:ascii="宋体" w:hAnsi="Times New Roman" w:cs="宋体"/>
      <w:kern w:val="0"/>
    </w:rPr>
  </w:style>
  <w:style w:type="character" w:customStyle="1" w:styleId="af1">
    <w:name w:val="纯文本 字符"/>
    <w:basedOn w:val="a0"/>
    <w:link w:val="af0"/>
    <w:rsid w:val="009823EE"/>
    <w:rPr>
      <w:rFonts w:ascii="宋体" w:eastAsia="宋体" w:hAnsi="Times New Roman" w:cs="宋体"/>
      <w:kern w:val="0"/>
      <w:sz w:val="24"/>
      <w:szCs w:val="24"/>
    </w:rPr>
  </w:style>
  <w:style w:type="paragraph" w:styleId="af2">
    <w:name w:val="caption"/>
    <w:basedOn w:val="a"/>
    <w:next w:val="a"/>
    <w:uiPriority w:val="35"/>
    <w:unhideWhenUsed/>
    <w:qFormat/>
    <w:rsid w:val="00F012E3"/>
    <w:rPr>
      <w:rFonts w:asciiTheme="majorHAnsi" w:eastAsia="黑体" w:hAnsiTheme="majorHAnsi" w:cstheme="majorBidi"/>
      <w:sz w:val="20"/>
      <w:szCs w:val="20"/>
    </w:rPr>
  </w:style>
  <w:style w:type="character" w:customStyle="1" w:styleId="50">
    <w:name w:val="标题 5 字符"/>
    <w:aliases w:val="参考文献标题 字符"/>
    <w:basedOn w:val="a0"/>
    <w:link w:val="5"/>
    <w:uiPriority w:val="9"/>
    <w:rsid w:val="002C4119"/>
    <w:rPr>
      <w:rFonts w:asciiTheme="majorHAnsi" w:eastAsiaTheme="majorEastAsia" w:hAnsiTheme="majorHAnsi"/>
      <w:bCs/>
      <w:sz w:val="30"/>
      <w:szCs w:val="28"/>
    </w:rPr>
  </w:style>
  <w:style w:type="paragraph" w:styleId="TOC1">
    <w:name w:val="toc 1"/>
    <w:basedOn w:val="a"/>
    <w:next w:val="a"/>
    <w:autoRedefine/>
    <w:uiPriority w:val="39"/>
    <w:unhideWhenUsed/>
    <w:rsid w:val="006215DB"/>
    <w:pPr>
      <w:tabs>
        <w:tab w:val="right" w:leader="dot" w:pos="9344"/>
      </w:tabs>
      <w:ind w:firstLineChars="0" w:firstLine="0"/>
    </w:pPr>
    <w:rPr>
      <w:rFonts w:asciiTheme="majorHAnsi" w:eastAsiaTheme="majorEastAsia" w:hAnsiTheme="majorHAnsi"/>
      <w:noProof/>
      <w:sz w:val="28"/>
      <w:szCs w:val="22"/>
    </w:rPr>
  </w:style>
  <w:style w:type="paragraph" w:styleId="af3">
    <w:name w:val="List Paragraph"/>
    <w:basedOn w:val="a"/>
    <w:uiPriority w:val="8"/>
    <w:qFormat/>
    <w:rsid w:val="00A436E2"/>
    <w:pPr>
      <w:spacing w:line="240" w:lineRule="auto"/>
      <w:ind w:firstLineChars="0" w:firstLine="0"/>
      <w:jc w:val="center"/>
    </w:pPr>
    <w:rPr>
      <w:rFonts w:eastAsia="宋体" w:cs="Times New Roman"/>
      <w:kern w:val="0"/>
      <w:sz w:val="21"/>
      <w:szCs w:val="13"/>
    </w:rPr>
  </w:style>
  <w:style w:type="character" w:customStyle="1" w:styleId="60">
    <w:name w:val="标题 6 字符"/>
    <w:basedOn w:val="a0"/>
    <w:link w:val="6"/>
    <w:uiPriority w:val="9"/>
    <w:semiHidden/>
    <w:rsid w:val="00A626D1"/>
    <w:rPr>
      <w:rFonts w:asciiTheme="majorHAnsi" w:eastAsiaTheme="majorEastAsia" w:hAnsiTheme="majorHAnsi" w:cstheme="majorBidi"/>
      <w:b/>
      <w:bCs/>
      <w:sz w:val="24"/>
      <w:szCs w:val="24"/>
    </w:rPr>
  </w:style>
  <w:style w:type="paragraph" w:styleId="af4">
    <w:name w:val="footnote text"/>
    <w:basedOn w:val="a"/>
    <w:link w:val="af5"/>
    <w:uiPriority w:val="99"/>
    <w:semiHidden/>
    <w:unhideWhenUsed/>
    <w:rsid w:val="00D61662"/>
    <w:pPr>
      <w:snapToGrid w:val="0"/>
      <w:jc w:val="left"/>
    </w:pPr>
    <w:rPr>
      <w:sz w:val="18"/>
      <w:szCs w:val="18"/>
    </w:rPr>
  </w:style>
  <w:style w:type="character" w:customStyle="1" w:styleId="af5">
    <w:name w:val="脚注文本 字符"/>
    <w:basedOn w:val="a0"/>
    <w:link w:val="af4"/>
    <w:uiPriority w:val="99"/>
    <w:semiHidden/>
    <w:rsid w:val="00D61662"/>
    <w:rPr>
      <w:sz w:val="18"/>
      <w:szCs w:val="18"/>
    </w:rPr>
  </w:style>
  <w:style w:type="character" w:styleId="af6">
    <w:name w:val="footnote reference"/>
    <w:basedOn w:val="a0"/>
    <w:uiPriority w:val="99"/>
    <w:semiHidden/>
    <w:unhideWhenUsed/>
    <w:rsid w:val="00D61662"/>
    <w:rPr>
      <w:vertAlign w:val="superscript"/>
    </w:rPr>
  </w:style>
  <w:style w:type="paragraph" w:styleId="af7">
    <w:name w:val="Date"/>
    <w:basedOn w:val="a"/>
    <w:next w:val="a"/>
    <w:link w:val="af8"/>
    <w:uiPriority w:val="99"/>
    <w:semiHidden/>
    <w:unhideWhenUsed/>
    <w:rsid w:val="00CE19B9"/>
    <w:pPr>
      <w:ind w:leftChars="2500" w:left="100"/>
    </w:pPr>
  </w:style>
  <w:style w:type="character" w:customStyle="1" w:styleId="af8">
    <w:name w:val="日期 字符"/>
    <w:basedOn w:val="a0"/>
    <w:link w:val="af7"/>
    <w:uiPriority w:val="99"/>
    <w:semiHidden/>
    <w:rsid w:val="00CE19B9"/>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5730">
      <w:bodyDiv w:val="1"/>
      <w:marLeft w:val="0"/>
      <w:marRight w:val="0"/>
      <w:marTop w:val="0"/>
      <w:marBottom w:val="0"/>
      <w:divBdr>
        <w:top w:val="none" w:sz="0" w:space="0" w:color="auto"/>
        <w:left w:val="none" w:sz="0" w:space="0" w:color="auto"/>
        <w:bottom w:val="none" w:sz="0" w:space="0" w:color="auto"/>
        <w:right w:val="none" w:sz="0" w:space="0" w:color="auto"/>
      </w:divBdr>
    </w:div>
    <w:div w:id="32704203">
      <w:bodyDiv w:val="1"/>
      <w:marLeft w:val="0"/>
      <w:marRight w:val="0"/>
      <w:marTop w:val="0"/>
      <w:marBottom w:val="0"/>
      <w:divBdr>
        <w:top w:val="none" w:sz="0" w:space="0" w:color="auto"/>
        <w:left w:val="none" w:sz="0" w:space="0" w:color="auto"/>
        <w:bottom w:val="none" w:sz="0" w:space="0" w:color="auto"/>
        <w:right w:val="none" w:sz="0" w:space="0" w:color="auto"/>
      </w:divBdr>
    </w:div>
    <w:div w:id="106512370">
      <w:bodyDiv w:val="1"/>
      <w:marLeft w:val="0"/>
      <w:marRight w:val="0"/>
      <w:marTop w:val="0"/>
      <w:marBottom w:val="0"/>
      <w:divBdr>
        <w:top w:val="none" w:sz="0" w:space="0" w:color="auto"/>
        <w:left w:val="none" w:sz="0" w:space="0" w:color="auto"/>
        <w:bottom w:val="none" w:sz="0" w:space="0" w:color="auto"/>
        <w:right w:val="none" w:sz="0" w:space="0" w:color="auto"/>
      </w:divBdr>
    </w:div>
    <w:div w:id="181285592">
      <w:bodyDiv w:val="1"/>
      <w:marLeft w:val="0"/>
      <w:marRight w:val="0"/>
      <w:marTop w:val="0"/>
      <w:marBottom w:val="0"/>
      <w:divBdr>
        <w:top w:val="none" w:sz="0" w:space="0" w:color="auto"/>
        <w:left w:val="none" w:sz="0" w:space="0" w:color="auto"/>
        <w:bottom w:val="none" w:sz="0" w:space="0" w:color="auto"/>
        <w:right w:val="none" w:sz="0" w:space="0" w:color="auto"/>
      </w:divBdr>
    </w:div>
    <w:div w:id="221407483">
      <w:bodyDiv w:val="1"/>
      <w:marLeft w:val="0"/>
      <w:marRight w:val="0"/>
      <w:marTop w:val="0"/>
      <w:marBottom w:val="0"/>
      <w:divBdr>
        <w:top w:val="none" w:sz="0" w:space="0" w:color="auto"/>
        <w:left w:val="none" w:sz="0" w:space="0" w:color="auto"/>
        <w:bottom w:val="none" w:sz="0" w:space="0" w:color="auto"/>
        <w:right w:val="none" w:sz="0" w:space="0" w:color="auto"/>
      </w:divBdr>
    </w:div>
    <w:div w:id="248541393">
      <w:bodyDiv w:val="1"/>
      <w:marLeft w:val="0"/>
      <w:marRight w:val="0"/>
      <w:marTop w:val="0"/>
      <w:marBottom w:val="0"/>
      <w:divBdr>
        <w:top w:val="none" w:sz="0" w:space="0" w:color="auto"/>
        <w:left w:val="none" w:sz="0" w:space="0" w:color="auto"/>
        <w:bottom w:val="none" w:sz="0" w:space="0" w:color="auto"/>
        <w:right w:val="none" w:sz="0" w:space="0" w:color="auto"/>
      </w:divBdr>
    </w:div>
    <w:div w:id="266694176">
      <w:bodyDiv w:val="1"/>
      <w:marLeft w:val="0"/>
      <w:marRight w:val="0"/>
      <w:marTop w:val="0"/>
      <w:marBottom w:val="0"/>
      <w:divBdr>
        <w:top w:val="none" w:sz="0" w:space="0" w:color="auto"/>
        <w:left w:val="none" w:sz="0" w:space="0" w:color="auto"/>
        <w:bottom w:val="none" w:sz="0" w:space="0" w:color="auto"/>
        <w:right w:val="none" w:sz="0" w:space="0" w:color="auto"/>
      </w:divBdr>
    </w:div>
    <w:div w:id="282735662">
      <w:bodyDiv w:val="1"/>
      <w:marLeft w:val="0"/>
      <w:marRight w:val="0"/>
      <w:marTop w:val="0"/>
      <w:marBottom w:val="0"/>
      <w:divBdr>
        <w:top w:val="none" w:sz="0" w:space="0" w:color="auto"/>
        <w:left w:val="none" w:sz="0" w:space="0" w:color="auto"/>
        <w:bottom w:val="none" w:sz="0" w:space="0" w:color="auto"/>
        <w:right w:val="none" w:sz="0" w:space="0" w:color="auto"/>
      </w:divBdr>
    </w:div>
    <w:div w:id="360085678">
      <w:bodyDiv w:val="1"/>
      <w:marLeft w:val="0"/>
      <w:marRight w:val="0"/>
      <w:marTop w:val="0"/>
      <w:marBottom w:val="0"/>
      <w:divBdr>
        <w:top w:val="none" w:sz="0" w:space="0" w:color="auto"/>
        <w:left w:val="none" w:sz="0" w:space="0" w:color="auto"/>
        <w:bottom w:val="none" w:sz="0" w:space="0" w:color="auto"/>
        <w:right w:val="none" w:sz="0" w:space="0" w:color="auto"/>
      </w:divBdr>
    </w:div>
    <w:div w:id="456294220">
      <w:bodyDiv w:val="1"/>
      <w:marLeft w:val="0"/>
      <w:marRight w:val="0"/>
      <w:marTop w:val="0"/>
      <w:marBottom w:val="0"/>
      <w:divBdr>
        <w:top w:val="none" w:sz="0" w:space="0" w:color="auto"/>
        <w:left w:val="none" w:sz="0" w:space="0" w:color="auto"/>
        <w:bottom w:val="none" w:sz="0" w:space="0" w:color="auto"/>
        <w:right w:val="none" w:sz="0" w:space="0" w:color="auto"/>
      </w:divBdr>
    </w:div>
    <w:div w:id="508522648">
      <w:bodyDiv w:val="1"/>
      <w:marLeft w:val="0"/>
      <w:marRight w:val="0"/>
      <w:marTop w:val="0"/>
      <w:marBottom w:val="0"/>
      <w:divBdr>
        <w:top w:val="none" w:sz="0" w:space="0" w:color="auto"/>
        <w:left w:val="none" w:sz="0" w:space="0" w:color="auto"/>
        <w:bottom w:val="none" w:sz="0" w:space="0" w:color="auto"/>
        <w:right w:val="none" w:sz="0" w:space="0" w:color="auto"/>
      </w:divBdr>
    </w:div>
    <w:div w:id="510486624">
      <w:bodyDiv w:val="1"/>
      <w:marLeft w:val="0"/>
      <w:marRight w:val="0"/>
      <w:marTop w:val="0"/>
      <w:marBottom w:val="0"/>
      <w:divBdr>
        <w:top w:val="none" w:sz="0" w:space="0" w:color="auto"/>
        <w:left w:val="none" w:sz="0" w:space="0" w:color="auto"/>
        <w:bottom w:val="none" w:sz="0" w:space="0" w:color="auto"/>
        <w:right w:val="none" w:sz="0" w:space="0" w:color="auto"/>
      </w:divBdr>
    </w:div>
    <w:div w:id="540359995">
      <w:bodyDiv w:val="1"/>
      <w:marLeft w:val="0"/>
      <w:marRight w:val="0"/>
      <w:marTop w:val="0"/>
      <w:marBottom w:val="0"/>
      <w:divBdr>
        <w:top w:val="none" w:sz="0" w:space="0" w:color="auto"/>
        <w:left w:val="none" w:sz="0" w:space="0" w:color="auto"/>
        <w:bottom w:val="none" w:sz="0" w:space="0" w:color="auto"/>
        <w:right w:val="none" w:sz="0" w:space="0" w:color="auto"/>
      </w:divBdr>
    </w:div>
    <w:div w:id="571820081">
      <w:bodyDiv w:val="1"/>
      <w:marLeft w:val="0"/>
      <w:marRight w:val="0"/>
      <w:marTop w:val="0"/>
      <w:marBottom w:val="0"/>
      <w:divBdr>
        <w:top w:val="none" w:sz="0" w:space="0" w:color="auto"/>
        <w:left w:val="none" w:sz="0" w:space="0" w:color="auto"/>
        <w:bottom w:val="none" w:sz="0" w:space="0" w:color="auto"/>
        <w:right w:val="none" w:sz="0" w:space="0" w:color="auto"/>
      </w:divBdr>
    </w:div>
    <w:div w:id="580943668">
      <w:bodyDiv w:val="1"/>
      <w:marLeft w:val="0"/>
      <w:marRight w:val="0"/>
      <w:marTop w:val="0"/>
      <w:marBottom w:val="0"/>
      <w:divBdr>
        <w:top w:val="none" w:sz="0" w:space="0" w:color="auto"/>
        <w:left w:val="none" w:sz="0" w:space="0" w:color="auto"/>
        <w:bottom w:val="none" w:sz="0" w:space="0" w:color="auto"/>
        <w:right w:val="none" w:sz="0" w:space="0" w:color="auto"/>
      </w:divBdr>
    </w:div>
    <w:div w:id="591088034">
      <w:bodyDiv w:val="1"/>
      <w:marLeft w:val="0"/>
      <w:marRight w:val="0"/>
      <w:marTop w:val="0"/>
      <w:marBottom w:val="0"/>
      <w:divBdr>
        <w:top w:val="none" w:sz="0" w:space="0" w:color="auto"/>
        <w:left w:val="none" w:sz="0" w:space="0" w:color="auto"/>
        <w:bottom w:val="none" w:sz="0" w:space="0" w:color="auto"/>
        <w:right w:val="none" w:sz="0" w:space="0" w:color="auto"/>
      </w:divBdr>
    </w:div>
    <w:div w:id="601187729">
      <w:bodyDiv w:val="1"/>
      <w:marLeft w:val="0"/>
      <w:marRight w:val="0"/>
      <w:marTop w:val="0"/>
      <w:marBottom w:val="0"/>
      <w:divBdr>
        <w:top w:val="none" w:sz="0" w:space="0" w:color="auto"/>
        <w:left w:val="none" w:sz="0" w:space="0" w:color="auto"/>
        <w:bottom w:val="none" w:sz="0" w:space="0" w:color="auto"/>
        <w:right w:val="none" w:sz="0" w:space="0" w:color="auto"/>
      </w:divBdr>
    </w:div>
    <w:div w:id="687022483">
      <w:bodyDiv w:val="1"/>
      <w:marLeft w:val="0"/>
      <w:marRight w:val="0"/>
      <w:marTop w:val="0"/>
      <w:marBottom w:val="0"/>
      <w:divBdr>
        <w:top w:val="none" w:sz="0" w:space="0" w:color="auto"/>
        <w:left w:val="none" w:sz="0" w:space="0" w:color="auto"/>
        <w:bottom w:val="none" w:sz="0" w:space="0" w:color="auto"/>
        <w:right w:val="none" w:sz="0" w:space="0" w:color="auto"/>
      </w:divBdr>
    </w:div>
    <w:div w:id="695540107">
      <w:bodyDiv w:val="1"/>
      <w:marLeft w:val="0"/>
      <w:marRight w:val="0"/>
      <w:marTop w:val="0"/>
      <w:marBottom w:val="0"/>
      <w:divBdr>
        <w:top w:val="none" w:sz="0" w:space="0" w:color="auto"/>
        <w:left w:val="none" w:sz="0" w:space="0" w:color="auto"/>
        <w:bottom w:val="none" w:sz="0" w:space="0" w:color="auto"/>
        <w:right w:val="none" w:sz="0" w:space="0" w:color="auto"/>
      </w:divBdr>
    </w:div>
    <w:div w:id="770398371">
      <w:bodyDiv w:val="1"/>
      <w:marLeft w:val="0"/>
      <w:marRight w:val="0"/>
      <w:marTop w:val="0"/>
      <w:marBottom w:val="0"/>
      <w:divBdr>
        <w:top w:val="none" w:sz="0" w:space="0" w:color="auto"/>
        <w:left w:val="none" w:sz="0" w:space="0" w:color="auto"/>
        <w:bottom w:val="none" w:sz="0" w:space="0" w:color="auto"/>
        <w:right w:val="none" w:sz="0" w:space="0" w:color="auto"/>
      </w:divBdr>
    </w:div>
    <w:div w:id="803818306">
      <w:bodyDiv w:val="1"/>
      <w:marLeft w:val="0"/>
      <w:marRight w:val="0"/>
      <w:marTop w:val="0"/>
      <w:marBottom w:val="0"/>
      <w:divBdr>
        <w:top w:val="none" w:sz="0" w:space="0" w:color="auto"/>
        <w:left w:val="none" w:sz="0" w:space="0" w:color="auto"/>
        <w:bottom w:val="none" w:sz="0" w:space="0" w:color="auto"/>
        <w:right w:val="none" w:sz="0" w:space="0" w:color="auto"/>
      </w:divBdr>
    </w:div>
    <w:div w:id="841823315">
      <w:bodyDiv w:val="1"/>
      <w:marLeft w:val="0"/>
      <w:marRight w:val="0"/>
      <w:marTop w:val="0"/>
      <w:marBottom w:val="0"/>
      <w:divBdr>
        <w:top w:val="none" w:sz="0" w:space="0" w:color="auto"/>
        <w:left w:val="none" w:sz="0" w:space="0" w:color="auto"/>
        <w:bottom w:val="none" w:sz="0" w:space="0" w:color="auto"/>
        <w:right w:val="none" w:sz="0" w:space="0" w:color="auto"/>
      </w:divBdr>
    </w:div>
    <w:div w:id="852955268">
      <w:bodyDiv w:val="1"/>
      <w:marLeft w:val="0"/>
      <w:marRight w:val="0"/>
      <w:marTop w:val="0"/>
      <w:marBottom w:val="0"/>
      <w:divBdr>
        <w:top w:val="none" w:sz="0" w:space="0" w:color="auto"/>
        <w:left w:val="none" w:sz="0" w:space="0" w:color="auto"/>
        <w:bottom w:val="none" w:sz="0" w:space="0" w:color="auto"/>
        <w:right w:val="none" w:sz="0" w:space="0" w:color="auto"/>
      </w:divBdr>
    </w:div>
    <w:div w:id="865873944">
      <w:bodyDiv w:val="1"/>
      <w:marLeft w:val="0"/>
      <w:marRight w:val="0"/>
      <w:marTop w:val="0"/>
      <w:marBottom w:val="0"/>
      <w:divBdr>
        <w:top w:val="none" w:sz="0" w:space="0" w:color="auto"/>
        <w:left w:val="none" w:sz="0" w:space="0" w:color="auto"/>
        <w:bottom w:val="none" w:sz="0" w:space="0" w:color="auto"/>
        <w:right w:val="none" w:sz="0" w:space="0" w:color="auto"/>
      </w:divBdr>
    </w:div>
    <w:div w:id="883637375">
      <w:bodyDiv w:val="1"/>
      <w:marLeft w:val="0"/>
      <w:marRight w:val="0"/>
      <w:marTop w:val="0"/>
      <w:marBottom w:val="0"/>
      <w:divBdr>
        <w:top w:val="none" w:sz="0" w:space="0" w:color="auto"/>
        <w:left w:val="none" w:sz="0" w:space="0" w:color="auto"/>
        <w:bottom w:val="none" w:sz="0" w:space="0" w:color="auto"/>
        <w:right w:val="none" w:sz="0" w:space="0" w:color="auto"/>
      </w:divBdr>
    </w:div>
    <w:div w:id="920482613">
      <w:bodyDiv w:val="1"/>
      <w:marLeft w:val="0"/>
      <w:marRight w:val="0"/>
      <w:marTop w:val="0"/>
      <w:marBottom w:val="0"/>
      <w:divBdr>
        <w:top w:val="none" w:sz="0" w:space="0" w:color="auto"/>
        <w:left w:val="none" w:sz="0" w:space="0" w:color="auto"/>
        <w:bottom w:val="none" w:sz="0" w:space="0" w:color="auto"/>
        <w:right w:val="none" w:sz="0" w:space="0" w:color="auto"/>
      </w:divBdr>
    </w:div>
    <w:div w:id="923803050">
      <w:bodyDiv w:val="1"/>
      <w:marLeft w:val="0"/>
      <w:marRight w:val="0"/>
      <w:marTop w:val="0"/>
      <w:marBottom w:val="0"/>
      <w:divBdr>
        <w:top w:val="none" w:sz="0" w:space="0" w:color="auto"/>
        <w:left w:val="none" w:sz="0" w:space="0" w:color="auto"/>
        <w:bottom w:val="none" w:sz="0" w:space="0" w:color="auto"/>
        <w:right w:val="none" w:sz="0" w:space="0" w:color="auto"/>
      </w:divBdr>
    </w:div>
    <w:div w:id="947472590">
      <w:bodyDiv w:val="1"/>
      <w:marLeft w:val="0"/>
      <w:marRight w:val="0"/>
      <w:marTop w:val="0"/>
      <w:marBottom w:val="0"/>
      <w:divBdr>
        <w:top w:val="none" w:sz="0" w:space="0" w:color="auto"/>
        <w:left w:val="none" w:sz="0" w:space="0" w:color="auto"/>
        <w:bottom w:val="none" w:sz="0" w:space="0" w:color="auto"/>
        <w:right w:val="none" w:sz="0" w:space="0" w:color="auto"/>
      </w:divBdr>
      <w:divsChild>
        <w:div w:id="734670866">
          <w:marLeft w:val="0"/>
          <w:marRight w:val="0"/>
          <w:marTop w:val="0"/>
          <w:marBottom w:val="0"/>
          <w:divBdr>
            <w:top w:val="none" w:sz="0" w:space="0" w:color="auto"/>
            <w:left w:val="none" w:sz="0" w:space="0" w:color="auto"/>
            <w:bottom w:val="none" w:sz="0" w:space="0" w:color="auto"/>
            <w:right w:val="none" w:sz="0" w:space="0" w:color="auto"/>
          </w:divBdr>
        </w:div>
      </w:divsChild>
    </w:div>
    <w:div w:id="949699276">
      <w:bodyDiv w:val="1"/>
      <w:marLeft w:val="0"/>
      <w:marRight w:val="0"/>
      <w:marTop w:val="0"/>
      <w:marBottom w:val="0"/>
      <w:divBdr>
        <w:top w:val="none" w:sz="0" w:space="0" w:color="auto"/>
        <w:left w:val="none" w:sz="0" w:space="0" w:color="auto"/>
        <w:bottom w:val="none" w:sz="0" w:space="0" w:color="auto"/>
        <w:right w:val="none" w:sz="0" w:space="0" w:color="auto"/>
      </w:divBdr>
    </w:div>
    <w:div w:id="992106120">
      <w:bodyDiv w:val="1"/>
      <w:marLeft w:val="0"/>
      <w:marRight w:val="0"/>
      <w:marTop w:val="0"/>
      <w:marBottom w:val="0"/>
      <w:divBdr>
        <w:top w:val="none" w:sz="0" w:space="0" w:color="auto"/>
        <w:left w:val="none" w:sz="0" w:space="0" w:color="auto"/>
        <w:bottom w:val="none" w:sz="0" w:space="0" w:color="auto"/>
        <w:right w:val="none" w:sz="0" w:space="0" w:color="auto"/>
      </w:divBdr>
    </w:div>
    <w:div w:id="997228126">
      <w:bodyDiv w:val="1"/>
      <w:marLeft w:val="0"/>
      <w:marRight w:val="0"/>
      <w:marTop w:val="0"/>
      <w:marBottom w:val="0"/>
      <w:divBdr>
        <w:top w:val="none" w:sz="0" w:space="0" w:color="auto"/>
        <w:left w:val="none" w:sz="0" w:space="0" w:color="auto"/>
        <w:bottom w:val="none" w:sz="0" w:space="0" w:color="auto"/>
        <w:right w:val="none" w:sz="0" w:space="0" w:color="auto"/>
      </w:divBdr>
    </w:div>
    <w:div w:id="1016880024">
      <w:bodyDiv w:val="1"/>
      <w:marLeft w:val="0"/>
      <w:marRight w:val="0"/>
      <w:marTop w:val="0"/>
      <w:marBottom w:val="0"/>
      <w:divBdr>
        <w:top w:val="none" w:sz="0" w:space="0" w:color="auto"/>
        <w:left w:val="none" w:sz="0" w:space="0" w:color="auto"/>
        <w:bottom w:val="none" w:sz="0" w:space="0" w:color="auto"/>
        <w:right w:val="none" w:sz="0" w:space="0" w:color="auto"/>
      </w:divBdr>
    </w:div>
    <w:div w:id="1157694578">
      <w:bodyDiv w:val="1"/>
      <w:marLeft w:val="0"/>
      <w:marRight w:val="0"/>
      <w:marTop w:val="0"/>
      <w:marBottom w:val="0"/>
      <w:divBdr>
        <w:top w:val="none" w:sz="0" w:space="0" w:color="auto"/>
        <w:left w:val="none" w:sz="0" w:space="0" w:color="auto"/>
        <w:bottom w:val="none" w:sz="0" w:space="0" w:color="auto"/>
        <w:right w:val="none" w:sz="0" w:space="0" w:color="auto"/>
      </w:divBdr>
    </w:div>
    <w:div w:id="1249921323">
      <w:bodyDiv w:val="1"/>
      <w:marLeft w:val="0"/>
      <w:marRight w:val="0"/>
      <w:marTop w:val="0"/>
      <w:marBottom w:val="0"/>
      <w:divBdr>
        <w:top w:val="none" w:sz="0" w:space="0" w:color="auto"/>
        <w:left w:val="none" w:sz="0" w:space="0" w:color="auto"/>
        <w:bottom w:val="none" w:sz="0" w:space="0" w:color="auto"/>
        <w:right w:val="none" w:sz="0" w:space="0" w:color="auto"/>
      </w:divBdr>
    </w:div>
    <w:div w:id="1318804985">
      <w:bodyDiv w:val="1"/>
      <w:marLeft w:val="0"/>
      <w:marRight w:val="0"/>
      <w:marTop w:val="0"/>
      <w:marBottom w:val="0"/>
      <w:divBdr>
        <w:top w:val="none" w:sz="0" w:space="0" w:color="auto"/>
        <w:left w:val="none" w:sz="0" w:space="0" w:color="auto"/>
        <w:bottom w:val="none" w:sz="0" w:space="0" w:color="auto"/>
        <w:right w:val="none" w:sz="0" w:space="0" w:color="auto"/>
      </w:divBdr>
    </w:div>
    <w:div w:id="1326208164">
      <w:bodyDiv w:val="1"/>
      <w:marLeft w:val="0"/>
      <w:marRight w:val="0"/>
      <w:marTop w:val="0"/>
      <w:marBottom w:val="0"/>
      <w:divBdr>
        <w:top w:val="none" w:sz="0" w:space="0" w:color="auto"/>
        <w:left w:val="none" w:sz="0" w:space="0" w:color="auto"/>
        <w:bottom w:val="none" w:sz="0" w:space="0" w:color="auto"/>
        <w:right w:val="none" w:sz="0" w:space="0" w:color="auto"/>
      </w:divBdr>
    </w:div>
    <w:div w:id="1332176938">
      <w:bodyDiv w:val="1"/>
      <w:marLeft w:val="0"/>
      <w:marRight w:val="0"/>
      <w:marTop w:val="0"/>
      <w:marBottom w:val="0"/>
      <w:divBdr>
        <w:top w:val="none" w:sz="0" w:space="0" w:color="auto"/>
        <w:left w:val="none" w:sz="0" w:space="0" w:color="auto"/>
        <w:bottom w:val="none" w:sz="0" w:space="0" w:color="auto"/>
        <w:right w:val="none" w:sz="0" w:space="0" w:color="auto"/>
      </w:divBdr>
    </w:div>
    <w:div w:id="1366099508">
      <w:bodyDiv w:val="1"/>
      <w:marLeft w:val="0"/>
      <w:marRight w:val="0"/>
      <w:marTop w:val="0"/>
      <w:marBottom w:val="0"/>
      <w:divBdr>
        <w:top w:val="none" w:sz="0" w:space="0" w:color="auto"/>
        <w:left w:val="none" w:sz="0" w:space="0" w:color="auto"/>
        <w:bottom w:val="none" w:sz="0" w:space="0" w:color="auto"/>
        <w:right w:val="none" w:sz="0" w:space="0" w:color="auto"/>
      </w:divBdr>
    </w:div>
    <w:div w:id="1378314251">
      <w:bodyDiv w:val="1"/>
      <w:marLeft w:val="0"/>
      <w:marRight w:val="0"/>
      <w:marTop w:val="0"/>
      <w:marBottom w:val="0"/>
      <w:divBdr>
        <w:top w:val="none" w:sz="0" w:space="0" w:color="auto"/>
        <w:left w:val="none" w:sz="0" w:space="0" w:color="auto"/>
        <w:bottom w:val="none" w:sz="0" w:space="0" w:color="auto"/>
        <w:right w:val="none" w:sz="0" w:space="0" w:color="auto"/>
      </w:divBdr>
    </w:div>
    <w:div w:id="1525897262">
      <w:bodyDiv w:val="1"/>
      <w:marLeft w:val="0"/>
      <w:marRight w:val="0"/>
      <w:marTop w:val="0"/>
      <w:marBottom w:val="0"/>
      <w:divBdr>
        <w:top w:val="none" w:sz="0" w:space="0" w:color="auto"/>
        <w:left w:val="none" w:sz="0" w:space="0" w:color="auto"/>
        <w:bottom w:val="none" w:sz="0" w:space="0" w:color="auto"/>
        <w:right w:val="none" w:sz="0" w:space="0" w:color="auto"/>
      </w:divBdr>
    </w:div>
    <w:div w:id="1590001383">
      <w:bodyDiv w:val="1"/>
      <w:marLeft w:val="0"/>
      <w:marRight w:val="0"/>
      <w:marTop w:val="0"/>
      <w:marBottom w:val="0"/>
      <w:divBdr>
        <w:top w:val="none" w:sz="0" w:space="0" w:color="auto"/>
        <w:left w:val="none" w:sz="0" w:space="0" w:color="auto"/>
        <w:bottom w:val="none" w:sz="0" w:space="0" w:color="auto"/>
        <w:right w:val="none" w:sz="0" w:space="0" w:color="auto"/>
      </w:divBdr>
    </w:div>
    <w:div w:id="1691839073">
      <w:bodyDiv w:val="1"/>
      <w:marLeft w:val="0"/>
      <w:marRight w:val="0"/>
      <w:marTop w:val="0"/>
      <w:marBottom w:val="0"/>
      <w:divBdr>
        <w:top w:val="none" w:sz="0" w:space="0" w:color="auto"/>
        <w:left w:val="none" w:sz="0" w:space="0" w:color="auto"/>
        <w:bottom w:val="none" w:sz="0" w:space="0" w:color="auto"/>
        <w:right w:val="none" w:sz="0" w:space="0" w:color="auto"/>
      </w:divBdr>
    </w:div>
    <w:div w:id="1719280114">
      <w:bodyDiv w:val="1"/>
      <w:marLeft w:val="0"/>
      <w:marRight w:val="0"/>
      <w:marTop w:val="0"/>
      <w:marBottom w:val="0"/>
      <w:divBdr>
        <w:top w:val="none" w:sz="0" w:space="0" w:color="auto"/>
        <w:left w:val="none" w:sz="0" w:space="0" w:color="auto"/>
        <w:bottom w:val="none" w:sz="0" w:space="0" w:color="auto"/>
        <w:right w:val="none" w:sz="0" w:space="0" w:color="auto"/>
      </w:divBdr>
    </w:div>
    <w:div w:id="1795515962">
      <w:bodyDiv w:val="1"/>
      <w:marLeft w:val="0"/>
      <w:marRight w:val="0"/>
      <w:marTop w:val="0"/>
      <w:marBottom w:val="0"/>
      <w:divBdr>
        <w:top w:val="none" w:sz="0" w:space="0" w:color="auto"/>
        <w:left w:val="none" w:sz="0" w:space="0" w:color="auto"/>
        <w:bottom w:val="none" w:sz="0" w:space="0" w:color="auto"/>
        <w:right w:val="none" w:sz="0" w:space="0" w:color="auto"/>
      </w:divBdr>
    </w:div>
    <w:div w:id="1874221305">
      <w:bodyDiv w:val="1"/>
      <w:marLeft w:val="0"/>
      <w:marRight w:val="0"/>
      <w:marTop w:val="0"/>
      <w:marBottom w:val="0"/>
      <w:divBdr>
        <w:top w:val="none" w:sz="0" w:space="0" w:color="auto"/>
        <w:left w:val="none" w:sz="0" w:space="0" w:color="auto"/>
        <w:bottom w:val="none" w:sz="0" w:space="0" w:color="auto"/>
        <w:right w:val="none" w:sz="0" w:space="0" w:color="auto"/>
      </w:divBdr>
    </w:div>
    <w:div w:id="1884780288">
      <w:bodyDiv w:val="1"/>
      <w:marLeft w:val="0"/>
      <w:marRight w:val="0"/>
      <w:marTop w:val="0"/>
      <w:marBottom w:val="0"/>
      <w:divBdr>
        <w:top w:val="none" w:sz="0" w:space="0" w:color="auto"/>
        <w:left w:val="none" w:sz="0" w:space="0" w:color="auto"/>
        <w:bottom w:val="none" w:sz="0" w:space="0" w:color="auto"/>
        <w:right w:val="none" w:sz="0" w:space="0" w:color="auto"/>
      </w:divBdr>
    </w:div>
    <w:div w:id="1885092400">
      <w:bodyDiv w:val="1"/>
      <w:marLeft w:val="0"/>
      <w:marRight w:val="0"/>
      <w:marTop w:val="0"/>
      <w:marBottom w:val="0"/>
      <w:divBdr>
        <w:top w:val="none" w:sz="0" w:space="0" w:color="auto"/>
        <w:left w:val="none" w:sz="0" w:space="0" w:color="auto"/>
        <w:bottom w:val="none" w:sz="0" w:space="0" w:color="auto"/>
        <w:right w:val="none" w:sz="0" w:space="0" w:color="auto"/>
      </w:divBdr>
    </w:div>
    <w:div w:id="1933396982">
      <w:bodyDiv w:val="1"/>
      <w:marLeft w:val="0"/>
      <w:marRight w:val="0"/>
      <w:marTop w:val="0"/>
      <w:marBottom w:val="0"/>
      <w:divBdr>
        <w:top w:val="none" w:sz="0" w:space="0" w:color="auto"/>
        <w:left w:val="none" w:sz="0" w:space="0" w:color="auto"/>
        <w:bottom w:val="none" w:sz="0" w:space="0" w:color="auto"/>
        <w:right w:val="none" w:sz="0" w:space="0" w:color="auto"/>
      </w:divBdr>
    </w:div>
    <w:div w:id="2131507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footer" Target="footer6.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issertation">
      <a:majorFont>
        <a:latin typeface="Arial"/>
        <a:ea typeface="黑体"/>
        <a:cs typeface="Arial"/>
      </a:majorFont>
      <a:minorFont>
        <a:latin typeface="Times New Roman"/>
        <a:ea typeface="宋体"/>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CE8E1-4DAE-483B-B722-A365A744A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3399</TotalTime>
  <Pages>1</Pages>
  <Words>5470</Words>
  <Characters>31184</Characters>
  <Application>Microsoft Office Word</Application>
  <DocSecurity>0</DocSecurity>
  <Lines>259</Lines>
  <Paragraphs>73</Paragraphs>
  <ScaleCrop>false</ScaleCrop>
  <Company/>
  <LinksUpToDate>false</LinksUpToDate>
  <CharactersWithSpaces>36581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强</dc:creator>
  <cp:keywords/>
  <dc:description/>
  <cp:lastModifiedBy>张 强</cp:lastModifiedBy>
  <cp:revision>1835</cp:revision>
  <cp:lastPrinted>2021-05-24T06:33:00Z</cp:lastPrinted>
  <dcterms:created xsi:type="dcterms:W3CDTF">2021-03-07T08:19:00Z</dcterms:created>
  <dcterms:modified xsi:type="dcterms:W3CDTF">2021-05-24T06:34:00Z</dcterms:modified>
</cp:coreProperties>
</file>