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59" w:rsidRDefault="00287D59" w:rsidP="00BF40B0">
      <w:pPr>
        <w:pStyle w:val="A1-"/>
        <w:spacing w:before="312" w:after="156"/>
      </w:pPr>
      <w:r>
        <w:rPr>
          <w:rFonts w:hint="eastAsia"/>
        </w:rPr>
        <w:t>异步电动机作业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-</w:t>
      </w:r>
      <w:r>
        <w:rPr>
          <w:rFonts w:hint="eastAsia"/>
        </w:rPr>
        <w:t>（异步电动机原理）</w:t>
      </w:r>
    </w:p>
    <w:p w:rsidR="00E10EA7" w:rsidRDefault="00287D59" w:rsidP="00E10EA7">
      <w:pPr>
        <w:pStyle w:val="A6-10"/>
        <w:ind w:left="360" w:hanging="360"/>
      </w:pPr>
      <w:r w:rsidRPr="00287D59">
        <w:t>Y01.</w:t>
      </w:r>
      <w:r w:rsidRPr="00287D59">
        <w:rPr>
          <w:rFonts w:hint="eastAsia"/>
        </w:rPr>
        <w:t>有一台异步电动机，其额定频率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87D59">
        <w:t>=50Hz</w:t>
      </w:r>
      <w:r w:rsidRPr="00287D59">
        <w:rPr>
          <w:rFonts w:hint="eastAsia"/>
        </w:rPr>
        <w:t>，额定转速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87D59">
        <w:t xml:space="preserve">=1460 r/min </w:t>
      </w:r>
      <w:r w:rsidRPr="00287D59">
        <w:rPr>
          <w:rFonts w:hint="eastAsia"/>
        </w:rPr>
        <w:t>。问</w:t>
      </w:r>
    </w:p>
    <w:p w:rsidR="00287D59" w:rsidRPr="00287D59" w:rsidRDefault="00287D59" w:rsidP="00E10EA7">
      <w:pPr>
        <w:pStyle w:val="A6-30"/>
        <w:ind w:left="900" w:hanging="480"/>
      </w:pPr>
      <w:r w:rsidRPr="00287D59">
        <w:rPr>
          <w:rFonts w:hint="eastAsia"/>
        </w:rPr>
        <w:t>（</w:t>
      </w:r>
      <w:r w:rsidRPr="00287D59">
        <w:t>1</w:t>
      </w:r>
      <w:r w:rsidRPr="00287D59">
        <w:rPr>
          <w:rFonts w:hint="eastAsia"/>
        </w:rPr>
        <w:t>）电动机的同步转速是多少？额定转差率是多少？</w:t>
      </w:r>
    </w:p>
    <w:p w:rsidR="00287D59" w:rsidRPr="00287D59" w:rsidRDefault="00287D59" w:rsidP="00E10EA7">
      <w:pPr>
        <w:pStyle w:val="A6-30"/>
        <w:ind w:left="900" w:hanging="480"/>
      </w:pPr>
      <w:r w:rsidRPr="00287D59">
        <w:rPr>
          <w:rFonts w:hint="eastAsia"/>
        </w:rPr>
        <w:t>（</w:t>
      </w:r>
      <w:r w:rsidR="00E10EA7">
        <w:rPr>
          <w:rFonts w:hint="eastAsia"/>
        </w:rPr>
        <w:t>2</w:t>
      </w:r>
      <w:r w:rsidRPr="00287D59">
        <w:rPr>
          <w:rFonts w:hint="eastAsia"/>
        </w:rPr>
        <w:t>）电动机额定运行时，旋转磁场切割定子绕组的转速是多少？切割转子绕组的转速是多少？</w:t>
      </w:r>
    </w:p>
    <w:p w:rsidR="00287D59" w:rsidRPr="00287D59" w:rsidRDefault="00287D59" w:rsidP="00E10EA7">
      <w:pPr>
        <w:pStyle w:val="A6-30"/>
        <w:ind w:left="900" w:hanging="480"/>
      </w:pPr>
      <w:r w:rsidRPr="00287D59">
        <w:rPr>
          <w:rFonts w:hint="eastAsia"/>
        </w:rPr>
        <w:t>（</w:t>
      </w:r>
      <w:r w:rsidRPr="00287D59">
        <w:t>3</w:t>
      </w:r>
      <w:r w:rsidRPr="00287D59">
        <w:rPr>
          <w:rFonts w:hint="eastAsia"/>
        </w:rPr>
        <w:t>）若电机转子转速为</w:t>
      </w:r>
      <w:r w:rsidRPr="00287D59">
        <w:t>1520r/min</w:t>
      </w:r>
      <w:r w:rsidRPr="00287D59">
        <w:rPr>
          <w:rFonts w:hint="eastAsia"/>
        </w:rPr>
        <w:t>，电机运行在什么状态？其转差率是多少？</w:t>
      </w:r>
    </w:p>
    <w:p w:rsidR="001E3029" w:rsidRDefault="001E3029" w:rsidP="001E3029">
      <w:pPr>
        <w:pStyle w:val="A6-"/>
      </w:pPr>
    </w:p>
    <w:p w:rsidR="00DB66F2" w:rsidRDefault="001E3029" w:rsidP="00BF40B0">
      <w:pPr>
        <w:pStyle w:val="A6-4"/>
      </w:pPr>
      <w:r>
        <w:rPr>
          <w:rFonts w:hint="eastAsia"/>
        </w:rPr>
        <w:t>答：</w:t>
      </w:r>
    </w:p>
    <w:p w:rsidR="001E3029" w:rsidRDefault="001E3029" w:rsidP="00BF40B0">
      <w:pPr>
        <w:pStyle w:val="A6-4"/>
      </w:pPr>
      <w:r w:rsidRPr="00287D59">
        <w:rPr>
          <w:rFonts w:hint="eastAsia"/>
        </w:rPr>
        <w:t>（</w:t>
      </w:r>
      <w:r w:rsidRPr="00287D59">
        <w:t>1</w:t>
      </w:r>
      <w:r w:rsidRPr="00287D59">
        <w:rPr>
          <w:rFonts w:hint="eastAsia"/>
        </w:rPr>
        <w:t>）电动机的同步转速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r/min</w:t>
      </w:r>
      <w:r>
        <w:rPr>
          <w:rFonts w:hint="eastAsia"/>
        </w:rPr>
        <w:t>，</w:t>
      </w:r>
      <w:r w:rsidRPr="00287D59">
        <w:rPr>
          <w:rFonts w:hint="eastAsia"/>
        </w:rPr>
        <w:t>额定转差率是</w:t>
      </w:r>
      <w:r>
        <w:rPr>
          <w:rFonts w:hint="eastAsia"/>
        </w:rPr>
        <w:t>0</w:t>
      </w:r>
      <w:r>
        <w:t>.026667</w:t>
      </w:r>
      <w:r>
        <w:rPr>
          <w:rFonts w:hint="eastAsia"/>
        </w:rPr>
        <w:t>。</w:t>
      </w:r>
    </w:p>
    <w:p w:rsidR="001E3029" w:rsidRDefault="001E3029" w:rsidP="00BF40B0">
      <w:pPr>
        <w:pStyle w:val="A6-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87D59">
        <w:rPr>
          <w:rFonts w:hint="eastAsia"/>
        </w:rPr>
        <w:t>旋转磁场切割定子绕组的转速是</w:t>
      </w:r>
      <w:r w:rsidR="00BF40B0">
        <w:rPr>
          <w:rFonts w:hint="eastAsia"/>
        </w:rPr>
        <w:t>1</w:t>
      </w:r>
      <w:r w:rsidR="00BF40B0">
        <w:t>500</w:t>
      </w:r>
      <w:r w:rsidR="00BF40B0">
        <w:rPr>
          <w:rFonts w:hint="eastAsia"/>
        </w:rPr>
        <w:t>r/min</w:t>
      </w:r>
      <w:r w:rsidR="00BF40B0">
        <w:rPr>
          <w:rFonts w:hint="eastAsia"/>
        </w:rPr>
        <w:t>。</w:t>
      </w:r>
      <w:r w:rsidRPr="00287D59">
        <w:rPr>
          <w:rFonts w:hint="eastAsia"/>
        </w:rPr>
        <w:t>切割转子绕组的转速是</w:t>
      </w:r>
      <w:r w:rsidR="00BF40B0">
        <w:rPr>
          <w:rFonts w:hint="eastAsia"/>
        </w:rPr>
        <w:t>4</w:t>
      </w:r>
      <w:r w:rsidR="00BF40B0">
        <w:t>0</w:t>
      </w:r>
      <w:r w:rsidR="00BF40B0">
        <w:rPr>
          <w:rFonts w:hint="eastAsia"/>
        </w:rPr>
        <w:t>r/min</w:t>
      </w:r>
      <w:r w:rsidR="00BF40B0">
        <w:rPr>
          <w:rFonts w:hint="eastAsia"/>
        </w:rPr>
        <w:t>。</w:t>
      </w:r>
    </w:p>
    <w:p w:rsidR="00BF40B0" w:rsidRPr="00BF40B0" w:rsidRDefault="00BF40B0" w:rsidP="00DB66F2">
      <w:pPr>
        <w:pStyle w:val="A6-4"/>
        <w:ind w:left="720" w:hangingChars="300" w:hanging="720"/>
        <w:rPr>
          <w:rFonts w:hint="eastAsia"/>
        </w:rPr>
      </w:pPr>
      <w:r w:rsidRPr="00287D59">
        <w:rPr>
          <w:rFonts w:hint="eastAsia"/>
        </w:rPr>
        <w:t>（</w:t>
      </w:r>
      <w:r w:rsidRPr="00287D59">
        <w:t>3</w:t>
      </w:r>
      <w:r w:rsidRPr="00287D59">
        <w:rPr>
          <w:rFonts w:hint="eastAsia"/>
        </w:rPr>
        <w:t>）若电机转子转速为</w:t>
      </w:r>
      <w:r w:rsidRPr="00287D59">
        <w:t>1520r/min</w:t>
      </w:r>
      <w:r w:rsidRPr="00287D59">
        <w:rPr>
          <w:rFonts w:hint="eastAsia"/>
        </w:rPr>
        <w:t>，电机运行在</w:t>
      </w:r>
      <w:r>
        <w:rPr>
          <w:rFonts w:hint="eastAsia"/>
        </w:rPr>
        <w:t>发电机</w:t>
      </w:r>
      <w:r w:rsidRPr="00287D59">
        <w:rPr>
          <w:rFonts w:hint="eastAsia"/>
        </w:rPr>
        <w:t>状态</w:t>
      </w:r>
      <w:r>
        <w:rPr>
          <w:rFonts w:hint="eastAsia"/>
        </w:rPr>
        <w:t>。</w:t>
      </w:r>
      <w:r w:rsidRPr="00287D59">
        <w:rPr>
          <w:rFonts w:hint="eastAsia"/>
        </w:rPr>
        <w:t>其转差率是</w:t>
      </w:r>
      <w:r w:rsidR="00DB66F2">
        <w:br/>
      </w:r>
      <w:r>
        <w:rPr>
          <w:rFonts w:hint="eastAsia"/>
        </w:rPr>
        <w:t>s</w:t>
      </w:r>
      <w:r>
        <w:t>=(1500-1520)/1500=-0.01333</w:t>
      </w:r>
      <w:r w:rsidRPr="00287D59">
        <w:rPr>
          <w:rFonts w:hint="eastAsia"/>
        </w:rPr>
        <w:t>多少？</w:t>
      </w:r>
    </w:p>
    <w:p w:rsidR="00287D59" w:rsidRDefault="00287D59" w:rsidP="00E10EA7">
      <w:pPr>
        <w:pStyle w:val="A6-10"/>
        <w:ind w:left="360" w:hanging="360"/>
      </w:pPr>
    </w:p>
    <w:p w:rsidR="00DB66F2" w:rsidRPr="00DB66F2" w:rsidRDefault="00DB66F2" w:rsidP="00DB66F2">
      <w:pPr>
        <w:pStyle w:val="A6-2"/>
        <w:rPr>
          <w:rFonts w:hint="eastAsia"/>
        </w:rPr>
      </w:pPr>
      <w:bookmarkStart w:id="0" w:name="_GoBack"/>
      <w:bookmarkEnd w:id="0"/>
    </w:p>
    <w:sectPr w:rsidR="00DB66F2" w:rsidRPr="00DB6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7" wne:kcmSecondary="0031">
      <wne:acd wne:acdName="acd0"/>
    </wne:keymap>
    <wne:keymap wne:kcmPrimary="0447" wne:kcmSecondary="0032">
      <wne:acd wne:acdName="acd2"/>
    </wne:keymap>
    <wne:keymap wne:kcmPrimary="0447" wne:kcmSecondary="0033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BADYALQBja4dlKACsYAJjMQApAA==" wne:acdName="acd0" wne:fciIndexBasedOn="0065"/>
    <wne:acd wne:argValue="AgBBADYALQBja4dlKACsYAJjMwApAA==" wne:acdName="acd1" wne:fciIndexBasedOn="0065"/>
    <wne:acd wne:argValue="AgBBADYALQBja4dlKACsYAJjMgApAA==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59"/>
    <w:rsid w:val="00141EAC"/>
    <w:rsid w:val="0019002F"/>
    <w:rsid w:val="001E3029"/>
    <w:rsid w:val="001F73E5"/>
    <w:rsid w:val="00287D59"/>
    <w:rsid w:val="0041197F"/>
    <w:rsid w:val="00507795"/>
    <w:rsid w:val="007846D7"/>
    <w:rsid w:val="00A145F8"/>
    <w:rsid w:val="00A71592"/>
    <w:rsid w:val="00BF40B0"/>
    <w:rsid w:val="00DB66F2"/>
    <w:rsid w:val="00E1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9C68"/>
  <w15:chartTrackingRefBased/>
  <w15:docId w15:val="{39A88C8E-2AEF-4CC7-BFC0-F47CF821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BF40B0"/>
    <w:pPr>
      <w:spacing w:beforeLines="100" w:before="100" w:afterLines="50" w:after="50" w:line="240" w:lineRule="auto"/>
      <w:jc w:val="left"/>
    </w:pPr>
    <w:rPr>
      <w:rFonts w:ascii="Times New Roman" w:eastAsia="黑体" w:hAnsi="Times New Roman" w:cs="Times New Roman"/>
      <w:b w:val="0"/>
      <w:sz w:val="32"/>
    </w:rPr>
  </w:style>
  <w:style w:type="character" w:customStyle="1" w:styleId="A1-Char">
    <w:name w:val="A1-一级标题 Char"/>
    <w:link w:val="A1-"/>
    <w:rsid w:val="00BF40B0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  <w:spacing w:line="400" w:lineRule="atLeast"/>
      <w:ind w:firstLineChars="200" w:firstLine="480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ascii="Times New Roman" w:eastAsia="楷体" w:hAnsi="Times New Roman" w:cs="Times New Roman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  <w:textAlignment w:val="baseline"/>
    </w:pPr>
    <w:rPr>
      <w:rFonts w:ascii="Times New Roman" w:eastAsia="黑体" w:hAnsi="Times New Roman" w:cs="Times New Roman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rFonts w:ascii="Times New Roman" w:eastAsia="宋体" w:hAnsi="Times New Roman" w:cs="Times New Roman"/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rFonts w:ascii="Times New Roman" w:eastAsia="宋体" w:hAnsi="Times New Roman" w:cs="Times New Roman"/>
      <w:bCs/>
      <w:kern w:val="0"/>
      <w:sz w:val="24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ascii="Times New Roman" w:eastAsia="楷体" w:hAnsi="Times New Roman" w:cs="Times New Roman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  <w:textAlignment w:val="baseline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rFonts w:ascii="Times New Roman" w:hAnsi="Times New Roman" w:cs="Times New Roman"/>
      <w:position w:val="-14"/>
      <w:sz w:val="2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-10">
    <w:name w:val="A6-正文(悬挂1)"/>
    <w:basedOn w:val="A6-"/>
    <w:next w:val="A6-2"/>
    <w:qFormat/>
    <w:rsid w:val="00E10EA7"/>
    <w:pPr>
      <w:ind w:left="150" w:hangingChars="150" w:hanging="150"/>
    </w:pPr>
  </w:style>
  <w:style w:type="paragraph" w:customStyle="1" w:styleId="A6-21">
    <w:name w:val="A6-正文(悬挂2)"/>
    <w:basedOn w:val="A6-10"/>
    <w:qFormat/>
    <w:rsid w:val="00E10EA7"/>
    <w:pPr>
      <w:ind w:left="200" w:hangingChars="200" w:hanging="200"/>
    </w:pPr>
  </w:style>
  <w:style w:type="paragraph" w:customStyle="1" w:styleId="A6-30">
    <w:name w:val="A6-正文(悬挂3)"/>
    <w:basedOn w:val="A6-21"/>
    <w:qFormat/>
    <w:rsid w:val="00E10EA7"/>
    <w:pPr>
      <w:ind w:leftChars="200" w:left="400"/>
    </w:pPr>
  </w:style>
  <w:style w:type="paragraph" w:customStyle="1" w:styleId="A6-4">
    <w:name w:val="A6-正文(解答)"/>
    <w:basedOn w:val="A6-"/>
    <w:qFormat/>
    <w:rsid w:val="00BF40B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4</cp:revision>
  <dcterms:created xsi:type="dcterms:W3CDTF">2018-07-15T11:53:00Z</dcterms:created>
  <dcterms:modified xsi:type="dcterms:W3CDTF">2018-08-17T08:34:00Z</dcterms:modified>
</cp:coreProperties>
</file>