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95" w:rsidRDefault="009A0B95">
      <w:pPr>
        <w:rPr>
          <w:b/>
          <w:bCs/>
        </w:rPr>
      </w:pPr>
      <w:r w:rsidRPr="009A0B95">
        <w:rPr>
          <w:rFonts w:hint="eastAsia"/>
          <w:b/>
          <w:bCs/>
        </w:rPr>
        <w:t>异步电动机作业06-异步电动机电磁转矩问题</w:t>
      </w:r>
    </w:p>
    <w:p w:rsidR="009A0B95" w:rsidRDefault="00102155" w:rsidP="00102155">
      <w:pPr>
        <w:pStyle w:val="A6-10"/>
        <w:ind w:left="360" w:hanging="360"/>
      </w:pPr>
      <w:r>
        <w:rPr>
          <w:rFonts w:hint="eastAsia"/>
        </w:rPr>
        <w:t>Y08</w:t>
      </w:r>
      <w:r>
        <w:t>.</w:t>
      </w:r>
      <w:r w:rsidR="009A0B95" w:rsidRPr="00497A48">
        <w:rPr>
          <w:rFonts w:hint="eastAsia"/>
        </w:rPr>
        <w:t>一台三相异步电动机带恒转矩负载额定运行，请绘出其机械特性曲线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n=f(T</m:t>
            </m:r>
          </m:e>
          <m:sub>
            <m:r>
              <w:rPr>
                <w:rFonts w:ascii="Cambria Math" w:hAnsi="Cambria Math"/>
              </w:rPr>
              <m:t>em</m:t>
            </m:r>
          </m:sub>
        </m:sSub>
        <m:r>
          <w:rPr>
            <w:rFonts w:ascii="Cambria Math" w:hAnsi="Cambria Math"/>
          </w:rPr>
          <m:t>)</m:t>
        </m:r>
      </m:oMath>
      <w:r w:rsidR="009A0B95">
        <w:rPr>
          <w:rFonts w:hint="eastAsia"/>
        </w:rPr>
        <w:t>，</w:t>
      </w:r>
      <w:r w:rsidR="009A0B95" w:rsidRPr="00497A48">
        <w:rPr>
          <w:rFonts w:hint="eastAsia"/>
        </w:rPr>
        <w:t>并说明：</w:t>
      </w:r>
      <w:r w:rsidR="009A0B95">
        <w:br/>
      </w:r>
      <w:r w:rsidR="009A0B95" w:rsidRPr="00497A48">
        <w:rPr>
          <w:rFonts w:hint="eastAsia"/>
        </w:rPr>
        <w:t>（</w:t>
      </w:r>
      <w:r w:rsidR="009A0B95" w:rsidRPr="00497A48">
        <w:rPr>
          <w:rFonts w:hint="eastAsia"/>
        </w:rPr>
        <w:t>1</w:t>
      </w:r>
      <w:r w:rsidR="009A0B95" w:rsidRPr="00497A48">
        <w:rPr>
          <w:rFonts w:hint="eastAsia"/>
        </w:rPr>
        <w:t>）如果电源电压下降</w:t>
      </w:r>
      <w:r w:rsidR="00457E0B">
        <w:rPr>
          <w:rFonts w:hint="eastAsia"/>
        </w:rPr>
        <w:t>1</w:t>
      </w:r>
      <w:r w:rsidR="00457E0B">
        <w:t>5</w:t>
      </w:r>
      <w:r w:rsidR="009A0B95" w:rsidRPr="00497A48">
        <w:rPr>
          <w:rFonts w:hint="eastAsia"/>
        </w:rPr>
        <w:t>%</w:t>
      </w:r>
      <w:r w:rsidR="009A0B95" w:rsidRPr="00497A48">
        <w:rPr>
          <w:rFonts w:hint="eastAsia"/>
        </w:rPr>
        <w:t>，电动机的最大转矩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9A0B95" w:rsidRPr="00497A48">
        <w:rPr>
          <w:rFonts w:hint="eastAsia"/>
        </w:rPr>
        <w:t>，起动转矩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</m:t>
            </m:r>
          </m:sub>
        </m:sSub>
      </m:oMath>
      <w:r w:rsidR="009A0B95" w:rsidRPr="00497A48">
        <w:rPr>
          <w:rFonts w:hint="eastAsia"/>
        </w:rPr>
        <w:t>，转速</w:t>
      </w:r>
      <m:oMath>
        <m:r>
          <w:rPr>
            <w:rFonts w:ascii="Cambria Math" w:hAnsi="Cambria Math"/>
          </w:rPr>
          <m:t>n</m:t>
        </m:r>
      </m:oMath>
      <w:r w:rsidR="009A0B95" w:rsidRPr="00497A48">
        <w:t>,</w:t>
      </w:r>
      <w:r w:rsidR="009A0B95" w:rsidRPr="00497A48">
        <w:rPr>
          <w:rFonts w:hint="eastAsia"/>
        </w:rPr>
        <w:t xml:space="preserve"> </w:t>
      </w:r>
      <w:r w:rsidR="009A0B95" w:rsidRPr="00497A48">
        <w:rPr>
          <w:rFonts w:hint="eastAsia"/>
        </w:rPr>
        <w:t>每极磁通量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A0B95" w:rsidRPr="00497A48">
        <w:rPr>
          <w:rFonts w:hint="eastAsia"/>
        </w:rPr>
        <w:t>和定子电流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A0B95" w:rsidRPr="00497A48">
        <w:rPr>
          <w:rFonts w:hint="eastAsia"/>
        </w:rPr>
        <w:t>将如何变化？</w:t>
      </w:r>
      <w:r w:rsidR="009A0B95">
        <w:br/>
      </w:r>
      <w:r w:rsidR="009A0B95" w:rsidRPr="00497A48">
        <w:rPr>
          <w:rFonts w:hint="eastAsia"/>
        </w:rPr>
        <w:t>（</w:t>
      </w:r>
      <w:r w:rsidR="009A0B95" w:rsidRPr="00497A48">
        <w:rPr>
          <w:rFonts w:hint="eastAsia"/>
        </w:rPr>
        <w:t>2</w:t>
      </w:r>
      <w:r w:rsidR="009A0B95" w:rsidRPr="00497A48">
        <w:rPr>
          <w:rFonts w:hint="eastAsia"/>
        </w:rPr>
        <w:t>）如果增大转子电阻，电动机的最大转矩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9A0B95" w:rsidRPr="00497A48">
        <w:rPr>
          <w:rFonts w:hint="eastAsia"/>
        </w:rPr>
        <w:t>，起动转矩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</m:t>
            </m:r>
          </m:sub>
        </m:sSub>
      </m:oMath>
      <w:r w:rsidR="009A0B95" w:rsidRPr="00497A48">
        <w:rPr>
          <w:rFonts w:hint="eastAsia"/>
        </w:rPr>
        <w:t>，转速</w:t>
      </w:r>
      <m:oMath>
        <m:r>
          <w:rPr>
            <w:rFonts w:ascii="Cambria Math" w:hAnsi="Cambria Math"/>
          </w:rPr>
          <m:t>n</m:t>
        </m:r>
      </m:oMath>
      <w:r w:rsidR="009A0B95" w:rsidRPr="00497A48">
        <w:t>,</w:t>
      </w:r>
      <w:r w:rsidR="009A0B95">
        <w:t xml:space="preserve"> </w:t>
      </w:r>
      <w:r w:rsidR="009A0B95" w:rsidRPr="00497A48">
        <w:rPr>
          <w:rFonts w:hint="eastAsia"/>
        </w:rPr>
        <w:t>输入功率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A0B95" w:rsidRPr="00497A48">
        <w:rPr>
          <w:rFonts w:hint="eastAsia"/>
        </w:rPr>
        <w:t>和效率</w:t>
      </w:r>
      <w:r w:rsidR="009A0B95" w:rsidRPr="00870C1C">
        <w:rPr>
          <w:i/>
        </w:rPr>
        <w:t>η</w:t>
      </w:r>
      <w:r w:rsidR="009A0B95" w:rsidRPr="00497A48">
        <w:rPr>
          <w:rFonts w:hint="eastAsia"/>
        </w:rPr>
        <w:t>将如何变化？</w:t>
      </w:r>
    </w:p>
    <w:p w:rsidR="009A0B95" w:rsidRPr="00DE6064" w:rsidRDefault="009A0B95" w:rsidP="009A0B95">
      <w:pPr>
        <w:spacing w:beforeLines="50" w:before="156" w:line="0" w:lineRule="atLeast"/>
        <w:jc w:val="center"/>
        <w:rPr>
          <w:rFonts w:eastAsia="等线"/>
          <w:sz w:val="24"/>
          <w:szCs w:val="28"/>
        </w:rPr>
      </w:pPr>
      <w:r>
        <w:object w:dxaOrig="6945" w:dyaOrig="5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5pt;height:148pt" o:ole="">
            <v:imagedata r:id="rId5" o:title=""/>
          </v:shape>
          <o:OLEObject Type="Embed" ProgID="PBrush" ShapeID="_x0000_i1025" DrawAspect="Content" ObjectID="_1596030421" r:id="rId6"/>
        </w:object>
      </w:r>
    </w:p>
    <w:p w:rsidR="009A0B95" w:rsidRPr="00102155" w:rsidRDefault="009A0B95" w:rsidP="00102155">
      <w:pPr>
        <w:pStyle w:val="A6-4"/>
      </w:pPr>
      <w:r w:rsidRPr="00102155">
        <w:rPr>
          <w:rFonts w:hint="eastAsia"/>
        </w:rPr>
        <w:t>答：（</w:t>
      </w:r>
      <w:r w:rsidRPr="00102155">
        <w:rPr>
          <w:rFonts w:hint="eastAsia"/>
        </w:rPr>
        <w:t>1</w:t>
      </w:r>
      <w:r w:rsidRPr="00102155">
        <w:rPr>
          <w:rFonts w:hint="eastAsia"/>
        </w:rPr>
        <w:t>）电源电压下降</w:t>
      </w:r>
      <w:r w:rsidR="00870C1C" w:rsidRPr="00102155">
        <w:rPr>
          <w:rFonts w:hint="eastAsia"/>
        </w:rPr>
        <w:t>1</w:t>
      </w:r>
      <w:r w:rsidR="00870C1C" w:rsidRPr="00102155">
        <w:t>5</w:t>
      </w:r>
      <w:r w:rsidRPr="00102155">
        <w:rPr>
          <w:rFonts w:hint="eastAsia"/>
        </w:rPr>
        <w:t>%</w:t>
      </w:r>
      <w:r w:rsidRPr="00102155">
        <w:rPr>
          <w:rFonts w:hint="eastAsia"/>
        </w:rPr>
        <w:t>，最大转矩</w:t>
      </w:r>
      <w:r w:rsidRPr="00102155">
        <w:object w:dxaOrig="480" w:dyaOrig="380">
          <v:shape id="_x0000_i1026" type="#_x0000_t75" style="width:24pt;height:19.5pt" o:ole="">
            <v:imagedata r:id="rId7" o:title=""/>
          </v:shape>
          <o:OLEObject Type="Embed" ProgID="Equation.DSMT4" ShapeID="_x0000_i1026" DrawAspect="Content" ObjectID="_1596030422" r:id="rId8"/>
        </w:object>
      </w:r>
      <w:r w:rsidRPr="00102155">
        <w:rPr>
          <w:rFonts w:hint="eastAsia"/>
        </w:rPr>
        <w:t>，起动转矩</w:t>
      </w:r>
      <w:r w:rsidRPr="00102155">
        <w:object w:dxaOrig="320" w:dyaOrig="380">
          <v:shape id="_x0000_i1027" type="#_x0000_t75" style="width:16.5pt;height:19.5pt" o:ole="">
            <v:imagedata r:id="rId9" o:title=""/>
          </v:shape>
          <o:OLEObject Type="Embed" ProgID="Equation.DSMT4" ShapeID="_x0000_i1027" DrawAspect="Content" ObjectID="_1596030423" r:id="rId10"/>
        </w:object>
      </w:r>
      <w:r w:rsidRPr="00102155">
        <w:rPr>
          <w:rFonts w:hint="eastAsia"/>
        </w:rPr>
        <w:t>和电压平方成正比，</w:t>
      </w:r>
      <w:r w:rsidRPr="00102155">
        <w:object w:dxaOrig="480" w:dyaOrig="380">
          <v:shape id="_x0000_i1028" type="#_x0000_t75" style="width:24pt;height:19.5pt" o:ole="">
            <v:imagedata r:id="rId7" o:title=""/>
          </v:shape>
          <o:OLEObject Type="Embed" ProgID="Equation.DSMT4" ShapeID="_x0000_i1028" DrawAspect="Content" ObjectID="_1596030424" r:id="rId11"/>
        </w:object>
      </w:r>
      <w:r w:rsidRPr="00102155">
        <w:rPr>
          <w:rFonts w:hint="eastAsia"/>
        </w:rPr>
        <w:t>下降约</w:t>
      </w:r>
      <w:r w:rsidR="00870C1C" w:rsidRPr="00102155">
        <w:rPr>
          <w:rFonts w:hint="eastAsia"/>
        </w:rPr>
        <w:t>2</w:t>
      </w:r>
      <w:r w:rsidR="00870C1C" w:rsidRPr="00102155">
        <w:t>2.75</w:t>
      </w:r>
      <w:r w:rsidRPr="00102155">
        <w:rPr>
          <w:rFonts w:hint="eastAsia"/>
        </w:rPr>
        <w:t>%</w:t>
      </w:r>
      <w:r w:rsidRPr="00102155">
        <w:rPr>
          <w:rFonts w:hint="eastAsia"/>
        </w:rPr>
        <w:t>，起动转矩</w:t>
      </w:r>
      <w:r w:rsidRPr="00102155">
        <w:object w:dxaOrig="320" w:dyaOrig="380">
          <v:shape id="_x0000_i1029" type="#_x0000_t75" style="width:16.5pt;height:19.5pt" o:ole="">
            <v:imagedata r:id="rId9" o:title=""/>
          </v:shape>
          <o:OLEObject Type="Embed" ProgID="Equation.DSMT4" ShapeID="_x0000_i1029" DrawAspect="Content" ObjectID="_1596030425" r:id="rId12"/>
        </w:object>
      </w:r>
      <w:r w:rsidRPr="00102155">
        <w:rPr>
          <w:rFonts w:hint="eastAsia"/>
        </w:rPr>
        <w:t>约</w:t>
      </w:r>
      <w:r w:rsidR="00870C1C" w:rsidRPr="00102155">
        <w:rPr>
          <w:rFonts w:hint="eastAsia"/>
        </w:rPr>
        <w:t>2</w:t>
      </w:r>
      <w:r w:rsidR="00870C1C" w:rsidRPr="00102155">
        <w:t>2.75</w:t>
      </w:r>
      <w:r w:rsidRPr="00102155">
        <w:rPr>
          <w:rFonts w:hint="eastAsia"/>
        </w:rPr>
        <w:t>%</w:t>
      </w:r>
      <w:r w:rsidRPr="00102155">
        <w:rPr>
          <w:rFonts w:hint="eastAsia"/>
        </w:rPr>
        <w:t>；转速</w:t>
      </w:r>
      <w:r w:rsidRPr="00102155">
        <w:object w:dxaOrig="220" w:dyaOrig="240">
          <v:shape id="_x0000_i1030" type="#_x0000_t75" style="width:11pt;height:12pt" o:ole="">
            <v:imagedata r:id="rId13" o:title=""/>
          </v:shape>
          <o:OLEObject Type="Embed" ProgID="Equation.DSMT4" ShapeID="_x0000_i1030" DrawAspect="Content" ObjectID="_1596030426" r:id="rId14"/>
        </w:object>
      </w:r>
      <w:r w:rsidRPr="00102155">
        <w:rPr>
          <w:rFonts w:hint="eastAsia"/>
        </w:rPr>
        <w:t>下降，</w:t>
      </w:r>
      <w:r w:rsidRPr="00102155">
        <w:object w:dxaOrig="2299" w:dyaOrig="360">
          <v:shape id="_x0000_i1031" type="#_x0000_t75" style="width:115pt;height:18.5pt" o:ole="">
            <v:imagedata r:id="rId15" o:title=""/>
          </v:shape>
          <o:OLEObject Type="Embed" ProgID="Equation.DSMT4" ShapeID="_x0000_i1031" DrawAspect="Content" ObjectID="_1596030427" r:id="rId16"/>
        </w:object>
      </w:r>
      <w:r w:rsidRPr="00102155">
        <w:rPr>
          <w:rFonts w:hint="eastAsia"/>
        </w:rPr>
        <w:t>，磁通量</w:t>
      </w:r>
      <w:r w:rsidRPr="00102155">
        <w:object w:dxaOrig="360" w:dyaOrig="380">
          <v:shape id="_x0000_i1032" type="#_x0000_t75" style="width:18pt;height:19.5pt" o:ole="">
            <v:imagedata r:id="rId17" o:title=""/>
          </v:shape>
          <o:OLEObject Type="Embed" ProgID="Equation.DSMT4" ShapeID="_x0000_i1032" DrawAspect="Content" ObjectID="_1596030428" r:id="rId18"/>
        </w:object>
      </w:r>
      <w:r w:rsidRPr="00102155">
        <w:rPr>
          <w:rFonts w:hint="eastAsia"/>
        </w:rPr>
        <w:t>下降约</w:t>
      </w:r>
      <w:r w:rsidRPr="00102155">
        <w:rPr>
          <w:rFonts w:hint="eastAsia"/>
        </w:rPr>
        <w:t>1</w:t>
      </w:r>
      <w:r w:rsidR="00870C1C" w:rsidRPr="00102155">
        <w:t>5</w:t>
      </w:r>
      <w:r w:rsidRPr="00102155">
        <w:rPr>
          <w:rFonts w:hint="eastAsia"/>
        </w:rPr>
        <w:t>%</w:t>
      </w:r>
      <w:r w:rsidRPr="00102155">
        <w:rPr>
          <w:rFonts w:hint="eastAsia"/>
        </w:rPr>
        <w:t>；</w:t>
      </w:r>
      <w:r w:rsidRPr="00102155">
        <w:object w:dxaOrig="2000" w:dyaOrig="360">
          <v:shape id="_x0000_i1033" type="#_x0000_t75" style="width:100pt;height:18pt" o:ole="">
            <v:imagedata r:id="rId19" o:title=""/>
          </v:shape>
          <o:OLEObject Type="Embed" ProgID="Equation.DSMT4" ShapeID="_x0000_i1033" DrawAspect="Content" ObjectID="_1596030429" r:id="rId20"/>
        </w:object>
      </w:r>
      <w:r w:rsidRPr="00102155">
        <w:rPr>
          <w:rFonts w:hint="eastAsia"/>
        </w:rPr>
        <w:t>不变，磁通下降，功率因数下降，则转子电流增加，定子电流增加。</w:t>
      </w:r>
    </w:p>
    <w:p w:rsidR="009A0B95" w:rsidRPr="00102155" w:rsidRDefault="009A0B95" w:rsidP="00102155">
      <w:pPr>
        <w:pStyle w:val="A6-4"/>
      </w:pPr>
      <w:r w:rsidRPr="00102155">
        <w:rPr>
          <w:rFonts w:hint="eastAsia"/>
        </w:rPr>
        <w:t>（</w:t>
      </w:r>
      <w:r w:rsidRPr="00102155">
        <w:rPr>
          <w:rFonts w:hint="eastAsia"/>
        </w:rPr>
        <w:t>2</w:t>
      </w:r>
      <w:r w:rsidRPr="00102155">
        <w:rPr>
          <w:rFonts w:hint="eastAsia"/>
        </w:rPr>
        <w:t>）如果增大转子电阻，最大转矩</w:t>
      </w:r>
      <w:r w:rsidRPr="00102155">
        <w:object w:dxaOrig="480" w:dyaOrig="380">
          <v:shape id="_x0000_i1034" type="#_x0000_t75" style="width:24pt;height:19.5pt" o:ole="">
            <v:imagedata r:id="rId7" o:title=""/>
          </v:shape>
          <o:OLEObject Type="Embed" ProgID="Equation.DSMT4" ShapeID="_x0000_i1034" DrawAspect="Content" ObjectID="_1596030430" r:id="rId21"/>
        </w:object>
      </w:r>
      <w:r w:rsidRPr="00102155">
        <w:rPr>
          <w:rFonts w:hint="eastAsia"/>
        </w:rPr>
        <w:t>不变，由于增加了转子的功率因数，起动转矩</w:t>
      </w:r>
      <w:r w:rsidRPr="00102155">
        <w:object w:dxaOrig="320" w:dyaOrig="380">
          <v:shape id="_x0000_i1035" type="#_x0000_t75" style="width:16.5pt;height:19.5pt" o:ole="">
            <v:imagedata r:id="rId9" o:title=""/>
          </v:shape>
          <o:OLEObject Type="Embed" ProgID="Equation.DSMT4" ShapeID="_x0000_i1035" DrawAspect="Content" ObjectID="_1596030431" r:id="rId22"/>
        </w:object>
      </w:r>
      <w:r w:rsidRPr="00102155">
        <w:rPr>
          <w:rFonts w:hint="eastAsia"/>
        </w:rPr>
        <w:t>增加，转速</w:t>
      </w:r>
      <w:r w:rsidRPr="00102155">
        <w:object w:dxaOrig="220" w:dyaOrig="240">
          <v:shape id="_x0000_i1036" type="#_x0000_t75" style="width:11pt;height:12pt" o:ole="">
            <v:imagedata r:id="rId13" o:title=""/>
          </v:shape>
          <o:OLEObject Type="Embed" ProgID="Equation.DSMT4" ShapeID="_x0000_i1036" DrawAspect="Content" ObjectID="_1596030432" r:id="rId23"/>
        </w:object>
      </w:r>
      <w:r w:rsidRPr="00102155">
        <w:rPr>
          <w:rFonts w:hint="eastAsia"/>
        </w:rPr>
        <w:t>下降；电机负载转矩不变，电磁转矩不变，则</w:t>
      </w:r>
      <w:r w:rsidR="00102155" w:rsidRPr="00102155">
        <w:object w:dxaOrig="1359" w:dyaOrig="720">
          <v:shape id="_x0000_i1055" type="#_x0000_t75" style="width:68pt;height:36pt" o:ole="">
            <v:imagedata r:id="rId24" o:title=""/>
          </v:shape>
          <o:OLEObject Type="Embed" ProgID="Equation.DSMT4" ShapeID="_x0000_i1055" DrawAspect="Content" ObjectID="_1596030433" r:id="rId25"/>
        </w:object>
      </w:r>
      <w:r w:rsidRPr="00102155">
        <w:t xml:space="preserve"> </w:t>
      </w:r>
      <w:r w:rsidRPr="00102155">
        <w:object w:dxaOrig="1359" w:dyaOrig="720">
          <v:shape id="_x0000_i1037" type="#_x0000_t75" style="width:68.5pt;height:36.5pt" o:ole="">
            <v:imagedata r:id="rId26" o:title=""/>
          </v:shape>
          <o:OLEObject Type="Embed" ProgID="Equation.DSMT4" ShapeID="_x0000_i1037" DrawAspect="Content" ObjectID="_1596030434" r:id="rId27"/>
        </w:object>
      </w:r>
      <w:r w:rsidRPr="00102155">
        <w:rPr>
          <w:rFonts w:hint="eastAsia"/>
        </w:rPr>
        <w:t>等效电路中各参数不变，输入功率</w:t>
      </w:r>
      <w:r w:rsidRPr="00102155">
        <w:object w:dxaOrig="260" w:dyaOrig="380">
          <v:shape id="_x0000_i1038" type="#_x0000_t75" style="width:13.5pt;height:19.5pt" o:ole="">
            <v:imagedata r:id="rId28" o:title=""/>
          </v:shape>
          <o:OLEObject Type="Embed" ProgID="Equation.DSMT4" ShapeID="_x0000_i1038" DrawAspect="Content" ObjectID="_1596030435" r:id="rId29"/>
        </w:object>
      </w:r>
      <w:r w:rsidRPr="00102155">
        <w:rPr>
          <w:rFonts w:hint="eastAsia"/>
        </w:rPr>
        <w:t>不变；但电机的输出功率正比于电机转速，输出功率减少，效率</w:t>
      </w:r>
      <w:r w:rsidRPr="00102155">
        <w:t>η</w:t>
      </w:r>
      <w:r w:rsidRPr="00102155">
        <w:rPr>
          <w:rFonts w:hint="eastAsia"/>
        </w:rPr>
        <w:t>下降。</w:t>
      </w:r>
    </w:p>
    <w:p w:rsidR="009A0B95" w:rsidRDefault="009A0B95"/>
    <w:p w:rsidR="009A0B95" w:rsidRDefault="009A0B95">
      <w:bookmarkStart w:id="0" w:name="_GoBack"/>
      <w:bookmarkEnd w:id="0"/>
    </w:p>
    <w:sectPr w:rsidR="009A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675"/>
    <w:multiLevelType w:val="hybridMultilevel"/>
    <w:tmpl w:val="52EA44D4"/>
    <w:lvl w:ilvl="0" w:tplc="5F8AA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95"/>
    <w:rsid w:val="00102155"/>
    <w:rsid w:val="00141EAC"/>
    <w:rsid w:val="0019002F"/>
    <w:rsid w:val="001F73E5"/>
    <w:rsid w:val="00235E50"/>
    <w:rsid w:val="003E515F"/>
    <w:rsid w:val="0041197F"/>
    <w:rsid w:val="00457E0B"/>
    <w:rsid w:val="00507795"/>
    <w:rsid w:val="007846D7"/>
    <w:rsid w:val="00870C1C"/>
    <w:rsid w:val="00943E9D"/>
    <w:rsid w:val="009A0B95"/>
    <w:rsid w:val="00A145F8"/>
    <w:rsid w:val="00A71592"/>
    <w:rsid w:val="00C42BE1"/>
    <w:rsid w:val="00D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4C9"/>
  <w15:chartTrackingRefBased/>
  <w15:docId w15:val="{B0999F9C-EB1A-4BA4-82EF-49AE2C83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-Reviewer">
    <w:name w:val="A6-Reviewer"/>
    <w:basedOn w:val="A6-2"/>
    <w:next w:val="A6-2"/>
    <w:qFormat/>
    <w:rsid w:val="00D768D9"/>
    <w:pPr>
      <w:spacing w:line="360" w:lineRule="auto"/>
      <w:ind w:firstLineChars="0" w:firstLine="0"/>
    </w:pPr>
    <w:rPr>
      <w:b/>
      <w:color w:val="FF0000"/>
    </w:rPr>
  </w:style>
  <w:style w:type="character" w:styleId="a3">
    <w:name w:val="Placeholder Text"/>
    <w:basedOn w:val="a0"/>
    <w:uiPriority w:val="99"/>
    <w:semiHidden/>
    <w:rsid w:val="00870C1C"/>
    <w:rPr>
      <w:color w:val="808080"/>
    </w:rPr>
  </w:style>
  <w:style w:type="paragraph" w:customStyle="1" w:styleId="A6-10">
    <w:name w:val="A6-正文(悬挂1)"/>
    <w:basedOn w:val="A6-"/>
    <w:next w:val="A6-2"/>
    <w:qFormat/>
    <w:rsid w:val="00102155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102155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102155"/>
    <w:pPr>
      <w:ind w:leftChars="200" w:left="400"/>
    </w:pPr>
  </w:style>
  <w:style w:type="paragraph" w:customStyle="1" w:styleId="A6-4">
    <w:name w:val="A6-正文(解答)"/>
    <w:basedOn w:val="A6-"/>
    <w:qFormat/>
    <w:rsid w:val="00102155"/>
    <w:pPr>
      <w:textAlignment w:val="center"/>
    </w:pPr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2018-07-26T08:51:00Z</dcterms:created>
  <dcterms:modified xsi:type="dcterms:W3CDTF">2018-08-17T09:00:00Z</dcterms:modified>
</cp:coreProperties>
</file>