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黑体" w:hAnsi="黑体" w:eastAsia="黑体"/>
          <w:b/>
          <w:sz w:val="44"/>
        </w:rPr>
        <w:t>发明专利申请文件</w:t>
      </w:r>
    </w:p>
    <w:p>
      <w:pPr>
        <w:spacing w:after="480"/>
        <w:jc w:val="center"/>
      </w:pPr>
      <w:r>
        <w:rPr>
          <w:rFonts w:ascii="黑体" w:hAnsi="黑体" w:eastAsia="黑体"/>
          <w:b/>
          <w:sz w:val="32"/>
        </w:rPr>
        <w:t>发明名称：基于逆向教学范式的智能计算机科学教育系统</w:t>
      </w:r>
    </w:p>
    <w:p>
      <w:r>
        <w:t>────────────────────────────────────────</w:t>
      </w:r>
    </w:p>
    <w:p>
      <w:pPr>
        <w:spacing w:before="240" w:after="120"/>
      </w:pPr>
      <w:r>
        <w:rPr>
          <w:rFonts w:ascii="SimHei" w:hAnsi="SimHei" w:eastAsia="SimHei"/>
          <w:b/>
          <w:sz w:val="32"/>
        </w:rPr>
        <w:t>技术领域</w:t>
      </w:r>
    </w:p>
    <w:p>
      <w:pPr>
        <w:spacing w:line="360" w:lineRule="auto" w:after="120"/>
        <w:ind w:firstLine="420"/>
      </w:pPr>
      <w:r>
        <w:rPr>
          <w:rFonts w:ascii="宋体" w:hAnsi="宋体" w:eastAsia="宋体"/>
          <w:b w:val="0"/>
          <w:sz w:val="24"/>
        </w:rPr>
        <w:t>本发明涉及人工智能教育技术领域，具体涉及一种基于逆向教学范式的智能计算机科学教育系统，尤其是一种通过"学生教授AI智能体"模式实现编程知识学习的创新型在线教育平台。</w:t>
      </w:r>
    </w:p>
    <w:p>
      <w:pPr>
        <w:spacing w:before="240" w:after="120"/>
      </w:pPr>
      <w:r>
        <w:rPr>
          <w:rFonts w:ascii="SimHei" w:hAnsi="SimHei" w:eastAsia="SimHei"/>
          <w:b/>
          <w:sz w:val="32"/>
        </w:rPr>
        <w:t>背景技术</w:t>
      </w:r>
    </w:p>
    <w:p>
      <w:pPr>
        <w:spacing w:line="360" w:lineRule="auto" w:after="120"/>
        <w:ind w:firstLine="420"/>
      </w:pPr>
      <w:r>
        <w:rPr>
          <w:rFonts w:ascii="宋体" w:hAnsi="宋体" w:eastAsia="宋体"/>
          <w:b w:val="0"/>
          <w:sz w:val="24"/>
        </w:rPr>
        <w:t>传统的计算机科学教育主要采用"教师-学生"单向传授模式，即教师向学生讲解编程概念、演示代码示例，学生被动接受知识。近年来，虽然在线教育平台和AI辅助教学工具得到了广泛应用，但仍存在以下技术问题：</w:t>
      </w:r>
    </w:p>
    <w:p>
      <w:pPr>
        <w:spacing w:line="360" w:lineRule="auto" w:after="120"/>
        <w:ind w:firstLine="420"/>
      </w:pPr>
      <w:r>
        <w:rPr>
          <w:rFonts w:ascii="宋体" w:hAnsi="宋体" w:eastAsia="宋体"/>
          <w:b w:val="0"/>
          <w:sz w:val="24"/>
        </w:rPr>
        <w:t>1. 传统教学模式中学生参与度低，学习动机不足，难以实现深度学习；</w:t>
      </w:r>
    </w:p>
    <w:p>
      <w:pPr>
        <w:spacing w:line="360" w:lineRule="auto" w:after="120"/>
        <w:ind w:firstLine="420"/>
      </w:pPr>
      <w:r>
        <w:rPr>
          <w:rFonts w:ascii="宋体" w:hAnsi="宋体" w:eastAsia="宋体"/>
          <w:b w:val="0"/>
          <w:sz w:val="24"/>
        </w:rPr>
        <w:t>2. 现有AI教学系统多采用AI作为教师、学生作为学习者的模式，忽视了"通过教授他人来学习"这一被教育心理学验证的高效学习策略；</w:t>
      </w:r>
    </w:p>
    <w:p>
      <w:pPr>
        <w:spacing w:line="360" w:lineRule="auto" w:after="120"/>
        <w:ind w:firstLine="420"/>
      </w:pPr>
      <w:r>
        <w:rPr>
          <w:rFonts w:ascii="宋体" w:hAnsi="宋体" w:eastAsia="宋体"/>
          <w:b w:val="0"/>
          <w:sz w:val="24"/>
        </w:rPr>
        <w:t>3. 现有系统缺乏对学生知识掌握状态的精确追踪，无法提供个性化的教学反馈；</w:t>
      </w:r>
    </w:p>
    <w:p>
      <w:pPr>
        <w:spacing w:line="360" w:lineRule="auto" w:after="120"/>
        <w:ind w:firstLine="420"/>
      </w:pPr>
      <w:r>
        <w:rPr>
          <w:rFonts w:ascii="宋体" w:hAnsi="宋体" w:eastAsia="宋体"/>
          <w:b w:val="0"/>
          <w:sz w:val="24"/>
        </w:rPr>
        <w:t>4. 现有教育平台难以模拟真实的学习过程，包括知识遗忘、错误概念形成与纠正等认知现象。</w:t>
      </w:r>
    </w:p>
    <w:p>
      <w:pPr>
        <w:spacing w:line="360" w:lineRule="auto" w:after="120"/>
        <w:ind w:firstLine="420"/>
      </w:pPr>
      <w:r>
        <w:rPr>
          <w:rFonts w:ascii="宋体" w:hAnsi="宋体" w:eastAsia="宋体"/>
          <w:b w:val="0"/>
          <w:sz w:val="24"/>
        </w:rPr>
        <w:t>因此，亟需一种能够充分发挥学生主动性、基于科学学习理论、具备智能知识追踪能力的新型计算机科学教育系统。</w:t>
      </w:r>
    </w:p>
    <w:p>
      <w:pPr>
        <w:spacing w:before="240" w:after="120"/>
      </w:pPr>
      <w:r>
        <w:rPr>
          <w:rFonts w:ascii="SimHei" w:hAnsi="SimHei" w:eastAsia="SimHei"/>
          <w:b/>
          <w:sz w:val="32"/>
        </w:rPr>
        <w:t>发明内容</w:t>
      </w:r>
    </w:p>
    <w:p>
      <w:pPr>
        <w:spacing w:line="360" w:lineRule="auto" w:after="120"/>
        <w:ind w:firstLine="420"/>
      </w:pPr>
      <w:r>
        <w:rPr>
          <w:rFonts w:ascii="宋体" w:hAnsi="宋体" w:eastAsia="宋体"/>
          <w:b w:val="0"/>
          <w:sz w:val="24"/>
        </w:rPr>
        <w:t>本发明的目的在于提供一种基于逆向教学范式的智能计算机科学教育系统，解决现有技术中学生参与度低、缺乏个性化教学反馈、难以实现深度学习的技术问题。</w:t>
      </w:r>
    </w:p>
    <w:p>
      <w:pPr>
        <w:spacing w:line="360" w:lineRule="auto" w:after="120"/>
        <w:ind w:firstLine="420"/>
      </w:pPr>
      <w:r>
        <w:rPr>
          <w:rFonts w:ascii="宋体" w:hAnsi="宋体" w:eastAsia="宋体"/>
          <w:b w:val="0"/>
          <w:sz w:val="24"/>
        </w:rPr>
        <w:t>为实现上述目的，本发明采用如下技术方案：</w:t>
      </w:r>
    </w:p>
    <w:p>
      <w:pPr>
        <w:spacing w:line="360" w:lineRule="auto" w:after="120"/>
        <w:ind w:firstLine="420"/>
      </w:pPr>
      <w:r>
        <w:rPr>
          <w:rFonts w:ascii="宋体" w:hAnsi="宋体" w:eastAsia="宋体"/>
          <w:b w:val="0"/>
          <w:sz w:val="24"/>
        </w:rPr>
        <w:t>一种基于逆向教学范式的智能计算机科学教育系统，包括：</w:t>
      </w:r>
    </w:p>
    <w:p>
      <w:pPr>
        <w:spacing w:line="360" w:lineRule="auto" w:after="120"/>
        <w:ind w:firstLine="420"/>
      </w:pPr>
      <w:r>
        <w:rPr>
          <w:rFonts w:ascii="宋体" w:hAnsi="宋体" w:eastAsia="宋体"/>
          <w:b w:val="0"/>
          <w:sz w:val="24"/>
        </w:rPr>
        <w:t>学生端交互模块，用于接收学生输入的教学内容，展示AI智能体的学习反馈；</w:t>
      </w:r>
    </w:p>
    <w:p>
      <w:pPr>
        <w:spacing w:line="360" w:lineRule="auto" w:after="120"/>
        <w:ind w:firstLine="420"/>
      </w:pPr>
      <w:r>
        <w:rPr>
          <w:rFonts w:ascii="宋体" w:hAnsi="宋体" w:eastAsia="宋体"/>
          <w:b w:val="0"/>
          <w:sz w:val="24"/>
        </w:rPr>
        <w:t>AI智能体模块，基于大语言模型构建，初始状态模拟零编程知识的初学者，用于接收学生的教学输入并生成学习响应；</w:t>
      </w:r>
    </w:p>
    <w:p>
      <w:pPr>
        <w:spacing w:line="360" w:lineRule="auto" w:after="120"/>
        <w:ind w:firstLine="420"/>
      </w:pPr>
      <w:r>
        <w:rPr>
          <w:rFonts w:ascii="宋体" w:hAnsi="宋体" w:eastAsia="宋体"/>
          <w:b w:val="0"/>
          <w:sz w:val="24"/>
        </w:rPr>
        <w:t>知识状态追踪模块，采用贝叶斯知识追踪算法，用于实时追踪AI智能体对各知识单元的掌握状态，所述知识状态包括未知、部分掌握、已掌握、存在错误概念、已纠正五种状态；</w:t>
      </w:r>
    </w:p>
    <w:p>
      <w:pPr>
        <w:spacing w:line="360" w:lineRule="auto" w:after="120"/>
        <w:ind w:firstLine="420"/>
      </w:pPr>
      <w:r>
        <w:rPr>
          <w:rFonts w:ascii="宋体" w:hAnsi="宋体" w:eastAsia="宋体"/>
          <w:b w:val="0"/>
          <w:sz w:val="24"/>
        </w:rPr>
        <w:t>错误概念模拟模块，用于模拟初学者在学习编程过程中常见的错误概念，包括但不限于语法错误理解、概念混淆、逻辑误区等；</w:t>
      </w:r>
    </w:p>
    <w:p>
      <w:pPr>
        <w:spacing w:line="360" w:lineRule="auto" w:after="120"/>
        <w:ind w:firstLine="420"/>
      </w:pPr>
      <w:r>
        <w:rPr>
          <w:rFonts w:ascii="宋体" w:hAnsi="宋体" w:eastAsia="宋体"/>
          <w:b w:val="0"/>
          <w:sz w:val="24"/>
        </w:rPr>
        <w:t>Reflect-Respond响应生成管道，用于在处理学生教学输入时，先进行内部反思，再根据反思结果生成符合当前知识状态的响应；</w:t>
      </w:r>
    </w:p>
    <w:p>
      <w:pPr>
        <w:spacing w:line="360" w:lineRule="auto" w:after="120"/>
        <w:ind w:firstLine="420"/>
      </w:pPr>
      <w:r>
        <w:rPr>
          <w:rFonts w:ascii="宋体" w:hAnsi="宋体" w:eastAsia="宋体"/>
          <w:b w:val="0"/>
          <w:sz w:val="24"/>
        </w:rPr>
        <w:t>遗忘曲线建模模块，基于艾宾浩斯遗忘曲线理论，用于模拟AI智能体的知识遗忘过程，并根据练习次数调整个性化遗忘速率；</w:t>
      </w:r>
    </w:p>
    <w:p>
      <w:pPr>
        <w:spacing w:line="360" w:lineRule="auto" w:after="120"/>
        <w:ind w:firstLine="420"/>
      </w:pPr>
      <w:r>
        <w:rPr>
          <w:rFonts w:ascii="宋体" w:hAnsi="宋体" w:eastAsia="宋体"/>
          <w:b w:val="0"/>
          <w:sz w:val="24"/>
        </w:rPr>
        <w:t>自适应测试模块，用于根据AI智能体的知识状态动态生成测试题目，评估学习效果；</w:t>
      </w:r>
    </w:p>
    <w:p>
      <w:pPr>
        <w:spacing w:line="360" w:lineRule="auto" w:after="120"/>
        <w:ind w:firstLine="420"/>
      </w:pPr>
      <w:r>
        <w:rPr>
          <w:rFonts w:ascii="宋体" w:hAnsi="宋体" w:eastAsia="宋体"/>
          <w:b w:val="0"/>
          <w:sz w:val="24"/>
        </w:rPr>
        <w:t>代码沙箱模块，用于安全执行AI智能体生成的代码，验证其正确性；</w:t>
      </w:r>
    </w:p>
    <w:p>
      <w:pPr>
        <w:spacing w:line="360" w:lineRule="auto" w:after="120"/>
        <w:ind w:firstLine="420"/>
      </w:pPr>
      <w:r>
        <w:rPr>
          <w:rFonts w:ascii="宋体" w:hAnsi="宋体" w:eastAsia="宋体"/>
          <w:b w:val="0"/>
          <w:sz w:val="24"/>
        </w:rPr>
        <w:t>多领域适配器模块，用于支持不同计算机科学领域的教学，包括Python编程、数据库、AI素养等。</w:t>
      </w:r>
    </w:p>
    <w:p>
      <w:pPr>
        <w:spacing w:line="360" w:lineRule="auto" w:after="120"/>
        <w:ind w:firstLine="420"/>
      </w:pPr>
      <w:r>
        <w:rPr>
          <w:rFonts w:ascii="宋体" w:hAnsi="宋体" w:eastAsia="宋体"/>
          <w:b w:val="0"/>
          <w:sz w:val="24"/>
        </w:rPr>
        <w:t>优选的，所述知识状态追踪模块还包括：</w:t>
      </w:r>
    </w:p>
    <w:p>
      <w:pPr>
        <w:spacing w:line="360" w:lineRule="auto" w:after="120"/>
        <w:ind w:firstLine="420"/>
      </w:pPr>
      <w:r>
        <w:rPr>
          <w:rFonts w:ascii="宋体" w:hAnsi="宋体" w:eastAsia="宋体"/>
          <w:b w:val="0"/>
          <w:sz w:val="24"/>
        </w:rPr>
        <w:t>前置依赖检查单元，用于在更新知识状态前验证知识单元间的依赖关系，确保学习路径符合认知规律；</w:t>
      </w:r>
    </w:p>
    <w:p>
      <w:pPr>
        <w:spacing w:line="360" w:lineRule="auto" w:after="120"/>
        <w:ind w:firstLine="420"/>
      </w:pPr>
      <w:r>
        <w:rPr>
          <w:rFonts w:ascii="宋体" w:hAnsi="宋体" w:eastAsia="宋体"/>
          <w:b w:val="0"/>
          <w:sz w:val="24"/>
        </w:rPr>
        <w:t>掌握度量化单元，用于将知识掌握程度量化为概率值，范围从0到1。</w:t>
      </w:r>
    </w:p>
    <w:p>
      <w:pPr>
        <w:spacing w:line="360" w:lineRule="auto" w:after="120"/>
        <w:ind w:firstLine="420"/>
      </w:pPr>
      <w:r>
        <w:rPr>
          <w:rFonts w:ascii="宋体" w:hAnsi="宋体" w:eastAsia="宋体"/>
          <w:b w:val="0"/>
          <w:sz w:val="24"/>
        </w:rPr>
        <w:t>优选的，所述Reflect-Respond响应生成管道包括：</w:t>
      </w:r>
    </w:p>
    <w:p>
      <w:pPr>
        <w:spacing w:line="360" w:lineRule="auto" w:after="120"/>
        <w:ind w:firstLine="420"/>
      </w:pPr>
      <w:r>
        <w:rPr>
          <w:rFonts w:ascii="宋体" w:hAnsi="宋体" w:eastAsia="宋体"/>
          <w:b w:val="0"/>
          <w:sz w:val="24"/>
        </w:rPr>
        <w:t>反思单元，用于基于当前知识状态对教学内容进行内部分析和理解；</w:t>
      </w:r>
    </w:p>
    <w:p>
      <w:pPr>
        <w:spacing w:line="360" w:lineRule="auto" w:after="120"/>
        <w:ind w:firstLine="420"/>
      </w:pPr>
      <w:r>
        <w:rPr>
          <w:rFonts w:ascii="宋体" w:hAnsi="宋体" w:eastAsia="宋体"/>
          <w:b w:val="0"/>
          <w:sz w:val="24"/>
        </w:rPr>
        <w:t>约束响应单元，用于根据知识状态限制响应内容，仅使用已掌握的知识单元进行回应。</w:t>
      </w:r>
    </w:p>
    <w:p>
      <w:pPr>
        <w:spacing w:line="360" w:lineRule="auto" w:after="120"/>
        <w:ind w:firstLine="420"/>
      </w:pPr>
      <w:r>
        <w:rPr>
          <w:rFonts w:ascii="宋体" w:hAnsi="宋体" w:eastAsia="宋体"/>
          <w:b w:val="0"/>
          <w:sz w:val="24"/>
        </w:rPr>
        <w:t>本发明还提供一种基于逆向教学范式的计算机科学教学方法，包括以下步骤：</w:t>
      </w:r>
    </w:p>
    <w:p>
      <w:pPr>
        <w:spacing w:line="360" w:lineRule="auto" w:after="120"/>
        <w:ind w:firstLine="420"/>
      </w:pPr>
      <w:r>
        <w:rPr>
          <w:rFonts w:ascii="宋体" w:hAnsi="宋体" w:eastAsia="宋体"/>
          <w:b w:val="0"/>
          <w:sz w:val="24"/>
        </w:rPr>
        <w:t>S1：初始化AI智能体的知识状态，将所有知识单元设为未知状态；</w:t>
      </w:r>
    </w:p>
    <w:p>
      <w:pPr>
        <w:spacing w:line="360" w:lineRule="auto" w:after="120"/>
        <w:ind w:firstLine="420"/>
      </w:pPr>
      <w:r>
        <w:rPr>
          <w:rFonts w:ascii="宋体" w:hAnsi="宋体" w:eastAsia="宋体"/>
          <w:b w:val="0"/>
          <w:sz w:val="24"/>
        </w:rPr>
        <w:t>S2：接收学生输入的教学内容，记录教学事件；</w:t>
      </w:r>
    </w:p>
    <w:p>
      <w:pPr>
        <w:spacing w:line="360" w:lineRule="auto" w:after="120"/>
        <w:ind w:firstLine="420"/>
      </w:pPr>
      <w:r>
        <w:rPr>
          <w:rFonts w:ascii="宋体" w:hAnsi="宋体" w:eastAsia="宋体"/>
          <w:b w:val="0"/>
          <w:sz w:val="24"/>
        </w:rPr>
        <w:t>S3：基于贝叶斯知识追踪算法更新AI智能体对各知识单元的掌握概率；</w:t>
      </w:r>
    </w:p>
    <w:p>
      <w:pPr>
        <w:spacing w:line="360" w:lineRule="auto" w:after="120"/>
        <w:ind w:firstLine="420"/>
      </w:pPr>
      <w:r>
        <w:rPr>
          <w:rFonts w:ascii="宋体" w:hAnsi="宋体" w:eastAsia="宋体"/>
          <w:b w:val="0"/>
          <w:sz w:val="24"/>
        </w:rPr>
        <w:t>S4：检测教学内容中是否包含错误概念，如有则更新错误概念状态；</w:t>
      </w:r>
    </w:p>
    <w:p>
      <w:pPr>
        <w:spacing w:line="360" w:lineRule="auto" w:after="120"/>
        <w:ind w:firstLine="420"/>
      </w:pPr>
      <w:r>
        <w:rPr>
          <w:rFonts w:ascii="宋体" w:hAnsi="宋体" w:eastAsia="宋体"/>
          <w:b w:val="0"/>
          <w:sz w:val="24"/>
        </w:rPr>
        <w:t>S5：通过Reflect-Respond管道生成AI智能体的学习响应，所述响应受当前知识状态约束；</w:t>
      </w:r>
    </w:p>
    <w:p>
      <w:pPr>
        <w:spacing w:line="360" w:lineRule="auto" w:after="120"/>
        <w:ind w:firstLine="420"/>
      </w:pPr>
      <w:r>
        <w:rPr>
          <w:rFonts w:ascii="宋体" w:hAnsi="宋体" w:eastAsia="宋体"/>
          <w:b w:val="0"/>
          <w:sz w:val="24"/>
        </w:rPr>
        <w:t>S6：根据知识状态选择测试题目，由AI智能体尝试解决；</w:t>
      </w:r>
    </w:p>
    <w:p>
      <w:pPr>
        <w:spacing w:line="360" w:lineRule="auto" w:after="120"/>
        <w:ind w:firstLine="420"/>
      </w:pPr>
      <w:r>
        <w:rPr>
          <w:rFonts w:ascii="宋体" w:hAnsi="宋体" w:eastAsia="宋体"/>
          <w:b w:val="0"/>
          <w:sz w:val="24"/>
        </w:rPr>
        <w:t>S7：在代码沙箱中执行AI智能体生成的代码，评估其正确性；</w:t>
      </w:r>
    </w:p>
    <w:p>
      <w:pPr>
        <w:spacing w:line="360" w:lineRule="auto" w:after="120"/>
        <w:ind w:firstLine="420"/>
      </w:pPr>
      <w:r>
        <w:rPr>
          <w:rFonts w:ascii="宋体" w:hAnsi="宋体" w:eastAsia="宋体"/>
          <w:b w:val="0"/>
          <w:sz w:val="24"/>
        </w:rPr>
        <w:t>S8：基于遗忘曲线模型更新知识掌握度，模拟知识遗忘过程；</w:t>
      </w:r>
    </w:p>
    <w:p>
      <w:pPr>
        <w:spacing w:line="360" w:lineRule="auto" w:after="120"/>
        <w:ind w:firstLine="420"/>
      </w:pPr>
      <w:r>
        <w:rPr>
          <w:rFonts w:ascii="宋体" w:hAnsi="宋体" w:eastAsia="宋体"/>
          <w:b w:val="0"/>
          <w:sz w:val="24"/>
        </w:rPr>
        <w:t>S9：生成知识掌握度报告，展示AI智能体的学习进展。</w:t>
      </w:r>
    </w:p>
    <w:p>
      <w:pPr>
        <w:spacing w:line="360" w:lineRule="auto" w:after="120"/>
        <w:ind w:firstLine="420"/>
      </w:pPr>
      <w:r>
        <w:rPr>
          <w:rFonts w:ascii="宋体" w:hAnsi="宋体" w:eastAsia="宋体"/>
          <w:b w:val="0"/>
          <w:sz w:val="24"/>
        </w:rPr>
        <w:t>本发明的有益效果：</w:t>
      </w:r>
    </w:p>
    <w:p>
      <w:pPr>
        <w:spacing w:line="360" w:lineRule="auto" w:after="120"/>
        <w:ind w:firstLine="420"/>
      </w:pPr>
      <w:r>
        <w:rPr>
          <w:rFonts w:ascii="宋体" w:hAnsi="宋体" w:eastAsia="宋体"/>
          <w:b w:val="0"/>
          <w:sz w:val="24"/>
        </w:rPr>
        <w:t>1. 通过逆向教学范式，将学生从被动学习者转变为主动教授者，显著提升学习动机和参与度；</w:t>
      </w:r>
    </w:p>
    <w:p>
      <w:pPr>
        <w:spacing w:line="360" w:lineRule="auto" w:after="120"/>
        <w:ind w:firstLine="420"/>
      </w:pPr>
      <w:r>
        <w:rPr>
          <w:rFonts w:ascii="宋体" w:hAnsi="宋体" w:eastAsia="宋体"/>
          <w:b w:val="0"/>
          <w:sz w:val="24"/>
        </w:rPr>
        <w:t>2. 基于"通过教而学"的教育心理学原理，促进学生的深度学习和知识内化；</w:t>
      </w:r>
    </w:p>
    <w:p>
      <w:pPr>
        <w:spacing w:line="360" w:lineRule="auto" w:after="120"/>
        <w:ind w:firstLine="420"/>
      </w:pPr>
      <w:r>
        <w:rPr>
          <w:rFonts w:ascii="宋体" w:hAnsi="宋体" w:eastAsia="宋体"/>
          <w:b w:val="0"/>
          <w:sz w:val="24"/>
        </w:rPr>
        <w:t>3. 通过贝叶斯知识追踪和遗忘曲线建模，实现对学习过程的精确模拟和个性化反馈；</w:t>
      </w:r>
    </w:p>
    <w:p>
      <w:pPr>
        <w:spacing w:line="360" w:lineRule="auto" w:after="120"/>
        <w:ind w:firstLine="420"/>
      </w:pPr>
      <w:r>
        <w:rPr>
          <w:rFonts w:ascii="宋体" w:hAnsi="宋体" w:eastAsia="宋体"/>
          <w:b w:val="0"/>
          <w:sz w:val="24"/>
        </w:rPr>
        <w:t>4. 错误概念模拟功能帮助学生理解常见错误，提升教学效果；</w:t>
      </w:r>
    </w:p>
    <w:p>
      <w:pPr>
        <w:spacing w:line="360" w:lineRule="auto" w:after="120"/>
        <w:ind w:firstLine="420"/>
      </w:pPr>
      <w:r>
        <w:rPr>
          <w:rFonts w:ascii="宋体" w:hAnsi="宋体" w:eastAsia="宋体"/>
          <w:b w:val="0"/>
          <w:sz w:val="24"/>
        </w:rPr>
        <w:t>5. 知识状态约束的LLM响应生成确保AI智能体的行为符合学习规律，增强教学真实感。</w:t>
      </w:r>
    </w:p>
    <w:p>
      <w:pPr>
        <w:spacing w:before="240" w:after="120"/>
      </w:pPr>
      <w:r>
        <w:rPr>
          <w:rFonts w:ascii="SimHei" w:hAnsi="SimHei" w:eastAsia="SimHei"/>
          <w:b/>
          <w:sz w:val="32"/>
        </w:rPr>
        <w:t>附图说明</w:t>
      </w:r>
    </w:p>
    <w:p>
      <w:pPr>
        <w:spacing w:line="360" w:lineRule="auto" w:after="120"/>
        <w:ind w:firstLine="420"/>
      </w:pPr>
      <w:r>
        <w:rPr>
          <w:rFonts w:ascii="宋体" w:hAnsi="宋体" w:eastAsia="宋体"/>
          <w:b w:val="0"/>
          <w:sz w:val="24"/>
        </w:rPr>
        <w:t>图1为本发明系统的整体架构示意图；</w:t>
      </w:r>
    </w:p>
    <w:p>
      <w:pPr>
        <w:spacing w:line="360" w:lineRule="auto" w:after="120"/>
        <w:ind w:firstLine="420"/>
      </w:pPr>
      <w:r>
        <w:rPr>
          <w:rFonts w:ascii="宋体" w:hAnsi="宋体" w:eastAsia="宋体"/>
          <w:b w:val="0"/>
          <w:sz w:val="24"/>
        </w:rPr>
        <w:t>图2为知识状态追踪模块的工作原理示意图；</w:t>
      </w:r>
    </w:p>
    <w:p>
      <w:pPr>
        <w:spacing w:line="360" w:lineRule="auto" w:after="120"/>
        <w:ind w:firstLine="420"/>
      </w:pPr>
      <w:r>
        <w:rPr>
          <w:rFonts w:ascii="宋体" w:hAnsi="宋体" w:eastAsia="宋体"/>
          <w:b w:val="0"/>
          <w:sz w:val="24"/>
        </w:rPr>
        <w:t>图3为Reflect-Respond响应生成管道的工作流程图；</w:t>
      </w:r>
    </w:p>
    <w:p>
      <w:pPr>
        <w:spacing w:line="360" w:lineRule="auto" w:after="120"/>
        <w:ind w:firstLine="420"/>
      </w:pPr>
      <w:r>
        <w:rPr>
          <w:rFonts w:ascii="宋体" w:hAnsi="宋体" w:eastAsia="宋体"/>
          <w:b w:val="0"/>
          <w:sz w:val="24"/>
        </w:rPr>
        <w:t>图4为教学-测试循环的流程图；</w:t>
      </w:r>
    </w:p>
    <w:p>
      <w:pPr>
        <w:spacing w:line="360" w:lineRule="auto" w:after="120"/>
        <w:ind w:firstLine="420"/>
      </w:pPr>
      <w:r>
        <w:rPr>
          <w:rFonts w:ascii="宋体" w:hAnsi="宋体" w:eastAsia="宋体"/>
          <w:b w:val="0"/>
          <w:sz w:val="24"/>
        </w:rPr>
        <w:t>图5为具体实施例中的用户界面示意图。</w:t>
      </w:r>
    </w:p>
    <w:p>
      <w:pPr>
        <w:spacing w:before="240" w:after="120"/>
      </w:pPr>
      <w:r>
        <w:rPr>
          <w:rFonts w:ascii="SimHei" w:hAnsi="SimHei" w:eastAsia="SimHei"/>
          <w:b/>
          <w:sz w:val="32"/>
        </w:rPr>
        <w:t>具体实施方式</w:t>
      </w:r>
    </w:p>
    <w:p>
      <w:pPr>
        <w:spacing w:line="360" w:lineRule="auto" w:after="120"/>
        <w:ind w:firstLine="420"/>
      </w:pPr>
      <w:r>
        <w:rPr>
          <w:rFonts w:ascii="宋体" w:hAnsi="宋体" w:eastAsia="宋体"/>
          <w:b w:val="0"/>
          <w:sz w:val="24"/>
        </w:rPr>
        <w:t>下面结合具体实施例对本发明作进一步详细说明。</w:t>
      </w:r>
    </w:p>
    <w:p>
      <w:pPr>
        <w:spacing w:before="240" w:after="120"/>
      </w:pPr>
      <w:r>
        <w:rPr>
          <w:rFonts w:ascii="SimHei" w:hAnsi="SimHei" w:eastAsia="SimHei"/>
          <w:b/>
          <w:sz w:val="28"/>
        </w:rPr>
        <w:t>实施例1：系统架构</w:t>
      </w:r>
    </w:p>
    <w:p>
      <w:pPr>
        <w:spacing w:line="360" w:lineRule="auto" w:after="120"/>
        <w:ind w:firstLine="420"/>
      </w:pPr>
      <w:r>
        <w:rPr>
          <w:rFonts w:ascii="宋体" w:hAnsi="宋体" w:eastAsia="宋体"/>
          <w:b w:val="0"/>
          <w:sz w:val="24"/>
        </w:rPr>
        <w:t>如图1所示，本发明的基于逆向教学范式的智能计算机科学教育系统包括以下核心组件：</w:t>
      </w:r>
    </w:p>
    <w:p>
      <w:pPr>
        <w:spacing w:line="360" w:lineRule="auto" w:after="120"/>
        <w:ind w:firstLine="420"/>
      </w:pPr>
      <w:r>
        <w:rPr>
          <w:rFonts w:ascii="宋体" w:hAnsi="宋体" w:eastAsia="宋体"/>
          <w:b w:val="0"/>
          <w:sz w:val="24"/>
        </w:rPr>
        <w:t>前端采用React框架开发，包括学生端和教师端界面。学生端包含仪表板、教学页面、测试页面、知识掌握度可视化页面等；教师端提供学生管理、学习分析、教学数据可视化等功能。</w:t>
      </w:r>
    </w:p>
    <w:p>
      <w:pPr>
        <w:spacing w:line="360" w:lineRule="auto" w:after="120"/>
        <w:ind w:firstLine="420"/>
      </w:pPr>
      <w:r>
        <w:rPr>
          <w:rFonts w:ascii="宋体" w:hAnsi="宋体" w:eastAsia="宋体"/>
          <w:b w:val="0"/>
          <w:sz w:val="24"/>
        </w:rPr>
        <w:t>后端采用FastAPI框架，提供RESTful API接口。核心API模块包括：认证模块、TA管理模块、教学流程模块、测试评估模块、知识状态模块、代码沙箱模块等。</w:t>
      </w:r>
    </w:p>
    <w:p>
      <w:pPr>
        <w:spacing w:line="360" w:lineRule="auto" w:after="120"/>
        <w:ind w:firstLine="420"/>
      </w:pPr>
      <w:r>
        <w:rPr>
          <w:rFonts w:ascii="宋体" w:hAnsi="宋体" w:eastAsia="宋体"/>
          <w:b w:val="0"/>
          <w:sz w:val="24"/>
        </w:rPr>
        <w:t>数据层使用SQLite进行数据持久化，存储用户信息、知识状态、教学历史、测试记录等。</w:t>
      </w:r>
    </w:p>
    <w:p>
      <w:pPr>
        <w:spacing w:before="240" w:after="120"/>
      </w:pPr>
      <w:r>
        <w:rPr>
          <w:rFonts w:ascii="SimHei" w:hAnsi="SimHei" w:eastAsia="SimHei"/>
          <w:b/>
          <w:sz w:val="28"/>
        </w:rPr>
        <w:t>实施例2：知识状态追踪</w:t>
      </w:r>
    </w:p>
    <w:p>
      <w:pPr>
        <w:spacing w:line="360" w:lineRule="auto" w:after="120"/>
        <w:ind w:firstLine="420"/>
      </w:pPr>
      <w:r>
        <w:rPr>
          <w:rFonts w:ascii="宋体" w:hAnsi="宋体" w:eastAsia="宋体"/>
          <w:b w:val="0"/>
          <w:sz w:val="24"/>
        </w:rPr>
        <w:t>如图2所示，知识状态追踪模块采用贝叶斯知识追踪（Bayesian Knowledge Tracing, BKT）算法，对每个知识单元维护一个掌握概率值P(L)。</w:t>
      </w:r>
    </w:p>
    <w:p>
      <w:pPr>
        <w:spacing w:line="360" w:lineRule="auto" w:after="120"/>
        <w:ind w:firstLine="420"/>
      </w:pPr>
      <w:r>
        <w:rPr>
          <w:rFonts w:ascii="宋体" w:hAnsi="宋体" w:eastAsia="宋体"/>
          <w:b w:val="0"/>
          <w:sz w:val="24"/>
        </w:rPr>
        <w:t>知识单元的状态包括：</w:t>
      </w:r>
    </w:p>
    <w:p>
      <w:pPr>
        <w:spacing w:line="360" w:lineRule="auto" w:after="120"/>
        <w:ind w:firstLine="420"/>
      </w:pPr>
      <w:r>
        <w:rPr>
          <w:rFonts w:ascii="宋体" w:hAnsi="宋体" w:eastAsia="宋体"/>
          <w:b w:val="0"/>
          <w:sz w:val="24"/>
        </w:rPr>
        <w:t>- 未知（unknown）：P(L) &lt; 0.3，表示该知识单元尚未学习；</w:t>
      </w:r>
    </w:p>
    <w:p>
      <w:pPr>
        <w:spacing w:line="360" w:lineRule="auto" w:after="120"/>
        <w:ind w:firstLine="420"/>
      </w:pPr>
      <w:r>
        <w:rPr>
          <w:rFonts w:ascii="宋体" w:hAnsi="宋体" w:eastAsia="宋体"/>
          <w:b w:val="0"/>
          <w:sz w:val="24"/>
        </w:rPr>
        <w:t>- 部分掌握（partially_learned）：0.3 ≤ P(L) &lt; 0.7，表示正在学习过程中；</w:t>
      </w:r>
    </w:p>
    <w:p>
      <w:pPr>
        <w:spacing w:line="360" w:lineRule="auto" w:after="120"/>
        <w:ind w:firstLine="420"/>
      </w:pPr>
      <w:r>
        <w:rPr>
          <w:rFonts w:ascii="宋体" w:hAnsi="宋体" w:eastAsia="宋体"/>
          <w:b w:val="0"/>
          <w:sz w:val="24"/>
        </w:rPr>
        <w:t>- 已掌握（learned）：P(L) ≥ 0.7，表示已学会该知识单元；</w:t>
      </w:r>
    </w:p>
    <w:p>
      <w:pPr>
        <w:spacing w:line="360" w:lineRule="auto" w:after="120"/>
        <w:ind w:firstLine="420"/>
      </w:pPr>
      <w:r>
        <w:rPr>
          <w:rFonts w:ascii="宋体" w:hAnsi="宋体" w:eastAsia="宋体"/>
          <w:b w:val="0"/>
          <w:sz w:val="24"/>
        </w:rPr>
        <w:t>- 存在错误概念（misconception）：检测到对该知识单元的错误理解；</w:t>
      </w:r>
    </w:p>
    <w:p>
      <w:pPr>
        <w:spacing w:line="360" w:lineRule="auto" w:after="120"/>
        <w:ind w:firstLine="420"/>
      </w:pPr>
      <w:r>
        <w:rPr>
          <w:rFonts w:ascii="宋体" w:hAnsi="宋体" w:eastAsia="宋体"/>
          <w:b w:val="0"/>
          <w:sz w:val="24"/>
        </w:rPr>
        <w:t>- 已纠正（corrected）：错误概念已被纠正。</w:t>
      </w:r>
    </w:p>
    <w:p>
      <w:pPr>
        <w:spacing w:line="360" w:lineRule="auto" w:after="120"/>
        <w:ind w:firstLine="420"/>
      </w:pPr>
      <w:r>
        <w:rPr>
          <w:rFonts w:ascii="宋体" w:hAnsi="宋体" w:eastAsia="宋体"/>
          <w:b w:val="0"/>
          <w:sz w:val="24"/>
        </w:rPr>
        <w:t>贝叶斯更新公式如下：</w:t>
      </w:r>
    </w:p>
    <w:p>
      <w:pPr>
        <w:spacing w:line="360" w:lineRule="auto" w:after="120"/>
        <w:ind w:firstLine="420"/>
      </w:pPr>
      <w:r>
        <w:rPr>
          <w:rFonts w:ascii="宋体" w:hAnsi="宋体" w:eastAsia="宋体"/>
          <w:b w:val="0"/>
          <w:sz w:val="24"/>
        </w:rPr>
        <w:t>P(L_n|Correct) = P(L_n) + (1 - P(L_n)) * P(T)</w:t>
      </w:r>
    </w:p>
    <w:p>
      <w:pPr>
        <w:spacing w:line="360" w:lineRule="auto" w:after="120"/>
        <w:ind w:firstLine="420"/>
      </w:pPr>
      <w:r>
        <w:rPr>
          <w:rFonts w:ascii="宋体" w:hAnsi="宋体" w:eastAsia="宋体"/>
          <w:b w:val="0"/>
          <w:sz w:val="24"/>
        </w:rPr>
        <w:t>其中P(L_n)为先验掌握概率，P(T)为学习概率。</w:t>
      </w:r>
    </w:p>
    <w:p>
      <w:pPr>
        <w:spacing w:line="360" w:lineRule="auto" w:after="120"/>
        <w:ind w:firstLine="420"/>
      </w:pPr>
      <w:r>
        <w:rPr>
          <w:rFonts w:ascii="宋体" w:hAnsi="宋体" w:eastAsia="宋体"/>
          <w:b w:val="0"/>
          <w:sz w:val="24"/>
        </w:rPr>
        <w:t>遗忘曲线建模基于艾宾浩斯遗忘曲线，遗忘速率随练习次数增加而降低：</w:t>
      </w:r>
    </w:p>
    <w:p>
      <w:pPr>
        <w:spacing w:line="360" w:lineRule="auto" w:after="120"/>
        <w:ind w:firstLine="420"/>
      </w:pPr>
      <w:r>
        <w:rPr>
          <w:rFonts w:ascii="宋体" w:hAnsi="宋体" w:eastAsia="宋体"/>
          <w:b w:val="0"/>
          <w:sz w:val="24"/>
        </w:rPr>
        <w:t>R(t) = e^(-t/S)，其中S为记忆强度，与练习次数正相关。</w:t>
      </w:r>
    </w:p>
    <w:p>
      <w:pPr>
        <w:spacing w:before="240" w:after="120"/>
      </w:pPr>
      <w:r>
        <w:rPr>
          <w:rFonts w:ascii="SimHei" w:hAnsi="SimHei" w:eastAsia="SimHei"/>
          <w:b/>
          <w:sz w:val="28"/>
        </w:rPr>
        <w:t>实施例3：Reflect-Respond管道</w:t>
      </w:r>
    </w:p>
    <w:p>
      <w:pPr>
        <w:spacing w:line="360" w:lineRule="auto" w:after="120"/>
        <w:ind w:firstLine="420"/>
      </w:pPr>
      <w:r>
        <w:rPr>
          <w:rFonts w:ascii="宋体" w:hAnsi="宋体" w:eastAsia="宋体"/>
          <w:b w:val="0"/>
          <w:sz w:val="24"/>
        </w:rPr>
        <w:t>如图3所示，AI智能体的响应生成采用Reflect-Respond两阶段管道：</w:t>
      </w:r>
    </w:p>
    <w:p>
      <w:pPr>
        <w:spacing w:line="360" w:lineRule="auto" w:after="120"/>
        <w:ind w:firstLine="420"/>
      </w:pPr>
      <w:r>
        <w:rPr>
          <w:rFonts w:ascii="宋体" w:hAnsi="宋体" w:eastAsia="宋体"/>
          <w:b w:val="0"/>
          <w:sz w:val="24"/>
        </w:rPr>
        <w:t>反思阶段：大语言模型首先分析学生教学内容，结合当前知识状态进行内部理解。系统提示词中明确告知模型当前已掌握和未掌握的知识单元。</w:t>
      </w:r>
    </w:p>
    <w:p>
      <w:pPr>
        <w:spacing w:line="360" w:lineRule="auto" w:after="120"/>
        <w:ind w:firstLine="420"/>
      </w:pPr>
      <w:r>
        <w:rPr>
          <w:rFonts w:ascii="宋体" w:hAnsi="宋体" w:eastAsia="宋体"/>
          <w:b w:val="0"/>
          <w:sz w:val="24"/>
        </w:rPr>
        <w:t>响应阶段：基于反思结果生成响应，响应内容严格受知识状态约束——只使用已掌握的知识单元，对未掌握内容表现出困惑或请求进一步解释，对存在错误概念的内容表现出相应的错误理解。</w:t>
      </w:r>
    </w:p>
    <w:p>
      <w:pPr>
        <w:spacing w:before="240" w:after="120"/>
      </w:pPr>
      <w:r>
        <w:rPr>
          <w:rFonts w:ascii="SimHei" w:hAnsi="SimHei" w:eastAsia="SimHei"/>
          <w:b/>
          <w:sz w:val="28"/>
        </w:rPr>
        <w:t>实施例4：教学-测试循环</w:t>
      </w:r>
    </w:p>
    <w:p>
      <w:pPr>
        <w:spacing w:line="360" w:lineRule="auto" w:after="120"/>
        <w:ind w:firstLine="420"/>
      </w:pPr>
      <w:r>
        <w:rPr>
          <w:rFonts w:ascii="宋体" w:hAnsi="宋体" w:eastAsia="宋体"/>
          <w:b w:val="0"/>
          <w:sz w:val="24"/>
        </w:rPr>
        <w:t>如图4所示，完整教学流程如下：</w:t>
      </w:r>
    </w:p>
    <w:p>
      <w:pPr>
        <w:spacing w:line="360" w:lineRule="auto" w:after="120"/>
        <w:ind w:firstLine="420"/>
      </w:pPr>
      <w:r>
        <w:rPr>
          <w:rFonts w:ascii="宋体" w:hAnsi="宋体" w:eastAsia="宋体"/>
          <w:b w:val="0"/>
          <w:sz w:val="24"/>
        </w:rPr>
        <w:t>学生通过聊天界面输入教学内容（如解释Python的for循环概念）。系统记录教学事件，更新对应知识单元的掌握概率。如果教学内容包含常见错误概念，系统会标记对应的错误概念状态。</w:t>
      </w:r>
    </w:p>
    <w:p>
      <w:pPr>
        <w:spacing w:line="360" w:lineRule="auto" w:after="120"/>
        <w:ind w:firstLine="420"/>
      </w:pPr>
      <w:r>
        <w:rPr>
          <w:rFonts w:ascii="宋体" w:hAnsi="宋体" w:eastAsia="宋体"/>
          <w:b w:val="0"/>
          <w:sz w:val="24"/>
        </w:rPr>
        <w:t>AI智能体通过Reflect-Respond管道生成响应，模拟初学者的学习过程。响应可能包括：理解反馈、提问请求澄清、展示对概念的部分理解等。</w:t>
      </w:r>
    </w:p>
    <w:p>
      <w:pPr>
        <w:spacing w:line="360" w:lineRule="auto" w:after="120"/>
        <w:ind w:firstLine="420"/>
      </w:pPr>
      <w:r>
        <w:rPr>
          <w:rFonts w:ascii="宋体" w:hAnsi="宋体" w:eastAsia="宋体"/>
          <w:b w:val="0"/>
          <w:sz w:val="24"/>
        </w:rPr>
        <w:t>系统根据当前知识状态从题库中选择适当难度的编程题目。AI智能体尝试生成解决方案代码，代码在安全的沙箱环境中执行，评估其正确性。</w:t>
      </w:r>
    </w:p>
    <w:p>
      <w:pPr>
        <w:spacing w:line="360" w:lineRule="auto" w:after="120"/>
        <w:ind w:firstLine="420"/>
      </w:pPr>
      <w:r>
        <w:rPr>
          <w:rFonts w:ascii="宋体" w:hAnsi="宋体" w:eastAsia="宋体"/>
          <w:b w:val="0"/>
          <w:sz w:val="24"/>
        </w:rPr>
        <w:t>根据测试结果，进一步更新知识状态。正确回答提升掌握概率，错误回答标记可能的错误概念。</w:t>
      </w:r>
    </w:p>
    <w:p>
      <w:pPr>
        <w:spacing w:line="360" w:lineRule="auto" w:after="120"/>
        <w:ind w:firstLine="420"/>
      </w:pPr>
      <w:r>
        <w:rPr>
          <w:rFonts w:ascii="宋体" w:hAnsi="宋体" w:eastAsia="宋体"/>
          <w:b w:val="0"/>
          <w:sz w:val="24"/>
        </w:rPr>
        <w:t>定期基于遗忘曲线模型更新知识掌握度，模拟真实学习中的遗忘现象，鼓励学生进行复习教学。</w:t>
      </w:r>
    </w:p>
    <w:p>
      <w:pPr>
        <w:spacing w:before="240" w:after="120"/>
      </w:pPr>
      <w:r>
        <w:rPr>
          <w:rFonts w:ascii="SimHei" w:hAnsi="SimHei" w:eastAsia="SimHei"/>
          <w:b/>
          <w:sz w:val="28"/>
        </w:rPr>
        <w:t>实施例5：多领域支持</w:t>
      </w:r>
    </w:p>
    <w:p>
      <w:pPr>
        <w:spacing w:line="360" w:lineRule="auto" w:after="120"/>
        <w:ind w:firstLine="420"/>
      </w:pPr>
      <w:r>
        <w:rPr>
          <w:rFonts w:ascii="宋体" w:hAnsi="宋体" w:eastAsia="宋体"/>
          <w:b w:val="0"/>
          <w:sz w:val="24"/>
        </w:rPr>
        <w:t>系统采用领域适配器模式支持多个计算机科学领域：</w:t>
      </w:r>
    </w:p>
    <w:p>
      <w:pPr>
        <w:spacing w:line="360" w:lineRule="auto" w:after="120"/>
        <w:ind w:firstLine="420"/>
      </w:pPr>
      <w:r>
        <w:rPr>
          <w:rFonts w:ascii="宋体" w:hAnsi="宋体" w:eastAsia="宋体"/>
          <w:b w:val="0"/>
          <w:sz w:val="24"/>
        </w:rPr>
        <w:t>Python编程领域：包含基础语法、控制流、函数、数据结构等知识单元，以及对应的练习题库。</w:t>
      </w:r>
    </w:p>
    <w:p>
      <w:pPr>
        <w:spacing w:line="360" w:lineRule="auto" w:after="120"/>
        <w:ind w:firstLine="420"/>
      </w:pPr>
      <w:r>
        <w:rPr>
          <w:rFonts w:ascii="宋体" w:hAnsi="宋体" w:eastAsia="宋体"/>
          <w:b w:val="0"/>
          <w:sz w:val="24"/>
        </w:rPr>
        <w:t>数据库领域：包含SQL语法、数据库设计、查询优化等知识单元。</w:t>
      </w:r>
    </w:p>
    <w:p>
      <w:pPr>
        <w:spacing w:line="360" w:lineRule="auto" w:after="120"/>
        <w:ind w:firstLine="420"/>
      </w:pPr>
      <w:r>
        <w:rPr>
          <w:rFonts w:ascii="宋体" w:hAnsi="宋体" w:eastAsia="宋体"/>
          <w:b w:val="0"/>
          <w:sz w:val="24"/>
        </w:rPr>
        <w:t>AI素养领域：包含机器学习基础、神经网络概念、AI伦理等知识单元。</w:t>
      </w:r>
    </w:p>
    <w:p>
      <w:pPr>
        <w:spacing w:line="360" w:lineRule="auto" w:after="120"/>
        <w:ind w:firstLine="420"/>
      </w:pPr>
      <w:r>
        <w:rPr>
          <w:rFonts w:ascii="宋体" w:hAnsi="宋体" w:eastAsia="宋体"/>
          <w:b w:val="0"/>
          <w:sz w:val="24"/>
        </w:rPr>
        <w:t>每个领域独立定义知识单元、前置依赖关系、错误概念目录、评估标准和提示词模板。</w:t>
      </w:r>
    </w:p>
    <w:p>
      <w:r>
        <w:br w:type="page"/>
      </w:r>
    </w:p>
    <w:p>
      <w:pPr>
        <w:spacing w:after="360"/>
        <w:jc w:val="center"/>
      </w:pPr>
      <w:r>
        <w:rPr>
          <w:rFonts w:ascii="黑体" w:hAnsi="黑体" w:eastAsia="黑体"/>
          <w:b/>
          <w:sz w:val="36"/>
        </w:rPr>
        <w:t>权利要求书</w:t>
      </w:r>
    </w:p>
    <w:p>
      <w:r>
        <w:rPr>
          <w:rFonts w:ascii="宋体" w:hAnsi="宋体" w:eastAsia="宋体"/>
          <w:b w:val="0"/>
          <w:sz w:val="24"/>
        </w:rPr>
        <w:t>1. 一种基于逆向教学范式的智能计算机科学教育系统，其特征在于，包括：</w:t>
      </w:r>
    </w:p>
    <w:p>
      <w:pPr>
        <w:spacing w:line="360" w:lineRule="auto" w:after="120"/>
        <w:ind w:firstLine="420"/>
      </w:pPr>
      <w:r>
        <w:rPr>
          <w:rFonts w:ascii="宋体" w:hAnsi="宋体" w:eastAsia="宋体"/>
          <w:b w:val="0"/>
          <w:sz w:val="24"/>
        </w:rPr>
        <w:t>学生端交互模块，用于接收学生输入的教学内容，展示AI智能体的学习反馈；</w:t>
      </w:r>
    </w:p>
    <w:p>
      <w:pPr>
        <w:spacing w:line="360" w:lineRule="auto" w:after="120"/>
        <w:ind w:firstLine="420"/>
      </w:pPr>
      <w:r>
        <w:rPr>
          <w:rFonts w:ascii="宋体" w:hAnsi="宋体" w:eastAsia="宋体"/>
          <w:b w:val="0"/>
          <w:sz w:val="24"/>
        </w:rPr>
        <w:t>AI智能体模块，基于大语言模型构建，初始状态模拟零编程知识的初学者，用于接收学生的教学输入并生成学习响应；</w:t>
      </w:r>
    </w:p>
    <w:p>
      <w:pPr>
        <w:spacing w:line="360" w:lineRule="auto" w:after="120"/>
        <w:ind w:firstLine="420"/>
      </w:pPr>
      <w:r>
        <w:rPr>
          <w:rFonts w:ascii="宋体" w:hAnsi="宋体" w:eastAsia="宋体"/>
          <w:b w:val="0"/>
          <w:sz w:val="24"/>
        </w:rPr>
        <w:t>知识状态追踪模块，采用贝叶斯知识追踪算法，用于实时追踪AI智能体对各知识单元的掌握状态，所述知识状态包括未知、部分掌握、已掌握、存在错误概念、已纠正五种状态；</w:t>
      </w:r>
    </w:p>
    <w:p>
      <w:pPr>
        <w:spacing w:line="360" w:lineRule="auto" w:after="120"/>
        <w:ind w:firstLine="420"/>
      </w:pPr>
      <w:r>
        <w:rPr>
          <w:rFonts w:ascii="宋体" w:hAnsi="宋体" w:eastAsia="宋体"/>
          <w:b w:val="0"/>
          <w:sz w:val="24"/>
        </w:rPr>
        <w:t>错误概念模拟模块，用于模拟初学者在学习编程过程中常见的错误概念；</w:t>
      </w:r>
    </w:p>
    <w:p>
      <w:pPr>
        <w:spacing w:line="360" w:lineRule="auto" w:after="120"/>
        <w:ind w:firstLine="420"/>
      </w:pPr>
      <w:r>
        <w:rPr>
          <w:rFonts w:ascii="宋体" w:hAnsi="宋体" w:eastAsia="宋体"/>
          <w:b w:val="0"/>
          <w:sz w:val="24"/>
        </w:rPr>
        <w:t>Reflect-Respond响应生成管道，用于在处理学生教学输入时，先进行内部反思，再根据反思结果生成符合当前知识状态的响应；</w:t>
      </w:r>
    </w:p>
    <w:p>
      <w:pPr>
        <w:spacing w:line="360" w:lineRule="auto" w:after="120"/>
        <w:ind w:firstLine="420"/>
      </w:pPr>
      <w:r>
        <w:rPr>
          <w:rFonts w:ascii="宋体" w:hAnsi="宋体" w:eastAsia="宋体"/>
          <w:b w:val="0"/>
          <w:sz w:val="24"/>
        </w:rPr>
        <w:t>遗忘曲线建模模块，基于艾宾浩斯遗忘曲线理论，用于模拟AI智能体的知识遗忘过程，并根据练习次数调整个性化遗忘速率。</w:t>
      </w:r>
    </w:p>
    <w:p>
      <w:pPr>
        <w:spacing w:line="360" w:lineRule="auto" w:after="120"/>
      </w:pPr>
      <w:r>
        <w:rPr>
          <w:rFonts w:ascii="宋体" w:hAnsi="宋体" w:eastAsia="宋体"/>
          <w:b w:val="0"/>
          <w:sz w:val="24"/>
        </w:rPr>
        <w:t>2. 根据权利要求1所述的系统，其特征在于，所述知识状态追踪模块还包括：</w:t>
        <w:br/>
        <w:t>前置依赖检查单元，用于在更新知识状态前验证知识单元间的依赖关系，确保学习路径符合认知规律；</w:t>
        <w:br/>
        <w:t>掌握度量化单元，用于将知识掌握程度量化为概率值，范围从0到1。</w:t>
      </w:r>
    </w:p>
    <w:p>
      <w:pPr>
        <w:spacing w:line="360" w:lineRule="auto" w:after="120"/>
      </w:pPr>
      <w:r>
        <w:rPr>
          <w:rFonts w:ascii="宋体" w:hAnsi="宋体" w:eastAsia="宋体"/>
          <w:b w:val="0"/>
          <w:sz w:val="24"/>
        </w:rPr>
        <w:t>3. 根据权利要求1所述的系统，其特征在于，所述Reflect-Respond响应生成管道包括：</w:t>
        <w:br/>
        <w:t>反思单元，用于基于当前知识状态对教学内容进行内部分析和理解；</w:t>
        <w:br/>
        <w:t>约束响应单元，用于根据知识状态限制响应内容，仅使用已掌握的知识单元进行回应。</w:t>
      </w:r>
    </w:p>
    <w:p>
      <w:pPr>
        <w:spacing w:line="360" w:lineRule="auto" w:after="120"/>
      </w:pPr>
      <w:r>
        <w:rPr>
          <w:rFonts w:ascii="宋体" w:hAnsi="宋体" w:eastAsia="宋体"/>
          <w:b w:val="0"/>
          <w:sz w:val="24"/>
        </w:rPr>
        <w:t>4. 根据权利要求1所述的系统，其特征在于，还包括自适应测试模块，用于根据AI智能体的知识状态动态生成测试题目，评估学习效果。</w:t>
      </w:r>
    </w:p>
    <w:p>
      <w:pPr>
        <w:spacing w:line="360" w:lineRule="auto" w:after="120"/>
      </w:pPr>
      <w:r>
        <w:rPr>
          <w:rFonts w:ascii="宋体" w:hAnsi="宋体" w:eastAsia="宋体"/>
          <w:b w:val="0"/>
          <w:sz w:val="24"/>
        </w:rPr>
        <w:t>5. 根据权利要求1所述的系统，其特征在于，还包括代码沙箱模块，用于安全执行AI智能体生成的代码，验证其正确性。</w:t>
      </w:r>
    </w:p>
    <w:p>
      <w:pPr>
        <w:spacing w:line="360" w:lineRule="auto" w:after="120"/>
      </w:pPr>
      <w:r>
        <w:rPr>
          <w:rFonts w:ascii="宋体" w:hAnsi="宋体" w:eastAsia="宋体"/>
          <w:b w:val="0"/>
          <w:sz w:val="24"/>
        </w:rPr>
        <w:t>6. 根据权利要求1所述的系统，其特征在于，还包括多领域适配器模块，用于支持不同计算机科学领域的教学，包括Python编程、数据库、AI素养等。</w:t>
      </w:r>
    </w:p>
    <w:p>
      <w:pPr>
        <w:spacing w:line="360" w:lineRule="auto" w:after="120"/>
      </w:pPr>
      <w:r>
        <w:rPr>
          <w:rFonts w:ascii="宋体" w:hAnsi="宋体" w:eastAsia="宋体"/>
          <w:b w:val="0"/>
          <w:sz w:val="24"/>
        </w:rPr>
        <w:t>7. 根据权利要求6所述的系统，其特征在于，每个领域独立定义知识单元、前置依赖关系、错误概念目录、评估标准和提示词模板。</w:t>
      </w:r>
    </w:p>
    <w:p>
      <w:pPr>
        <w:spacing w:line="360" w:lineRule="auto" w:after="120"/>
      </w:pPr>
      <w:r>
        <w:rPr>
          <w:rFonts w:ascii="宋体" w:hAnsi="宋体" w:eastAsia="宋体"/>
          <w:b w:val="0"/>
          <w:sz w:val="24"/>
        </w:rPr>
        <w:t>8. 一种基于逆向教学范式的计算机科学教学方法，其特征在于，包括以下步骤：</w:t>
      </w:r>
    </w:p>
    <w:p>
      <w:pPr>
        <w:spacing w:line="360" w:lineRule="auto" w:after="120"/>
        <w:ind w:firstLine="420"/>
      </w:pPr>
      <w:r>
        <w:rPr>
          <w:rFonts w:ascii="宋体" w:hAnsi="宋体" w:eastAsia="宋体"/>
          <w:b w:val="0"/>
          <w:sz w:val="24"/>
        </w:rPr>
        <w:t>S1：初始化AI智能体的知识状态，将所有知识单元设为未知状态；</w:t>
      </w:r>
    </w:p>
    <w:p>
      <w:pPr>
        <w:spacing w:line="360" w:lineRule="auto" w:after="120"/>
        <w:ind w:firstLine="420"/>
      </w:pPr>
      <w:r>
        <w:rPr>
          <w:rFonts w:ascii="宋体" w:hAnsi="宋体" w:eastAsia="宋体"/>
          <w:b w:val="0"/>
          <w:sz w:val="24"/>
        </w:rPr>
        <w:t>S2：接收学生输入的教学内容，记录教学事件；</w:t>
      </w:r>
    </w:p>
    <w:p>
      <w:pPr>
        <w:spacing w:line="360" w:lineRule="auto" w:after="120"/>
        <w:ind w:firstLine="420"/>
      </w:pPr>
      <w:r>
        <w:rPr>
          <w:rFonts w:ascii="宋体" w:hAnsi="宋体" w:eastAsia="宋体"/>
          <w:b w:val="0"/>
          <w:sz w:val="24"/>
        </w:rPr>
        <w:t>S3：基于贝叶斯知识追踪算法更新AI智能体对各知识单元的掌握概率；</w:t>
      </w:r>
    </w:p>
    <w:p>
      <w:pPr>
        <w:spacing w:line="360" w:lineRule="auto" w:after="120"/>
        <w:ind w:firstLine="420"/>
      </w:pPr>
      <w:r>
        <w:rPr>
          <w:rFonts w:ascii="宋体" w:hAnsi="宋体" w:eastAsia="宋体"/>
          <w:b w:val="0"/>
          <w:sz w:val="24"/>
        </w:rPr>
        <w:t>S4：检测教学内容中是否包含错误概念，如有则更新错误概念状态；</w:t>
      </w:r>
    </w:p>
    <w:p>
      <w:pPr>
        <w:spacing w:line="360" w:lineRule="auto" w:after="120"/>
        <w:ind w:firstLine="420"/>
      </w:pPr>
      <w:r>
        <w:rPr>
          <w:rFonts w:ascii="宋体" w:hAnsi="宋体" w:eastAsia="宋体"/>
          <w:b w:val="0"/>
          <w:sz w:val="24"/>
        </w:rPr>
        <w:t>S5：通过Reflect-Respond管道生成AI智能体的学习响应，所述响应受当前知识状态约束；</w:t>
      </w:r>
    </w:p>
    <w:p>
      <w:pPr>
        <w:spacing w:line="360" w:lineRule="auto" w:after="120"/>
        <w:ind w:firstLine="420"/>
      </w:pPr>
      <w:r>
        <w:rPr>
          <w:rFonts w:ascii="宋体" w:hAnsi="宋体" w:eastAsia="宋体"/>
          <w:b w:val="0"/>
          <w:sz w:val="24"/>
        </w:rPr>
        <w:t>S6：根据知识状态选择测试题目，由AI智能体尝试解决；</w:t>
      </w:r>
    </w:p>
    <w:p>
      <w:pPr>
        <w:spacing w:line="360" w:lineRule="auto" w:after="120"/>
        <w:ind w:firstLine="420"/>
      </w:pPr>
      <w:r>
        <w:rPr>
          <w:rFonts w:ascii="宋体" w:hAnsi="宋体" w:eastAsia="宋体"/>
          <w:b w:val="0"/>
          <w:sz w:val="24"/>
        </w:rPr>
        <w:t>S7：在代码沙箱中执行AI智能体生成的代码，评估其正确性；</w:t>
      </w:r>
    </w:p>
    <w:p>
      <w:pPr>
        <w:spacing w:line="360" w:lineRule="auto" w:after="120"/>
        <w:ind w:firstLine="420"/>
      </w:pPr>
      <w:r>
        <w:rPr>
          <w:rFonts w:ascii="宋体" w:hAnsi="宋体" w:eastAsia="宋体"/>
          <w:b w:val="0"/>
          <w:sz w:val="24"/>
        </w:rPr>
        <w:t>S8：基于遗忘曲线模型更新知识掌握度，模拟知识遗忘过程；</w:t>
      </w:r>
    </w:p>
    <w:p>
      <w:pPr>
        <w:spacing w:line="360" w:lineRule="auto" w:after="120"/>
        <w:ind w:firstLine="420"/>
      </w:pPr>
      <w:r>
        <w:rPr>
          <w:rFonts w:ascii="宋体" w:hAnsi="宋体" w:eastAsia="宋体"/>
          <w:b w:val="0"/>
          <w:sz w:val="24"/>
        </w:rPr>
        <w:t>S9：生成知识掌握度报告，展示AI智能体的学习进展。</w:t>
      </w:r>
    </w:p>
    <w:p>
      <w:pPr>
        <w:spacing w:line="360" w:lineRule="auto" w:after="120"/>
      </w:pPr>
      <w:r>
        <w:rPr>
          <w:rFonts w:ascii="宋体" w:hAnsi="宋体" w:eastAsia="宋体"/>
          <w:b w:val="0"/>
          <w:sz w:val="24"/>
        </w:rPr>
        <w:t>9. 根据权利要求8所述的方法，其特征在于，步骤S3中贝叶斯知识追踪算法的更新公式为：</w:t>
        <w:br/>
        <w:t>P(L_n|Correct) = P(L_n) + (1 - P(L_n)) * P(T)，</w:t>
        <w:br/>
        <w:t>其中P(L_n)为先验掌握概率，P(T)为学习概率。</w:t>
      </w:r>
    </w:p>
    <w:p>
      <w:pPr>
        <w:spacing w:line="360" w:lineRule="auto" w:after="120"/>
      </w:pPr>
      <w:r>
        <w:rPr>
          <w:rFonts w:ascii="宋体" w:hAnsi="宋体" w:eastAsia="宋体"/>
          <w:b w:val="0"/>
          <w:sz w:val="24"/>
        </w:rPr>
        <w:t>10. 根据权利要求8所述的方法，其特征在于，步骤S8中遗忘曲线模型基于艾宾浩斯遗忘曲线，遗忘速率随练习次数增加而降低。</w:t>
      </w:r>
    </w:p>
    <w:p>
      <w:r>
        <w:br w:type="page"/>
      </w:r>
    </w:p>
    <w:p>
      <w:pPr>
        <w:spacing w:after="360"/>
        <w:jc w:val="center"/>
      </w:pPr>
      <w:r>
        <w:rPr>
          <w:rFonts w:ascii="黑体" w:hAnsi="黑体" w:eastAsia="黑体"/>
          <w:b/>
          <w:sz w:val="36"/>
        </w:rPr>
        <w:t>摘  要</w:t>
      </w:r>
    </w:p>
    <w:p>
      <w:pPr>
        <w:spacing w:line="360" w:lineRule="auto" w:after="120"/>
        <w:ind w:firstLine="420"/>
      </w:pPr>
      <w:r>
        <w:rPr>
          <w:rFonts w:ascii="宋体" w:hAnsi="宋体" w:eastAsia="宋体"/>
          <w:b w:val="0"/>
          <w:sz w:val="24"/>
        </w:rPr>
        <w:t>本发明公开了一种基于逆向教学范式的智能计算机科学教育系统及方法。系统包括学生端交互模块、AI智能体模块、知识状态追踪模块、错误概念模拟模块、Reflect-Respond响应生成管道和遗忘曲线建模模块。AI智能体基于大语言模型构建，初始状态模拟零编程知识的初学者；知识状态追踪模块采用贝叶斯知识追踪算法，实时追踪AI智能体对各知识单元的掌握状态；Reflect-Respond管道在处理教学输入时先进行内部反思，再根据当前知识状态生成约束响应。本发明通过逆向教学范式将学生从被动学习者转变为主动教授者，基于"通过教而学"的教育心理学原理促进深度学习，实现对学习过程的精确模拟和个性化反馈。</w:t>
      </w:r>
    </w:p>
    <w:p>
      <w:pPr>
        <w:ind w:firstLine="420"/>
      </w:pPr>
      <w:r>
        <w:rPr>
          <w:rFonts w:ascii="黑体" w:hAnsi="黑体" w:eastAsia="黑体"/>
          <w:b/>
          <w:sz w:val="24"/>
        </w:rPr>
        <w:t>关键词：</w:t>
      </w:r>
      <w:r>
        <w:rPr>
          <w:rFonts w:ascii="宋体" w:hAnsi="宋体" w:eastAsia="宋体"/>
          <w:b w:val="0"/>
          <w:sz w:val="24"/>
        </w:rPr>
        <w:t>逆向教学；AI智能体；贝叶斯知识追踪；遗忘曲线；计算机科学教育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