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120" w:line="480" w:before="0"/>
        <w:ind w:left="0" w:firstLine="0" w:right="0"/>
        <w:contextualSpacing w:val="0"/>
        <w:jc w:val="center"/>
      </w:pPr>
      <w:bookmarkStart w:id="0" w:colFirst="0" w:name="id.7fab52629be7" w:colLast="0"/>
      <w:bookmarkEnd w:id="0"/>
      <w:bookmarkStart w:id="1" w:colFirst="0" w:name="id.ef60d103683b" w:colLast="0"/>
      <w:bookmarkEnd w:id="1"/>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Test Cases</w:t>
      </w:r>
    </w:p>
    <w:p w:rsidP="00000000" w:rsidRPr="00000000" w:rsidR="00000000" w:rsidDel="00000000" w:rsidRDefault="00000000">
      <w:pPr>
        <w:pStyle w:val="Heading1"/>
        <w:keepNext w:val="0"/>
        <w:keepLines w:val="0"/>
        <w:widowControl w:val="0"/>
        <w:numPr>
          <w:ilvl w:val="0"/>
          <w:numId w:val="2"/>
        </w:numPr>
        <w:tabs>
          <w:tab w:val="left" w:pos="864"/>
        </w:tabs>
        <w:spacing w:lineRule="auto" w:after="0" w:line="240" w:before="0"/>
        <w:ind w:left="432" w:right="0" w:hanging="431"/>
        <w:contextualSpacing w:val="1"/>
        <w:jc w:val="left"/>
      </w:pPr>
      <w:bookmarkStart w:id="2" w:colFirst="0" w:name="id.bd7746e99544" w:colLast="0"/>
      <w:bookmarkEnd w:id="2"/>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Introduction</w:t>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Purpose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document documents test procedures and results for Unified Code Count Tool (UCC) Matlab language support. Requirements, installation procedures and usage instructions are documented in UCC User Manual and Release Notes.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bookmarkStart w:id="3" w:colFirst="0" w:name="id.fa5ec8ff91fd" w:colLast="0"/>
      <w:bookmarkEnd w:id="3"/>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bookmarkStart w:id="4" w:colFirst="0" w:name="id.e9cf244cb9d6" w:colLast="0"/>
      <w:bookmarkEnd w:id="4"/>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References</w:t>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bookmarkStart w:id="5" w:colFirst="0" w:name="id.dfbbb49329c9" w:colLast="0"/>
      <w:bookmarkEnd w:id="5"/>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Definitions, Acronyms and Abbreviations </w:t>
      </w:r>
    </w:p>
    <w:p w:rsidP="00000000" w:rsidRPr="00000000" w:rsidR="00000000" w:rsidDel="00000000" w:rsidRDefault="00000000">
      <w:pPr>
        <w:pStyle w:val="Heading1"/>
        <w:keepNext w:val="0"/>
        <w:keepLines w:val="0"/>
        <w:widowControl w:val="0"/>
        <w:numPr>
          <w:ilvl w:val="0"/>
          <w:numId w:val="2"/>
        </w:numPr>
        <w:tabs>
          <w:tab w:val="left" w:pos="864"/>
        </w:tabs>
        <w:spacing w:lineRule="auto" w:after="0" w:line="240" w:before="0"/>
        <w:ind w:left="432" w:right="0" w:hanging="431"/>
        <w:contextualSpacing w:val="1"/>
        <w:jc w:val="left"/>
      </w:pPr>
      <w:bookmarkStart w:id="6" w:colFirst="0" w:name="id.f0f377953202" w:colLast="0"/>
      <w:bookmarkEnd w:id="6"/>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Cases</w:t>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&lt;1&gt;</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The main objective of this test is to verify that the UCC is counting Matlab Data Analysis keywords.</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872"/>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UCC_Matlab_dataanalysis_Keywords_Test.m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1584"/>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1584"/>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fro any dependencies.</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UCC_Matlab_dataanalysis_Keywords_Test.m</w:t>
      </w:r>
    </w:p>
    <w:tbl>
      <w:tblPr>
        <w:tblStyle w:val="Table1"/>
        <w:bidiVisual w:val="0"/>
        <w:tblW w:w="972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28"/>
        <w:tblGridChange w:id="0">
          <w:tblGrid>
            <w:gridCol w:w="972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TEST IDENTIFICATION: &lt;dataanalysis_1&gt;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TEST DESCRIPTIONS: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t xml:space="preserve">This file contains test cases for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t xml:space="preserve">Matlab Data Analysis keywords UCC software.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t xml:space="preserve">KEYWORD</w:t>
              <w:tab/>
              <w:t xml:space="preserve">#OF USAGE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brush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cumprod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cumsum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linkdata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prod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sort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sortrows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sum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corrcoef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cov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max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mean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median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min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mode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std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var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conv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conv2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convn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deconv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detrend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filter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filter2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interp1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interp2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interp3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interpn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mldivide \ 1, mrdivide /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polyfit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polyval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abs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angle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cplxpair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fft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fft2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fftn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fftshift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fftw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ifft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ifft2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ifftn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ifftshift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nextpow2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unwrap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cumtrapz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del2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diff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gradient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polyder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polyint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trapz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append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getdatasamples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getdatasamplesize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getqualitydesc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getsamples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isempty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length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plot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size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timeseries  9</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tsdata.event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tstool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addsample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ctranspose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delsample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detrend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filter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getabstime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getinterpmethod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getsampleusingtime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idealfilter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resample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setabstime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setinterpmethod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synchronize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transpose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vertcat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addevent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delevent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gettsafteratevent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gettsafterevent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gettsatevent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gettsbeforeatevent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gettsbeforeevent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gettsbetweenevents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iqr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max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mean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median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min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std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sum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var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isempty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length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plot (timeseries)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size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tstool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addsampletocollection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addts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delsamplefromcollection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getabstime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getsampleusingtime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gettimeseriesnames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horzcat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removets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resample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setabstime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settimeseriesnames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vertcat (tscollection)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TEST CASE: &lt;dataanalysis_1&gt;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TEST DESCRIPTIONS: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t xml:space="preserve">Simple usages of data analysis keywords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%this matlab program counts the number of occurences of data analysis keywords in Matlab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brush 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cumprod(1:5);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cumsum(1:5);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linkdata 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 = magic(3);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 = prod(M);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 = sort(B);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 = sortrows(B);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 = randn(30,4);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x(:,4) = sum(x,2);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[r,p] = corrcoef(x);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 = [-1 1 2 ; -2 3 1 ; 4 0 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 = diag(cov(A));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 = [2 8 4; 7 3 9];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max(X,[],1);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 = [1 2 3; 3 3 6; 4 6 8; 4 7 7];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mean(A);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median(A)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min(A);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mode(A);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std(A);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var(A);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 = conv(u,v);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 = rand(3);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 = rand(4);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conv2(A,B);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convn(A,B);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 = [1   2   3   4]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 = [10   20   30]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conv(u,v);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[q,r] = deconv(c,u);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sig = [0 1 -2 1 0 1 -2 1 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trend = [0 1 2 3 4 3 2 1 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 = sig+trend;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detrend(x,'linear',5);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filter2(h,X);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 = 0:10;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sin(x);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xi = 0:.25:10;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yi = interp1(x,y,xi);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[X,Y] = meshgrid(-3:.25:3);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 = peaks(X,Y);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[XI,YI] = meshgrid(-3:.125:3);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ZI = interp2(X,Y,Z,XI,YI);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[x,y,z,v] = flow(10);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[xi,yi,zi] = meshgrid(.1:.25:10, -3:.25:3, -3:.25:3);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vi = interp3(x,y,z,v,xi,yi,zi);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VI = interpn(V,ntimes);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 = magic(3);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 = [1;2;3]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x=A\b;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x = A/b;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 = (0: 0.1: 2.5)';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erf(x);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 = polyfit(x,y,6);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 = polyval(x,y,6);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abs(-5);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theta = angle(Z);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complex(a,b);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 = cplxpair(A);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fft(X);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fft2(X);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fftn(X);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fftshift(X);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t=0:.001:5;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 = sin(2*pi*50*t)+sin(2*pi*120*t);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x + 2*randn(size(t));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fftw(y,1458);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ifft(X);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ifft2(X);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ifftn(X);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ifftshift(X);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 = [1 2 3 4 5 9 519]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nextpow2(A);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Q = unwrap(P);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[0 1 2; 3 4 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cumtrapz(Y,1);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 = del2(U);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 = -2:0.2:2;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[x,y] = meshgrid(v);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 = x .* exp(-x.^2 - y.^2);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[px,py] = gradient(z,.2,.2);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 = sort(rand(1,101)*pi);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 = sin(X);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 = trapz(X,Y);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timeseries(rand(5,1),[1 2 3 4 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ts2 = timeseries(rand(5,1),[6 7 8 9 10]);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ts3 = append(ts1, ts2)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timeseries(rand(5,1),[1 2 3 4 5], 'Name', 'MyTimeseries');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 = timeseries(rand(5,1),[1 2 3 4 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samples = getdatasamples(ts, [2 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count_ts = timeseries(count,[1:24],'Name','VehicleCount');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getdatasamplesize(count_ts);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 = timeseries([3; 4.2; 5; 6.1; 8], 1:5, [1; 0; 1; 0; 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ts.QualityInfo.Description = {'good' 'bad'};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getqualitydesc(ts);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 = timeseries(rand(5,1),[1 2 3 4 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getsamples(ts, ts.time([2 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isempty(ts1);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length(ts1);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plot(ts1);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timeseries(rand(5,1),[1 2 3 4 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set(ts1, 'Name', 'mytimeseries');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size(ts1);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tsdata.event('AMCommute',8);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tstool();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 = ts.addsample('Time',3,'Data',420);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ctranspose(ts1);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 = timeseries(rand(5,1),[10 20 30 40 50]);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delsample(ts,'Index', 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detrend(ts, 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filter_count = filter(count1, b, 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ts.TimeInfo.StartDate = '10/27/2005 07:05:36';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getabstime(ts)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getinterpmethod(ts1);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getsampleusingtime(ts1);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idealfilter(ts1);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resample(ts1);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setabstime(ts1);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setinterpmethod(ts1);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setuniformtime(ts1);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synchronize(ts1);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transpose(ts1);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vertcat(ts1);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addevent(count1, e1);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 = delevent(ts,'test');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gettsafteratevent(ts,event);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gettsafterevent(ts,event);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gettsatevent(ts,event);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ts1 = gettsbeforeatevent(ts,event);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 = addsampletocollection(tsc,'time',3.5,'acceleration',10,'speed',{5 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 = addts(tsc, ts2);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 = delsamplefromcollection(tsc,'Index',N);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 = tscollection(timeseries([3 6 8 0 10]));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getabstime(tsc);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tsc2=getsampleusingtime(tsc1,Time)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names = gettimeseriesnames(tsc);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tsc=horzcat(tsc1,tsc2);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tsc=removets(tsc,Name);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tsc=resample(tsc,Time);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 = setabstime(tsc,Times);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tsc=settimeseriesnames(tsc,old,new);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tsc=vertcat(tsc1,tsc2);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0"/>
        <w:keepLines w:val="0"/>
        <w:widowControl w:val="0"/>
        <w:numPr>
          <w:ilvl w:val="1"/>
          <w:numId w:val="2"/>
        </w:numPr>
        <w:tabs>
          <w:tab w:val="left" w:pos="1152"/>
        </w:tabs>
        <w:spacing w:lineRule="auto" w:after="0" w:line="360" w:before="0"/>
        <w:ind w:left="576" w:right="0" w:hanging="575"/>
        <w:contextualSpacing w:val="1"/>
        <w:jc w:val="left"/>
      </w:pPr>
      <w:bookmarkStart w:id="7" w:colFirst="0" w:name="id.6a2948195958" w:colLast="0"/>
      <w:bookmarkEnd w:id="7"/>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&lt;2&gt;</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The main objective of this test is to verify that the UCC is counting Matlab GUI development keywords.</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872"/>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UCC_Matlab_GUI.m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1584"/>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1584"/>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fro any dependencies.</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UCC_Matlab_GUI.m</w:t>
      </w:r>
    </w:p>
    <w:tbl>
      <w:tblPr>
        <w:tblStyle w:val="Table2"/>
        <w:bidiVisual w:val="0"/>
        <w:tblW w:w="972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28"/>
        <w:tblGridChange w:id="0">
          <w:tblGrid>
            <w:gridCol w:w="972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TEST IDENTIFICATION: &lt;GUI_1&gt;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TEST DESCRIPTIONS: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t xml:space="preserve">This file contains test cases for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t xml:space="preserve">Matlab Data Analysis keywords UCC software.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t xml:space="preserve">KEYWORD</w:t>
              <w:tab/>
              <w:t xml:space="preserve">#OF USAGE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dialog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errordlg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export2wsdlg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helpdlg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inputdlg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listdlg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msgbox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printdlg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printpreview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questdlg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uigetdir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uigetfile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uigetpref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uiopen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uiputfile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uisave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uisetcolor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uisetfont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waitbar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warndlg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guidata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guihandles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movegui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openfig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setpixelposition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getappdata  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ginput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guidata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guide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inspect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isappdata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rmappdata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setappdata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uigetpref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uisetpref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waitfor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waitforbuttonpress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menu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uibuttongroup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uicontextmenu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uicontrol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uimenu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uipanel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uipushtool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uitable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uitoggletool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uitoolbar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findall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findfigs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findobj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gcbf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gcbo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align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getpixelposition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listfonts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movegui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selectmoveresize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setpixelposition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textwrap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uisetcolor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uisetfont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uistack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addpref  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getpref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ispref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rmpref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setpref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uigetpref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uiresume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uisetpref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uiwait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waitfor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waitforbuttonpress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TEST CASE: &lt;GUI_1&gt;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TEST DESCRIPTIONS: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tab/>
              <w:tab/>
              <w:t xml:space="preserve">Simple usages of GUI Development keywords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Test case to check for the occurences of Matlab GUI development program.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out = dialog('WindowStyle', 'normal', 'Name', 'My Dialog');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errordlg('File not found','File Error');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 = randn(10,1);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checkLabels = {'Save sum of A to variable named:', 'Save mean of A to variable named:'};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varNames = {'sumA','meanA'};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items = {sum(A),mean(A)};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export2wsdlg(checkLabels,varNames,items,'Save Sums to Workspace');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helpdlg('Choose 10 points from the figure','Point Selection');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prompt = {'Enter matrix size:','Enter colormap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dlg_title = 'Input for peaks function';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num_lines =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def = {'20','hsv'};</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answer = inputdlg(prompt,dlg_title,num_lines,def);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 = dir;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str = {d.name};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[s,v] = listdlg('PromptString','Select a file:','SelectionMode','single','ListString',str);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msgbox("Hi");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printdlg();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printpreview();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button = questdlg('qstring','title');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uigetdir(matlabroot,'MATLAB Root Directory')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[FileName,PathName] = uigetfile('*.m','Select the MATLAB code file');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pref_value = uigetpref(group,pref,title,question,pref_choices);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uiopen('filename');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[file,path] = uiputfile('animinit.m','Save file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365;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 = 52;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uisave({'h','g'},'var1');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uisetcolor(...,'dialogTitle');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text(.5,.5,'Figure Annotation');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uisetfont(h,'Update Font');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waitbar(0,'Please wait...');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warndlg('Pressing OK will clear memory','!! Warning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data = guidata(a);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handles = guihandle;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movegui(handle,'north');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openfig('filename.fig');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 = figure('Position',[300 300 300 200]);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 = uipanel('Position',[.2 .2 .6 .6]);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h1 = uicontrol(p,'Style','PushButton','Units','normalized', 'String','Push Button','Position',[.1 .1 .5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pos1 = getpixelposition(h1);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setpixelposition(h1,pos1 + [10 10 25 25]);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values = getappdata(h);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[x,y] = ginput(4);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guide('filename.fig');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actxserver('excel.application');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inspect(h);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isappdata(h,name);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rmappdata(h,name);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setappdata(h,'name',value);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uigetpref();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uisetpref();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waitfor(h,'PropertyName');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k = waitforbuttonpress();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choice = menu('Choose a color','Red','Blue','Green');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uibuttongroup('visible','off','Position',[0 0 .2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hcmenu = uicontextmenu();</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uicontrol('Style', 'popup','String', 'hsv|hot|cool|gray','Position', [20 340 100 50], 'Callback', @setmap);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 = uimenu('Label','Workspace');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hp = uipanel('Title','Main Panel','FontSize',12, 'BackgroundColor','white', 'Position',[.25 .1 .67 .67]);</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hpt = uipushtool(ht,'CData',icon,'TooltipString','uipushtool','ClickedCallback','disp(''Hello World!'')');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 = figure('Position',[200 200 400 150]);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dat = rand(3);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cnames = {'X-Data','Y-Data','Z-Data'};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rnames = {'First','Second','Third'};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 = uitable('Parent',f,'Data',dat,'ColumnName',cnames,'RowName',rnames,'Position',[20 20 360 100]);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figure('ToolBar','none');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ht = uitoolbar(h);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 = rand(16,16,3);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htt = uitoggletool(ht,'CData',a,'TooltipString','Hello');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findall();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findfigs();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align(h, 'distribute','bottom');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fig = gcbf;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gcbo;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getpixelposition();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listfonts();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movegui();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selectmoveresize();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setpixelposition();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textwrap();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uisetcolor();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uisetfont();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addpref();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getpref();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uistack(h)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uiwait();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uiresume(h);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ispref('mytoolbox','version');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rmpref();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setpref();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uisetpref();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uiresume();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set(gca,'ButtonDownFcn','selectmoveresize');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144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sectPr>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2">
      <w:start w:val="1"/>
      <w:numFmt w:val="lowerLetter"/>
      <w:lvlText w:val="%3."/>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3">
      <w:start w:val="1"/>
      <w:numFmt w:val="lowerLetter"/>
      <w:lvlText w:val="%4."/>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5">
      <w:start w:val="1"/>
      <w:numFmt w:val="lowerLetter"/>
      <w:lvlText w:val="%6."/>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6">
      <w:start w:val="1"/>
      <w:numFmt w:val="lowerLetter"/>
      <w:lvlText w:val="%7."/>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8">
      <w:start w:val="1"/>
      <w:numFmt w:val="lowerLetter"/>
      <w:lvlText w:val="%9."/>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decimal"/>
      <w:lvlText w:val="%1."/>
      <w:lvlJc w:val="left"/>
      <w:pPr>
        <w:ind w:left="432"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576"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864"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1008"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1152"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1296"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1584"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120"/>
      <w:ind w:left="432" w:hanging="431"/>
      <w:contextualSpacing w:val="1"/>
    </w:pPr>
    <w:rPr>
      <w:b w:val="1"/>
      <w:smallCaps w:val="0"/>
      <w:sz w:val="28"/>
    </w:rPr>
  </w:style>
  <w:style w:styleId="Heading2" w:type="paragraph">
    <w:name w:val="heading 2"/>
    <w:basedOn w:val="Normal"/>
    <w:next w:val="Normal"/>
    <w:pPr>
      <w:keepNext w:val="0"/>
      <w:keepLines w:val="0"/>
      <w:widowControl w:val="0"/>
      <w:spacing w:lineRule="auto" w:after="60" w:line="360" w:before="120"/>
      <w:ind w:left="576" w:hanging="575"/>
      <w:contextualSpacing w:val="1"/>
    </w:pPr>
    <w:rPr>
      <w:b w:val="1"/>
      <w:smallCaps w:val="0"/>
    </w:rPr>
  </w:style>
  <w:style w:styleId="Heading3" w:type="paragraph">
    <w:name w:val="heading 3"/>
    <w:basedOn w:val="Normal"/>
    <w:next w:val="Normal"/>
    <w:pPr>
      <w:keepNext w:val="0"/>
      <w:keepLines w:val="0"/>
      <w:widowControl w:val="0"/>
      <w:spacing w:lineRule="auto" w:line="360"/>
      <w:ind w:left="720" w:hanging="719"/>
      <w:contextualSpacing w:val="1"/>
    </w:pPr>
    <w:rPr>
      <w:b w:val="1"/>
      <w:i w:val="1"/>
      <w:smallCaps w:val="0"/>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test_cases_matlab.doc.docx</dc:title>
</cp:coreProperties>
</file>