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07473" w14:textId="639E27D4" w:rsidR="00B3739F" w:rsidRPr="00B3739F" w:rsidRDefault="00B3739F" w:rsidP="00B3739F">
      <w:pPr>
        <w:jc w:val="center"/>
        <w:rPr>
          <w:sz w:val="44"/>
          <w:szCs w:val="44"/>
        </w:rPr>
      </w:pPr>
      <w:r w:rsidRPr="00B3739F">
        <w:rPr>
          <w:sz w:val="44"/>
          <w:szCs w:val="44"/>
        </w:rPr>
        <w:t>C</w:t>
      </w:r>
      <w:r w:rsidR="006B1E7F">
        <w:rPr>
          <w:sz w:val="44"/>
          <w:szCs w:val="44"/>
        </w:rPr>
        <w:t>SCI 585, Fall 2015, Assignment 3</w:t>
      </w:r>
    </w:p>
    <w:p w14:paraId="70802AC7" w14:textId="77777777" w:rsidR="00B3739F" w:rsidRDefault="00B3739F" w:rsidP="00B3739F">
      <w:pPr>
        <w:jc w:val="center"/>
      </w:pPr>
    </w:p>
    <w:p w14:paraId="7FF60DAC" w14:textId="5F84C548" w:rsidR="00B3739F" w:rsidRDefault="00B3739F" w:rsidP="00B3739F">
      <w:pPr>
        <w:jc w:val="center"/>
      </w:pPr>
      <w:r>
        <w:t>Due date:</w:t>
      </w:r>
      <w:r w:rsidR="00831C4A">
        <w:t xml:space="preserve"> </w:t>
      </w:r>
      <w:bookmarkStart w:id="0" w:name="OLE_LINK1"/>
      <w:bookmarkStart w:id="1" w:name="OLE_LINK2"/>
      <w:r w:rsidR="00831C4A">
        <w:t>11:59pm 10-16</w:t>
      </w:r>
      <w:r w:rsidR="00F3747F">
        <w:t>-2015</w:t>
      </w:r>
      <w:bookmarkEnd w:id="0"/>
      <w:bookmarkEnd w:id="1"/>
    </w:p>
    <w:p w14:paraId="1D778994" w14:textId="77777777" w:rsidR="00B3739F" w:rsidRDefault="00B3739F">
      <w:pPr>
        <w:rPr>
          <w:sz w:val="40"/>
          <w:szCs w:val="40"/>
        </w:rPr>
      </w:pPr>
    </w:p>
    <w:p w14:paraId="0DE5C39E" w14:textId="77777777" w:rsidR="00B3739F" w:rsidRDefault="00B3739F">
      <w:pPr>
        <w:rPr>
          <w:sz w:val="40"/>
          <w:szCs w:val="40"/>
        </w:rPr>
      </w:pPr>
    </w:p>
    <w:p w14:paraId="428E3780" w14:textId="2107C2C3" w:rsidR="00B3739F" w:rsidRDefault="00B3739F">
      <w:pPr>
        <w:rPr>
          <w:sz w:val="40"/>
          <w:szCs w:val="40"/>
        </w:rPr>
      </w:pPr>
      <w:r w:rsidRPr="00B3739F">
        <w:rPr>
          <w:sz w:val="40"/>
          <w:szCs w:val="40"/>
        </w:rPr>
        <w:t>1</w:t>
      </w:r>
      <w:r>
        <w:rPr>
          <w:sz w:val="40"/>
          <w:szCs w:val="40"/>
        </w:rPr>
        <w:t xml:space="preserve"> </w:t>
      </w:r>
      <w:r w:rsidR="006F1128">
        <w:rPr>
          <w:sz w:val="40"/>
          <w:szCs w:val="40"/>
        </w:rPr>
        <w:t>Problem</w:t>
      </w:r>
    </w:p>
    <w:p w14:paraId="52FC3183" w14:textId="5EB2A098" w:rsidR="00DC3EDD" w:rsidRPr="002C2DB0" w:rsidRDefault="00DC3EDD" w:rsidP="00DC3EDD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  <w:r w:rsidRPr="002C2DB0">
        <w:rPr>
          <w:rFonts w:ascii="font459" w:hAnsi="font459" w:cs="font459"/>
          <w:sz w:val="28"/>
          <w:szCs w:val="28"/>
        </w:rPr>
        <w:t>For each problem, list all functional dependencies for the relation described. State whether or not it satisfies each of the fi</w:t>
      </w:r>
      <w:r w:rsidR="00077463" w:rsidRPr="002C2DB0">
        <w:rPr>
          <w:rFonts w:ascii="font459" w:hAnsi="font459" w:cs="font459"/>
          <w:sz w:val="28"/>
          <w:szCs w:val="28"/>
        </w:rPr>
        <w:t xml:space="preserve">rst three normal forms </w:t>
      </w:r>
      <w:r w:rsidRPr="002C2DB0">
        <w:rPr>
          <w:rFonts w:ascii="font459" w:hAnsi="font459" w:cs="font459"/>
          <w:sz w:val="28"/>
          <w:szCs w:val="28"/>
        </w:rPr>
        <w:t xml:space="preserve">and </w:t>
      </w:r>
      <w:r w:rsidR="00EB1F20" w:rsidRPr="002C2DB0">
        <w:rPr>
          <w:rFonts w:ascii="font459" w:hAnsi="font459" w:cs="font459"/>
          <w:sz w:val="28"/>
          <w:szCs w:val="28"/>
        </w:rPr>
        <w:t>explains</w:t>
      </w:r>
      <w:r w:rsidRPr="002C2DB0">
        <w:rPr>
          <w:rFonts w:ascii="font459" w:hAnsi="font459" w:cs="font459"/>
          <w:sz w:val="28"/>
          <w:szCs w:val="28"/>
        </w:rPr>
        <w:t xml:space="preserve"> why in each case. Finally, normalize the relation into</w:t>
      </w:r>
      <w:r w:rsidR="00155192">
        <w:rPr>
          <w:rFonts w:ascii="font459" w:hAnsi="font459" w:cs="font459"/>
          <w:sz w:val="28"/>
          <w:szCs w:val="28"/>
        </w:rPr>
        <w:t xml:space="preserve"> </w:t>
      </w:r>
      <w:r w:rsidR="00297143">
        <w:rPr>
          <w:rFonts w:ascii="font459" w:hAnsi="font459" w:cs="font459"/>
          <w:sz w:val="28"/>
          <w:szCs w:val="28"/>
        </w:rPr>
        <w:t>3NF</w:t>
      </w:r>
      <w:r w:rsidRPr="002C2DB0">
        <w:rPr>
          <w:rFonts w:ascii="font459" w:hAnsi="font459" w:cs="font459"/>
          <w:sz w:val="28"/>
          <w:szCs w:val="28"/>
        </w:rPr>
        <w:t>.</w:t>
      </w:r>
    </w:p>
    <w:p w14:paraId="6DF8E2DF" w14:textId="3AA82E20" w:rsidR="00DC3EDD" w:rsidRDefault="00DC3EDD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  <w:r w:rsidRPr="002C2DB0">
        <w:rPr>
          <w:rFonts w:ascii="font459" w:hAnsi="font459" w:cs="font459"/>
          <w:sz w:val="28"/>
          <w:szCs w:val="28"/>
        </w:rPr>
        <w:t xml:space="preserve">Note: please refer to the submission instructions in Section 2. Following </w:t>
      </w:r>
      <w:r w:rsidR="002036D9" w:rsidRPr="002C2DB0">
        <w:rPr>
          <w:rFonts w:ascii="font459" w:hAnsi="font459" w:cs="font459"/>
          <w:sz w:val="28"/>
          <w:szCs w:val="28"/>
        </w:rPr>
        <w:t xml:space="preserve">the submissions instructions is </w:t>
      </w:r>
      <w:r w:rsidRPr="002C2DB0">
        <w:rPr>
          <w:rFonts w:ascii="font459" w:hAnsi="font459" w:cs="font459"/>
          <w:sz w:val="28"/>
          <w:szCs w:val="28"/>
        </w:rPr>
        <w:t>required towards getting full credit.</w:t>
      </w:r>
    </w:p>
    <w:p w14:paraId="1E586EE3" w14:textId="77777777" w:rsidR="000C4224" w:rsidRDefault="000C4224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p w14:paraId="41A2C9AA" w14:textId="77777777" w:rsidR="000C4224" w:rsidRDefault="000C4224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p w14:paraId="1D1F5860" w14:textId="033DC24A" w:rsidR="000C4224" w:rsidRDefault="00A60EC9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  <w:r>
        <w:rPr>
          <w:rFonts w:ascii="font459" w:hAnsi="font459" w:cs="font459"/>
          <w:sz w:val="28"/>
          <w:szCs w:val="28"/>
        </w:rPr>
        <w:t>a</w:t>
      </w:r>
      <w:r w:rsidR="00AF2A05">
        <w:rPr>
          <w:rFonts w:ascii="font459" w:hAnsi="font459" w:cs="font459"/>
          <w:sz w:val="28"/>
          <w:szCs w:val="28"/>
        </w:rPr>
        <w:t>.</w:t>
      </w:r>
      <w:r w:rsidR="00875F4D">
        <w:rPr>
          <w:rFonts w:ascii="font459" w:hAnsi="font459" w:cs="font459"/>
          <w:sz w:val="28"/>
          <w:szCs w:val="28"/>
        </w:rPr>
        <w:t xml:space="preserve"> w</w:t>
      </w:r>
      <w:r w:rsidR="00745011">
        <w:rPr>
          <w:rFonts w:ascii="font459" w:hAnsi="font459" w:cs="font459"/>
          <w:sz w:val="28"/>
          <w:szCs w:val="28"/>
        </w:rPr>
        <w:t>hen the grocery store</w:t>
      </w:r>
      <w:r w:rsidR="00422536">
        <w:rPr>
          <w:rFonts w:ascii="font459" w:hAnsi="font459" w:cs="font459"/>
          <w:sz w:val="28"/>
          <w:szCs w:val="28"/>
        </w:rPr>
        <w:t xml:space="preserve"> manager</w:t>
      </w:r>
      <w:r w:rsidR="00892325">
        <w:rPr>
          <w:rFonts w:ascii="font459" w:hAnsi="font459" w:cs="font459"/>
          <w:sz w:val="28"/>
          <w:szCs w:val="28"/>
        </w:rPr>
        <w:t xml:space="preserve"> </w:t>
      </w:r>
      <w:r w:rsidR="007E1531">
        <w:rPr>
          <w:rFonts w:ascii="font459" w:hAnsi="font459" w:cs="font459"/>
          <w:sz w:val="28"/>
          <w:szCs w:val="28"/>
        </w:rPr>
        <w:t xml:space="preserve">buys </w:t>
      </w:r>
      <w:r w:rsidR="00892325">
        <w:rPr>
          <w:rFonts w:ascii="font459" w:hAnsi="font459" w:cs="font459"/>
          <w:sz w:val="28"/>
          <w:szCs w:val="28"/>
        </w:rPr>
        <w:t>the products</w:t>
      </w:r>
      <w:r w:rsidR="001F2169">
        <w:rPr>
          <w:rFonts w:ascii="font459" w:hAnsi="font459" w:cs="font459"/>
          <w:sz w:val="28"/>
          <w:szCs w:val="28"/>
        </w:rPr>
        <w:t xml:space="preserve"> from the suppliers</w:t>
      </w:r>
      <w:r w:rsidR="005555D2">
        <w:rPr>
          <w:rFonts w:ascii="font459" w:hAnsi="font459" w:cs="font459"/>
          <w:sz w:val="28"/>
          <w:szCs w:val="28"/>
        </w:rPr>
        <w:t xml:space="preserve">, </w:t>
      </w:r>
      <w:r w:rsidR="000B7C52">
        <w:rPr>
          <w:rFonts w:ascii="font459" w:hAnsi="font459" w:cs="font459"/>
          <w:sz w:val="28"/>
          <w:szCs w:val="28"/>
        </w:rPr>
        <w:t xml:space="preserve">she </w:t>
      </w:r>
      <w:r w:rsidR="005555D2">
        <w:rPr>
          <w:rFonts w:ascii="font459" w:hAnsi="font459" w:cs="font459"/>
          <w:sz w:val="28"/>
          <w:szCs w:val="28"/>
        </w:rPr>
        <w:t>record</w:t>
      </w:r>
      <w:r w:rsidR="00D34C61">
        <w:rPr>
          <w:rFonts w:ascii="font459" w:hAnsi="font459" w:cs="font459"/>
          <w:sz w:val="28"/>
          <w:szCs w:val="28"/>
        </w:rPr>
        <w:t>s</w:t>
      </w:r>
      <w:r w:rsidR="0012751E">
        <w:rPr>
          <w:rFonts w:ascii="font459" w:hAnsi="font459" w:cs="font459"/>
          <w:sz w:val="28"/>
          <w:szCs w:val="28"/>
        </w:rPr>
        <w:t xml:space="preserve"> certain information</w:t>
      </w:r>
      <w:r w:rsidR="009B5161">
        <w:rPr>
          <w:rFonts w:ascii="font459" w:hAnsi="font459" w:cs="font459"/>
          <w:sz w:val="28"/>
          <w:szCs w:val="28"/>
        </w:rPr>
        <w:t xml:space="preserve"> in the table below</w:t>
      </w:r>
      <w:r w:rsidR="00892325">
        <w:rPr>
          <w:rFonts w:ascii="font459" w:hAnsi="font459" w:cs="font459"/>
          <w:sz w:val="28"/>
          <w:szCs w:val="28"/>
        </w:rPr>
        <w:t xml:space="preserve">. </w:t>
      </w:r>
      <w:r w:rsidR="00ED4EFF">
        <w:rPr>
          <w:rFonts w:ascii="font459" w:hAnsi="font459" w:cs="font459"/>
          <w:sz w:val="28"/>
          <w:szCs w:val="28"/>
        </w:rPr>
        <w:t xml:space="preserve">The supplier column has both the supplier </w:t>
      </w:r>
      <w:r w:rsidR="003D20ED">
        <w:rPr>
          <w:rFonts w:ascii="font459" w:hAnsi="font459" w:cs="font459"/>
          <w:sz w:val="28"/>
          <w:szCs w:val="28"/>
        </w:rPr>
        <w:t>unique IDs</w:t>
      </w:r>
      <w:r w:rsidR="001C6614">
        <w:rPr>
          <w:rFonts w:ascii="font459" w:hAnsi="font459" w:cs="font459"/>
          <w:sz w:val="28"/>
          <w:szCs w:val="28"/>
        </w:rPr>
        <w:t xml:space="preserve"> </w:t>
      </w:r>
      <w:r w:rsidR="00ED4EFF">
        <w:rPr>
          <w:rFonts w:ascii="font459" w:hAnsi="font459" w:cs="font459"/>
          <w:sz w:val="28"/>
          <w:szCs w:val="28"/>
        </w:rPr>
        <w:t>and their names</w:t>
      </w:r>
      <w:r w:rsidR="00E723B1">
        <w:rPr>
          <w:rFonts w:ascii="font459" w:hAnsi="font459" w:cs="font459"/>
          <w:sz w:val="28"/>
          <w:szCs w:val="28"/>
        </w:rPr>
        <w:t xml:space="preserve"> concatenated using “ - ”</w:t>
      </w:r>
      <w:r w:rsidR="00ED4EFF">
        <w:rPr>
          <w:rFonts w:ascii="font459" w:hAnsi="font459" w:cs="font459"/>
          <w:sz w:val="28"/>
          <w:szCs w:val="28"/>
        </w:rPr>
        <w:t xml:space="preserve">. The product column has the product </w:t>
      </w:r>
      <w:r w:rsidR="008C0C0F">
        <w:rPr>
          <w:rFonts w:ascii="font459" w:hAnsi="font459" w:cs="font459"/>
          <w:sz w:val="28"/>
          <w:szCs w:val="28"/>
        </w:rPr>
        <w:t xml:space="preserve">unique </w:t>
      </w:r>
      <w:r w:rsidR="00ED4EFF">
        <w:rPr>
          <w:rFonts w:ascii="font459" w:hAnsi="font459" w:cs="font459"/>
          <w:sz w:val="28"/>
          <w:szCs w:val="28"/>
        </w:rPr>
        <w:t xml:space="preserve">codes and corresponding names too. </w:t>
      </w:r>
      <w:r w:rsidR="00117107">
        <w:rPr>
          <w:rFonts w:ascii="font459" w:hAnsi="font459" w:cs="font459"/>
          <w:sz w:val="28"/>
          <w:szCs w:val="28"/>
        </w:rPr>
        <w:t xml:space="preserve"> </w:t>
      </w:r>
      <w:r w:rsidR="00422536">
        <w:rPr>
          <w:rFonts w:ascii="font459" w:hAnsi="font459" w:cs="font459"/>
          <w:sz w:val="28"/>
          <w:szCs w:val="28"/>
        </w:rPr>
        <w:t>The cost is the unit price that the grocery store manager</w:t>
      </w:r>
      <w:r w:rsidR="00746571">
        <w:rPr>
          <w:rFonts w:ascii="font459" w:hAnsi="font459" w:cs="font459"/>
          <w:sz w:val="28"/>
          <w:szCs w:val="28"/>
        </w:rPr>
        <w:t xml:space="preserve"> pays </w:t>
      </w:r>
      <w:r w:rsidR="00FC7150">
        <w:rPr>
          <w:rFonts w:ascii="font459" w:hAnsi="font459" w:cs="font459"/>
          <w:sz w:val="28"/>
          <w:szCs w:val="28"/>
        </w:rPr>
        <w:t xml:space="preserve">to </w:t>
      </w:r>
      <w:r w:rsidR="00746571">
        <w:rPr>
          <w:rFonts w:ascii="font459" w:hAnsi="font459" w:cs="font459"/>
          <w:sz w:val="28"/>
          <w:szCs w:val="28"/>
        </w:rPr>
        <w:t>the suppliers.</w:t>
      </w:r>
      <w:r w:rsidR="007C4D3A">
        <w:rPr>
          <w:rFonts w:ascii="font459" w:hAnsi="font459" w:cs="font459"/>
          <w:sz w:val="28"/>
          <w:szCs w:val="28"/>
        </w:rPr>
        <w:t xml:space="preserve"> </w:t>
      </w:r>
      <w:r w:rsidR="003B5424">
        <w:rPr>
          <w:rFonts w:ascii="font459" w:hAnsi="font459" w:cs="font459"/>
          <w:sz w:val="28"/>
          <w:szCs w:val="28"/>
        </w:rPr>
        <w:t xml:space="preserve"> Every product is </w:t>
      </w:r>
      <w:r w:rsidR="002E793A">
        <w:rPr>
          <w:rFonts w:ascii="font459" w:hAnsi="font459" w:cs="font459"/>
          <w:sz w:val="28"/>
          <w:szCs w:val="28"/>
        </w:rPr>
        <w:t>assign</w:t>
      </w:r>
      <w:r w:rsidR="0068277A">
        <w:rPr>
          <w:rFonts w:ascii="font459" w:hAnsi="font459" w:cs="font459"/>
          <w:sz w:val="28"/>
          <w:szCs w:val="28"/>
        </w:rPr>
        <w:t>ed</w:t>
      </w:r>
      <w:r w:rsidR="00AF732C">
        <w:rPr>
          <w:rFonts w:ascii="font459" w:hAnsi="font459" w:cs="font459"/>
          <w:sz w:val="28"/>
          <w:szCs w:val="28"/>
        </w:rPr>
        <w:t xml:space="preserve"> to </w:t>
      </w:r>
      <w:r w:rsidR="006B7136">
        <w:rPr>
          <w:rFonts w:ascii="font459" w:hAnsi="font459" w:cs="font459"/>
          <w:sz w:val="28"/>
          <w:szCs w:val="28"/>
        </w:rPr>
        <w:t xml:space="preserve">only </w:t>
      </w:r>
      <w:r w:rsidR="00AF732C">
        <w:rPr>
          <w:rFonts w:ascii="font459" w:hAnsi="font459" w:cs="font459"/>
          <w:sz w:val="28"/>
          <w:szCs w:val="28"/>
        </w:rPr>
        <w:t>one</w:t>
      </w:r>
      <w:r w:rsidR="002650A6">
        <w:rPr>
          <w:rFonts w:ascii="font459" w:hAnsi="font459" w:cs="font459"/>
          <w:sz w:val="28"/>
          <w:szCs w:val="28"/>
        </w:rPr>
        <w:t xml:space="preserve"> </w:t>
      </w:r>
      <w:r w:rsidR="002E793A">
        <w:rPr>
          <w:rFonts w:ascii="font459" w:hAnsi="font459" w:cs="font459"/>
          <w:sz w:val="28"/>
          <w:szCs w:val="28"/>
        </w:rPr>
        <w:t>department.</w:t>
      </w:r>
      <w:r w:rsidR="00001DE9">
        <w:rPr>
          <w:rFonts w:ascii="font459" w:hAnsi="font459" w:cs="font459"/>
          <w:sz w:val="28"/>
          <w:szCs w:val="28"/>
        </w:rPr>
        <w:t xml:space="preserve"> </w:t>
      </w:r>
      <w:r w:rsidR="00F21FBE">
        <w:rPr>
          <w:rFonts w:ascii="font459" w:hAnsi="font459" w:cs="font459"/>
          <w:sz w:val="28"/>
          <w:szCs w:val="28"/>
        </w:rPr>
        <w:t xml:space="preserve">For each product, the grocery </w:t>
      </w:r>
      <w:r w:rsidR="002C1759">
        <w:rPr>
          <w:rFonts w:ascii="font459" w:hAnsi="font459" w:cs="font459"/>
          <w:sz w:val="28"/>
          <w:szCs w:val="28"/>
        </w:rPr>
        <w:t xml:space="preserve">store </w:t>
      </w:r>
      <w:r w:rsidR="00ED0328">
        <w:rPr>
          <w:rFonts w:ascii="font459" w:hAnsi="font459" w:cs="font459"/>
          <w:sz w:val="28"/>
          <w:szCs w:val="28"/>
        </w:rPr>
        <w:t>only buys</w:t>
      </w:r>
      <w:r w:rsidR="002B2C54">
        <w:rPr>
          <w:rFonts w:ascii="font459" w:hAnsi="font459" w:cs="font459"/>
          <w:sz w:val="28"/>
          <w:szCs w:val="28"/>
        </w:rPr>
        <w:t xml:space="preserve"> it</w:t>
      </w:r>
      <w:r w:rsidR="0063536D">
        <w:rPr>
          <w:rFonts w:ascii="font459" w:hAnsi="font459" w:cs="font459"/>
          <w:sz w:val="28"/>
          <w:szCs w:val="28"/>
        </w:rPr>
        <w:t xml:space="preserve"> once</w:t>
      </w:r>
      <w:r w:rsidR="00603C8B">
        <w:rPr>
          <w:rFonts w:ascii="font459" w:hAnsi="font459" w:cs="font459"/>
          <w:sz w:val="28"/>
          <w:szCs w:val="28"/>
        </w:rPr>
        <w:t xml:space="preserve"> per day</w:t>
      </w:r>
      <w:r w:rsidR="002B2C54">
        <w:rPr>
          <w:rFonts w:ascii="font459" w:hAnsi="font459" w:cs="font459"/>
          <w:sz w:val="28"/>
          <w:szCs w:val="28"/>
        </w:rPr>
        <w:t xml:space="preserve"> (it may buy it from multiple suppliers)</w:t>
      </w:r>
      <w:r w:rsidR="00603C8B">
        <w:rPr>
          <w:rFonts w:ascii="font459" w:hAnsi="font459" w:cs="font459"/>
          <w:sz w:val="28"/>
          <w:szCs w:val="28"/>
        </w:rPr>
        <w:t>.</w:t>
      </w:r>
      <w:r w:rsidR="002B2C54">
        <w:rPr>
          <w:rFonts w:ascii="font459" w:hAnsi="font459" w:cs="font459"/>
          <w:sz w:val="28"/>
          <w:szCs w:val="28"/>
        </w:rPr>
        <w:t xml:space="preserve"> </w:t>
      </w:r>
    </w:p>
    <w:p w14:paraId="6F5F68EB" w14:textId="77777777" w:rsidR="00ED21AF" w:rsidRPr="00ED21AF" w:rsidRDefault="00ED21AF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color w:val="FF0000"/>
          <w:sz w:val="28"/>
          <w:szCs w:val="28"/>
        </w:rPr>
      </w:pP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11"/>
        <w:gridCol w:w="900"/>
        <w:gridCol w:w="900"/>
        <w:gridCol w:w="900"/>
        <w:gridCol w:w="900"/>
        <w:gridCol w:w="900"/>
      </w:tblGrid>
      <w:tr w:rsidR="00DD6D9F" w14:paraId="7A639B67" w14:textId="77777777" w:rsidTr="00DD6D9F">
        <w:tc>
          <w:tcPr>
            <w:tcW w:w="2088" w:type="dxa"/>
          </w:tcPr>
          <w:p w14:paraId="5FE012E0" w14:textId="77777777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Supplier</w:t>
            </w:r>
          </w:p>
        </w:tc>
        <w:tc>
          <w:tcPr>
            <w:tcW w:w="2211" w:type="dxa"/>
          </w:tcPr>
          <w:p w14:paraId="3240F3DE" w14:textId="77777777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Product</w:t>
            </w:r>
          </w:p>
          <w:p w14:paraId="00D852FC" w14:textId="77777777" w:rsidR="00DD6D9F" w:rsidRDefault="00DD6D9F" w:rsidP="00E86777">
            <w:pPr>
              <w:rPr>
                <w:rFonts w:ascii="Arial" w:hAnsi="Arial"/>
                <w:b/>
              </w:rPr>
            </w:pPr>
          </w:p>
        </w:tc>
        <w:tc>
          <w:tcPr>
            <w:tcW w:w="900" w:type="dxa"/>
          </w:tcPr>
          <w:p w14:paraId="5090B7FF" w14:textId="28272302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ImportDate</w:t>
            </w:r>
          </w:p>
        </w:tc>
        <w:tc>
          <w:tcPr>
            <w:tcW w:w="900" w:type="dxa"/>
          </w:tcPr>
          <w:p w14:paraId="66568E1F" w14:textId="4264FA5A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Quantity</w:t>
            </w:r>
          </w:p>
        </w:tc>
        <w:tc>
          <w:tcPr>
            <w:tcW w:w="900" w:type="dxa"/>
          </w:tcPr>
          <w:p w14:paraId="05F43E08" w14:textId="13A970BC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Cost</w:t>
            </w:r>
          </w:p>
        </w:tc>
        <w:tc>
          <w:tcPr>
            <w:tcW w:w="900" w:type="dxa"/>
          </w:tcPr>
          <w:p w14:paraId="14E6DF48" w14:textId="31B52416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Unit of Measure</w:t>
            </w:r>
          </w:p>
        </w:tc>
        <w:tc>
          <w:tcPr>
            <w:tcW w:w="900" w:type="dxa"/>
          </w:tcPr>
          <w:p w14:paraId="247DB6C4" w14:textId="32B23DB5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Dept</w:t>
            </w:r>
          </w:p>
          <w:p w14:paraId="05D93F72" w14:textId="77777777" w:rsidR="00DD6D9F" w:rsidRDefault="00DD6D9F" w:rsidP="00E86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</w:t>
            </w:r>
          </w:p>
        </w:tc>
      </w:tr>
      <w:tr w:rsidR="00DD6D9F" w14:paraId="32152E3F" w14:textId="77777777" w:rsidTr="00DD6D9F">
        <w:tc>
          <w:tcPr>
            <w:tcW w:w="2088" w:type="dxa"/>
          </w:tcPr>
          <w:p w14:paraId="5A4DB7F3" w14:textId="77777777" w:rsidR="00DD6D9F" w:rsidRPr="009D19DD" w:rsidRDefault="00DD6D9F" w:rsidP="00E86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 xml:space="preserve">21 – Very Veggie </w:t>
            </w:r>
          </w:p>
        </w:tc>
        <w:tc>
          <w:tcPr>
            <w:tcW w:w="2211" w:type="dxa"/>
          </w:tcPr>
          <w:p w14:paraId="7296D717" w14:textId="734FB86A" w:rsidR="00DD6D9F" w:rsidRPr="009D19DD" w:rsidRDefault="00DD6D9F" w:rsidP="00096D4B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4108 – tomatoes</w:t>
            </w:r>
          </w:p>
        </w:tc>
        <w:tc>
          <w:tcPr>
            <w:tcW w:w="900" w:type="dxa"/>
          </w:tcPr>
          <w:p w14:paraId="347005DA" w14:textId="29B67363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900" w:type="dxa"/>
          </w:tcPr>
          <w:p w14:paraId="409D83BE" w14:textId="4AD3F2B5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1FC68A30" w14:textId="21973373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1.89</w:t>
            </w:r>
          </w:p>
        </w:tc>
        <w:tc>
          <w:tcPr>
            <w:tcW w:w="900" w:type="dxa"/>
          </w:tcPr>
          <w:p w14:paraId="2F87B178" w14:textId="0D363EDB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lb</w:t>
            </w:r>
          </w:p>
        </w:tc>
        <w:tc>
          <w:tcPr>
            <w:tcW w:w="900" w:type="dxa"/>
          </w:tcPr>
          <w:p w14:paraId="3CA5720D" w14:textId="5012AD75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DD6D9F" w14:paraId="5AF9CB7E" w14:textId="77777777" w:rsidTr="00DD6D9F">
        <w:tc>
          <w:tcPr>
            <w:tcW w:w="2088" w:type="dxa"/>
          </w:tcPr>
          <w:p w14:paraId="719BF256" w14:textId="77777777" w:rsidR="00DD6D9F" w:rsidRPr="009D19DD" w:rsidRDefault="00DD6D9F" w:rsidP="00E86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32 – Fab Fruits</w:t>
            </w:r>
          </w:p>
        </w:tc>
        <w:tc>
          <w:tcPr>
            <w:tcW w:w="2211" w:type="dxa"/>
          </w:tcPr>
          <w:p w14:paraId="06ACCA14" w14:textId="7777777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4081 – bananas</w:t>
            </w:r>
          </w:p>
        </w:tc>
        <w:tc>
          <w:tcPr>
            <w:tcW w:w="900" w:type="dxa"/>
          </w:tcPr>
          <w:p w14:paraId="577EA2FE" w14:textId="57757621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900" w:type="dxa"/>
          </w:tcPr>
          <w:p w14:paraId="5AC5D73A" w14:textId="4012E252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2DD1060F" w14:textId="75D3D601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0.20</w:t>
            </w:r>
          </w:p>
        </w:tc>
        <w:tc>
          <w:tcPr>
            <w:tcW w:w="900" w:type="dxa"/>
          </w:tcPr>
          <w:p w14:paraId="148AEC01" w14:textId="75160962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ea</w:t>
            </w:r>
          </w:p>
        </w:tc>
        <w:tc>
          <w:tcPr>
            <w:tcW w:w="900" w:type="dxa"/>
          </w:tcPr>
          <w:p w14:paraId="0DA3AB92" w14:textId="35CFD116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DD6D9F" w14:paraId="06B034AC" w14:textId="77777777" w:rsidTr="00DD6D9F">
        <w:tc>
          <w:tcPr>
            <w:tcW w:w="2088" w:type="dxa"/>
          </w:tcPr>
          <w:p w14:paraId="3C00773E" w14:textId="77777777" w:rsidR="00DD6D9F" w:rsidRPr="009D19DD" w:rsidRDefault="00DD6D9F" w:rsidP="00E86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32 – Fab Fruits</w:t>
            </w:r>
          </w:p>
        </w:tc>
        <w:tc>
          <w:tcPr>
            <w:tcW w:w="2211" w:type="dxa"/>
          </w:tcPr>
          <w:p w14:paraId="78EB5086" w14:textId="7777777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4027 – grapefruit</w:t>
            </w:r>
          </w:p>
        </w:tc>
        <w:tc>
          <w:tcPr>
            <w:tcW w:w="900" w:type="dxa"/>
          </w:tcPr>
          <w:p w14:paraId="19985B1B" w14:textId="5041AFAC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900" w:type="dxa"/>
          </w:tcPr>
          <w:p w14:paraId="65304F0D" w14:textId="2F81321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767D1E0F" w14:textId="72DEB771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0.45</w:t>
            </w:r>
          </w:p>
        </w:tc>
        <w:tc>
          <w:tcPr>
            <w:tcW w:w="900" w:type="dxa"/>
          </w:tcPr>
          <w:p w14:paraId="1BD8F0BB" w14:textId="6972ECC9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lb</w:t>
            </w:r>
          </w:p>
        </w:tc>
        <w:tc>
          <w:tcPr>
            <w:tcW w:w="900" w:type="dxa"/>
          </w:tcPr>
          <w:p w14:paraId="3D97E16F" w14:textId="70BE5588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DD6D9F" w14:paraId="518C3539" w14:textId="77777777" w:rsidTr="00DD6D9F">
        <w:tc>
          <w:tcPr>
            <w:tcW w:w="2088" w:type="dxa"/>
          </w:tcPr>
          <w:p w14:paraId="163A9C2D" w14:textId="77777777" w:rsidR="00DD6D9F" w:rsidRPr="009D19DD" w:rsidRDefault="00DD6D9F" w:rsidP="00E86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08 – Meats R Us</w:t>
            </w:r>
          </w:p>
        </w:tc>
        <w:tc>
          <w:tcPr>
            <w:tcW w:w="2211" w:type="dxa"/>
          </w:tcPr>
          <w:p w14:paraId="7DBEF924" w14:textId="7777777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 xml:space="preserve">331100 – </w:t>
            </w:r>
          </w:p>
          <w:p w14:paraId="61861907" w14:textId="2268CEAB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chicken wings</w:t>
            </w:r>
          </w:p>
        </w:tc>
        <w:tc>
          <w:tcPr>
            <w:tcW w:w="900" w:type="dxa"/>
          </w:tcPr>
          <w:p w14:paraId="4EB6159B" w14:textId="4664ABCC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900" w:type="dxa"/>
          </w:tcPr>
          <w:p w14:paraId="5229D1D1" w14:textId="56911A1F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707B0199" w14:textId="157F5D45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0.50</w:t>
            </w:r>
          </w:p>
        </w:tc>
        <w:tc>
          <w:tcPr>
            <w:tcW w:w="900" w:type="dxa"/>
          </w:tcPr>
          <w:p w14:paraId="7A544B17" w14:textId="14169651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lb</w:t>
            </w:r>
          </w:p>
        </w:tc>
        <w:tc>
          <w:tcPr>
            <w:tcW w:w="900" w:type="dxa"/>
          </w:tcPr>
          <w:p w14:paraId="787F9536" w14:textId="5ADDA7BA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</w:t>
            </w:r>
          </w:p>
        </w:tc>
      </w:tr>
      <w:tr w:rsidR="00DD6D9F" w14:paraId="431DF87A" w14:textId="77777777" w:rsidTr="00DD6D9F">
        <w:tc>
          <w:tcPr>
            <w:tcW w:w="2088" w:type="dxa"/>
          </w:tcPr>
          <w:p w14:paraId="0AE2A83F" w14:textId="77777777" w:rsidR="00DD6D9F" w:rsidRPr="009D19DD" w:rsidRDefault="00DD6D9F" w:rsidP="00E86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08 – Meats R Us</w:t>
            </w:r>
          </w:p>
        </w:tc>
        <w:tc>
          <w:tcPr>
            <w:tcW w:w="2211" w:type="dxa"/>
          </w:tcPr>
          <w:p w14:paraId="1B9EC89D" w14:textId="7777777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 xml:space="preserve">331105 – </w:t>
            </w:r>
          </w:p>
          <w:p w14:paraId="345D38E0" w14:textId="358300B5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lean ground beef</w:t>
            </w:r>
          </w:p>
        </w:tc>
        <w:tc>
          <w:tcPr>
            <w:tcW w:w="900" w:type="dxa"/>
          </w:tcPr>
          <w:p w14:paraId="39A86CF1" w14:textId="5D9C43D9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2015-10-02</w:t>
            </w:r>
          </w:p>
        </w:tc>
        <w:tc>
          <w:tcPr>
            <w:tcW w:w="900" w:type="dxa"/>
          </w:tcPr>
          <w:p w14:paraId="5D3AC086" w14:textId="17A3F885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775BC7DB" w14:textId="29633025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0.60</w:t>
            </w:r>
          </w:p>
        </w:tc>
        <w:tc>
          <w:tcPr>
            <w:tcW w:w="900" w:type="dxa"/>
          </w:tcPr>
          <w:p w14:paraId="1C031ECE" w14:textId="41916E14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lb</w:t>
            </w:r>
          </w:p>
        </w:tc>
        <w:tc>
          <w:tcPr>
            <w:tcW w:w="900" w:type="dxa"/>
          </w:tcPr>
          <w:p w14:paraId="224B703F" w14:textId="1B04128F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</w:t>
            </w:r>
          </w:p>
        </w:tc>
      </w:tr>
      <w:tr w:rsidR="00DD6D9F" w14:paraId="00DC088C" w14:textId="77777777" w:rsidTr="00DD6D9F">
        <w:tc>
          <w:tcPr>
            <w:tcW w:w="2088" w:type="dxa"/>
          </w:tcPr>
          <w:p w14:paraId="6FD2471F" w14:textId="77777777" w:rsidR="00DD6D9F" w:rsidRPr="009D19DD" w:rsidRDefault="00DD6D9F" w:rsidP="00E86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08 – Meats R Us</w:t>
            </w:r>
          </w:p>
        </w:tc>
        <w:tc>
          <w:tcPr>
            <w:tcW w:w="2211" w:type="dxa"/>
          </w:tcPr>
          <w:p w14:paraId="37B8DDD7" w14:textId="7777777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 xml:space="preserve">332110 – </w:t>
            </w:r>
          </w:p>
          <w:p w14:paraId="49BDE394" w14:textId="7777777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 xml:space="preserve">boneless </w:t>
            </w:r>
          </w:p>
          <w:p w14:paraId="70FF5231" w14:textId="14D0717F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chicken breasts</w:t>
            </w:r>
          </w:p>
        </w:tc>
        <w:tc>
          <w:tcPr>
            <w:tcW w:w="900" w:type="dxa"/>
          </w:tcPr>
          <w:p w14:paraId="6E4C7A3E" w14:textId="12330859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2015-10-02</w:t>
            </w:r>
          </w:p>
        </w:tc>
        <w:tc>
          <w:tcPr>
            <w:tcW w:w="900" w:type="dxa"/>
          </w:tcPr>
          <w:p w14:paraId="2F0396B1" w14:textId="0881D751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14:paraId="0E010B3A" w14:textId="31F8C0A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2.50</w:t>
            </w:r>
          </w:p>
        </w:tc>
        <w:tc>
          <w:tcPr>
            <w:tcW w:w="900" w:type="dxa"/>
          </w:tcPr>
          <w:p w14:paraId="2064F8E6" w14:textId="77777777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153DD9DF" w14:textId="2EB13194" w:rsidR="00DD6D9F" w:rsidRPr="009D19DD" w:rsidRDefault="00DD6D9F" w:rsidP="00E86777">
            <w:pPr>
              <w:rPr>
                <w:rFonts w:ascii="Arial" w:hAnsi="Arial"/>
                <w:sz w:val="20"/>
                <w:szCs w:val="20"/>
              </w:rPr>
            </w:pPr>
            <w:r w:rsidRPr="009D19DD">
              <w:rPr>
                <w:rFonts w:ascii="Arial" w:hAnsi="Arial"/>
                <w:sz w:val="20"/>
                <w:szCs w:val="20"/>
              </w:rPr>
              <w:t>2</w:t>
            </w:r>
          </w:p>
        </w:tc>
      </w:tr>
    </w:tbl>
    <w:p w14:paraId="4233FF90" w14:textId="77777777" w:rsidR="002C02FD" w:rsidRDefault="002C02FD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p w14:paraId="0E380012" w14:textId="3D4AD2F3" w:rsidR="00A60EC9" w:rsidRDefault="005F7D61" w:rsidP="00A60EC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  <w:r>
        <w:rPr>
          <w:rFonts w:ascii="font459" w:hAnsi="font459" w:cs="font459"/>
          <w:sz w:val="28"/>
          <w:szCs w:val="28"/>
        </w:rPr>
        <w:t>b. D</w:t>
      </w:r>
      <w:r w:rsidR="00A60EC9">
        <w:rPr>
          <w:rFonts w:ascii="font459" w:hAnsi="font459" w:cs="font459"/>
          <w:sz w:val="28"/>
          <w:szCs w:val="28"/>
        </w:rPr>
        <w:t>ifferent departments have different products to sell</w:t>
      </w:r>
      <w:r w:rsidR="00EE1754">
        <w:rPr>
          <w:rFonts w:ascii="font459" w:hAnsi="font459" w:cs="font459"/>
          <w:sz w:val="28"/>
          <w:szCs w:val="28"/>
        </w:rPr>
        <w:t xml:space="preserve">. </w:t>
      </w:r>
      <w:r w:rsidR="00411C58">
        <w:rPr>
          <w:rFonts w:ascii="font459" w:hAnsi="font459" w:cs="font459"/>
          <w:sz w:val="28"/>
          <w:szCs w:val="28"/>
        </w:rPr>
        <w:t xml:space="preserve"> </w:t>
      </w:r>
      <w:r w:rsidR="00EE1754">
        <w:rPr>
          <w:rFonts w:ascii="font459" w:hAnsi="font459" w:cs="font459"/>
          <w:sz w:val="28"/>
          <w:szCs w:val="28"/>
        </w:rPr>
        <w:t xml:space="preserve">The </w:t>
      </w:r>
      <w:r w:rsidR="00EE1754">
        <w:rPr>
          <w:rFonts w:ascii="font459" w:hAnsi="font459" w:cs="font459"/>
          <w:sz w:val="28"/>
          <w:szCs w:val="28"/>
        </w:rPr>
        <w:lastRenderedPageBreak/>
        <w:t xml:space="preserve">departments have </w:t>
      </w:r>
      <w:r w:rsidR="00D845E1">
        <w:rPr>
          <w:rFonts w:ascii="font459" w:hAnsi="font459" w:cs="font459"/>
          <w:sz w:val="28"/>
          <w:szCs w:val="28"/>
        </w:rPr>
        <w:t xml:space="preserve">unique </w:t>
      </w:r>
      <w:r w:rsidR="00BA345F">
        <w:rPr>
          <w:rFonts w:ascii="font459" w:hAnsi="font459" w:cs="font459"/>
          <w:sz w:val="28"/>
          <w:szCs w:val="28"/>
        </w:rPr>
        <w:t>codes</w:t>
      </w:r>
      <w:r w:rsidR="002D589E">
        <w:rPr>
          <w:rFonts w:ascii="font459" w:hAnsi="font459" w:cs="font459"/>
          <w:sz w:val="28"/>
          <w:szCs w:val="28"/>
        </w:rPr>
        <w:t>,</w:t>
      </w:r>
      <w:r w:rsidR="00011838">
        <w:rPr>
          <w:rFonts w:ascii="font459" w:hAnsi="font459" w:cs="font459"/>
          <w:sz w:val="28"/>
          <w:szCs w:val="28"/>
        </w:rPr>
        <w:t xml:space="preserve"> which are the same as the “Dept Code” in the first table</w:t>
      </w:r>
      <w:r w:rsidR="00BA345F">
        <w:rPr>
          <w:rFonts w:ascii="font459" w:hAnsi="font459" w:cs="font459"/>
          <w:sz w:val="28"/>
          <w:szCs w:val="28"/>
        </w:rPr>
        <w:t>. Ea</w:t>
      </w:r>
      <w:r w:rsidR="005E7CC9">
        <w:rPr>
          <w:rFonts w:ascii="font459" w:hAnsi="font459" w:cs="font459"/>
          <w:sz w:val="28"/>
          <w:szCs w:val="28"/>
        </w:rPr>
        <w:t>ch department has its name</w:t>
      </w:r>
      <w:r w:rsidR="00EE1754">
        <w:rPr>
          <w:rFonts w:ascii="font459" w:hAnsi="font459" w:cs="font459"/>
          <w:sz w:val="28"/>
          <w:szCs w:val="28"/>
        </w:rPr>
        <w:t xml:space="preserve"> in </w:t>
      </w:r>
      <w:r w:rsidR="005C7F00">
        <w:rPr>
          <w:rFonts w:ascii="font459" w:hAnsi="font459" w:cs="font459"/>
          <w:sz w:val="28"/>
          <w:szCs w:val="28"/>
        </w:rPr>
        <w:t xml:space="preserve">the </w:t>
      </w:r>
      <w:r w:rsidR="00EE1754">
        <w:rPr>
          <w:rFonts w:ascii="font459" w:hAnsi="font459" w:cs="font459"/>
          <w:sz w:val="28"/>
          <w:szCs w:val="28"/>
        </w:rPr>
        <w:t>second col</w:t>
      </w:r>
      <w:r w:rsidR="005F1BAA">
        <w:rPr>
          <w:rFonts w:ascii="font459" w:hAnsi="font459" w:cs="font459"/>
          <w:sz w:val="28"/>
          <w:szCs w:val="28"/>
        </w:rPr>
        <w:t>umn</w:t>
      </w:r>
      <w:r w:rsidR="00EE1754">
        <w:rPr>
          <w:rFonts w:ascii="font459" w:hAnsi="font459" w:cs="font459"/>
          <w:sz w:val="28"/>
          <w:szCs w:val="28"/>
        </w:rPr>
        <w:t>.</w:t>
      </w:r>
      <w:r w:rsidR="00C66F7D">
        <w:rPr>
          <w:rFonts w:ascii="font459" w:hAnsi="font459" w:cs="font459"/>
          <w:sz w:val="28"/>
          <w:szCs w:val="28"/>
        </w:rPr>
        <w:t xml:space="preserve"> </w:t>
      </w:r>
      <w:r w:rsidR="00E723B1">
        <w:rPr>
          <w:rFonts w:ascii="font459" w:hAnsi="font459" w:cs="font459"/>
          <w:sz w:val="28"/>
          <w:szCs w:val="28"/>
        </w:rPr>
        <w:t xml:space="preserve">The products sold in each department </w:t>
      </w:r>
      <w:r w:rsidR="00B37915">
        <w:rPr>
          <w:rFonts w:ascii="font459" w:hAnsi="font459" w:cs="font459"/>
          <w:sz w:val="28"/>
          <w:szCs w:val="28"/>
        </w:rPr>
        <w:t xml:space="preserve">are represented using the </w:t>
      </w:r>
      <w:r w:rsidR="00B86965">
        <w:rPr>
          <w:rFonts w:ascii="font459" w:hAnsi="font459" w:cs="font459"/>
          <w:sz w:val="28"/>
          <w:szCs w:val="28"/>
        </w:rPr>
        <w:t>“</w:t>
      </w:r>
      <w:r w:rsidR="00B37915">
        <w:rPr>
          <w:rFonts w:ascii="font459" w:hAnsi="font459" w:cs="font459"/>
          <w:sz w:val="28"/>
          <w:szCs w:val="28"/>
        </w:rPr>
        <w:t>ProductCode</w:t>
      </w:r>
      <w:r w:rsidR="00B86965">
        <w:rPr>
          <w:rFonts w:ascii="font459" w:hAnsi="font459" w:cs="font459"/>
          <w:sz w:val="28"/>
          <w:szCs w:val="28"/>
        </w:rPr>
        <w:t>”</w:t>
      </w:r>
      <w:r w:rsidR="00193B37">
        <w:rPr>
          <w:rFonts w:ascii="font459" w:hAnsi="font459" w:cs="font459"/>
          <w:sz w:val="28"/>
          <w:szCs w:val="28"/>
        </w:rPr>
        <w:t xml:space="preserve"> that is the same as the produce code in the first table</w:t>
      </w:r>
      <w:r w:rsidR="00B37915">
        <w:rPr>
          <w:rFonts w:ascii="font459" w:hAnsi="font459" w:cs="font459"/>
          <w:sz w:val="28"/>
          <w:szCs w:val="28"/>
        </w:rPr>
        <w:t xml:space="preserve">. The </w:t>
      </w:r>
      <w:r w:rsidR="006C0635">
        <w:rPr>
          <w:rFonts w:ascii="font459" w:hAnsi="font459" w:cs="font459"/>
          <w:sz w:val="28"/>
          <w:szCs w:val="28"/>
        </w:rPr>
        <w:t>“</w:t>
      </w:r>
      <w:r w:rsidR="00AF0C74">
        <w:rPr>
          <w:rFonts w:ascii="font459" w:hAnsi="font459" w:cs="font459"/>
          <w:sz w:val="28"/>
          <w:szCs w:val="28"/>
        </w:rPr>
        <w:t>List price</w:t>
      </w:r>
      <w:r w:rsidR="006C0635">
        <w:rPr>
          <w:rFonts w:ascii="font459" w:hAnsi="font459" w:cs="font459"/>
          <w:sz w:val="28"/>
          <w:szCs w:val="28"/>
        </w:rPr>
        <w:t>”</w:t>
      </w:r>
      <w:r w:rsidR="00AF0C74">
        <w:rPr>
          <w:rFonts w:ascii="font459" w:hAnsi="font459" w:cs="font459"/>
          <w:sz w:val="28"/>
          <w:szCs w:val="28"/>
        </w:rPr>
        <w:t xml:space="preserve"> </w:t>
      </w:r>
      <w:r w:rsidR="00B37915">
        <w:rPr>
          <w:rFonts w:ascii="font459" w:hAnsi="font459" w:cs="font459"/>
          <w:sz w:val="28"/>
          <w:szCs w:val="28"/>
        </w:rPr>
        <w:t>is the</w:t>
      </w:r>
      <w:r w:rsidR="00650EF3">
        <w:rPr>
          <w:rFonts w:ascii="font459" w:hAnsi="font459" w:cs="font459"/>
          <w:sz w:val="28"/>
          <w:szCs w:val="28"/>
        </w:rPr>
        <w:t xml:space="preserve"> </w:t>
      </w:r>
      <w:r w:rsidR="00280B14">
        <w:rPr>
          <w:rFonts w:ascii="font459" w:hAnsi="font459" w:cs="font459"/>
          <w:sz w:val="28"/>
          <w:szCs w:val="28"/>
        </w:rPr>
        <w:t>unit-selling</w:t>
      </w:r>
      <w:r w:rsidR="00B37915">
        <w:rPr>
          <w:rFonts w:ascii="font459" w:hAnsi="font459" w:cs="font459"/>
          <w:sz w:val="28"/>
          <w:szCs w:val="28"/>
        </w:rPr>
        <w:t xml:space="preserve"> price for the </w:t>
      </w:r>
      <w:r w:rsidR="00EB1AEB">
        <w:rPr>
          <w:rFonts w:ascii="font459" w:hAnsi="font459" w:cs="font459"/>
          <w:sz w:val="28"/>
          <w:szCs w:val="28"/>
        </w:rPr>
        <w:t>product</w:t>
      </w:r>
      <w:r w:rsidR="00C032A0">
        <w:rPr>
          <w:rFonts w:ascii="font459" w:hAnsi="font459" w:cs="font459"/>
          <w:sz w:val="28"/>
          <w:szCs w:val="28"/>
        </w:rPr>
        <w:t xml:space="preserve"> for that day</w:t>
      </w:r>
      <w:r w:rsidR="001176B3">
        <w:rPr>
          <w:rFonts w:ascii="font459" w:hAnsi="font459" w:cs="font459"/>
          <w:sz w:val="28"/>
          <w:szCs w:val="28"/>
        </w:rPr>
        <w:t>.</w:t>
      </w:r>
      <w:r w:rsidR="00B37915">
        <w:rPr>
          <w:rFonts w:ascii="font459" w:hAnsi="font459" w:cs="font459"/>
          <w:sz w:val="28"/>
          <w:szCs w:val="28"/>
        </w:rPr>
        <w:t xml:space="preserve"> </w:t>
      </w:r>
      <w:r w:rsidR="006F08ED">
        <w:rPr>
          <w:rFonts w:ascii="font459" w:hAnsi="font459" w:cs="font459"/>
          <w:sz w:val="28"/>
          <w:szCs w:val="28"/>
        </w:rPr>
        <w:t>“</w:t>
      </w:r>
      <w:r w:rsidR="00823E0A">
        <w:rPr>
          <w:rFonts w:ascii="font459" w:hAnsi="font459" w:cs="font459"/>
          <w:sz w:val="28"/>
          <w:szCs w:val="28"/>
        </w:rPr>
        <w:t>Quantity</w:t>
      </w:r>
      <w:r w:rsidR="006F08ED">
        <w:rPr>
          <w:rFonts w:ascii="font459" w:hAnsi="font459" w:cs="font459"/>
          <w:sz w:val="28"/>
          <w:szCs w:val="28"/>
        </w:rPr>
        <w:t>”</w:t>
      </w:r>
      <w:r w:rsidR="00705311">
        <w:rPr>
          <w:rFonts w:ascii="font459" w:hAnsi="font459" w:cs="font459"/>
          <w:sz w:val="28"/>
          <w:szCs w:val="28"/>
        </w:rPr>
        <w:t xml:space="preserve"> column</w:t>
      </w:r>
      <w:r w:rsidR="00823E0A">
        <w:rPr>
          <w:rFonts w:ascii="font459" w:hAnsi="font459" w:cs="font459"/>
          <w:sz w:val="28"/>
          <w:szCs w:val="28"/>
        </w:rPr>
        <w:t xml:space="preserve"> shows the amounts of different products sold at the end of the day.</w:t>
      </w:r>
    </w:p>
    <w:p w14:paraId="3E5E12F8" w14:textId="77777777" w:rsidR="00004E8A" w:rsidRDefault="00004E8A" w:rsidP="00A60EC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p w14:paraId="156777B3" w14:textId="77777777" w:rsidR="00A60EC9" w:rsidRDefault="00A60EC9" w:rsidP="00A60EC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tbl>
      <w:tblPr>
        <w:tblW w:w="1029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710"/>
        <w:gridCol w:w="1903"/>
        <w:gridCol w:w="1517"/>
        <w:gridCol w:w="1370"/>
        <w:gridCol w:w="917"/>
        <w:gridCol w:w="1872"/>
      </w:tblGrid>
      <w:tr w:rsidR="00F20D43" w14:paraId="6D04633C" w14:textId="77777777" w:rsidTr="00170FC1">
        <w:tc>
          <w:tcPr>
            <w:tcW w:w="1008" w:type="dxa"/>
          </w:tcPr>
          <w:p w14:paraId="3D67DA9B" w14:textId="77777777" w:rsidR="00F20D43" w:rsidRPr="00170FC1" w:rsidRDefault="00F20D43" w:rsidP="00170FC1">
            <w:pPr>
              <w:rPr>
                <w:rFonts w:ascii="Arial" w:hAnsi="Arial"/>
                <w:b/>
                <w:sz w:val="22"/>
                <w:szCs w:val="22"/>
              </w:rPr>
            </w:pPr>
            <w:r w:rsidRPr="00170FC1">
              <w:rPr>
                <w:rFonts w:ascii="Arial" w:hAnsi="Arial"/>
                <w:b/>
                <w:sz w:val="22"/>
                <w:szCs w:val="22"/>
              </w:rPr>
              <w:t>Dept</w:t>
            </w:r>
          </w:p>
        </w:tc>
        <w:tc>
          <w:tcPr>
            <w:tcW w:w="1710" w:type="dxa"/>
          </w:tcPr>
          <w:p w14:paraId="543A3836" w14:textId="77777777" w:rsidR="00F20D43" w:rsidRPr="00170FC1" w:rsidRDefault="00F20D43" w:rsidP="00117107">
            <w:pPr>
              <w:rPr>
                <w:rFonts w:ascii="Arial" w:hAnsi="Arial"/>
                <w:b/>
                <w:sz w:val="22"/>
                <w:szCs w:val="22"/>
              </w:rPr>
            </w:pPr>
            <w:r w:rsidRPr="00170FC1">
              <w:rPr>
                <w:rFonts w:ascii="Arial" w:hAnsi="Arial"/>
                <w:b/>
                <w:sz w:val="22"/>
                <w:szCs w:val="22"/>
              </w:rPr>
              <w:t>DeptName</w:t>
            </w:r>
          </w:p>
        </w:tc>
        <w:tc>
          <w:tcPr>
            <w:tcW w:w="1903" w:type="dxa"/>
          </w:tcPr>
          <w:p w14:paraId="588B4988" w14:textId="77777777" w:rsidR="00F20D43" w:rsidRPr="00170FC1" w:rsidRDefault="00F20D43" w:rsidP="00117107">
            <w:pPr>
              <w:rPr>
                <w:rFonts w:ascii="Arial" w:hAnsi="Arial"/>
                <w:b/>
                <w:sz w:val="22"/>
                <w:szCs w:val="22"/>
              </w:rPr>
            </w:pPr>
            <w:r w:rsidRPr="00170FC1">
              <w:rPr>
                <w:rFonts w:ascii="Arial" w:hAnsi="Arial"/>
                <w:b/>
                <w:sz w:val="22"/>
                <w:szCs w:val="22"/>
              </w:rPr>
              <w:t>ProductCode</w:t>
            </w:r>
          </w:p>
        </w:tc>
        <w:tc>
          <w:tcPr>
            <w:tcW w:w="1517" w:type="dxa"/>
          </w:tcPr>
          <w:p w14:paraId="7290BF0B" w14:textId="30FBCB01" w:rsidR="00F20D43" w:rsidRPr="00170FC1" w:rsidRDefault="00481DF9" w:rsidP="00117107">
            <w:pPr>
              <w:rPr>
                <w:rFonts w:ascii="Arial" w:hAnsi="Arial"/>
                <w:b/>
                <w:sz w:val="22"/>
                <w:szCs w:val="22"/>
              </w:rPr>
            </w:pPr>
            <w:r w:rsidRPr="00170FC1">
              <w:rPr>
                <w:rFonts w:ascii="Arial" w:hAnsi="Arial"/>
                <w:b/>
                <w:sz w:val="22"/>
                <w:szCs w:val="22"/>
              </w:rPr>
              <w:t xml:space="preserve">List </w:t>
            </w:r>
            <w:r w:rsidR="00F20D43" w:rsidRPr="00170FC1">
              <w:rPr>
                <w:rFonts w:ascii="Arial" w:hAnsi="Arial"/>
                <w:b/>
                <w:sz w:val="22"/>
                <w:szCs w:val="22"/>
              </w:rPr>
              <w:t>Price</w:t>
            </w:r>
          </w:p>
        </w:tc>
        <w:tc>
          <w:tcPr>
            <w:tcW w:w="1370" w:type="dxa"/>
          </w:tcPr>
          <w:p w14:paraId="754AD01C" w14:textId="6D5E1BDB" w:rsidR="00F20D43" w:rsidRPr="00170FC1" w:rsidRDefault="00F20D43" w:rsidP="00117107">
            <w:pPr>
              <w:rPr>
                <w:rFonts w:ascii="Arial" w:hAnsi="Arial"/>
                <w:b/>
                <w:sz w:val="22"/>
                <w:szCs w:val="22"/>
              </w:rPr>
            </w:pPr>
            <w:r w:rsidRPr="00170FC1">
              <w:rPr>
                <w:rFonts w:ascii="Arial" w:hAnsi="Arial"/>
                <w:b/>
                <w:sz w:val="22"/>
                <w:szCs w:val="22"/>
              </w:rPr>
              <w:t>Quantity</w:t>
            </w:r>
          </w:p>
        </w:tc>
        <w:tc>
          <w:tcPr>
            <w:tcW w:w="917" w:type="dxa"/>
          </w:tcPr>
          <w:p w14:paraId="6DE8E435" w14:textId="683AB984" w:rsidR="00F20D43" w:rsidRPr="00170FC1" w:rsidRDefault="00F20D43" w:rsidP="00117107">
            <w:pPr>
              <w:rPr>
                <w:rFonts w:ascii="Arial" w:hAnsi="Arial"/>
                <w:b/>
                <w:sz w:val="22"/>
                <w:szCs w:val="22"/>
              </w:rPr>
            </w:pPr>
            <w:r w:rsidRPr="00170FC1">
              <w:rPr>
                <w:rFonts w:ascii="Arial" w:hAnsi="Arial"/>
                <w:b/>
                <w:sz w:val="22"/>
                <w:szCs w:val="22"/>
              </w:rPr>
              <w:t>Date</w:t>
            </w:r>
          </w:p>
        </w:tc>
        <w:tc>
          <w:tcPr>
            <w:tcW w:w="1872" w:type="dxa"/>
          </w:tcPr>
          <w:p w14:paraId="35FE04A1" w14:textId="2826A732" w:rsidR="00F20D43" w:rsidRPr="00170FC1" w:rsidRDefault="00F20D43" w:rsidP="00117107">
            <w:pPr>
              <w:rPr>
                <w:rFonts w:ascii="Arial" w:hAnsi="Arial"/>
                <w:b/>
                <w:sz w:val="22"/>
                <w:szCs w:val="22"/>
              </w:rPr>
            </w:pPr>
            <w:r w:rsidRPr="00170FC1">
              <w:rPr>
                <w:rFonts w:ascii="Arial" w:hAnsi="Arial"/>
                <w:b/>
                <w:sz w:val="22"/>
                <w:szCs w:val="22"/>
              </w:rPr>
              <w:t>Unit of Measure</w:t>
            </w:r>
          </w:p>
        </w:tc>
      </w:tr>
      <w:tr w:rsidR="00F20D43" w14:paraId="11CCA655" w14:textId="77777777" w:rsidTr="00170FC1">
        <w:tc>
          <w:tcPr>
            <w:tcW w:w="1008" w:type="dxa"/>
          </w:tcPr>
          <w:p w14:paraId="5C5FF154" w14:textId="77777777" w:rsidR="00F20D43" w:rsidRPr="00E47131" w:rsidRDefault="00F20D43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7B9F928" w14:textId="2B6E9E39" w:rsidR="00F20D43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Fruit&amp;Vegatables</w:t>
            </w:r>
          </w:p>
        </w:tc>
        <w:tc>
          <w:tcPr>
            <w:tcW w:w="1903" w:type="dxa"/>
          </w:tcPr>
          <w:p w14:paraId="649864F9" w14:textId="77777777" w:rsidR="00F20D43" w:rsidRPr="00E47131" w:rsidRDefault="00F20D43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4081</w:t>
            </w:r>
          </w:p>
        </w:tc>
        <w:tc>
          <w:tcPr>
            <w:tcW w:w="1517" w:type="dxa"/>
          </w:tcPr>
          <w:p w14:paraId="45667E72" w14:textId="77777777" w:rsidR="00F20D43" w:rsidRPr="00E47131" w:rsidRDefault="00F20D43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0.35</w:t>
            </w:r>
          </w:p>
        </w:tc>
        <w:tc>
          <w:tcPr>
            <w:tcW w:w="1370" w:type="dxa"/>
          </w:tcPr>
          <w:p w14:paraId="7CFD5DB1" w14:textId="6049A305" w:rsidR="00F20D43" w:rsidRPr="00E47131" w:rsidRDefault="00F20D43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200</w:t>
            </w:r>
          </w:p>
        </w:tc>
        <w:tc>
          <w:tcPr>
            <w:tcW w:w="917" w:type="dxa"/>
          </w:tcPr>
          <w:p w14:paraId="60B2A4AB" w14:textId="083A4312" w:rsidR="00F20D43" w:rsidRPr="00E47131" w:rsidRDefault="00F20D43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1872" w:type="dxa"/>
          </w:tcPr>
          <w:p w14:paraId="080DBB07" w14:textId="1A87A431" w:rsidR="00F20D43" w:rsidRPr="00E47131" w:rsidRDefault="00F20D43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lb</w:t>
            </w:r>
          </w:p>
        </w:tc>
      </w:tr>
      <w:tr w:rsidR="00411B6B" w14:paraId="5E826E05" w14:textId="77777777" w:rsidTr="00170FC1">
        <w:tc>
          <w:tcPr>
            <w:tcW w:w="1008" w:type="dxa"/>
          </w:tcPr>
          <w:p w14:paraId="7315B37D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293AD7C" w14:textId="3ADB7F2B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Fruit&amp;Vegatables</w:t>
            </w:r>
          </w:p>
        </w:tc>
        <w:tc>
          <w:tcPr>
            <w:tcW w:w="1903" w:type="dxa"/>
          </w:tcPr>
          <w:p w14:paraId="16733741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4027</w:t>
            </w:r>
          </w:p>
        </w:tc>
        <w:tc>
          <w:tcPr>
            <w:tcW w:w="1517" w:type="dxa"/>
          </w:tcPr>
          <w:p w14:paraId="5D1B7DD8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0.90</w:t>
            </w:r>
          </w:p>
        </w:tc>
        <w:tc>
          <w:tcPr>
            <w:tcW w:w="1370" w:type="dxa"/>
          </w:tcPr>
          <w:p w14:paraId="6B8667B5" w14:textId="03FFEBEF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36</w:t>
            </w:r>
          </w:p>
        </w:tc>
        <w:tc>
          <w:tcPr>
            <w:tcW w:w="917" w:type="dxa"/>
          </w:tcPr>
          <w:p w14:paraId="5E71CEBF" w14:textId="3E2BCE66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1872" w:type="dxa"/>
          </w:tcPr>
          <w:p w14:paraId="02B7C162" w14:textId="40642F2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ea</w:t>
            </w:r>
          </w:p>
        </w:tc>
      </w:tr>
      <w:tr w:rsidR="00411B6B" w14:paraId="7D5F2B41" w14:textId="77777777" w:rsidTr="00170FC1">
        <w:tc>
          <w:tcPr>
            <w:tcW w:w="1008" w:type="dxa"/>
          </w:tcPr>
          <w:p w14:paraId="4CC3901B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057C47EF" w14:textId="7166EE7C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Fruit&amp;Vegatables</w:t>
            </w:r>
          </w:p>
        </w:tc>
        <w:tc>
          <w:tcPr>
            <w:tcW w:w="1903" w:type="dxa"/>
          </w:tcPr>
          <w:p w14:paraId="0BE0536D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4108</w:t>
            </w:r>
          </w:p>
        </w:tc>
        <w:tc>
          <w:tcPr>
            <w:tcW w:w="1517" w:type="dxa"/>
          </w:tcPr>
          <w:p w14:paraId="37ED2788" w14:textId="431015CB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1.99</w:t>
            </w:r>
          </w:p>
        </w:tc>
        <w:tc>
          <w:tcPr>
            <w:tcW w:w="1370" w:type="dxa"/>
          </w:tcPr>
          <w:p w14:paraId="699AF13C" w14:textId="0C0ADFA2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300</w:t>
            </w:r>
          </w:p>
        </w:tc>
        <w:tc>
          <w:tcPr>
            <w:tcW w:w="917" w:type="dxa"/>
          </w:tcPr>
          <w:p w14:paraId="01DA7B3C" w14:textId="3199F61F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1872" w:type="dxa"/>
          </w:tcPr>
          <w:p w14:paraId="20126952" w14:textId="4F155E96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lb</w:t>
            </w:r>
          </w:p>
        </w:tc>
      </w:tr>
      <w:tr w:rsidR="00411B6B" w14:paraId="72446228" w14:textId="77777777" w:rsidTr="00170FC1">
        <w:tc>
          <w:tcPr>
            <w:tcW w:w="1008" w:type="dxa"/>
          </w:tcPr>
          <w:p w14:paraId="470B4CDB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17904B4C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Butcher</w:t>
            </w:r>
          </w:p>
        </w:tc>
        <w:tc>
          <w:tcPr>
            <w:tcW w:w="1903" w:type="dxa"/>
          </w:tcPr>
          <w:p w14:paraId="15A55F01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331100</w:t>
            </w:r>
          </w:p>
        </w:tc>
        <w:tc>
          <w:tcPr>
            <w:tcW w:w="1517" w:type="dxa"/>
          </w:tcPr>
          <w:p w14:paraId="043A6C47" w14:textId="1643D0CD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5.00</w:t>
            </w:r>
          </w:p>
        </w:tc>
        <w:tc>
          <w:tcPr>
            <w:tcW w:w="1370" w:type="dxa"/>
          </w:tcPr>
          <w:p w14:paraId="4F0B21F2" w14:textId="1831F8FC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100</w:t>
            </w:r>
          </w:p>
        </w:tc>
        <w:tc>
          <w:tcPr>
            <w:tcW w:w="917" w:type="dxa"/>
          </w:tcPr>
          <w:p w14:paraId="3067514E" w14:textId="7A83DFA5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1872" w:type="dxa"/>
          </w:tcPr>
          <w:p w14:paraId="50589B23" w14:textId="35B65F00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lb</w:t>
            </w:r>
          </w:p>
        </w:tc>
      </w:tr>
      <w:tr w:rsidR="00411B6B" w14:paraId="4CD628BB" w14:textId="77777777" w:rsidTr="00170FC1">
        <w:tc>
          <w:tcPr>
            <w:tcW w:w="1008" w:type="dxa"/>
          </w:tcPr>
          <w:p w14:paraId="44768D92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1321E964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Butcher</w:t>
            </w:r>
          </w:p>
        </w:tc>
        <w:tc>
          <w:tcPr>
            <w:tcW w:w="1903" w:type="dxa"/>
          </w:tcPr>
          <w:p w14:paraId="17036285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331105</w:t>
            </w:r>
          </w:p>
        </w:tc>
        <w:tc>
          <w:tcPr>
            <w:tcW w:w="1517" w:type="dxa"/>
          </w:tcPr>
          <w:p w14:paraId="77E73CD7" w14:textId="77777777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2.40</w:t>
            </w:r>
          </w:p>
        </w:tc>
        <w:tc>
          <w:tcPr>
            <w:tcW w:w="1370" w:type="dxa"/>
          </w:tcPr>
          <w:p w14:paraId="2BF07538" w14:textId="502998B0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200</w:t>
            </w:r>
          </w:p>
        </w:tc>
        <w:tc>
          <w:tcPr>
            <w:tcW w:w="917" w:type="dxa"/>
          </w:tcPr>
          <w:p w14:paraId="4B06F1D1" w14:textId="3027BBB9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2015-10-01</w:t>
            </w:r>
          </w:p>
        </w:tc>
        <w:tc>
          <w:tcPr>
            <w:tcW w:w="1872" w:type="dxa"/>
          </w:tcPr>
          <w:p w14:paraId="7D15EA9B" w14:textId="06A6E0B3" w:rsidR="00411B6B" w:rsidRPr="00E47131" w:rsidRDefault="00411B6B" w:rsidP="00117107">
            <w:pPr>
              <w:rPr>
                <w:rFonts w:ascii="Arial" w:hAnsi="Arial"/>
                <w:sz w:val="20"/>
                <w:szCs w:val="20"/>
              </w:rPr>
            </w:pPr>
            <w:r w:rsidRPr="00E47131">
              <w:rPr>
                <w:rFonts w:ascii="Arial" w:hAnsi="Arial"/>
                <w:sz w:val="20"/>
                <w:szCs w:val="20"/>
              </w:rPr>
              <w:t>lb</w:t>
            </w:r>
          </w:p>
        </w:tc>
      </w:tr>
    </w:tbl>
    <w:p w14:paraId="4EE5617A" w14:textId="77777777" w:rsidR="00A60EC9" w:rsidRDefault="00A60EC9" w:rsidP="00A60EC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p w14:paraId="0F25404E" w14:textId="3786A53C" w:rsidR="0001635F" w:rsidRDefault="00745011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  <w:r>
        <w:rPr>
          <w:rFonts w:ascii="font459" w:hAnsi="font459" w:cs="font459"/>
          <w:sz w:val="28"/>
          <w:szCs w:val="28"/>
        </w:rPr>
        <w:t>c</w:t>
      </w:r>
      <w:r w:rsidR="0002681E">
        <w:rPr>
          <w:rFonts w:ascii="font459" w:hAnsi="font459" w:cs="font459"/>
          <w:sz w:val="28"/>
          <w:szCs w:val="28"/>
        </w:rPr>
        <w:t xml:space="preserve">. </w:t>
      </w:r>
      <w:r w:rsidR="007C4250">
        <w:rPr>
          <w:rFonts w:ascii="font459" w:hAnsi="font459" w:cs="font459"/>
          <w:sz w:val="28"/>
          <w:szCs w:val="28"/>
        </w:rPr>
        <w:t xml:space="preserve">Each transaction at the store has </w:t>
      </w:r>
      <w:r w:rsidR="00451639">
        <w:rPr>
          <w:rFonts w:ascii="font459" w:hAnsi="font459" w:cs="font459"/>
          <w:sz w:val="28"/>
          <w:szCs w:val="28"/>
        </w:rPr>
        <w:t xml:space="preserve">a </w:t>
      </w:r>
      <w:r w:rsidR="007C4250">
        <w:rPr>
          <w:rFonts w:ascii="font459" w:hAnsi="font459" w:cs="font459"/>
          <w:sz w:val="28"/>
          <w:szCs w:val="28"/>
        </w:rPr>
        <w:t xml:space="preserve">receipt and each receipt has its unique ID. </w:t>
      </w:r>
      <w:r w:rsidR="0002681E">
        <w:rPr>
          <w:rFonts w:ascii="font459" w:hAnsi="font459" w:cs="font459"/>
          <w:sz w:val="28"/>
          <w:szCs w:val="28"/>
        </w:rPr>
        <w:t xml:space="preserve">Each customer has </w:t>
      </w:r>
      <w:r w:rsidR="00C7566B">
        <w:rPr>
          <w:rFonts w:ascii="font459" w:hAnsi="font459" w:cs="font459"/>
          <w:sz w:val="28"/>
          <w:szCs w:val="28"/>
        </w:rPr>
        <w:t>a</w:t>
      </w:r>
      <w:r w:rsidR="00B2718F">
        <w:rPr>
          <w:rFonts w:ascii="font459" w:hAnsi="font459" w:cs="font459"/>
          <w:sz w:val="28"/>
          <w:szCs w:val="28"/>
        </w:rPr>
        <w:t xml:space="preserve"> </w:t>
      </w:r>
      <w:r w:rsidR="00764CBF">
        <w:rPr>
          <w:rFonts w:ascii="font459" w:hAnsi="font459" w:cs="font459"/>
          <w:sz w:val="28"/>
          <w:szCs w:val="28"/>
        </w:rPr>
        <w:t xml:space="preserve">unique </w:t>
      </w:r>
      <w:r w:rsidR="007B1AB0">
        <w:rPr>
          <w:rFonts w:ascii="font459" w:hAnsi="font459" w:cs="font459"/>
          <w:sz w:val="28"/>
          <w:szCs w:val="28"/>
        </w:rPr>
        <w:t xml:space="preserve">ID. </w:t>
      </w:r>
      <w:r w:rsidR="00934779">
        <w:rPr>
          <w:rFonts w:ascii="font459" w:hAnsi="font459" w:cs="font459"/>
          <w:sz w:val="28"/>
          <w:szCs w:val="28"/>
        </w:rPr>
        <w:t xml:space="preserve">The table also has the </w:t>
      </w:r>
      <w:r w:rsidR="009E7AE2">
        <w:rPr>
          <w:rFonts w:ascii="font459" w:hAnsi="font459" w:cs="font459"/>
          <w:sz w:val="28"/>
          <w:szCs w:val="28"/>
        </w:rPr>
        <w:t>customer</w:t>
      </w:r>
      <w:r w:rsidR="00934779">
        <w:rPr>
          <w:rFonts w:ascii="font459" w:hAnsi="font459" w:cs="font459"/>
          <w:sz w:val="28"/>
          <w:szCs w:val="28"/>
        </w:rPr>
        <w:t xml:space="preserve"> </w:t>
      </w:r>
      <w:r w:rsidR="0002681E">
        <w:rPr>
          <w:rFonts w:ascii="font459" w:hAnsi="font459" w:cs="font459"/>
          <w:sz w:val="28"/>
          <w:szCs w:val="28"/>
        </w:rPr>
        <w:t>name</w:t>
      </w:r>
      <w:r w:rsidR="005A4FF1">
        <w:rPr>
          <w:rFonts w:ascii="font459" w:hAnsi="font459" w:cs="font459"/>
          <w:sz w:val="28"/>
          <w:szCs w:val="28"/>
        </w:rPr>
        <w:t>s</w:t>
      </w:r>
      <w:r w:rsidR="0002681E">
        <w:rPr>
          <w:rFonts w:ascii="font459" w:hAnsi="font459" w:cs="font459"/>
          <w:sz w:val="28"/>
          <w:szCs w:val="28"/>
        </w:rPr>
        <w:t xml:space="preserve"> and member status. Based on their status, they have different discount rates. The table also has the</w:t>
      </w:r>
      <w:r w:rsidR="0010331B">
        <w:rPr>
          <w:rFonts w:ascii="font459" w:hAnsi="font459" w:cs="font459"/>
          <w:sz w:val="28"/>
          <w:szCs w:val="28"/>
        </w:rPr>
        <w:t xml:space="preserve"> product code</w:t>
      </w:r>
      <w:r w:rsidR="00EE6579">
        <w:rPr>
          <w:rFonts w:ascii="font459" w:hAnsi="font459" w:cs="font459"/>
          <w:sz w:val="28"/>
          <w:szCs w:val="28"/>
        </w:rPr>
        <w:t xml:space="preserve"> (same as previous</w:t>
      </w:r>
      <w:r w:rsidR="004377FD">
        <w:rPr>
          <w:rFonts w:ascii="font459" w:hAnsi="font459" w:cs="font459"/>
          <w:sz w:val="28"/>
          <w:szCs w:val="28"/>
        </w:rPr>
        <w:t xml:space="preserve"> tables</w:t>
      </w:r>
      <w:r w:rsidR="00EE6579">
        <w:rPr>
          <w:rFonts w:ascii="font459" w:hAnsi="font459" w:cs="font459"/>
          <w:sz w:val="28"/>
          <w:szCs w:val="28"/>
        </w:rPr>
        <w:t>)</w:t>
      </w:r>
      <w:r w:rsidR="0002681E">
        <w:rPr>
          <w:rFonts w:ascii="font459" w:hAnsi="font459" w:cs="font459"/>
          <w:sz w:val="28"/>
          <w:szCs w:val="28"/>
        </w:rPr>
        <w:t xml:space="preserve">, </w:t>
      </w:r>
      <w:r w:rsidR="00F12120">
        <w:rPr>
          <w:rFonts w:ascii="font459" w:hAnsi="font459" w:cs="font459"/>
          <w:sz w:val="28"/>
          <w:szCs w:val="28"/>
        </w:rPr>
        <w:t>quantities</w:t>
      </w:r>
      <w:r w:rsidR="00D455B5">
        <w:rPr>
          <w:rFonts w:ascii="font459" w:hAnsi="font459" w:cs="font459"/>
          <w:sz w:val="28"/>
          <w:szCs w:val="28"/>
        </w:rPr>
        <w:t xml:space="preserve"> of these products</w:t>
      </w:r>
      <w:r w:rsidR="00375933">
        <w:rPr>
          <w:rFonts w:ascii="font459" w:hAnsi="font459" w:cs="font459"/>
          <w:sz w:val="28"/>
          <w:szCs w:val="28"/>
        </w:rPr>
        <w:t xml:space="preserve"> and the total payments</w:t>
      </w:r>
      <w:r w:rsidR="00F11DC8">
        <w:rPr>
          <w:rFonts w:ascii="font459" w:hAnsi="font459" w:cs="font459"/>
          <w:sz w:val="28"/>
          <w:szCs w:val="28"/>
        </w:rPr>
        <w:t xml:space="preserve"> for each transaction</w:t>
      </w:r>
      <w:r w:rsidR="00375933">
        <w:rPr>
          <w:rFonts w:ascii="font459" w:hAnsi="font459" w:cs="font459"/>
          <w:sz w:val="28"/>
          <w:szCs w:val="28"/>
        </w:rPr>
        <w:t>.</w:t>
      </w:r>
      <w:r w:rsidR="00445544">
        <w:rPr>
          <w:rFonts w:ascii="font459" w:hAnsi="font459" w:cs="font459"/>
          <w:sz w:val="28"/>
          <w:szCs w:val="28"/>
        </w:rPr>
        <w:t xml:space="preserve"> </w:t>
      </w:r>
      <w:r w:rsidR="00DF0144">
        <w:rPr>
          <w:rFonts w:ascii="font459" w:hAnsi="font459" w:cs="font459"/>
          <w:sz w:val="28"/>
          <w:szCs w:val="28"/>
        </w:rPr>
        <w:t>The table</w:t>
      </w:r>
      <w:r w:rsidR="00445544">
        <w:rPr>
          <w:rFonts w:ascii="font459" w:hAnsi="font459" w:cs="font459"/>
          <w:sz w:val="28"/>
          <w:szCs w:val="28"/>
        </w:rPr>
        <w:t xml:space="preserve"> also records the dates</w:t>
      </w:r>
      <w:r w:rsidR="00641AE5">
        <w:rPr>
          <w:rFonts w:ascii="font459" w:hAnsi="font459" w:cs="font459"/>
          <w:sz w:val="28"/>
          <w:szCs w:val="28"/>
        </w:rPr>
        <w:t xml:space="preserve"> and times</w:t>
      </w:r>
      <w:r w:rsidR="00445544">
        <w:rPr>
          <w:rFonts w:ascii="font459" w:hAnsi="font459" w:cs="font459"/>
          <w:sz w:val="28"/>
          <w:szCs w:val="28"/>
        </w:rPr>
        <w:t xml:space="preserve"> of these transactions.</w:t>
      </w:r>
      <w:r w:rsidR="001971B3">
        <w:rPr>
          <w:rFonts w:ascii="font459" w:hAnsi="font459" w:cs="font459"/>
          <w:sz w:val="28"/>
          <w:szCs w:val="28"/>
        </w:rPr>
        <w:t xml:space="preserve"> </w:t>
      </w:r>
      <w:r w:rsidR="00D44F08">
        <w:rPr>
          <w:rFonts w:ascii="font459" w:hAnsi="font459" w:cs="font459"/>
          <w:sz w:val="28"/>
          <w:szCs w:val="28"/>
        </w:rPr>
        <w:t xml:space="preserve">The final price is </w:t>
      </w:r>
      <w:r w:rsidR="00A76E09">
        <w:rPr>
          <w:rFonts w:ascii="font459" w:hAnsi="font459" w:cs="font459"/>
          <w:sz w:val="28"/>
          <w:szCs w:val="28"/>
        </w:rPr>
        <w:t>calculated using the formula</w:t>
      </w:r>
      <w:r w:rsidR="0001635F">
        <w:rPr>
          <w:rFonts w:ascii="font459" w:hAnsi="font459" w:cs="font459"/>
          <w:sz w:val="28"/>
          <w:szCs w:val="28"/>
        </w:rPr>
        <w:t xml:space="preserve">: </w:t>
      </w:r>
      <w:r w:rsidR="00A76E09">
        <w:rPr>
          <w:rFonts w:ascii="font459" w:hAnsi="font459" w:cs="font459"/>
          <w:sz w:val="28"/>
          <w:szCs w:val="28"/>
        </w:rPr>
        <w:t xml:space="preserve"> </w:t>
      </w:r>
    </w:p>
    <w:p w14:paraId="7C7777B3" w14:textId="3D316AC9" w:rsidR="00A60EC9" w:rsidRDefault="00A76E09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  <w:r>
        <w:rPr>
          <w:rFonts w:ascii="font459" w:hAnsi="font459" w:cs="font459"/>
          <w:sz w:val="28"/>
          <w:szCs w:val="28"/>
        </w:rPr>
        <w:t>actual</w:t>
      </w:r>
      <w:r w:rsidR="00D44F08">
        <w:rPr>
          <w:rFonts w:ascii="font459" w:hAnsi="font459" w:cs="font459"/>
          <w:sz w:val="28"/>
          <w:szCs w:val="28"/>
        </w:rPr>
        <w:t>_price = quantity*</w:t>
      </w:r>
      <w:r w:rsidR="00732D6B">
        <w:rPr>
          <w:rFonts w:ascii="font459" w:hAnsi="font459" w:cs="font459"/>
          <w:sz w:val="28"/>
          <w:szCs w:val="28"/>
        </w:rPr>
        <w:t>List</w:t>
      </w:r>
      <w:r w:rsidR="00D8450F">
        <w:rPr>
          <w:rFonts w:ascii="font459" w:hAnsi="font459" w:cs="font459"/>
          <w:sz w:val="28"/>
          <w:szCs w:val="28"/>
        </w:rPr>
        <w:t>_</w:t>
      </w:r>
      <w:r w:rsidR="00D44F08">
        <w:rPr>
          <w:rFonts w:ascii="font459" w:hAnsi="font459" w:cs="font459"/>
          <w:sz w:val="28"/>
          <w:szCs w:val="28"/>
        </w:rPr>
        <w:t>price_for_the_product</w:t>
      </w:r>
      <w:r w:rsidR="00920945">
        <w:rPr>
          <w:rFonts w:ascii="font459" w:hAnsi="font459" w:cs="font459"/>
          <w:sz w:val="28"/>
          <w:szCs w:val="28"/>
        </w:rPr>
        <w:t>_of_the_day</w:t>
      </w:r>
      <w:r w:rsidR="00D44F08">
        <w:rPr>
          <w:rFonts w:ascii="font459" w:hAnsi="font459" w:cs="font459"/>
          <w:sz w:val="28"/>
          <w:szCs w:val="28"/>
        </w:rPr>
        <w:t>*</w:t>
      </w:r>
      <w:r w:rsidR="00137B31">
        <w:rPr>
          <w:rFonts w:ascii="font459" w:hAnsi="font459" w:cs="font459"/>
          <w:sz w:val="28"/>
          <w:szCs w:val="28"/>
        </w:rPr>
        <w:t>(1-</w:t>
      </w:r>
      <w:r w:rsidR="00D44F08">
        <w:rPr>
          <w:rFonts w:ascii="font459" w:hAnsi="font459" w:cs="font459"/>
          <w:sz w:val="28"/>
          <w:szCs w:val="28"/>
        </w:rPr>
        <w:t>discount</w:t>
      </w:r>
      <w:r w:rsidR="00137B31">
        <w:rPr>
          <w:rFonts w:ascii="font459" w:hAnsi="font459" w:cs="font459"/>
          <w:sz w:val="28"/>
          <w:szCs w:val="28"/>
        </w:rPr>
        <w:t>_in_decimal_format)</w:t>
      </w:r>
    </w:p>
    <w:p w14:paraId="568E17A4" w14:textId="77777777" w:rsidR="000C4224" w:rsidRDefault="000C4224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tbl>
      <w:tblPr>
        <w:tblW w:w="1028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"/>
        <w:gridCol w:w="978"/>
        <w:gridCol w:w="1111"/>
        <w:gridCol w:w="1575"/>
        <w:gridCol w:w="1252"/>
        <w:gridCol w:w="1178"/>
        <w:gridCol w:w="1195"/>
        <w:gridCol w:w="1152"/>
        <w:gridCol w:w="863"/>
      </w:tblGrid>
      <w:tr w:rsidR="00481DF9" w14:paraId="52C0668B" w14:textId="77777777" w:rsidTr="00AA7D30">
        <w:trPr>
          <w:trHeight w:val="332"/>
        </w:trPr>
        <w:tc>
          <w:tcPr>
            <w:tcW w:w="978" w:type="dxa"/>
          </w:tcPr>
          <w:p w14:paraId="0DA56768" w14:textId="73CD95E1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Receipt ID</w:t>
            </w:r>
          </w:p>
        </w:tc>
        <w:tc>
          <w:tcPr>
            <w:tcW w:w="978" w:type="dxa"/>
          </w:tcPr>
          <w:p w14:paraId="2036308F" w14:textId="4F766FA2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custID</w:t>
            </w:r>
          </w:p>
        </w:tc>
        <w:tc>
          <w:tcPr>
            <w:tcW w:w="1111" w:type="dxa"/>
          </w:tcPr>
          <w:p w14:paraId="56C83C55" w14:textId="32DD6059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Cust</w:t>
            </w:r>
          </w:p>
          <w:p w14:paraId="59F1A13C" w14:textId="5ABF6783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Name</w:t>
            </w:r>
          </w:p>
        </w:tc>
        <w:tc>
          <w:tcPr>
            <w:tcW w:w="1575" w:type="dxa"/>
          </w:tcPr>
          <w:p w14:paraId="43C6C9EA" w14:textId="77777777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Membership</w:t>
            </w:r>
          </w:p>
          <w:p w14:paraId="25C358FC" w14:textId="3C3CE1E9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1252" w:type="dxa"/>
          </w:tcPr>
          <w:p w14:paraId="52397B63" w14:textId="47041244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Discount</w:t>
            </w:r>
          </w:p>
          <w:p w14:paraId="01C1DB03" w14:textId="77777777" w:rsidR="00481DF9" w:rsidRPr="00946CFD" w:rsidRDefault="00481DF9" w:rsidP="00245529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78" w:type="dxa"/>
          </w:tcPr>
          <w:p w14:paraId="738A82B6" w14:textId="497AD763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Quantity</w:t>
            </w:r>
          </w:p>
        </w:tc>
        <w:tc>
          <w:tcPr>
            <w:tcW w:w="1195" w:type="dxa"/>
          </w:tcPr>
          <w:p w14:paraId="276AE5E3" w14:textId="3136ADF6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Date</w:t>
            </w:r>
            <w:r w:rsidR="00483AF6">
              <w:rPr>
                <w:rFonts w:ascii="Arial" w:hAnsi="Arial"/>
                <w:b/>
                <w:sz w:val="20"/>
                <w:szCs w:val="20"/>
              </w:rPr>
              <w:t>andTime</w:t>
            </w:r>
          </w:p>
        </w:tc>
        <w:tc>
          <w:tcPr>
            <w:tcW w:w="1152" w:type="dxa"/>
          </w:tcPr>
          <w:p w14:paraId="3B2B8FA9" w14:textId="77777777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Product</w:t>
            </w:r>
          </w:p>
          <w:p w14:paraId="074199CD" w14:textId="11331C91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 w:rsidRPr="00946CFD">
              <w:rPr>
                <w:rFonts w:ascii="Arial" w:hAnsi="Arial"/>
                <w:b/>
                <w:sz w:val="20"/>
                <w:szCs w:val="20"/>
              </w:rPr>
              <w:t>Code</w:t>
            </w:r>
          </w:p>
        </w:tc>
        <w:tc>
          <w:tcPr>
            <w:tcW w:w="863" w:type="dxa"/>
          </w:tcPr>
          <w:p w14:paraId="28C6610E" w14:textId="46A7BF5A" w:rsidR="00481DF9" w:rsidRPr="00946CFD" w:rsidRDefault="00481DF9" w:rsidP="00DD6D9F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Actual</w:t>
            </w:r>
            <w:r w:rsidRPr="00946CFD">
              <w:rPr>
                <w:rFonts w:ascii="Arial" w:hAnsi="Arial"/>
                <w:b/>
                <w:sz w:val="20"/>
                <w:szCs w:val="20"/>
              </w:rPr>
              <w:t>Price</w:t>
            </w:r>
          </w:p>
        </w:tc>
      </w:tr>
      <w:tr w:rsidR="00481DF9" w14:paraId="13AF0A20" w14:textId="77777777" w:rsidTr="00AA7D30">
        <w:tc>
          <w:tcPr>
            <w:tcW w:w="978" w:type="dxa"/>
          </w:tcPr>
          <w:p w14:paraId="541939C7" w14:textId="0C458576" w:rsidR="00481DF9" w:rsidRPr="00946CFD" w:rsidRDefault="002F2005" w:rsidP="00AF4A4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978" w:type="dxa"/>
          </w:tcPr>
          <w:p w14:paraId="3A2AC82D" w14:textId="1D7CB42F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101</w:t>
            </w:r>
          </w:p>
        </w:tc>
        <w:tc>
          <w:tcPr>
            <w:tcW w:w="1111" w:type="dxa"/>
          </w:tcPr>
          <w:p w14:paraId="164E437D" w14:textId="77777777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Produce</w:t>
            </w:r>
          </w:p>
        </w:tc>
        <w:tc>
          <w:tcPr>
            <w:tcW w:w="1575" w:type="dxa"/>
          </w:tcPr>
          <w:p w14:paraId="537FBD6B" w14:textId="38A3BFB6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Gold</w:t>
            </w:r>
          </w:p>
        </w:tc>
        <w:tc>
          <w:tcPr>
            <w:tcW w:w="1252" w:type="dxa"/>
          </w:tcPr>
          <w:p w14:paraId="669295C0" w14:textId="13A29F84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10%</w:t>
            </w:r>
          </w:p>
        </w:tc>
        <w:tc>
          <w:tcPr>
            <w:tcW w:w="1178" w:type="dxa"/>
          </w:tcPr>
          <w:p w14:paraId="6BFAEE66" w14:textId="5BDDA573" w:rsidR="00481DF9" w:rsidRPr="00946CFD" w:rsidRDefault="00481DF9" w:rsidP="00AF4A48">
            <w:pPr>
              <w:tabs>
                <w:tab w:val="left" w:pos="950"/>
              </w:tabs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195" w:type="dxa"/>
          </w:tcPr>
          <w:p w14:paraId="290395A8" w14:textId="19BC74A3" w:rsidR="00481DF9" w:rsidRPr="00946CFD" w:rsidRDefault="00481DF9" w:rsidP="00AF4A48">
            <w:pPr>
              <w:tabs>
                <w:tab w:val="left" w:pos="950"/>
              </w:tabs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2015-10-01</w:t>
            </w:r>
            <w:r w:rsidR="00483AF6">
              <w:rPr>
                <w:rFonts w:ascii="Arial" w:hAnsi="Arial"/>
                <w:sz w:val="20"/>
                <w:szCs w:val="20"/>
              </w:rPr>
              <w:t xml:space="preserve"> 11:00</w:t>
            </w:r>
          </w:p>
        </w:tc>
        <w:tc>
          <w:tcPr>
            <w:tcW w:w="1152" w:type="dxa"/>
          </w:tcPr>
          <w:p w14:paraId="3385D97E" w14:textId="6108A50D" w:rsidR="00481DF9" w:rsidRPr="00946CFD" w:rsidRDefault="00481DF9" w:rsidP="00AF4A48">
            <w:pPr>
              <w:tabs>
                <w:tab w:val="left" w:pos="950"/>
              </w:tabs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4081</w:t>
            </w:r>
          </w:p>
        </w:tc>
        <w:tc>
          <w:tcPr>
            <w:tcW w:w="863" w:type="dxa"/>
          </w:tcPr>
          <w:p w14:paraId="14A782E6" w14:textId="40D8957B" w:rsidR="00481DF9" w:rsidRPr="00946CFD" w:rsidRDefault="00481DF9" w:rsidP="00AF4A48">
            <w:pPr>
              <w:tabs>
                <w:tab w:val="left" w:pos="950"/>
              </w:tabs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0.3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Pr="00946CFD"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481DF9" w14:paraId="72FC91CB" w14:textId="77777777" w:rsidTr="00AA7D30">
        <w:tc>
          <w:tcPr>
            <w:tcW w:w="978" w:type="dxa"/>
          </w:tcPr>
          <w:p w14:paraId="7D8A00AF" w14:textId="1170345F" w:rsidR="00481DF9" w:rsidRPr="00946CFD" w:rsidRDefault="002F2005" w:rsidP="00AF4A4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978" w:type="dxa"/>
          </w:tcPr>
          <w:p w14:paraId="3D242153" w14:textId="66CA64CD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111" w:type="dxa"/>
          </w:tcPr>
          <w:p w14:paraId="2E1F53BB" w14:textId="77777777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Produce</w:t>
            </w:r>
          </w:p>
        </w:tc>
        <w:tc>
          <w:tcPr>
            <w:tcW w:w="1575" w:type="dxa"/>
          </w:tcPr>
          <w:p w14:paraId="02DBF9F7" w14:textId="246766DA" w:rsidR="00481DF9" w:rsidRPr="00946CFD" w:rsidRDefault="00D700A4" w:rsidP="00AF4A4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Silver</w:t>
            </w:r>
          </w:p>
        </w:tc>
        <w:tc>
          <w:tcPr>
            <w:tcW w:w="1252" w:type="dxa"/>
          </w:tcPr>
          <w:p w14:paraId="4C1121B7" w14:textId="65B9170D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5%</w:t>
            </w:r>
          </w:p>
        </w:tc>
        <w:tc>
          <w:tcPr>
            <w:tcW w:w="1178" w:type="dxa"/>
          </w:tcPr>
          <w:p w14:paraId="3DFA71D5" w14:textId="6121264F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195" w:type="dxa"/>
          </w:tcPr>
          <w:p w14:paraId="1DF8E71D" w14:textId="6DD34284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2015-10-01</w:t>
            </w:r>
            <w:r w:rsidR="00483AF6">
              <w:rPr>
                <w:rFonts w:ascii="Arial" w:hAnsi="Arial"/>
                <w:sz w:val="20"/>
                <w:szCs w:val="20"/>
              </w:rPr>
              <w:t xml:space="preserve"> 12:00</w:t>
            </w:r>
          </w:p>
        </w:tc>
        <w:tc>
          <w:tcPr>
            <w:tcW w:w="1152" w:type="dxa"/>
          </w:tcPr>
          <w:p w14:paraId="576EEC12" w14:textId="01475D9C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4027</w:t>
            </w:r>
          </w:p>
        </w:tc>
        <w:tc>
          <w:tcPr>
            <w:tcW w:w="863" w:type="dxa"/>
          </w:tcPr>
          <w:p w14:paraId="009362E1" w14:textId="5F1E9E69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0.</w:t>
            </w:r>
            <w:r>
              <w:rPr>
                <w:rFonts w:ascii="Arial" w:hAnsi="Arial"/>
                <w:sz w:val="20"/>
                <w:szCs w:val="20"/>
              </w:rPr>
              <w:t>855</w:t>
            </w:r>
          </w:p>
        </w:tc>
      </w:tr>
      <w:tr w:rsidR="00481DF9" w14:paraId="5946E4D9" w14:textId="77777777" w:rsidTr="00AA7D30">
        <w:tc>
          <w:tcPr>
            <w:tcW w:w="978" w:type="dxa"/>
          </w:tcPr>
          <w:p w14:paraId="3CA50B5A" w14:textId="47513E50" w:rsidR="00481DF9" w:rsidRPr="00946CFD" w:rsidRDefault="002F2005" w:rsidP="00AF4A4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978" w:type="dxa"/>
          </w:tcPr>
          <w:p w14:paraId="5E721C8B" w14:textId="32492F36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111" w:type="dxa"/>
          </w:tcPr>
          <w:p w14:paraId="5ABDEDD1" w14:textId="77777777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Butcher</w:t>
            </w:r>
          </w:p>
        </w:tc>
        <w:tc>
          <w:tcPr>
            <w:tcW w:w="1575" w:type="dxa"/>
          </w:tcPr>
          <w:p w14:paraId="4359454A" w14:textId="3D438673" w:rsidR="00481DF9" w:rsidRPr="00946CFD" w:rsidRDefault="00D700A4" w:rsidP="00AF4A4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Standard</w:t>
            </w:r>
          </w:p>
        </w:tc>
        <w:tc>
          <w:tcPr>
            <w:tcW w:w="1252" w:type="dxa"/>
          </w:tcPr>
          <w:p w14:paraId="52C403F8" w14:textId="57D7F074" w:rsidR="00481DF9" w:rsidRPr="00946CFD" w:rsidRDefault="00D700A4" w:rsidP="00AF4A4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 w:rsidR="00481DF9" w:rsidRPr="00946CFD">
              <w:rPr>
                <w:rFonts w:ascii="Arial" w:hAnsi="Arial"/>
                <w:sz w:val="20"/>
                <w:szCs w:val="20"/>
              </w:rPr>
              <w:t>%</w:t>
            </w:r>
          </w:p>
        </w:tc>
        <w:tc>
          <w:tcPr>
            <w:tcW w:w="1178" w:type="dxa"/>
          </w:tcPr>
          <w:p w14:paraId="7C11323F" w14:textId="4FC7965D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195" w:type="dxa"/>
          </w:tcPr>
          <w:p w14:paraId="1C8619B0" w14:textId="720F9256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2015-10-01</w:t>
            </w:r>
            <w:r w:rsidR="00A07E10">
              <w:rPr>
                <w:rFonts w:ascii="Arial" w:hAnsi="Arial"/>
                <w:sz w:val="20"/>
                <w:szCs w:val="20"/>
              </w:rPr>
              <w:t xml:space="preserve"> 15:00</w:t>
            </w:r>
          </w:p>
        </w:tc>
        <w:tc>
          <w:tcPr>
            <w:tcW w:w="1152" w:type="dxa"/>
          </w:tcPr>
          <w:p w14:paraId="5B9A9165" w14:textId="31F1AF06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331100</w:t>
            </w:r>
          </w:p>
        </w:tc>
        <w:tc>
          <w:tcPr>
            <w:tcW w:w="863" w:type="dxa"/>
          </w:tcPr>
          <w:p w14:paraId="05F0E218" w14:textId="2080D99D" w:rsidR="00481DF9" w:rsidRPr="00946CFD" w:rsidRDefault="00D63C5E" w:rsidP="00AF4A4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5.00</w:t>
            </w:r>
            <w:bookmarkStart w:id="2" w:name="_GoBack"/>
            <w:bookmarkEnd w:id="2"/>
          </w:p>
        </w:tc>
      </w:tr>
      <w:tr w:rsidR="00481DF9" w14:paraId="37F7DFB5" w14:textId="77777777" w:rsidTr="00AA7D30">
        <w:tc>
          <w:tcPr>
            <w:tcW w:w="978" w:type="dxa"/>
          </w:tcPr>
          <w:p w14:paraId="05487BAF" w14:textId="61155E3B" w:rsidR="00481DF9" w:rsidRPr="00946CFD" w:rsidRDefault="002F2005" w:rsidP="00AF4A4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978" w:type="dxa"/>
          </w:tcPr>
          <w:p w14:paraId="0FC6324D" w14:textId="22B14248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111" w:type="dxa"/>
          </w:tcPr>
          <w:p w14:paraId="418462CE" w14:textId="77777777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Butcher</w:t>
            </w:r>
          </w:p>
        </w:tc>
        <w:tc>
          <w:tcPr>
            <w:tcW w:w="1575" w:type="dxa"/>
          </w:tcPr>
          <w:p w14:paraId="50ABB7D7" w14:textId="3EFD1801" w:rsidR="00481DF9" w:rsidRPr="00C43F1C" w:rsidRDefault="00481DF9" w:rsidP="00FF24FD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Standard</w:t>
            </w:r>
          </w:p>
        </w:tc>
        <w:tc>
          <w:tcPr>
            <w:tcW w:w="1252" w:type="dxa"/>
          </w:tcPr>
          <w:p w14:paraId="3FE907F2" w14:textId="4F304B2A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0%</w:t>
            </w:r>
          </w:p>
        </w:tc>
        <w:tc>
          <w:tcPr>
            <w:tcW w:w="1178" w:type="dxa"/>
          </w:tcPr>
          <w:p w14:paraId="312DEA1B" w14:textId="36E05CAE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195" w:type="dxa"/>
          </w:tcPr>
          <w:p w14:paraId="5189000F" w14:textId="5CABAFB9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2015-10-01</w:t>
            </w:r>
            <w:r w:rsidR="00483AF6">
              <w:rPr>
                <w:rFonts w:ascii="Arial" w:hAnsi="Arial"/>
                <w:sz w:val="20"/>
                <w:szCs w:val="20"/>
              </w:rPr>
              <w:t xml:space="preserve"> 15:00</w:t>
            </w:r>
          </w:p>
        </w:tc>
        <w:tc>
          <w:tcPr>
            <w:tcW w:w="1152" w:type="dxa"/>
          </w:tcPr>
          <w:p w14:paraId="543956C9" w14:textId="1ED41A66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331105</w:t>
            </w:r>
          </w:p>
        </w:tc>
        <w:tc>
          <w:tcPr>
            <w:tcW w:w="863" w:type="dxa"/>
          </w:tcPr>
          <w:p w14:paraId="6956B8CC" w14:textId="6E02278B" w:rsidR="00481DF9" w:rsidRPr="00946CFD" w:rsidRDefault="00481DF9" w:rsidP="00AF4A48">
            <w:pPr>
              <w:rPr>
                <w:rFonts w:ascii="Arial" w:hAnsi="Arial"/>
                <w:sz w:val="20"/>
                <w:szCs w:val="20"/>
              </w:rPr>
            </w:pPr>
            <w:r w:rsidRPr="00946CFD">
              <w:rPr>
                <w:rFonts w:ascii="Arial" w:hAnsi="Arial"/>
                <w:sz w:val="20"/>
                <w:szCs w:val="20"/>
              </w:rPr>
              <w:t>2.4</w:t>
            </w:r>
          </w:p>
        </w:tc>
      </w:tr>
    </w:tbl>
    <w:p w14:paraId="20B022DD" w14:textId="77777777" w:rsidR="00245529" w:rsidRDefault="00245529" w:rsidP="002036D9">
      <w:pPr>
        <w:widowControl w:val="0"/>
        <w:autoSpaceDE w:val="0"/>
        <w:autoSpaceDN w:val="0"/>
        <w:adjustRightInd w:val="0"/>
        <w:rPr>
          <w:rFonts w:ascii="font459" w:hAnsi="font459" w:cs="font459"/>
          <w:sz w:val="28"/>
          <w:szCs w:val="28"/>
        </w:rPr>
      </w:pPr>
    </w:p>
    <w:p w14:paraId="6132EC13" w14:textId="77777777" w:rsidR="000C4224" w:rsidRPr="000C4224" w:rsidRDefault="000C4224" w:rsidP="000C4224">
      <w:pPr>
        <w:rPr>
          <w:sz w:val="40"/>
          <w:szCs w:val="40"/>
        </w:rPr>
      </w:pPr>
      <w:r w:rsidRPr="000C4224">
        <w:rPr>
          <w:sz w:val="40"/>
          <w:szCs w:val="40"/>
        </w:rPr>
        <w:t>2 Submission Instructions</w:t>
      </w:r>
    </w:p>
    <w:p w14:paraId="5174E542" w14:textId="746F3D2E" w:rsidR="000C4224" w:rsidRPr="00603BDC" w:rsidRDefault="000C4224" w:rsidP="000C4224">
      <w:pPr>
        <w:widowControl w:val="0"/>
        <w:autoSpaceDE w:val="0"/>
        <w:autoSpaceDN w:val="0"/>
        <w:adjustRightInd w:val="0"/>
        <w:rPr>
          <w:rFonts w:ascii="CMBX12" w:hAnsi="CMBX12" w:cs="CMBX12"/>
          <w:sz w:val="28"/>
          <w:szCs w:val="28"/>
        </w:rPr>
      </w:pPr>
      <w:r w:rsidRPr="00603BDC">
        <w:rPr>
          <w:rFonts w:ascii="CMBX12" w:hAnsi="CMBX12" w:cs="CMBX12"/>
          <w:sz w:val="28"/>
          <w:szCs w:val="28"/>
        </w:rPr>
        <w:t xml:space="preserve">Submit </w:t>
      </w:r>
      <w:r w:rsidR="00767BBA">
        <w:rPr>
          <w:rFonts w:ascii="CMBX12" w:hAnsi="CMBX12" w:cs="CMBX12"/>
          <w:sz w:val="28"/>
          <w:szCs w:val="28"/>
        </w:rPr>
        <w:t>your solutions as a single PDF fi</w:t>
      </w:r>
      <w:r w:rsidRPr="00603BDC">
        <w:rPr>
          <w:rFonts w:ascii="CMBX12" w:hAnsi="CMBX12" w:cs="CMBX12"/>
          <w:sz w:val="28"/>
          <w:szCs w:val="28"/>
        </w:rPr>
        <w:t>le. Your name, ID number, and your solutions to each problem should be included. It is suggested, but not required, that you type your solutions (LATEX</w:t>
      </w:r>
      <w:r w:rsidR="00F57307" w:rsidRPr="00603BDC">
        <w:rPr>
          <w:rFonts w:ascii="CMBX12" w:hAnsi="CMBX12" w:cs="CMBX12"/>
          <w:sz w:val="28"/>
          <w:szCs w:val="28"/>
        </w:rPr>
        <w:t xml:space="preserve"> </w:t>
      </w:r>
      <w:r w:rsidRPr="00603BDC">
        <w:rPr>
          <w:rFonts w:ascii="CMBX12" w:hAnsi="CMBX12" w:cs="CMBX12"/>
          <w:sz w:val="28"/>
          <w:szCs w:val="28"/>
        </w:rPr>
        <w:t>and Google Docs are popular ways to do this that include the ability to output your work as a PDF). If you choose to handwrite and scan your work, it must be such that the grader can read what you wrote - illegible submissions aren't distinguishable from missing ones.</w:t>
      </w:r>
    </w:p>
    <w:p w14:paraId="732CAD5E" w14:textId="269734D7" w:rsidR="000C4224" w:rsidRPr="00603BDC" w:rsidRDefault="000C4224" w:rsidP="000C4224">
      <w:pPr>
        <w:widowControl w:val="0"/>
        <w:autoSpaceDE w:val="0"/>
        <w:autoSpaceDN w:val="0"/>
        <w:adjustRightInd w:val="0"/>
        <w:rPr>
          <w:rFonts w:ascii="CMBX12" w:hAnsi="CMBX12" w:cs="CMBX12"/>
          <w:sz w:val="28"/>
          <w:szCs w:val="28"/>
        </w:rPr>
      </w:pPr>
      <w:r w:rsidRPr="00603BDC">
        <w:rPr>
          <w:rFonts w:ascii="CMBX12" w:hAnsi="CMBX12" w:cs="CMBX12"/>
          <w:sz w:val="28"/>
          <w:szCs w:val="28"/>
        </w:rPr>
        <w:t>Please adhere to the following format to provide an answer for each problem. An answer would explicitly consist of three parts as shown below:</w:t>
      </w:r>
    </w:p>
    <w:p w14:paraId="3F6C93EE" w14:textId="67A26A02" w:rsidR="000C4224" w:rsidRPr="000D6818" w:rsidRDefault="000C4224" w:rsidP="000C422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MBX12" w:hAnsi="CMBX12" w:cs="CMBX12"/>
          <w:sz w:val="28"/>
          <w:szCs w:val="28"/>
        </w:rPr>
      </w:pPr>
      <w:r w:rsidRPr="000D6818">
        <w:rPr>
          <w:rFonts w:ascii="CMBX12" w:hAnsi="CMBX12" w:cs="CMBX12"/>
          <w:sz w:val="28"/>
          <w:szCs w:val="28"/>
        </w:rPr>
        <w:t>List of functional dependencies:</w:t>
      </w:r>
      <w:r w:rsidR="000D6818">
        <w:rPr>
          <w:rFonts w:ascii="CMBX12" w:hAnsi="CMBX12" w:cs="CMBX12"/>
          <w:sz w:val="28"/>
          <w:szCs w:val="28"/>
        </w:rPr>
        <w:t xml:space="preserve"> </w:t>
      </w:r>
      <w:r w:rsidRPr="000D6818">
        <w:rPr>
          <w:rFonts w:ascii="CMBX12" w:hAnsi="CMBX12" w:cs="CMBX12"/>
          <w:sz w:val="28"/>
          <w:szCs w:val="28"/>
        </w:rPr>
        <w:t>A -&gt; B, representing B that depends on A</w:t>
      </w:r>
    </w:p>
    <w:p w14:paraId="6B0F2A97" w14:textId="3AC0D83C" w:rsidR="008C1BD8" w:rsidRPr="000D6818" w:rsidRDefault="000C4224" w:rsidP="000C422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MBX12" w:hAnsi="CMBX12" w:cs="CMBX12"/>
          <w:sz w:val="28"/>
          <w:szCs w:val="28"/>
        </w:rPr>
      </w:pPr>
      <w:r w:rsidRPr="000D6818">
        <w:rPr>
          <w:rFonts w:ascii="CMBX12" w:hAnsi="CMBX12" w:cs="CMBX12"/>
          <w:sz w:val="28"/>
          <w:szCs w:val="28"/>
        </w:rPr>
        <w:t xml:space="preserve">State whether </w:t>
      </w:r>
      <w:r w:rsidR="005E5975" w:rsidRPr="000D6818">
        <w:rPr>
          <w:rFonts w:ascii="CMBX12" w:hAnsi="CMBX12" w:cs="CMBX12"/>
          <w:sz w:val="28"/>
          <w:szCs w:val="28"/>
        </w:rPr>
        <w:t>or not the provided table satisfi</w:t>
      </w:r>
      <w:r w:rsidR="004B1F6A" w:rsidRPr="000D6818">
        <w:rPr>
          <w:rFonts w:ascii="CMBX12" w:hAnsi="CMBX12" w:cs="CMBX12"/>
          <w:sz w:val="28"/>
          <w:szCs w:val="28"/>
        </w:rPr>
        <w:t xml:space="preserve">es each of the </w:t>
      </w:r>
      <w:r w:rsidR="009D3333" w:rsidRPr="000D6818">
        <w:rPr>
          <w:rFonts w:ascii="CMBX12" w:hAnsi="CMBX12" w:cs="CMBX12"/>
          <w:sz w:val="28"/>
          <w:szCs w:val="28"/>
        </w:rPr>
        <w:t>fi</w:t>
      </w:r>
      <w:r w:rsidRPr="000D6818">
        <w:rPr>
          <w:rFonts w:ascii="CMBX12" w:hAnsi="CMBX12" w:cs="CMBX12"/>
          <w:sz w:val="28"/>
          <w:szCs w:val="28"/>
        </w:rPr>
        <w:t xml:space="preserve">rst three normal forms. For example, you might </w:t>
      </w:r>
      <w:r w:rsidR="00EE2665" w:rsidRPr="000D6818">
        <w:rPr>
          <w:rFonts w:ascii="CMBX12" w:hAnsi="CMBX12" w:cs="CMBX12"/>
          <w:sz w:val="28"/>
          <w:szCs w:val="28"/>
        </w:rPr>
        <w:t>write,</w:t>
      </w:r>
      <w:r w:rsidRPr="000D6818">
        <w:rPr>
          <w:rFonts w:ascii="CMBX12" w:hAnsi="CMBX12" w:cs="CMBX12"/>
          <w:sz w:val="28"/>
          <w:szCs w:val="28"/>
        </w:rPr>
        <w:t xml:space="preserve"> “This satisfies 1NF but not 2NF or 3NF."</w:t>
      </w:r>
    </w:p>
    <w:p w14:paraId="242DD455" w14:textId="342EAAC0" w:rsidR="000C4224" w:rsidRPr="000D6818" w:rsidRDefault="000C4224" w:rsidP="000D68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MBX12" w:hAnsi="CMBX12" w:cs="CMBX12"/>
          <w:sz w:val="28"/>
          <w:szCs w:val="28"/>
        </w:rPr>
      </w:pPr>
      <w:r w:rsidRPr="000D6818">
        <w:rPr>
          <w:rFonts w:ascii="CMBX12" w:hAnsi="CMBX12" w:cs="CMBX12"/>
          <w:sz w:val="28"/>
          <w:szCs w:val="28"/>
        </w:rPr>
        <w:t>Normalize the relation</w:t>
      </w:r>
      <w:r w:rsidR="00F47A8B">
        <w:rPr>
          <w:rFonts w:ascii="CMBX12" w:hAnsi="CMBX12" w:cs="CMBX12"/>
          <w:sz w:val="28"/>
          <w:szCs w:val="28"/>
        </w:rPr>
        <w:t xml:space="preserve"> into</w:t>
      </w:r>
      <w:r w:rsidRPr="000D6818">
        <w:rPr>
          <w:rFonts w:ascii="CMBX12" w:hAnsi="CMBX12" w:cs="CMBX12"/>
          <w:sz w:val="28"/>
          <w:szCs w:val="28"/>
        </w:rPr>
        <w:t xml:space="preserve"> 3NF. You DO NOT need to show what the data for the resulting</w:t>
      </w:r>
      <w:r w:rsidR="008C1BD8" w:rsidRPr="000D6818">
        <w:rPr>
          <w:rFonts w:ascii="CMBX12" w:hAnsi="CMBX12" w:cs="CMBX12"/>
          <w:sz w:val="28"/>
          <w:szCs w:val="28"/>
        </w:rPr>
        <w:t xml:space="preserve"> </w:t>
      </w:r>
      <w:r w:rsidRPr="000D6818">
        <w:rPr>
          <w:rFonts w:ascii="CMBX12" w:hAnsi="CMBX12" w:cs="CMBX12"/>
          <w:sz w:val="28"/>
          <w:szCs w:val="28"/>
        </w:rPr>
        <w:t xml:space="preserve">tables </w:t>
      </w:r>
      <w:r w:rsidR="00E85B22" w:rsidRPr="000D6818">
        <w:rPr>
          <w:rFonts w:ascii="CMBX12" w:hAnsi="CMBX12" w:cs="CMBX12"/>
          <w:sz w:val="28"/>
          <w:szCs w:val="28"/>
        </w:rPr>
        <w:t>end</w:t>
      </w:r>
      <w:r w:rsidRPr="000D6818">
        <w:rPr>
          <w:rFonts w:ascii="CMBX12" w:hAnsi="CMBX12" w:cs="CMBX12"/>
          <w:sz w:val="28"/>
          <w:szCs w:val="28"/>
        </w:rPr>
        <w:t xml:space="preserve"> up being (al</w:t>
      </w:r>
      <w:r w:rsidR="005C7F9D" w:rsidRPr="000D6818">
        <w:rPr>
          <w:rFonts w:ascii="CMBX12" w:hAnsi="CMBX12" w:cs="CMBX12"/>
          <w:sz w:val="28"/>
          <w:szCs w:val="28"/>
        </w:rPr>
        <w:t>though you do need to show the fi</w:t>
      </w:r>
      <w:r w:rsidRPr="000D6818">
        <w:rPr>
          <w:rFonts w:ascii="CMBX12" w:hAnsi="CMBX12" w:cs="CMBX12"/>
          <w:sz w:val="28"/>
          <w:szCs w:val="28"/>
        </w:rPr>
        <w:t>nal schema). You also are not required to show</w:t>
      </w:r>
      <w:r w:rsidR="00E85B22" w:rsidRPr="000D6818">
        <w:rPr>
          <w:rFonts w:ascii="CMBX12" w:hAnsi="CMBX12" w:cs="CMBX12"/>
          <w:sz w:val="28"/>
          <w:szCs w:val="28"/>
        </w:rPr>
        <w:t xml:space="preserve"> </w:t>
      </w:r>
      <w:r w:rsidRPr="000D6818">
        <w:rPr>
          <w:rFonts w:ascii="CMBX12" w:hAnsi="CMBX12" w:cs="CMBX12"/>
          <w:sz w:val="28"/>
          <w:szCs w:val="28"/>
        </w:rPr>
        <w:t>your work, although you may want to do so if you believe it will help the grader understand your submission.</w:t>
      </w:r>
    </w:p>
    <w:sectPr w:rsidR="000C4224" w:rsidRPr="000D6818" w:rsidSect="005C2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16AC1" w14:textId="77777777" w:rsidR="00FE7BB3" w:rsidRDefault="00FE7BB3" w:rsidP="00C66F7D">
      <w:r>
        <w:separator/>
      </w:r>
    </w:p>
  </w:endnote>
  <w:endnote w:type="continuationSeparator" w:id="0">
    <w:p w14:paraId="70DDC4FC" w14:textId="77777777" w:rsidR="00FE7BB3" w:rsidRDefault="00FE7BB3" w:rsidP="00C6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font459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MBX12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6AE13" w14:textId="77777777" w:rsidR="00FE7BB3" w:rsidRDefault="00FE7BB3" w:rsidP="00C66F7D">
      <w:r>
        <w:separator/>
      </w:r>
    </w:p>
  </w:footnote>
  <w:footnote w:type="continuationSeparator" w:id="0">
    <w:p w14:paraId="351FDE22" w14:textId="77777777" w:rsidR="00FE7BB3" w:rsidRDefault="00FE7BB3" w:rsidP="00C66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54D5"/>
    <w:multiLevelType w:val="hybridMultilevel"/>
    <w:tmpl w:val="7720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9F"/>
    <w:rsid w:val="00001DE9"/>
    <w:rsid w:val="00004E8A"/>
    <w:rsid w:val="0000745C"/>
    <w:rsid w:val="00011838"/>
    <w:rsid w:val="0001635F"/>
    <w:rsid w:val="000227BF"/>
    <w:rsid w:val="00023CF2"/>
    <w:rsid w:val="0002681E"/>
    <w:rsid w:val="00050561"/>
    <w:rsid w:val="00074D64"/>
    <w:rsid w:val="00077463"/>
    <w:rsid w:val="000960C0"/>
    <w:rsid w:val="00096D4B"/>
    <w:rsid w:val="000A132C"/>
    <w:rsid w:val="000A4000"/>
    <w:rsid w:val="000B7C52"/>
    <w:rsid w:val="000C4224"/>
    <w:rsid w:val="000D6818"/>
    <w:rsid w:val="000E5333"/>
    <w:rsid w:val="00100A02"/>
    <w:rsid w:val="0010331B"/>
    <w:rsid w:val="00103526"/>
    <w:rsid w:val="001048CE"/>
    <w:rsid w:val="00117107"/>
    <w:rsid w:val="001176B3"/>
    <w:rsid w:val="00124A8F"/>
    <w:rsid w:val="0012751E"/>
    <w:rsid w:val="00137B31"/>
    <w:rsid w:val="00152474"/>
    <w:rsid w:val="00155192"/>
    <w:rsid w:val="00157CA9"/>
    <w:rsid w:val="00170FC1"/>
    <w:rsid w:val="00193B37"/>
    <w:rsid w:val="001971B3"/>
    <w:rsid w:val="001A3A25"/>
    <w:rsid w:val="001C6614"/>
    <w:rsid w:val="001E6C4A"/>
    <w:rsid w:val="001E7DCC"/>
    <w:rsid w:val="001F2169"/>
    <w:rsid w:val="002036D9"/>
    <w:rsid w:val="0022198A"/>
    <w:rsid w:val="002307EB"/>
    <w:rsid w:val="002314BE"/>
    <w:rsid w:val="00245529"/>
    <w:rsid w:val="002650A6"/>
    <w:rsid w:val="002734CC"/>
    <w:rsid w:val="00273DF3"/>
    <w:rsid w:val="00280B14"/>
    <w:rsid w:val="00280DA9"/>
    <w:rsid w:val="00297143"/>
    <w:rsid w:val="002A4DB8"/>
    <w:rsid w:val="002B2C54"/>
    <w:rsid w:val="002C02FD"/>
    <w:rsid w:val="002C1759"/>
    <w:rsid w:val="002C2DB0"/>
    <w:rsid w:val="002D589E"/>
    <w:rsid w:val="002E793A"/>
    <w:rsid w:val="002F2005"/>
    <w:rsid w:val="002F339B"/>
    <w:rsid w:val="00334FA8"/>
    <w:rsid w:val="00370909"/>
    <w:rsid w:val="00375933"/>
    <w:rsid w:val="00396B68"/>
    <w:rsid w:val="003A05E4"/>
    <w:rsid w:val="003B5424"/>
    <w:rsid w:val="003B58B8"/>
    <w:rsid w:val="003D20ED"/>
    <w:rsid w:val="003D3D02"/>
    <w:rsid w:val="003D498E"/>
    <w:rsid w:val="00411B6B"/>
    <w:rsid w:val="00411C58"/>
    <w:rsid w:val="00422536"/>
    <w:rsid w:val="004377FD"/>
    <w:rsid w:val="00445544"/>
    <w:rsid w:val="00451639"/>
    <w:rsid w:val="00474398"/>
    <w:rsid w:val="00481DF9"/>
    <w:rsid w:val="00483AF6"/>
    <w:rsid w:val="004B1F6A"/>
    <w:rsid w:val="004C1511"/>
    <w:rsid w:val="004D781F"/>
    <w:rsid w:val="004E0E00"/>
    <w:rsid w:val="00544BDE"/>
    <w:rsid w:val="005555D2"/>
    <w:rsid w:val="00570838"/>
    <w:rsid w:val="005A4FF1"/>
    <w:rsid w:val="005C2BEA"/>
    <w:rsid w:val="005C2C70"/>
    <w:rsid w:val="005C7F00"/>
    <w:rsid w:val="005C7F9D"/>
    <w:rsid w:val="005D1E16"/>
    <w:rsid w:val="005D2064"/>
    <w:rsid w:val="005E5975"/>
    <w:rsid w:val="005E7CC9"/>
    <w:rsid w:val="005F1BAA"/>
    <w:rsid w:val="005F6162"/>
    <w:rsid w:val="005F6CEF"/>
    <w:rsid w:val="005F7D61"/>
    <w:rsid w:val="00603BDC"/>
    <w:rsid w:val="00603C8B"/>
    <w:rsid w:val="00610E67"/>
    <w:rsid w:val="0063536D"/>
    <w:rsid w:val="00641AE5"/>
    <w:rsid w:val="006456E0"/>
    <w:rsid w:val="00647D5D"/>
    <w:rsid w:val="00650EF3"/>
    <w:rsid w:val="0067699F"/>
    <w:rsid w:val="0068277A"/>
    <w:rsid w:val="006B1E7F"/>
    <w:rsid w:val="006B7136"/>
    <w:rsid w:val="006C0635"/>
    <w:rsid w:val="006F08ED"/>
    <w:rsid w:val="006F1128"/>
    <w:rsid w:val="006F46B9"/>
    <w:rsid w:val="00705311"/>
    <w:rsid w:val="0072089E"/>
    <w:rsid w:val="00732D6B"/>
    <w:rsid w:val="00745011"/>
    <w:rsid w:val="00746571"/>
    <w:rsid w:val="00750D71"/>
    <w:rsid w:val="00764CBF"/>
    <w:rsid w:val="00765DF2"/>
    <w:rsid w:val="00767BBA"/>
    <w:rsid w:val="00780919"/>
    <w:rsid w:val="00785871"/>
    <w:rsid w:val="00786094"/>
    <w:rsid w:val="007B1AB0"/>
    <w:rsid w:val="007B4887"/>
    <w:rsid w:val="007C4250"/>
    <w:rsid w:val="007C4D3A"/>
    <w:rsid w:val="007E1531"/>
    <w:rsid w:val="007F4D12"/>
    <w:rsid w:val="00823E0A"/>
    <w:rsid w:val="00831C4A"/>
    <w:rsid w:val="00862482"/>
    <w:rsid w:val="00875F4D"/>
    <w:rsid w:val="00892325"/>
    <w:rsid w:val="008C0C0F"/>
    <w:rsid w:val="008C1401"/>
    <w:rsid w:val="008C1BD8"/>
    <w:rsid w:val="008E3E53"/>
    <w:rsid w:val="00920945"/>
    <w:rsid w:val="00923220"/>
    <w:rsid w:val="00934779"/>
    <w:rsid w:val="00946CFD"/>
    <w:rsid w:val="009A38E4"/>
    <w:rsid w:val="009B32D5"/>
    <w:rsid w:val="009B5161"/>
    <w:rsid w:val="009D19DD"/>
    <w:rsid w:val="009D3333"/>
    <w:rsid w:val="009E7AE2"/>
    <w:rsid w:val="009F64CD"/>
    <w:rsid w:val="00A01E6B"/>
    <w:rsid w:val="00A07E10"/>
    <w:rsid w:val="00A32DCA"/>
    <w:rsid w:val="00A404AD"/>
    <w:rsid w:val="00A53EE8"/>
    <w:rsid w:val="00A60EC9"/>
    <w:rsid w:val="00A76E09"/>
    <w:rsid w:val="00AA7D30"/>
    <w:rsid w:val="00AC226C"/>
    <w:rsid w:val="00AC718A"/>
    <w:rsid w:val="00AF0C74"/>
    <w:rsid w:val="00AF2A05"/>
    <w:rsid w:val="00AF4A48"/>
    <w:rsid w:val="00AF5998"/>
    <w:rsid w:val="00AF732C"/>
    <w:rsid w:val="00B2718F"/>
    <w:rsid w:val="00B3739F"/>
    <w:rsid w:val="00B37915"/>
    <w:rsid w:val="00B86965"/>
    <w:rsid w:val="00BA345F"/>
    <w:rsid w:val="00BC118E"/>
    <w:rsid w:val="00BC3733"/>
    <w:rsid w:val="00C032A0"/>
    <w:rsid w:val="00C07B41"/>
    <w:rsid w:val="00C10F0E"/>
    <w:rsid w:val="00C229F5"/>
    <w:rsid w:val="00C23633"/>
    <w:rsid w:val="00C26BCC"/>
    <w:rsid w:val="00C35096"/>
    <w:rsid w:val="00C43F1C"/>
    <w:rsid w:val="00C66F7D"/>
    <w:rsid w:val="00C7566B"/>
    <w:rsid w:val="00C815D7"/>
    <w:rsid w:val="00CE7A97"/>
    <w:rsid w:val="00CF4B2A"/>
    <w:rsid w:val="00D34C61"/>
    <w:rsid w:val="00D44F08"/>
    <w:rsid w:val="00D455B5"/>
    <w:rsid w:val="00D63C5E"/>
    <w:rsid w:val="00D700A4"/>
    <w:rsid w:val="00D8450F"/>
    <w:rsid w:val="00D845E1"/>
    <w:rsid w:val="00DA2394"/>
    <w:rsid w:val="00DC10BA"/>
    <w:rsid w:val="00DC3EDD"/>
    <w:rsid w:val="00DD6D9F"/>
    <w:rsid w:val="00DE3FFB"/>
    <w:rsid w:val="00DF0144"/>
    <w:rsid w:val="00E15D38"/>
    <w:rsid w:val="00E47131"/>
    <w:rsid w:val="00E54BD4"/>
    <w:rsid w:val="00E723B1"/>
    <w:rsid w:val="00E83C83"/>
    <w:rsid w:val="00E85B22"/>
    <w:rsid w:val="00E86777"/>
    <w:rsid w:val="00E90300"/>
    <w:rsid w:val="00E93FEA"/>
    <w:rsid w:val="00EB1AEB"/>
    <w:rsid w:val="00EB1F20"/>
    <w:rsid w:val="00EB6A5C"/>
    <w:rsid w:val="00ED0328"/>
    <w:rsid w:val="00ED21AF"/>
    <w:rsid w:val="00ED4EFF"/>
    <w:rsid w:val="00EE0768"/>
    <w:rsid w:val="00EE1754"/>
    <w:rsid w:val="00EE2665"/>
    <w:rsid w:val="00EE6579"/>
    <w:rsid w:val="00EF6335"/>
    <w:rsid w:val="00F11DC8"/>
    <w:rsid w:val="00F12120"/>
    <w:rsid w:val="00F20D43"/>
    <w:rsid w:val="00F21FBE"/>
    <w:rsid w:val="00F3747F"/>
    <w:rsid w:val="00F37A04"/>
    <w:rsid w:val="00F47A8B"/>
    <w:rsid w:val="00F57307"/>
    <w:rsid w:val="00F651BD"/>
    <w:rsid w:val="00F652A1"/>
    <w:rsid w:val="00FB460D"/>
    <w:rsid w:val="00FC7150"/>
    <w:rsid w:val="00FD0799"/>
    <w:rsid w:val="00FD295D"/>
    <w:rsid w:val="00FE7BB3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EBA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818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2C02FD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semiHidden/>
    <w:rsid w:val="002C02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6F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F7D"/>
  </w:style>
  <w:style w:type="character" w:styleId="Emphasis">
    <w:name w:val="Emphasis"/>
    <w:basedOn w:val="DefaultParagraphFont"/>
    <w:uiPriority w:val="20"/>
    <w:qFormat/>
    <w:rsid w:val="0022198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818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2C02FD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semiHidden/>
    <w:rsid w:val="002C02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6F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F7D"/>
  </w:style>
  <w:style w:type="character" w:styleId="Emphasis">
    <w:name w:val="Emphasis"/>
    <w:basedOn w:val="DefaultParagraphFont"/>
    <w:uiPriority w:val="20"/>
    <w:qFormat/>
    <w:rsid w:val="002219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640</Words>
  <Characters>3654</Characters>
  <Application>Microsoft Macintosh Word</Application>
  <DocSecurity>0</DocSecurity>
  <Lines>30</Lines>
  <Paragraphs>8</Paragraphs>
  <ScaleCrop>false</ScaleCrop>
  <Company>USC/ISI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Wu</dc:creator>
  <cp:keywords/>
  <dc:description/>
  <cp:lastModifiedBy>Bo Wu</cp:lastModifiedBy>
  <cp:revision>8</cp:revision>
  <cp:lastPrinted>2015-10-09T00:14:00Z</cp:lastPrinted>
  <dcterms:created xsi:type="dcterms:W3CDTF">2015-10-09T00:14:00Z</dcterms:created>
  <dcterms:modified xsi:type="dcterms:W3CDTF">2015-10-10T02:57:00Z</dcterms:modified>
</cp:coreProperties>
</file>