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69F0" w14:textId="77777777" w:rsidR="00D900C4" w:rsidRDefault="00D900C4">
      <w:pPr>
        <w:widowControl w:val="0"/>
        <w:adjustRightInd w:val="0"/>
        <w:jc w:val="center"/>
        <w:rPr>
          <w:noProof/>
        </w:rPr>
      </w:pPr>
      <w:r>
        <w:t xml:space="preserve">Table of Contents </w:t>
      </w:r>
      <w:r>
        <w:br/>
      </w:r>
      <w:r>
        <w:br/>
      </w:r>
      <w:r w:rsidR="00572465">
        <w:rPr>
          <w:rFonts w:eastAsia="Times New Roman"/>
          <w:lang w:eastAsia="en-US"/>
        </w:rPr>
        <w:fldChar w:fldCharType="begin"/>
      </w:r>
      <w:r w:rsidR="00572465">
        <w:rPr>
          <w:rFonts w:eastAsia="Times New Roman"/>
          <w:lang w:eastAsia="en-US"/>
        </w:rPr>
        <w:instrText>TOC \o "1-9" \h \z \u</w:instrText>
      </w:r>
      <w:r w:rsidR="00572465">
        <w:rPr>
          <w:rFonts w:eastAsia="Times New Roman"/>
          <w:lang w:eastAsia="en-US"/>
        </w:rPr>
        <w:fldChar w:fldCharType="separate"/>
      </w:r>
    </w:p>
    <w:p w14:paraId="715A35E4" w14:textId="66630C8B" w:rsidR="00D900C4" w:rsidRDefault="00D900C4">
      <w:pPr>
        <w:pStyle w:val="TOC3"/>
        <w:tabs>
          <w:tab w:val="right" w:leader="dot" w:pos="13562"/>
        </w:tabs>
        <w:ind w:left="960"/>
        <w:rPr>
          <w:rFonts w:hint="eastAsia"/>
          <w:noProof/>
        </w:rPr>
      </w:pPr>
      <w:hyperlink w:anchor="_Toc230623476" w:history="1">
        <w:r w:rsidRPr="000831B8">
          <w:rPr>
            <w:rStyle w:val="a7"/>
            <w:rFonts w:hint="eastAsia"/>
            <w:noProof/>
          </w:rPr>
          <w:t>Table 1.1:1 Disposition of Patients (Randomized Set)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_Toc230623476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D26823" w14:textId="7014BC87" w:rsidR="00D900C4" w:rsidRDefault="00D900C4">
      <w:pPr>
        <w:pStyle w:val="TOC3"/>
        <w:tabs>
          <w:tab w:val="right" w:leader="dot" w:pos="13562"/>
        </w:tabs>
        <w:ind w:left="960"/>
        <w:rPr>
          <w:rFonts w:hint="eastAsia"/>
          <w:noProof/>
        </w:rPr>
      </w:pPr>
      <w:hyperlink w:anchor="_Toc230623477" w:history="1">
        <w:r w:rsidRPr="000831B8">
          <w:rPr>
            <w:rStyle w:val="a7"/>
            <w:rFonts w:hint="eastAsia"/>
            <w:noProof/>
          </w:rPr>
          <w:t>Table 14.1.1.2 Subject Disposition - Part 1 (Drug Interaction)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_Toc230623477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F1C761" w14:textId="786B9441" w:rsidR="00D900C4" w:rsidRDefault="00D900C4">
      <w:pPr>
        <w:pStyle w:val="TOC3"/>
        <w:tabs>
          <w:tab w:val="right" w:leader="dot" w:pos="13562"/>
        </w:tabs>
        <w:ind w:left="960"/>
        <w:rPr>
          <w:rFonts w:hint="eastAsia"/>
          <w:noProof/>
        </w:rPr>
      </w:pPr>
      <w:hyperlink w:anchor="_Toc230623478" w:history="1">
        <w:r w:rsidRPr="000831B8">
          <w:rPr>
            <w:rStyle w:val="a7"/>
            <w:rFonts w:hint="eastAsia"/>
            <w:noProof/>
          </w:rPr>
          <w:t>Table 14.1.2.2 Baseline Characteristics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_Toc230623478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7AA4B6" w14:textId="37911CBD" w:rsidR="00D900C4" w:rsidRDefault="00D900C4">
      <w:pPr>
        <w:pStyle w:val="TOC3"/>
        <w:tabs>
          <w:tab w:val="right" w:leader="dot" w:pos="13562"/>
        </w:tabs>
        <w:ind w:left="960"/>
        <w:rPr>
          <w:rFonts w:hint="eastAsia"/>
          <w:noProof/>
        </w:rPr>
      </w:pPr>
      <w:hyperlink w:anchor="_Toc230623479" w:history="1">
        <w:r w:rsidRPr="000831B8">
          <w:rPr>
            <w:rStyle w:val="a7"/>
            <w:rFonts w:hint="eastAsia"/>
            <w:noProof/>
          </w:rPr>
          <w:t>Figure 4.3:3.1.1 Systolic Blood Pressure by Visit - Treatment A (Treated Set)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_Toc230623479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0DB71A" w14:textId="3C5796C0" w:rsidR="00D900C4" w:rsidRDefault="00D900C4">
      <w:pPr>
        <w:pStyle w:val="TOC3"/>
        <w:tabs>
          <w:tab w:val="right" w:leader="dot" w:pos="13562"/>
        </w:tabs>
        <w:ind w:left="960"/>
        <w:rPr>
          <w:rFonts w:hint="eastAsia"/>
          <w:noProof/>
        </w:rPr>
      </w:pPr>
      <w:hyperlink w:anchor="_Toc230623480" w:history="1">
        <w:r w:rsidRPr="000831B8">
          <w:rPr>
            <w:rStyle w:val="a7"/>
            <w:rFonts w:ascii="Courier" w:eastAsia="Courier" w:hint="eastAsia"/>
            <w:noProof/>
          </w:rPr>
          <w:t>Figure 4.3.4 Box plots for Pulse Rates (Treated Set)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_Toc230623480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364A3E" w14:textId="1A426855" w:rsidR="00D900C4" w:rsidRDefault="00D900C4">
      <w:pPr>
        <w:pStyle w:val="TOC3"/>
        <w:tabs>
          <w:tab w:val="right" w:leader="dot" w:pos="13562"/>
        </w:tabs>
        <w:ind w:left="960"/>
        <w:rPr>
          <w:rFonts w:hint="eastAsia"/>
          <w:noProof/>
        </w:rPr>
      </w:pPr>
      <w:hyperlink w:anchor="_Toc230623481" w:history="1">
        <w:r w:rsidRPr="000831B8">
          <w:rPr>
            <w:rStyle w:val="a7"/>
            <w:rFonts w:eastAsia="Courier" w:hint="eastAsia"/>
            <w:b/>
            <w:noProof/>
            <w:shd w:val="clear" w:color="auto" w:fill="FFFFFF"/>
          </w:rPr>
          <w:t xml:space="preserve">Listing 7.001 Adverse Events </w:t>
        </w:r>
        <w:r w:rsidRPr="000831B8">
          <w:rPr>
            <w:rStyle w:val="a7"/>
            <w:rFonts w:eastAsia="Courier" w:hint="eastAsia"/>
            <w:b/>
            <w:noProof/>
            <w:shd w:val="clear" w:color="auto" w:fill="FFFFFF"/>
          </w:rPr>
          <w:t>–</w:t>
        </w:r>
        <w:r w:rsidRPr="000831B8">
          <w:rPr>
            <w:rStyle w:val="a7"/>
            <w:rFonts w:eastAsia="Courier" w:hint="eastAsia"/>
            <w:b/>
            <w:noProof/>
            <w:shd w:val="clear" w:color="auto" w:fill="FFFFFF"/>
          </w:rPr>
          <w:t xml:space="preserve"> Overall Population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_Toc230623481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E9E942" w14:textId="2725D49C" w:rsidR="001C012C" w:rsidRDefault="00572465">
      <w:pPr>
        <w:widowControl w:val="0"/>
        <w:adjustRightInd w:val="0"/>
        <w:jc w:val="center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fldChar w:fldCharType="end"/>
      </w:r>
    </w:p>
    <w:p w14:paraId="7AA67984" w14:textId="77777777" w:rsidR="00D900C4" w:rsidRDefault="00D900C4">
      <w:pPr>
        <w:adjustRightInd w:val="0"/>
        <w:rPr>
          <w:rFonts w:eastAsia="Times New Roman"/>
          <w:lang w:eastAsia="en-US"/>
        </w:rPr>
        <w:sectPr w:rsidR="00000000" w:rsidSect="00034616">
          <w:pgSz w:w="15840" w:h="12240"/>
          <w:pgMar w:top="1655" w:right="1077" w:bottom="1655" w:left="1191" w:header="720" w:footer="720" w:gutter="0"/>
          <w:cols w:space="720"/>
          <w:docGrid w:linePitch="360"/>
        </w:sectPr>
      </w:pPr>
      <w:r>
        <w:rPr>
          <w:rFonts w:eastAsia="Times New Roman"/>
          <w:lang w:eastAsia="en-US"/>
        </w:rPr>
        <w:t xml:space="preserve"> 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70"/>
      </w:tblGrid>
      <w:tr w:rsidR="00000000" w14:paraId="4DB884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3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F90B68F" w14:textId="77777777" w:rsidR="00D900C4" w:rsidRDefault="00D900C4">
            <w:pPr>
              <w:keepNext/>
              <w:pBdr>
                <w:bottom w:val="single" w:sz="6" w:space="0" w:color="auto"/>
              </w:pBdr>
              <w:adjustRightInd w:val="0"/>
              <w:spacing w:before="20" w:after="20"/>
              <w:rPr>
                <w:color w:val="000000"/>
                <w:sz w:val="18"/>
                <w:u w:val="single"/>
              </w:rPr>
            </w:pPr>
            <w:bookmarkStart w:id="0" w:name="IDX1"/>
            <w:bookmarkEnd w:id="0"/>
          </w:p>
        </w:tc>
      </w:tr>
    </w:tbl>
    <w:p w14:paraId="3AC612C6" w14:textId="77777777" w:rsidR="00D900C4" w:rsidRDefault="00D900C4">
      <w:pPr>
        <w:adjustRightInd w:val="0"/>
        <w:spacing w:line="1" w:lineRule="atLeast"/>
        <w:outlineLvl w:val="2"/>
        <w:rPr>
          <w:sz w:val="2"/>
        </w:rPr>
      </w:pPr>
      <w:bookmarkStart w:id="1" w:name="_Toc230623476"/>
      <w:r>
        <w:rPr>
          <w:color w:val="FFFFFF"/>
          <w:sz w:val="2"/>
        </w:rPr>
        <w:t>Table 1.1:1 Disposition of Patients (Randomized Set)</w:t>
      </w:r>
      <w:bookmarkEnd w:id="1"/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59"/>
        <w:gridCol w:w="2094"/>
        <w:gridCol w:w="2094"/>
        <w:gridCol w:w="2123"/>
      </w:tblGrid>
      <w:tr w:rsidR="00000000" w14:paraId="04E058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725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BCB056D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69C1C17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Treatment A</w:t>
            </w:r>
            <w:r>
              <w:rPr>
                <w:color w:val="000000"/>
                <w:sz w:val="18"/>
              </w:rPr>
              <w:br/>
              <w:t>N=19</w:t>
            </w:r>
            <w:r>
              <w:rPr>
                <w:color w:val="000000"/>
                <w:sz w:val="18"/>
              </w:rPr>
              <w:br/>
              <w:t>n (%)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DEE4AA2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Treatment B</w:t>
            </w:r>
            <w:r>
              <w:rPr>
                <w:color w:val="000000"/>
                <w:sz w:val="18"/>
              </w:rPr>
              <w:br/>
              <w:t>N=18</w:t>
            </w:r>
            <w:r>
              <w:rPr>
                <w:color w:val="000000"/>
                <w:sz w:val="18"/>
              </w:rPr>
              <w:br/>
              <w:t>n (%)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9B23677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Total</w:t>
            </w:r>
            <w:r>
              <w:rPr>
                <w:color w:val="000000"/>
                <w:sz w:val="18"/>
              </w:rPr>
              <w:br/>
              <w:t>N=37</w:t>
            </w:r>
            <w:r>
              <w:rPr>
                <w:color w:val="000000"/>
                <w:sz w:val="18"/>
              </w:rPr>
              <w:br/>
              <w:t>n (%)</w:t>
            </w:r>
          </w:p>
        </w:tc>
      </w:tr>
      <w:tr w:rsidR="00000000" w14:paraId="502DE0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5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DB9E90A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</w:p>
        </w:tc>
      </w:tr>
      <w:tr w:rsidR="00000000" w14:paraId="20AC6D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B1BAC96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Screened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FB8B5F5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C294C13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7584719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188</w:t>
            </w:r>
          </w:p>
        </w:tc>
      </w:tr>
      <w:tr w:rsidR="00000000" w14:paraId="369D40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5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007536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</w:p>
        </w:tc>
      </w:tr>
      <w:tr w:rsidR="00000000" w14:paraId="7C0F0A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9C53A2D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Randomised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E55BA73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14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9DE890C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12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93C5ED6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48</w:t>
            </w:r>
          </w:p>
        </w:tc>
      </w:tr>
      <w:tr w:rsidR="00000000" w14:paraId="66F47A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5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141EF5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</w:p>
        </w:tc>
      </w:tr>
      <w:tr w:rsidR="00000000" w14:paraId="45581A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BFE8873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Not treated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EC587A7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2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AF216BD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45F4147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1</w:t>
            </w:r>
          </w:p>
        </w:tc>
      </w:tr>
      <w:tr w:rsidR="00000000" w14:paraId="2130A0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00E0A01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Treated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5A2B7A2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15 (87.1)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E6B9194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13 (95.2)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FBC986F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42 (86.3)</w:t>
            </w:r>
          </w:p>
        </w:tc>
      </w:tr>
      <w:tr w:rsidR="00000000" w14:paraId="2A0B61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18E42AF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Not prematurely discontinued from trial medication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9A10E64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15 (63.8)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2B1CB80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10 (63.8)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9D8B7AF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34 (78.1)</w:t>
            </w:r>
          </w:p>
        </w:tc>
      </w:tr>
      <w:tr w:rsidR="00000000" w14:paraId="3C374F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1A0D809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   Treatment ongoing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28C9DEB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15 (52.1)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793399B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16 (64.3)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615C519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23 (66.6)</w:t>
            </w:r>
          </w:p>
        </w:tc>
      </w:tr>
      <w:tr w:rsidR="00000000" w14:paraId="39C004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0F0339D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   Treatment completed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9F8EE66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2 (24.5)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DDE62CC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1 (14.4)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780F83D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4 (7.3)</w:t>
            </w:r>
          </w:p>
        </w:tc>
      </w:tr>
      <w:tr w:rsidR="00000000" w14:paraId="3BABB0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67DEDAE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Prematurely discontinued from trial medication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813DC3D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3 (35.9)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CF4FA8F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5 (15.9)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D3D1717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9 (12.9)</w:t>
            </w:r>
          </w:p>
        </w:tc>
      </w:tr>
      <w:tr w:rsidR="00000000" w14:paraId="6AC5A7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4A70A69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   Adverse event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747453F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4385953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0C7C461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</w:tr>
      <w:tr w:rsidR="00000000" w14:paraId="3BE87C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BB44FBF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   Protocol deviation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F641BBF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E891B32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CE51878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</w:tr>
      <w:tr w:rsidR="00000000" w14:paraId="17B009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0EEAADE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   Lost to follow-up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F1DFF49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CD757ED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C551914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</w:tr>
      <w:tr w:rsidR="00000000" w14:paraId="277931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764A47B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   Withdrawal by patient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B06DF25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4 (19.8)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1AB6DD3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3 (34.7)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8A11A43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9 (10.9)</w:t>
            </w:r>
          </w:p>
        </w:tc>
      </w:tr>
      <w:tr w:rsidR="00000000" w14:paraId="0EFC59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F65B402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   Other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BB7AAC9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3 (1.6)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01FB6D0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BB52294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2 (14.8)</w:t>
            </w:r>
          </w:p>
        </w:tc>
      </w:tr>
      <w:tr w:rsidR="00000000" w14:paraId="3F5863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202D6F4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Ongoing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1FCF262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14 (74.5)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FEB65BC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10 (58.6)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4AA9665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25 (80.4)</w:t>
            </w:r>
          </w:p>
        </w:tc>
      </w:tr>
      <w:tr w:rsidR="00000000" w14:paraId="640E57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CFD6C23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Completed planned observation time at 52 weeks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12A3EAC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2 (27.4)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CB34306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 (7.8)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41EFE4A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5 (16.6)</w:t>
            </w:r>
          </w:p>
        </w:tc>
      </w:tr>
      <w:tr w:rsidR="00000000" w14:paraId="0E69A4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532D0E2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Not completed planned observation time at 52 weeks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98433C9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3 (4.2)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FC37D03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4 (13.5)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99FB182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6 (22.8)</w:t>
            </w:r>
          </w:p>
        </w:tc>
      </w:tr>
    </w:tbl>
    <w:p w14:paraId="05E2B332" w14:textId="77777777" w:rsidR="00D900C4" w:rsidRDefault="00D900C4">
      <w:pPr>
        <w:adjustRightInd w:val="0"/>
        <w:rPr>
          <w:color w:val="000000"/>
          <w:sz w:val="18"/>
        </w:rPr>
        <w:sectPr w:rsidR="00000000">
          <w:headerReference w:type="default" r:id="rId6"/>
          <w:footerReference w:type="default" r:id="rId7"/>
          <w:pgSz w:w="15840" w:h="12240" w:orient="landscape"/>
          <w:pgMar w:top="1655" w:right="1077" w:bottom="1655" w:left="1191" w:header="1655" w:footer="1655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59"/>
        <w:gridCol w:w="2094"/>
        <w:gridCol w:w="2094"/>
        <w:gridCol w:w="2123"/>
      </w:tblGrid>
      <w:tr w:rsidR="00000000" w14:paraId="7B98F5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35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5013D49" w14:textId="77777777" w:rsidR="00D900C4" w:rsidRDefault="00D900C4">
            <w:pPr>
              <w:keepNext/>
              <w:pBdr>
                <w:bottom w:val="single" w:sz="6" w:space="0" w:color="auto"/>
              </w:pBdr>
              <w:adjustRightInd w:val="0"/>
              <w:spacing w:before="20" w:after="20"/>
              <w:rPr>
                <w:color w:val="000000"/>
                <w:sz w:val="18"/>
                <w:u w:val="single"/>
              </w:rPr>
            </w:pPr>
            <w:r>
              <w:rPr>
                <w:color w:val="000000"/>
                <w:sz w:val="18"/>
              </w:rPr>
              <w:lastRenderedPageBreak/>
              <w:t xml:space="preserve"> </w:t>
            </w:r>
          </w:p>
        </w:tc>
      </w:tr>
      <w:tr w:rsidR="00000000" w14:paraId="768369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725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604BEDD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F1AE372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Treatment A</w:t>
            </w:r>
            <w:r>
              <w:rPr>
                <w:color w:val="000000"/>
                <w:sz w:val="18"/>
              </w:rPr>
              <w:br/>
              <w:t>N=19</w:t>
            </w:r>
            <w:r>
              <w:rPr>
                <w:color w:val="000000"/>
                <w:sz w:val="18"/>
              </w:rPr>
              <w:br/>
              <w:t>n (%)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5949155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Treatment B</w:t>
            </w:r>
            <w:r>
              <w:rPr>
                <w:color w:val="000000"/>
                <w:sz w:val="18"/>
              </w:rPr>
              <w:br/>
              <w:t>N=18</w:t>
            </w:r>
            <w:r>
              <w:rPr>
                <w:color w:val="000000"/>
                <w:sz w:val="18"/>
              </w:rPr>
              <w:br/>
              <w:t>n (%)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F987312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Total</w:t>
            </w:r>
            <w:r>
              <w:rPr>
                <w:color w:val="000000"/>
                <w:sz w:val="18"/>
              </w:rPr>
              <w:br/>
              <w:t>N=37</w:t>
            </w:r>
            <w:r>
              <w:rPr>
                <w:color w:val="000000"/>
                <w:sz w:val="18"/>
              </w:rPr>
              <w:br/>
              <w:t>n (%)</w:t>
            </w:r>
          </w:p>
        </w:tc>
      </w:tr>
      <w:tr w:rsidR="00000000" w14:paraId="2C62B8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5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80DB1D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</w:p>
        </w:tc>
      </w:tr>
      <w:tr w:rsidR="00000000" w14:paraId="5A1C1E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2486110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Lost to follow-up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DC09E5F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5 (13.3)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1886A25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4 (13.1)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95CD9CB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5 (15.0)</w:t>
            </w:r>
          </w:p>
        </w:tc>
      </w:tr>
      <w:tr w:rsidR="00000000" w14:paraId="5FA102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3BBD817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Withdrawal by patient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85D9B82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1 (9.5)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A23AA10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4 (31.4)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53FE780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7 (18.0)</w:t>
            </w:r>
          </w:p>
        </w:tc>
      </w:tr>
      <w:tr w:rsidR="00000000" w14:paraId="34E402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EE8C827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Death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353651A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15A3D42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DECEA43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</w:tr>
      <w:tr w:rsidR="00000000" w14:paraId="5114DD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7259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A469351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 Other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08E4B50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094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DEC2171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  <w:tc>
          <w:tcPr>
            <w:tcW w:w="2123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6CBBCC1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 xml:space="preserve">  0</w:t>
            </w:r>
          </w:p>
        </w:tc>
      </w:tr>
    </w:tbl>
    <w:p w14:paraId="2879CA3B" w14:textId="77777777" w:rsidR="00D900C4" w:rsidRDefault="00D900C4">
      <w:pPr>
        <w:adjustRightInd w:val="0"/>
        <w:rPr>
          <w:color w:val="000000"/>
          <w:sz w:val="18"/>
        </w:rPr>
        <w:sectPr w:rsidR="00000000">
          <w:headerReference w:type="default" r:id="rId8"/>
          <w:footerReference w:type="default" r:id="rId9"/>
          <w:pgSz w:w="15840" w:h="12240" w:orient="landscape"/>
          <w:pgMar w:top="1655" w:right="1077" w:bottom="1655" w:left="1191" w:header="1655" w:footer="1655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0"/>
        <w:gridCol w:w="6900"/>
      </w:tblGrid>
      <w:tr w:rsidR="00000000" w14:paraId="3191B6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63500050" w14:textId="77777777" w:rsidR="00D900C4" w:rsidRDefault="00D900C4">
            <w:pPr>
              <w:adjustRightInd w:val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lastRenderedPageBreak/>
              <w:t xml:space="preserve">Client A </w:t>
            </w:r>
            <w:r>
              <w:rPr>
                <w:b/>
                <w:color w:val="000000"/>
                <w:sz w:val="20"/>
              </w:rPr>
              <w:br/>
              <w:t xml:space="preserve">Trial No. 123456 </w:t>
            </w:r>
          </w:p>
        </w:tc>
        <w:tc>
          <w:tcPr>
            <w:tcW w:w="6900" w:type="dxa"/>
            <w:tcBorders>
              <w:top w:val="nil"/>
              <w:left w:val="nil"/>
              <w:bottom w:val="nil"/>
              <w:right w:val="nil"/>
            </w:tcBorders>
          </w:tcPr>
          <w:p w14:paraId="0F28F6D3" w14:textId="609B6999" w:rsidR="00D900C4" w:rsidRDefault="00D900C4">
            <w:pPr>
              <w:adjustRightInd w:val="0"/>
              <w:jc w:val="righ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Page </w:t>
            </w:r>
            <w:r>
              <w:rPr>
                <w:b/>
                <w:color w:val="000000"/>
                <w:sz w:val="20"/>
              </w:rPr>
              <w:fldChar w:fldCharType="begin"/>
            </w:r>
            <w:r>
              <w:rPr>
                <w:b/>
                <w:color w:val="000000"/>
                <w:sz w:val="20"/>
              </w:rPr>
              <w:instrText xml:space="preserve"> PAGE </w:instrText>
            </w:r>
            <w:r>
              <w:rPr>
                <w:b/>
                <w:color w:val="000000"/>
                <w:sz w:val="20"/>
              </w:rPr>
              <w:fldChar w:fldCharType="separate"/>
            </w:r>
            <w:r>
              <w:rPr>
                <w:b/>
                <w:noProof/>
                <w:color w:val="000000"/>
                <w:sz w:val="20"/>
              </w:rPr>
              <w:t>4</w:t>
            </w:r>
            <w:r>
              <w:rPr>
                <w:b/>
                <w:color w:val="000000"/>
                <w:sz w:val="20"/>
              </w:rPr>
              <w:fldChar w:fldCharType="end"/>
            </w:r>
            <w:r>
              <w:rPr>
                <w:b/>
                <w:color w:val="000000"/>
                <w:sz w:val="20"/>
              </w:rPr>
              <w:t xml:space="preserve"> of </w:t>
            </w:r>
            <w:r>
              <w:rPr>
                <w:b/>
                <w:color w:val="000000"/>
                <w:sz w:val="20"/>
              </w:rPr>
              <w:fldChar w:fldCharType="begin"/>
            </w:r>
            <w:r>
              <w:rPr>
                <w:b/>
                <w:color w:val="000000"/>
                <w:sz w:val="20"/>
              </w:rPr>
              <w:instrText xml:space="preserve"> NUMPAGES </w:instrText>
            </w:r>
            <w:r>
              <w:rPr>
                <w:b/>
                <w:color w:val="000000"/>
                <w:sz w:val="20"/>
              </w:rPr>
              <w:fldChar w:fldCharType="separate"/>
            </w:r>
            <w:r>
              <w:rPr>
                <w:b/>
                <w:noProof/>
                <w:color w:val="000000"/>
                <w:sz w:val="20"/>
              </w:rPr>
              <w:t>15</w:t>
            </w:r>
            <w:r>
              <w:rPr>
                <w:b/>
                <w:color w:val="000000"/>
                <w:sz w:val="20"/>
              </w:rPr>
              <w:fldChar w:fldCharType="end"/>
            </w:r>
            <w:r>
              <w:rPr>
                <w:b/>
                <w:color w:val="000000"/>
                <w:sz w:val="20"/>
              </w:rPr>
              <w:t xml:space="preserve"> </w:t>
            </w:r>
          </w:p>
        </w:tc>
      </w:tr>
    </w:tbl>
    <w:p w14:paraId="3E1308AB" w14:textId="6D52D68D" w:rsidR="00D900C4" w:rsidRDefault="00D900C4">
      <w:pPr>
        <w:adjustRightInd w:val="0"/>
        <w:spacing w:before="10" w:after="10"/>
        <w:jc w:val="right"/>
        <w:rPr>
          <w:color w:val="000000"/>
          <w:sz w:val="20"/>
        </w:rPr>
      </w:pPr>
      <w:r>
        <w:rPr>
          <w:color w:val="000000"/>
          <w:sz w:val="20"/>
        </w:rPr>
        <w:t xml:space="preserve"> Page </w:t>
      </w:r>
      <w:r>
        <w:rPr>
          <w:color w:val="000000"/>
          <w:sz w:val="20"/>
        </w:rPr>
        <w:fldChar w:fldCharType="begin"/>
      </w:r>
      <w:r>
        <w:rPr>
          <w:color w:val="000000"/>
          <w:sz w:val="20"/>
        </w:rPr>
        <w:instrText xml:space="preserve">= </w:instrText>
      </w:r>
      <w:r>
        <w:rPr>
          <w:color w:val="000000"/>
          <w:sz w:val="20"/>
        </w:rPr>
        <w:fldChar w:fldCharType="begin"/>
      </w:r>
      <w:r>
        <w:rPr>
          <w:color w:val="000000"/>
          <w:sz w:val="20"/>
        </w:rPr>
        <w:instrText>PAGE</w:instrText>
      </w:r>
      <w:r>
        <w:rPr>
          <w:color w:val="000000"/>
          <w:sz w:val="20"/>
        </w:rPr>
        <w:fldChar w:fldCharType="separate"/>
      </w:r>
      <w:r>
        <w:rPr>
          <w:noProof/>
          <w:color w:val="000000"/>
          <w:sz w:val="20"/>
        </w:rPr>
        <w:instrText>4</w:instrText>
      </w:r>
      <w:r>
        <w:rPr>
          <w:color w:val="000000"/>
          <w:sz w:val="20"/>
        </w:rPr>
        <w:fldChar w:fldCharType="end"/>
      </w:r>
      <w:r>
        <w:rPr>
          <w:color w:val="000000"/>
          <w:sz w:val="20"/>
        </w:rPr>
        <w:instrText xml:space="preserve"> - </w:instrText>
      </w:r>
      <w:r>
        <w:rPr>
          <w:color w:val="000000"/>
          <w:sz w:val="20"/>
        </w:rPr>
        <w:fldChar w:fldCharType="begin"/>
      </w:r>
      <w:r>
        <w:rPr>
          <w:color w:val="000000"/>
          <w:sz w:val="20"/>
        </w:rPr>
        <w:instrText xml:space="preserve">PageRef IDX2 </w:instrText>
      </w:r>
      <w:r>
        <w:rPr>
          <w:color w:val="000000"/>
          <w:sz w:val="20"/>
        </w:rPr>
        <w:fldChar w:fldCharType="separate"/>
      </w:r>
      <w:r>
        <w:rPr>
          <w:noProof/>
          <w:color w:val="000000"/>
          <w:sz w:val="20"/>
        </w:rPr>
        <w:instrText>4</w:instrText>
      </w:r>
      <w:r>
        <w:rPr>
          <w:color w:val="000000"/>
          <w:sz w:val="20"/>
        </w:rPr>
        <w:fldChar w:fldCharType="end"/>
      </w:r>
      <w:r>
        <w:rPr>
          <w:color w:val="000000"/>
          <w:sz w:val="20"/>
        </w:rPr>
        <w:instrText xml:space="preserve"> + 1 </w:instrText>
      </w:r>
      <w:r>
        <w:rPr>
          <w:color w:val="000000"/>
          <w:sz w:val="20"/>
        </w:rPr>
        <w:fldChar w:fldCharType="separate"/>
      </w:r>
      <w:r>
        <w:rPr>
          <w:noProof/>
          <w:color w:val="000000"/>
          <w:sz w:val="20"/>
        </w:rPr>
        <w:t>1</w:t>
      </w:r>
      <w:r>
        <w:rPr>
          <w:color w:val="000000"/>
          <w:sz w:val="20"/>
        </w:rPr>
        <w:fldChar w:fldCharType="end"/>
      </w:r>
      <w:r>
        <w:rPr>
          <w:color w:val="000000"/>
          <w:sz w:val="20"/>
        </w:rPr>
        <w:t xml:space="preserve"> of </w:t>
      </w:r>
      <w:r>
        <w:rPr>
          <w:color w:val="000000"/>
          <w:sz w:val="20"/>
        </w:rPr>
        <w:fldChar w:fldCharType="begin"/>
      </w:r>
      <w:r>
        <w:rPr>
          <w:color w:val="000000"/>
          <w:sz w:val="20"/>
        </w:rPr>
        <w:instrText xml:space="preserve">= </w:instrText>
      </w:r>
      <w:r>
        <w:rPr>
          <w:color w:val="000000"/>
          <w:sz w:val="20"/>
        </w:rPr>
        <w:fldChar w:fldCharType="begin"/>
      </w:r>
      <w:r>
        <w:rPr>
          <w:color w:val="000000"/>
          <w:sz w:val="20"/>
        </w:rPr>
        <w:instrText xml:space="preserve">PageRef IDX3 </w:instrText>
      </w:r>
      <w:r>
        <w:rPr>
          <w:color w:val="000000"/>
          <w:sz w:val="20"/>
        </w:rPr>
        <w:fldChar w:fldCharType="separate"/>
      </w:r>
      <w:r>
        <w:rPr>
          <w:noProof/>
          <w:color w:val="000000"/>
          <w:sz w:val="20"/>
        </w:rPr>
        <w:instrText>5</w:instrText>
      </w:r>
      <w:r>
        <w:rPr>
          <w:color w:val="000000"/>
          <w:sz w:val="20"/>
        </w:rPr>
        <w:fldChar w:fldCharType="end"/>
      </w:r>
      <w:r>
        <w:rPr>
          <w:color w:val="000000"/>
          <w:sz w:val="20"/>
        </w:rPr>
        <w:instrText xml:space="preserve"> - </w:instrText>
      </w:r>
      <w:r>
        <w:rPr>
          <w:color w:val="000000"/>
          <w:sz w:val="20"/>
        </w:rPr>
        <w:fldChar w:fldCharType="begin"/>
      </w:r>
      <w:r>
        <w:rPr>
          <w:color w:val="000000"/>
          <w:sz w:val="20"/>
        </w:rPr>
        <w:instrText>PageRef IDX2</w:instrText>
      </w:r>
      <w:r>
        <w:rPr>
          <w:color w:val="000000"/>
          <w:sz w:val="20"/>
        </w:rPr>
        <w:fldChar w:fldCharType="separate"/>
      </w:r>
      <w:r>
        <w:rPr>
          <w:noProof/>
          <w:color w:val="000000"/>
          <w:sz w:val="20"/>
        </w:rPr>
        <w:instrText>4</w:instrText>
      </w:r>
      <w:r>
        <w:rPr>
          <w:color w:val="000000"/>
          <w:sz w:val="20"/>
        </w:rPr>
        <w:fldChar w:fldCharType="end"/>
      </w:r>
      <w:r>
        <w:rPr>
          <w:color w:val="000000"/>
          <w:sz w:val="20"/>
        </w:rPr>
        <w:instrText xml:space="preserve"> </w:instrText>
      </w:r>
      <w:r>
        <w:rPr>
          <w:color w:val="000000"/>
          <w:sz w:val="20"/>
        </w:rPr>
        <w:fldChar w:fldCharType="separate"/>
      </w:r>
      <w:r>
        <w:rPr>
          <w:noProof/>
          <w:color w:val="000000"/>
          <w:sz w:val="20"/>
        </w:rPr>
        <w:t>1</w:t>
      </w:r>
      <w:r>
        <w:rPr>
          <w:color w:val="000000"/>
          <w:sz w:val="20"/>
        </w:rPr>
        <w:fldChar w:fldCharType="end"/>
      </w:r>
    </w:p>
    <w:p w14:paraId="7B405C7D" w14:textId="77777777" w:rsidR="00D900C4" w:rsidRDefault="00D900C4">
      <w:pPr>
        <w:adjustRightInd w:val="0"/>
        <w:spacing w:before="10" w:after="10"/>
        <w:jc w:val="center"/>
        <w:rPr>
          <w:color w:val="000000"/>
          <w:sz w:val="20"/>
        </w:rPr>
      </w:pPr>
      <w:r>
        <w:rPr>
          <w:color w:val="000000"/>
          <w:sz w:val="20"/>
        </w:rPr>
        <w:t>Table 14.1.1.2 Subject Disposition - Part 1 (Drug Interaction)</w:t>
      </w:r>
    </w:p>
    <w:p w14:paraId="6F29157A" w14:textId="77777777" w:rsidR="00D900C4" w:rsidRDefault="00D900C4">
      <w:pPr>
        <w:adjustRightInd w:val="0"/>
        <w:rPr>
          <w:color w:val="000000"/>
          <w:sz w:val="2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68"/>
      </w:tblGrid>
      <w:tr w:rsidR="00000000" w14:paraId="5FF956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28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29E315" w14:textId="77777777" w:rsidR="00D900C4" w:rsidRDefault="00D900C4">
            <w:pPr>
              <w:keepNext/>
              <w:pBdr>
                <w:bottom w:val="single" w:sz="7" w:space="0" w:color="000000"/>
              </w:pBdr>
              <w:adjustRightInd w:val="0"/>
              <w:rPr>
                <w:color w:val="000000"/>
                <w:sz w:val="2"/>
              </w:rPr>
            </w:pPr>
            <w:bookmarkStart w:id="2" w:name="IDX2"/>
            <w:bookmarkEnd w:id="2"/>
          </w:p>
        </w:tc>
      </w:tr>
    </w:tbl>
    <w:p w14:paraId="7B7A225B" w14:textId="77777777" w:rsidR="00D900C4" w:rsidRDefault="00D900C4">
      <w:pPr>
        <w:adjustRightInd w:val="0"/>
        <w:spacing w:line="1" w:lineRule="atLeast"/>
        <w:outlineLvl w:val="2"/>
        <w:rPr>
          <w:sz w:val="2"/>
        </w:rPr>
      </w:pPr>
      <w:bookmarkStart w:id="3" w:name="_Toc230623477"/>
      <w:r>
        <w:rPr>
          <w:color w:val="FFFFFF"/>
          <w:sz w:val="2"/>
        </w:rPr>
        <w:t>Table 14.1.1.2 Subject Disposition - Part 1 (Drug Interaction)</w:t>
      </w:r>
      <w:bookmarkEnd w:id="3"/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72"/>
        <w:gridCol w:w="1824"/>
        <w:gridCol w:w="1824"/>
        <w:gridCol w:w="1824"/>
        <w:gridCol w:w="1824"/>
      </w:tblGrid>
      <w:tr w:rsidR="00000000" w14:paraId="478103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557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1784F3AC" w14:textId="77777777" w:rsidR="00D900C4" w:rsidRDefault="00D900C4">
            <w:pPr>
              <w:adjustRightInd w:val="0"/>
              <w:rPr>
                <w:color w:val="000000"/>
                <w:sz w:val="20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6284D5A3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Drug A</w:t>
            </w:r>
            <w:r>
              <w:rPr>
                <w:color w:val="000000"/>
                <w:sz w:val="20"/>
              </w:rPr>
              <w:br/>
            </w:r>
            <w:r>
              <w:rPr>
                <w:color w:val="000000"/>
                <w:sz w:val="20"/>
              </w:rPr>
              <w:t xml:space="preserve">500 mg                                    </w:t>
            </w:r>
            <w:r>
              <w:rPr>
                <w:color w:val="000000"/>
                <w:sz w:val="20"/>
              </w:rPr>
              <w:br/>
              <w:t>(N = 6)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1D04CB59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Drug B 500 mg/</w:t>
            </w:r>
            <w:r>
              <w:rPr>
                <w:color w:val="000000"/>
                <w:sz w:val="20"/>
              </w:rPr>
              <w:br/>
              <w:t xml:space="preserve">Drug C 500 mg                </w:t>
            </w:r>
            <w:r>
              <w:rPr>
                <w:color w:val="000000"/>
                <w:sz w:val="20"/>
              </w:rPr>
              <w:br/>
              <w:t>(N = 5)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5BF9D5D8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Drug A 500 mg+</w:t>
            </w:r>
            <w:r>
              <w:rPr>
                <w:color w:val="000000"/>
                <w:sz w:val="20"/>
              </w:rPr>
              <w:br/>
              <w:t>Drug B 500 mg/</w:t>
            </w:r>
            <w:r>
              <w:rPr>
                <w:color w:val="000000"/>
                <w:sz w:val="20"/>
              </w:rPr>
              <w:br/>
              <w:t>Drug C 500 mg</w:t>
            </w:r>
            <w:r>
              <w:rPr>
                <w:color w:val="000000"/>
                <w:sz w:val="20"/>
              </w:rPr>
              <w:br/>
              <w:t>(N = 5)</w:t>
            </w:r>
          </w:p>
        </w:tc>
        <w:tc>
          <w:tcPr>
            <w:tcW w:w="18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bottom"/>
          </w:tcPr>
          <w:p w14:paraId="1A8DA85F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br/>
              <w:t>(N = 2)</w:t>
            </w:r>
          </w:p>
        </w:tc>
      </w:tr>
      <w:tr w:rsidR="00000000" w14:paraId="77ABE7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B62ED" w14:textId="77777777" w:rsidR="00D900C4" w:rsidRDefault="00D900C4">
            <w:pPr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Enrolled/Randomized Subjects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EEAE7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7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65A5D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5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56F57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7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D1002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3</w:t>
            </w:r>
          </w:p>
        </w:tc>
      </w:tr>
      <w:tr w:rsidR="00000000" w14:paraId="0881A3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25"/>
          <w:jc w:val="center"/>
        </w:trPr>
        <w:tc>
          <w:tcPr>
            <w:tcW w:w="1286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A4479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000000" w14:paraId="48E994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60B79" w14:textId="77777777" w:rsidR="00D900C4" w:rsidRDefault="00D900C4">
            <w:pPr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Included in, n (%)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30189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EEA38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C2D27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8CFD98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</w:p>
        </w:tc>
      </w:tr>
      <w:tr w:rsidR="00000000" w14:paraId="50580C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4A117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Safety Set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D4CE38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4 (89%)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7EC2B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5 (98%)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C25CE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7 (100%)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3372A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4 (98%)</w:t>
            </w:r>
          </w:p>
        </w:tc>
      </w:tr>
      <w:tr w:rsidR="00000000" w14:paraId="4A1C31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D52E5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PK Concentration Set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2025E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7 (93%)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E1AE8E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5 (90%)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278B2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7 (91%)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0D08EC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331778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E9CCC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PK Parameter Set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C22176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6 (98%)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AA687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8 (89%)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349C8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6 (88%)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25519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41C722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25"/>
          <w:jc w:val="center"/>
        </w:trPr>
        <w:tc>
          <w:tcPr>
            <w:tcW w:w="1286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7C617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  <w:tr w:rsidR="00000000" w14:paraId="1901E6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6EA94" w14:textId="77777777" w:rsidR="00D900C4" w:rsidRDefault="00D900C4">
            <w:pPr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Completed Study, n (%)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E1DC93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6 (69.6%)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7BEB6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8 (92%)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BBEE48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6 (91%)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139C4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6 (97%)</w:t>
            </w:r>
          </w:p>
        </w:tc>
      </w:tr>
      <w:tr w:rsidR="00000000" w14:paraId="0EF367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39ABA" w14:textId="77777777" w:rsidR="00D900C4" w:rsidRDefault="00D900C4">
            <w:pPr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Discontinued Study, n (%)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3CB8E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5 (31.1%)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24D556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91A6A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703A3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03C5EA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EF727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Protocol Violation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C6FEE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ED25B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8BF2F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B248C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5B6775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A8935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Serious or Intolerable Adverse Event(s)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E9377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C1493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E04CC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AE531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06603B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2BE04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Clinically Significant Change in a Laboratory Parameter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0618A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ACCEA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40880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6C1A9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1926EA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4CA4D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Sponsor/Investigator Discretion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1B6FA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567D7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D86D6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A9083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6627D9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D1719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Voluntary Withdrawal of Consent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BBAF9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F0D8B2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5F06A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504D9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746CAC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DD5D1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Study Termination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0874B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333651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794BF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23CA1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793789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D224B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Non Compliance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93C30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6C5F9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58E56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271E1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04CF18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54A6C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Lost to Follow Up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5065A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3 (30.6%)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15A81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9B5FF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7B4C7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33E54C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557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CAB8B" w14:textId="77777777" w:rsidR="00D900C4" w:rsidRDefault="00D900C4">
            <w:pPr>
              <w:adjustRightInd w:val="0"/>
              <w:ind w:left="33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Other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DA552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C32FA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C61C9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  <w:tc>
          <w:tcPr>
            <w:tcW w:w="18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02201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0</w:t>
            </w:r>
          </w:p>
        </w:tc>
      </w:tr>
      <w:tr w:rsidR="00000000" w14:paraId="0C5723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125"/>
          <w:jc w:val="center"/>
        </w:trPr>
        <w:tc>
          <w:tcPr>
            <w:tcW w:w="12868" w:type="dxa"/>
            <w:gridSpan w:val="5"/>
            <w:tcBorders>
              <w:top w:val="nil"/>
              <w:left w:val="nil"/>
              <w:bottom w:val="single" w:sz="7" w:space="0" w:color="000000"/>
              <w:right w:val="nil"/>
            </w:tcBorders>
            <w:shd w:val="clear" w:color="auto" w:fill="FFFFFF"/>
          </w:tcPr>
          <w:p w14:paraId="7EC2A594" w14:textId="77777777" w:rsidR="00D900C4" w:rsidRDefault="00D900C4">
            <w:pPr>
              <w:adjustRightInd w:val="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 </w:t>
            </w:r>
          </w:p>
        </w:tc>
      </w:tr>
    </w:tbl>
    <w:p w14:paraId="05ECDA9A" w14:textId="77777777" w:rsidR="00D900C4" w:rsidRDefault="00D900C4">
      <w:pPr>
        <w:adjustRightInd w:val="0"/>
        <w:spacing w:before="10" w:after="10"/>
        <w:rPr>
          <w:color w:val="000000"/>
          <w:sz w:val="20"/>
        </w:rPr>
      </w:pPr>
      <w:r>
        <w:rPr>
          <w:color w:val="000000"/>
          <w:sz w:val="20"/>
        </w:rPr>
        <w:t>N = Number of subjects in respective treatment in Safety Set, n = Number of subjects within each treatment.</w:t>
      </w:r>
    </w:p>
    <w:p w14:paraId="6A8AFF57" w14:textId="77777777" w:rsidR="00D900C4" w:rsidRDefault="00D900C4">
      <w:pPr>
        <w:adjustRightInd w:val="0"/>
        <w:spacing w:before="10" w:after="10"/>
        <w:rPr>
          <w:color w:val="000000"/>
          <w:sz w:val="20"/>
        </w:rPr>
      </w:pPr>
      <w:r>
        <w:rPr>
          <w:color w:val="000000"/>
          <w:sz w:val="20"/>
        </w:rPr>
        <w:t>Percentages are based on the number of subjects in Safety Set.</w:t>
      </w:r>
    </w:p>
    <w:p w14:paraId="71728BB0" w14:textId="77777777" w:rsidR="00D900C4" w:rsidRDefault="00D900C4">
      <w:pPr>
        <w:adjustRightInd w:val="0"/>
        <w:spacing w:before="10" w:after="10"/>
        <w:rPr>
          <w:color w:val="000000"/>
          <w:sz w:val="20"/>
        </w:rPr>
      </w:pPr>
      <w:r>
        <w:rPr>
          <w:color w:val="000000"/>
          <w:sz w:val="20"/>
        </w:rPr>
        <w:t>Source Data: Listing 16.2.1.1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0"/>
        <w:gridCol w:w="6900"/>
      </w:tblGrid>
      <w:tr w:rsidR="00000000" w14:paraId="1546DA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 w14:paraId="5265CC08" w14:textId="77777777" w:rsidR="00D900C4" w:rsidRDefault="00D900C4">
            <w:pPr>
              <w:adjustRightInd w:val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Program: t_disp_ddi.sas </w:t>
            </w:r>
          </w:p>
        </w:tc>
        <w:tc>
          <w:tcPr>
            <w:tcW w:w="6900" w:type="dxa"/>
            <w:tcBorders>
              <w:top w:val="nil"/>
              <w:left w:val="nil"/>
              <w:bottom w:val="nil"/>
              <w:right w:val="nil"/>
            </w:tcBorders>
          </w:tcPr>
          <w:p w14:paraId="26513ABB" w14:textId="77777777" w:rsidR="00D900C4" w:rsidRDefault="00D900C4">
            <w:pPr>
              <w:adjustRightInd w:val="0"/>
              <w:jc w:val="righ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Executed: 27Feb2026 14:56   </w:t>
            </w:r>
          </w:p>
        </w:tc>
      </w:tr>
    </w:tbl>
    <w:p w14:paraId="5A26D399" w14:textId="77777777" w:rsidR="00D900C4" w:rsidRDefault="00D900C4">
      <w:pPr>
        <w:adjustRightInd w:val="0"/>
        <w:spacing w:before="10" w:after="10"/>
        <w:rPr>
          <w:color w:val="000000"/>
          <w:sz w:val="20"/>
        </w:rPr>
      </w:pPr>
    </w:p>
    <w:p w14:paraId="1E906FFF" w14:textId="77777777" w:rsidR="00D900C4" w:rsidRDefault="00D900C4">
      <w:pPr>
        <w:adjustRightInd w:val="0"/>
        <w:rPr>
          <w:color w:val="000000"/>
          <w:sz w:val="20"/>
        </w:rPr>
        <w:sectPr w:rsidR="00000000">
          <w:headerReference w:type="default" r:id="rId10"/>
          <w:footerReference w:type="default" r:id="rId11"/>
          <w:pgSz w:w="15840" w:h="12240" w:orient="landscape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40"/>
      </w:tblGrid>
      <w:tr w:rsidR="00000000" w14:paraId="011BAB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55431" w14:textId="77777777" w:rsidR="00D900C4" w:rsidRDefault="00D900C4">
            <w:pPr>
              <w:adjustRightInd w:val="0"/>
              <w:jc w:val="center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lastRenderedPageBreak/>
              <w:t>Table 14.1.2.2 Baseline Characteristics</w:t>
            </w:r>
          </w:p>
        </w:tc>
      </w:tr>
    </w:tbl>
    <w:p w14:paraId="1D8A57F8" w14:textId="77777777" w:rsidR="00D900C4" w:rsidRDefault="00D900C4">
      <w:pPr>
        <w:adjustRightInd w:val="0"/>
        <w:jc w:val="center"/>
        <w:rPr>
          <w:sz w:val="20"/>
        </w:rPr>
      </w:pPr>
      <w:bookmarkStart w:id="4" w:name="IDX3"/>
      <w:bookmarkEnd w:id="4"/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18"/>
      </w:tblGrid>
      <w:tr w:rsidR="00000000" w14:paraId="23F507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4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F5D939E" w14:textId="77777777" w:rsidR="00D900C4" w:rsidRDefault="00D900C4">
            <w:pPr>
              <w:keepNext/>
              <w:pBdr>
                <w:bottom w:val="single" w:sz="6" w:space="0" w:color="000000"/>
              </w:pBdr>
              <w:adjustRightInd w:val="0"/>
              <w:rPr>
                <w:color w:val="000000"/>
                <w:sz w:val="2"/>
              </w:rPr>
            </w:pPr>
          </w:p>
        </w:tc>
      </w:tr>
    </w:tbl>
    <w:p w14:paraId="0A2E903A" w14:textId="77777777" w:rsidR="00D900C4" w:rsidRDefault="00D900C4">
      <w:pPr>
        <w:adjustRightInd w:val="0"/>
        <w:spacing w:line="1" w:lineRule="atLeast"/>
        <w:outlineLvl w:val="2"/>
        <w:rPr>
          <w:sz w:val="2"/>
        </w:rPr>
      </w:pPr>
      <w:bookmarkStart w:id="5" w:name="_Toc230623478"/>
      <w:r>
        <w:rPr>
          <w:color w:val="FFFFFF"/>
          <w:sz w:val="2"/>
        </w:rPr>
        <w:t>Table 14.1.2.2 Baseline Characteristics</w:t>
      </w:r>
      <w:bookmarkEnd w:id="5"/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53"/>
        <w:gridCol w:w="1877"/>
        <w:gridCol w:w="1688"/>
        <w:gridCol w:w="1877"/>
        <w:gridCol w:w="1610"/>
        <w:gridCol w:w="1877"/>
        <w:gridCol w:w="1436"/>
      </w:tblGrid>
      <w:tr w:rsidR="00000000" w14:paraId="42A21D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753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75FADCE" w14:textId="77777777" w:rsidR="00D900C4" w:rsidRDefault="00D900C4">
            <w:pPr>
              <w:keepNext/>
              <w:adjustRightInd w:val="0"/>
              <w:spacing w:before="20" w:after="2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Parameter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C9B7C2B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Group A</w:t>
            </w:r>
            <w:r>
              <w:rPr>
                <w:b/>
                <w:color w:val="000000"/>
                <w:sz w:val="20"/>
              </w:rPr>
              <w:br/>
              <w:t>(N = 221)</w:t>
            </w:r>
          </w:p>
        </w:tc>
        <w:tc>
          <w:tcPr>
            <w:tcW w:w="1688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3F770A3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Group B</w:t>
            </w:r>
            <w:r>
              <w:rPr>
                <w:b/>
                <w:color w:val="000000"/>
                <w:sz w:val="20"/>
              </w:rPr>
              <w:br/>
              <w:t>(N = 217)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6A8F029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Group C</w:t>
            </w:r>
            <w:r>
              <w:rPr>
                <w:b/>
                <w:color w:val="000000"/>
                <w:sz w:val="20"/>
              </w:rPr>
              <w:br/>
              <w:t>(N = 82)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A1231A7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Group D</w:t>
            </w:r>
            <w:r>
              <w:rPr>
                <w:b/>
                <w:color w:val="000000"/>
                <w:sz w:val="20"/>
              </w:rPr>
              <w:br/>
              <w:t>(N = 65)</w:t>
            </w:r>
          </w:p>
        </w:tc>
        <w:tc>
          <w:tcPr>
            <w:tcW w:w="1877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707CEED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Group E</w:t>
            </w:r>
            <w:r>
              <w:rPr>
                <w:b/>
                <w:color w:val="000000"/>
                <w:sz w:val="20"/>
              </w:rPr>
              <w:br/>
              <w:t>(N = 70)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19A2C4B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Total</w:t>
            </w:r>
            <w:r>
              <w:rPr>
                <w:b/>
                <w:color w:val="000000"/>
                <w:sz w:val="20"/>
              </w:rPr>
              <w:br/>
              <w:t>(N = 438)</w:t>
            </w:r>
          </w:p>
        </w:tc>
      </w:tr>
      <w:tr w:rsidR="00000000" w14:paraId="0AFCB8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0415376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Curative Treatment,n(%)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2BCA9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08760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A3A1B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808AE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15E99F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445EF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0F9110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39F1A6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Yes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F83EA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110 (58.9)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8956B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85 (43.5)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D0FC5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26 (54.3)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6E004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35 (45.3)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0DA01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34 (71.0)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C3C60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241 (43.9)</w:t>
            </w:r>
          </w:p>
        </w:tc>
      </w:tr>
      <w:tr w:rsidR="00000000" w14:paraId="53E087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B3D5D09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No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C270BB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103 (43.5)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F874F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131 (37.7)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AB341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35 (47.3)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FB325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38 (48.9)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C6624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38 (39.3)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8B6477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219 (44.5)</w:t>
            </w:r>
          </w:p>
        </w:tc>
      </w:tr>
      <w:tr w:rsidR="00000000" w14:paraId="4C7DA7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ABFFB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552DD1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A2313D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ECOG Score,n 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47979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8FA96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622EE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0AD478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29CEA9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DF9A4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544322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BDDD0C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D5F65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30 (30.3)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575CE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26 (15.1)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C944E8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 (24.8)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9582D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8 (5.0)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CA086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(20.9)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BB0AF5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73 (18.0)</w:t>
            </w:r>
          </w:p>
        </w:tc>
      </w:tr>
      <w:tr w:rsidR="00000000" w14:paraId="4FCA77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EA19528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E3EC3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178 (87.5)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DE899F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188 (86.0)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F66AEB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82 (93.7)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492EC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38 (90.0)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F940D4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50 (91.6)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DCF966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397 (92.4)</w:t>
            </w:r>
          </w:p>
        </w:tc>
      </w:tr>
      <w:tr w:rsidR="00000000" w14:paraId="0E8B78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556D08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675735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96F6B0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ESCC Duration (months)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5828DA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C81706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C2CBE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8145F1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91B65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10D53D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7CCAB4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B8D91D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 (Missing)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96DF1D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238 (2)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E4C4A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258 (3)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85980A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55 (17)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A8766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60 (16)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D440E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58 (9)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CB1AA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352 (23)</w:t>
            </w:r>
          </w:p>
        </w:tc>
      </w:tr>
      <w:tr w:rsidR="00000000" w14:paraId="460325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790DE0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(Mean (SD))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A15EE1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15.06 (16.285)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5CC10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17.83 (17.053)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F65F1F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15.02 (13.105)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01B64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25.13 (30.222)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BA985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12.78 (11.469)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72ED3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13.51 (20.747)</w:t>
            </w:r>
          </w:p>
        </w:tc>
      </w:tr>
      <w:tr w:rsidR="00000000" w14:paraId="0A6D4A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1D10CD9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Median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BE687B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13.63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F1821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12.69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D18EB4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9.25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06AF6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11.24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B82D2B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13.03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4DA6BF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13.67</w:t>
            </w:r>
          </w:p>
        </w:tc>
      </w:tr>
      <w:tr w:rsidR="00000000" w14:paraId="6364C8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C3CA4A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Q1, Q3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B342AD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6.50, 19.22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B5D19A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6.36, 21.51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AF077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6.69, 13.40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BD751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8.70, 21.97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418A3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7.65, 22.12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5FFC7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7.55, 17.15</w:t>
            </w:r>
          </w:p>
        </w:tc>
      </w:tr>
      <w:tr w:rsidR="00000000" w14:paraId="08C8F6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7B384E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Min, Max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2BD6A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2.1, 126.6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2D5FDF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2.0, 145.5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7BA80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2.8, 88.1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0EA8F4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2.4, 158.4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186819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3.0, 58.0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27252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2.0, 162.9</w:t>
            </w:r>
          </w:p>
        </w:tc>
      </w:tr>
      <w:tr w:rsidR="00000000" w14:paraId="3CCF77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B0E1B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0A9CAE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39A301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Time to 1st Recurrence/Metastasis (months)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2F55A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F4A32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23182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638BD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0F82C2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BC3338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208265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CC9F8D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 (Missing)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11C4B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208 (12)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B511F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148 (2)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17F67B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95 (1)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FBA53F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48 (14)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33C99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68 (1)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C9EC7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419 (8)</w:t>
            </w:r>
          </w:p>
        </w:tc>
      </w:tr>
      <w:tr w:rsidR="00000000" w14:paraId="1E2520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7ED2E0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(Mean (SD))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D6CB07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2.84 (4.952)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DBBB8C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4.38 (9.980)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AD60F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4.25 (8.738)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6D00E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4.55 (9.665)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BC8615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2.80 (5.719)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4BA5D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3.23 (6.773)</w:t>
            </w:r>
          </w:p>
        </w:tc>
      </w:tr>
      <w:tr w:rsidR="00000000" w14:paraId="1A0704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6B75C4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Median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9196C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0.90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51269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0.59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41EC0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0.81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07E64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0.75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81B5FF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0.61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D3D0C2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0.84</w:t>
            </w:r>
          </w:p>
        </w:tc>
      </w:tr>
      <w:tr w:rsidR="00000000" w14:paraId="6F9200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42FEBB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Q1, Q3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3319F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0.52, 1.94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76C30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0.40, 3.40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D25089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0.42, 2.81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C8286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0.45, 3.82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C3E30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0.38, 5.05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EA0A1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0.53, 2.10</w:t>
            </w:r>
          </w:p>
        </w:tc>
      </w:tr>
      <w:tr w:rsidR="00000000" w14:paraId="646EB1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1DA6CC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Min, Max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94C20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0.2, 29.5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E4E2F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0.1, 64.4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FE49FD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0.3, 68.8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D58B3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0.1, 51.9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4BBEF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0.2, 33.7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E8C8D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0.1, 61.6</w:t>
            </w:r>
          </w:p>
        </w:tc>
      </w:tr>
      <w:tr w:rsidR="00000000" w14:paraId="4124B0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5A25F0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57F0B3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90ABAC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Time to Most Recent Recurrence/Metastasis (months)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416C52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896DAB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524F8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C1400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EC2853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7E6B8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18D247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1F2C37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 (Missing)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EF023D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66 (133)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D9C554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71 (130)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180AB5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25 (75)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3ABA1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26 (47)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02041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24 (51)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64746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108 (242)</w:t>
            </w:r>
          </w:p>
        </w:tc>
      </w:tr>
      <w:tr w:rsidR="00000000" w14:paraId="382B29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021058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(Mean (SD))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39EF3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1.09 (0.987)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9BC6E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1.06 (1.914)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029B02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0.66 (0.527)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56CEA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1.38 (3.189)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42053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0.81 (1.292)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CF5CE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0.82 (1.221)</w:t>
            </w:r>
          </w:p>
        </w:tc>
      </w:tr>
      <w:tr w:rsidR="00000000" w14:paraId="594332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AE91C64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Median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F321C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0.61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6406C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0.74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656D5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0.62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217DE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0.56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E7B6B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0.80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59ACB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0.62</w:t>
            </w:r>
          </w:p>
        </w:tc>
      </w:tr>
      <w:tr w:rsidR="00000000" w14:paraId="24FFC0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1F94D83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Q1, Q3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41F4EF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0.51, 1.00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25324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0.40, 1.02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E0772E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0.43, 1.16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ED044A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0.30, 1.08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E6F67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0.41, 0.91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8907D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0.49, 0.91</w:t>
            </w:r>
          </w:p>
        </w:tc>
      </w:tr>
      <w:tr w:rsidR="00000000" w14:paraId="116A2B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772B29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Min, Max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BF6A1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0.3, 7.3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56801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0.2, 12.7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37C49D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0.4, 3.1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28CCD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0.2, 11.4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48106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0.3, 6.2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1A927D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0.2, 14.9</w:t>
            </w:r>
          </w:p>
        </w:tc>
      </w:tr>
      <w:tr w:rsidR="00000000" w14:paraId="6927DC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10D5FF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0A9D4B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45DCAD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Initial Tumor Diagnosis,n(%)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2FBA8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A14AE0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65379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4121E5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22562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4F131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4E65D0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6C12C5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ESCC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18E5E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243 (87.0)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37F28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202 (96.9)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B6026A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100 (87.0)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B85EB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77 (83.6)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1752B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81 (85.5)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CD69E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465 (83.5)</w:t>
            </w:r>
          </w:p>
        </w:tc>
      </w:tr>
      <w:tr w:rsidR="00000000" w14:paraId="58D545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3079C7E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Other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0B4FB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(4.2)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FDCCF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 (11.8)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ACDD0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3A7F8F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07B22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(4.9)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4ACE3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(3.3)</w:t>
            </w:r>
          </w:p>
        </w:tc>
      </w:tr>
      <w:tr w:rsidR="00000000" w14:paraId="6121B6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8D0A5D2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Missing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760CA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6D058A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E6E84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698FD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BFC66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3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2A559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15</w:t>
            </w:r>
          </w:p>
        </w:tc>
      </w:tr>
      <w:tr w:rsidR="00000000" w14:paraId="4DB73D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56CB0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408905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B2062B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Initial Overall Tumor Stage,n(%)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DA362E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163C7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1A877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4CA7DE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4BB7F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EDD72C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2940C5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A4C4CF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31F13B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44172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1389AB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3953C9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F43722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80476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</w:tr>
      <w:tr w:rsidR="00000000" w14:paraId="3CC41C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ECC768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AAABC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(4.3)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8D110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(1.5)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ED3905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3 (13.4)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56108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C61BE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 (0.1)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8298AF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11 (2.2)</w:t>
            </w:r>
          </w:p>
        </w:tc>
      </w:tr>
      <w:tr w:rsidR="00000000" w14:paraId="5FB653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A84BDB3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II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6E45E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13 (3.4)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7CB2D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20 (13.1)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0E6C37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(11.2)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FE59DB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(2.1)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E1896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9 (22.6)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561B05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40 (0.8)</w:t>
            </w:r>
          </w:p>
        </w:tc>
      </w:tr>
      <w:tr w:rsidR="00000000" w14:paraId="01D666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0BE2A32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III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A65B97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59 (26.0)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B8933C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36 (19.6)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94CE9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9 (11.3)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C704A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24 (41.9)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0B17B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 (33.4)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698E00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82 (28.1)</w:t>
            </w:r>
          </w:p>
        </w:tc>
      </w:tr>
      <w:tr w:rsidR="00000000" w14:paraId="13107A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1B7238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IV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CF990F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108 (31.1)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3AE3D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129 (64.9)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438AF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56 (48.1)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371A1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27 (55.5)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F0E80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28 (58.5)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014DB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146 (37.2)</w:t>
            </w:r>
          </w:p>
        </w:tc>
      </w:tr>
      <w:tr w:rsidR="00000000" w14:paraId="41C7B7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4B3D9C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Unknown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387739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 (14.9)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E6B6E9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(14.6)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7F13F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(13.1)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2DB4A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3 (2.9)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79822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(2.2)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81FCB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11 (16.1)</w:t>
            </w:r>
          </w:p>
        </w:tc>
      </w:tr>
      <w:tr w:rsidR="00000000" w14:paraId="096D9B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5D62DAB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Other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4A2C00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35 (9.6)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ACB9C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31 (9.3)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5F27B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 (6.3)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82471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9 (5.0)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EEAB2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(7.0)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29CB6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50 (29.1)</w:t>
            </w:r>
          </w:p>
        </w:tc>
      </w:tr>
      <w:tr w:rsidR="00000000" w14:paraId="5722EF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CE7800A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Missing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27E64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BA528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FC5D2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8F95A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6C659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381D70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15</w:t>
            </w:r>
          </w:p>
        </w:tc>
      </w:tr>
      <w:tr w:rsidR="00000000" w14:paraId="16B720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49DD2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31AE23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77F235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Overall Stage at Screening,n(%)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938C4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7891D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D81064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9DBC69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F5D4F3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9B3CC3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515993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942D28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III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951A9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(15.4)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2A028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 (13.6)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AEC02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0EF90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745F5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(2.9)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7AE96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(0.6)</w:t>
            </w:r>
          </w:p>
        </w:tc>
      </w:tr>
      <w:tr w:rsidR="00000000" w14:paraId="19AF62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6D0F21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IIIA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6EA582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(6.7)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44B10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49143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B9A642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D0190B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18FD0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(12.0)</w:t>
            </w:r>
          </w:p>
        </w:tc>
      </w:tr>
      <w:tr w:rsidR="00000000" w14:paraId="7192FF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854B0D4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IIIB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410A63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(10.5)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DC610F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(2.0)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85539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(3.3)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E4472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 (11.7)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8B978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 (9.3)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D423FB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 (6.3)</w:t>
            </w:r>
          </w:p>
        </w:tc>
      </w:tr>
      <w:tr w:rsidR="00000000" w14:paraId="38BE51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52A946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IV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34A7E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12 (21.1)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1997E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 (11.9)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E5CDC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(14.8)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1499C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(17.6)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5CF1A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(6.4)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4AFD65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30 (6.8)</w:t>
            </w:r>
          </w:p>
        </w:tc>
      </w:tr>
      <w:tr w:rsidR="00000000" w14:paraId="1672E2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83AEEB8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IVA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E50E9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10 (5.5)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6D998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(3.7)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A7FF1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 (19.8)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3F161B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(13.5)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E3F171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(11.0)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565336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15 (7.7)</w:t>
            </w:r>
          </w:p>
        </w:tc>
      </w:tr>
      <w:tr w:rsidR="00000000" w14:paraId="066E3C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736BCC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Stage IVB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6FB5A1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232 (66.9)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3BBC3D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165 (76.5)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545A9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85 (87.3)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23D34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60 (86.2)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6E34C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68 (88.2)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3EB56D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386 (82.8)</w:t>
            </w:r>
          </w:p>
        </w:tc>
      </w:tr>
      <w:tr w:rsidR="00000000" w14:paraId="3ADEBD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256336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Other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5BF12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3F132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BCF6D0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F97856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E5C00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04668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</w:tr>
      <w:tr w:rsidR="00000000" w14:paraId="293E47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171EFA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Missing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0C1EC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10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04CC5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1F497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3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51645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B844EC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CEFFF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14</w:t>
            </w:r>
          </w:p>
        </w:tc>
      </w:tr>
      <w:tr w:rsidR="00000000" w14:paraId="7BD094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5A147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0C5DC4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D0F52A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TNM Stage,n(%)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A5A00E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E29EE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5F6C1B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731D8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40311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A7F48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44A821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37FAAD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 Stage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98764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FF04F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B6E835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B0C9D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3C09E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54EA2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5D181D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124A4F1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Tx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D8564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81 (37.0)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7248B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65 (16.8)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5B998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28 (20.0)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31D80B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18 (22.5)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E0FBC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17 (18.0)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B27B35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98 (22.9)</w:t>
            </w:r>
          </w:p>
        </w:tc>
      </w:tr>
      <w:tr w:rsidR="00000000" w14:paraId="05DE1B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13810A2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E2B79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33 (16.6)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AA2A8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23 (1.7)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D2E0FA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(20.8)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B1A48C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(4.1)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66404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9 (9.1)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FBD8D2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42 (6.1)</w:t>
            </w:r>
          </w:p>
        </w:tc>
      </w:tr>
      <w:tr w:rsidR="00000000" w14:paraId="731211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C9D035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Tis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D45516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(10.7)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51AA1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F66ED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30658E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8DCEB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C3F4A4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 (11.8)</w:t>
            </w:r>
          </w:p>
        </w:tc>
      </w:tr>
      <w:tr w:rsidR="00000000" w14:paraId="49F467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47E7BB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T1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91B0F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3 (2.9)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400C1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9 (9.2)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1CA5F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(10.4)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171BB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 (7.5)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8F1D6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(11.9)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683CE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10 (10.2)</w:t>
            </w:r>
          </w:p>
        </w:tc>
      </w:tr>
      <w:tr w:rsidR="00000000" w14:paraId="580F17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37F71C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T1a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E0FB76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BFCAAA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2BFBF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6E4C8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7BE04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57742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</w:tr>
      <w:tr w:rsidR="00000000" w14:paraId="178C05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0CA4E3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T1b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E1E6C2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28369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(10.0)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C3F71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5EAB68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(14.7)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868061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(14.9)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BFA0E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(7.0)</w:t>
            </w:r>
          </w:p>
        </w:tc>
      </w:tr>
      <w:tr w:rsidR="00000000" w14:paraId="408E5B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1B03C1B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T2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0FEDC0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 (15.2)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4CF5D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15 (9.2)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80943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(17.7)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C2208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(16.2)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659C4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(9.4)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29181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23 (5.6)</w:t>
            </w:r>
          </w:p>
        </w:tc>
      </w:tr>
      <w:tr w:rsidR="00000000" w14:paraId="1E7CF1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640CA8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464C5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55 (39.9)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EA9D9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71 (30.5)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AD4FE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30 (47.2)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DE14E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20 (29.2)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D585B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25 (33.6)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76969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127 (41.6)</w:t>
            </w:r>
          </w:p>
        </w:tc>
      </w:tr>
      <w:tr w:rsidR="00000000" w14:paraId="5D3858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4DA8B7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T4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4E536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17 (10.5)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E2E8A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21 (13.9)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04B5D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9 (1.6)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C020F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(9.4)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BE72B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11 (15.4)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44749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54 (0.5)</w:t>
            </w:r>
          </w:p>
        </w:tc>
      </w:tr>
      <w:tr w:rsidR="00000000" w14:paraId="3C171B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B1D6E7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T4a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8E4EA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(6.2)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6B7A3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(15.5)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3C4FE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(12.2)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AD1DBB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3 (8.9)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FE68E9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(9.0)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F8F68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 (14.7)</w:t>
            </w:r>
          </w:p>
        </w:tc>
      </w:tr>
      <w:tr w:rsidR="00000000" w14:paraId="13EEE2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8B769B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T4b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A51FBF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(3.5)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3BFC8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(8.0)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53EA6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(5.8)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C53B0E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(13.2)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B67F1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3546E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 (2.7)</w:t>
            </w:r>
          </w:p>
        </w:tc>
      </w:tr>
      <w:tr w:rsidR="00000000" w14:paraId="2D8220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684173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Missing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0A3B5D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383C38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F03A3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F6A16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9AE08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A5964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13</w:t>
            </w:r>
          </w:p>
        </w:tc>
      </w:tr>
      <w:tr w:rsidR="00000000" w14:paraId="563C03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1EA20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746FF7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74FB46A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 Stage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C93AA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DDBBA9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92D76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5D5C8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DB2D0E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03FF8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5BB6BA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6963B8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Nx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423478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51 (23.6)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7B32E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36 (10.5)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5B7D6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29 (18.4)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E619C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16 (12.0)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77C6D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12 (13.5)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137D3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81 (21.0)</w:t>
            </w:r>
          </w:p>
        </w:tc>
      </w:tr>
      <w:tr w:rsidR="00000000" w14:paraId="768614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C1460AE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CD998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26 (19.7)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86965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20 (6.9)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43904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(5.6)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03D95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(12.8)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9B6237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9 (13.5)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7A867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42 (5.7)</w:t>
            </w:r>
          </w:p>
        </w:tc>
      </w:tr>
      <w:tr w:rsidR="00000000" w14:paraId="014D31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0BEB145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N1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A36CF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28 (25.6)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985C2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48 (4.6)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61534B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 (27.0)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95234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11 (28.7)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784FB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20 (13.9)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96D3E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62 (17.0)</w:t>
            </w:r>
          </w:p>
        </w:tc>
      </w:tr>
      <w:tr w:rsidR="00000000" w14:paraId="5354ED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5D70D2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N2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0BDD50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48 (28.6)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DA2170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55 (27.1)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59CFB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26 (39.7)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82829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13 (27.8)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D9807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24 (33.7)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23829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104 (41.3)</w:t>
            </w:r>
          </w:p>
        </w:tc>
      </w:tr>
      <w:tr w:rsidR="00000000" w14:paraId="79B251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1DFA99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523BDB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35 (23.7)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30D76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36 (20.3)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7C3D19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14 (11.7)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4DA6B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12 (8.8)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40282A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12 (6.7)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F5BA41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109 (13.6)</w:t>
            </w:r>
          </w:p>
        </w:tc>
      </w:tr>
      <w:tr w:rsidR="00000000" w14:paraId="2A0009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EBC65A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Missing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25443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B78DF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4CDD9E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2C597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71041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B5F83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12</w:t>
            </w:r>
          </w:p>
        </w:tc>
      </w:tr>
      <w:tr w:rsidR="00000000" w14:paraId="187BDF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665FF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74E524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35F1AB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 Stage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850E0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7710E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0CF83B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3FE017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28B0C3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609FF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415B73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5C1286F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E38F61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19 (9.7)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45293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 (1.3)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4C106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(6.4)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31E3A4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(17.4)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AF719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 (7.8)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A6857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29 (13.3)</w:t>
            </w:r>
          </w:p>
        </w:tc>
      </w:tr>
      <w:tr w:rsidR="00000000" w14:paraId="5BD3A3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693D0C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M1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57E4A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245 (86.5)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EAC44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159 (87.4)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3790F8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99 (89.3)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55237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58 (90.7)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B3EE81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80 (95.3)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59D1D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399 (86.6)</w:t>
            </w:r>
          </w:p>
        </w:tc>
      </w:tr>
      <w:tr w:rsidR="00000000" w14:paraId="19CE77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2CD9C0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Missing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0AA829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8611E5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D5EBF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9CB107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E4390F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11DA84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9</w:t>
            </w:r>
          </w:p>
        </w:tc>
      </w:tr>
      <w:tr w:rsidR="00000000" w14:paraId="58F85B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D9A76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44078D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ADE474F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Histopathological Grade,n(%)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C6275E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852988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B1686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FFF63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96576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FA4E59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663357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0CDEB3B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Gx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C6193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112 (61.2)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C12FD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116 (63.7)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55FA9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50 (60.6)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7A58E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35 (47.4)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B07F2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43 (69.1)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10B366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208 (52.6)</w:t>
            </w:r>
          </w:p>
        </w:tc>
      </w:tr>
      <w:tr w:rsidR="00000000" w14:paraId="34CF8B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A7FF4E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G1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FA3C3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13 (16.3)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FE5AF0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(4.8)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78624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(12.2)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601E1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(9.2)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6FCEA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(17.0)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576BC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12 (4.6)</w:t>
            </w:r>
          </w:p>
        </w:tc>
      </w:tr>
      <w:tr w:rsidR="00000000" w14:paraId="4E3909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3A2DB3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G2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F7E42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45 (21.0)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F8618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52 (10.6)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C1EB6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16 (21.5)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46FCDB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16 (19.9)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32D70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8 (4.9)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708F5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74 (17.0)</w:t>
            </w:r>
          </w:p>
        </w:tc>
      </w:tr>
      <w:tr w:rsidR="00000000" w14:paraId="7DC40D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D22D39F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G3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1D82C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34 (11.8)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32E1A0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44 (13.6)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A9584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17 (16.8)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DAD996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15 (36.4)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E2E1E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15 (10.6)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02354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97 (16.2)</w:t>
            </w:r>
          </w:p>
        </w:tc>
      </w:tr>
      <w:tr w:rsidR="00000000" w14:paraId="52C1E3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407CD3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Missing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60189B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13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0DDE6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12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198E2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6F304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9B0F6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AA711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23</w:t>
            </w:r>
          </w:p>
        </w:tc>
      </w:tr>
      <w:tr w:rsidR="00000000" w14:paraId="6B70B5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33C4D5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62D36B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FBBBE9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Study Disease: Recurrence/Metastasis,n(%)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64C14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D5755E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88211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36B425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DC86D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2D459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273F69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DA746D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Yes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B1703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62 (16.2)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82A8FB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76 (41.1)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D795D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25 (16.2)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09BAAA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17 (38.0)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EE8AD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17 (33.8)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50CFC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151 (30.5)</w:t>
            </w:r>
          </w:p>
        </w:tc>
      </w:tr>
      <w:tr w:rsidR="00000000" w14:paraId="48937A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BEF811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No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3F703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120 (80.1)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C148E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142 (61.4)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17562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51 (64.8)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502C5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52 (68.7)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5C3001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42 (56.4)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E677E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227 (71.5)</w:t>
            </w:r>
          </w:p>
        </w:tc>
      </w:tr>
      <w:tr w:rsidR="00000000" w14:paraId="2440EE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CC475F5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Missing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EE1A0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8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68AF0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101DA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4D5AC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A0E52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83E6F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</w:t>
            </w:r>
          </w:p>
        </w:tc>
      </w:tr>
      <w:tr w:rsidR="00000000" w14:paraId="708CD5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A0C2FA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4876BE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E307E3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Current Metastasis of Study Disease,n(%)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B26FE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7B9BA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20E377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73CBF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364B1D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07B9F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132CD6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75540A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Yes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25CCB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221 (90.3)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32A599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259 (88.0)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BC1E5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57 (85.1)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E5E98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74 (85.4)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3D5AD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51 (89.3)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D24EF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333 (92.3)</w:t>
            </w:r>
          </w:p>
        </w:tc>
      </w:tr>
      <w:tr w:rsidR="00000000" w14:paraId="4903DF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2C608F" w14:textId="77777777" w:rsidR="00D900C4" w:rsidRDefault="00D900C4">
            <w:pPr>
              <w:adjustRightInd w:val="0"/>
              <w:spacing w:before="20" w:after="20"/>
              <w:ind w:left="8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No. of Metastatic Sites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38112C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BB664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4F1B1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CF19C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1C814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98F53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5C59DE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AAA482" w14:textId="77777777" w:rsidR="00D900C4" w:rsidRDefault="00D900C4">
            <w:pPr>
              <w:adjustRightInd w:val="0"/>
              <w:spacing w:before="20" w:after="20"/>
              <w:ind w:left="52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75E31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75 (36.2)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950D3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111 (41.5)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B2800F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27 (20.5)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BA00C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28 (36.3)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BCFEE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32 (43.2)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8CB71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233 (46.8)</w:t>
            </w:r>
          </w:p>
        </w:tc>
      </w:tr>
      <w:tr w:rsidR="00000000" w14:paraId="04B666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C36F52" w14:textId="77777777" w:rsidR="00D900C4" w:rsidRDefault="00D900C4">
            <w:pPr>
              <w:adjustRightInd w:val="0"/>
              <w:spacing w:before="20" w:after="20"/>
              <w:ind w:left="15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929B7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72 (29.7)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64109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78 (27.1)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DDF05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40 (53.7)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5AE26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14 (25.2)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CAC28F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18 (39.0)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3AC514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110 (45.6)</w:t>
            </w:r>
          </w:p>
        </w:tc>
      </w:tr>
      <w:tr w:rsidR="00000000" w14:paraId="6CB607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490FE23" w14:textId="77777777" w:rsidR="00D900C4" w:rsidRDefault="00D900C4">
            <w:pPr>
              <w:adjustRightInd w:val="0"/>
              <w:spacing w:before="20" w:after="20"/>
              <w:ind w:left="12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&gt;=3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972608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35 (22.8)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3ECFBE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52 (28.8)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88618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15 (15.4)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1229A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20 (15.0)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FD4823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 (18.7)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94921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109 (24.3)</w:t>
            </w:r>
          </w:p>
        </w:tc>
      </w:tr>
      <w:tr w:rsidR="00000000" w14:paraId="226508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5DBAF3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No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CD9B2C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3 (0.5)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6AB4B9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(11.0)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480940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(13.9)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BBFA7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D85190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1DDAF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(10.8)</w:t>
            </w:r>
          </w:p>
        </w:tc>
      </w:tr>
      <w:tr w:rsidR="00000000" w14:paraId="673718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FB2C2A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Missing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6DA0CB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26B0E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9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5E7C6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D6F1A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02628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8A7F0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13</w:t>
            </w:r>
          </w:p>
        </w:tc>
      </w:tr>
      <w:tr w:rsidR="00000000" w14:paraId="554D04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B0662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0EA906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B06E6C" w14:textId="77777777" w:rsidR="00D900C4" w:rsidRDefault="00D900C4">
            <w:pPr>
              <w:adjustRightInd w:val="0"/>
              <w:spacing w:before="20" w:after="2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Metastatic Site,n(%)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88D30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14199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27A21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81D7C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23E853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38A609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37539B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562C82F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Lymph Node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A6664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148 (87.2)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AD816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216 (77.4)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4A830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66 (95.1)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91238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43 (72.9)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0D655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64 (91.1)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F565E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479 (88.2)</w:t>
            </w:r>
          </w:p>
        </w:tc>
      </w:tr>
      <w:tr w:rsidR="00000000" w14:paraId="35A42B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7D6648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Liver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EC9A3E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56 (23.1)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A1ED9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74 (35.7)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25CDC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26 (23.9)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54C73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18 (32.3)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F6AE34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22 (29.5)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9E801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89 (39.1)</w:t>
            </w:r>
          </w:p>
        </w:tc>
      </w:tr>
      <w:tr w:rsidR="00000000" w14:paraId="6230AB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6330097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Lung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AA9C1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55 (15.5)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33D6B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62 (16.2)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C1A7B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24 (44.4)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4CD56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28 (44.6)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A39EC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22 (40.6)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0FAB6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112 (27.9)</w:t>
            </w:r>
          </w:p>
        </w:tc>
      </w:tr>
      <w:tr w:rsidR="00000000" w14:paraId="5887DA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2D2FDF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Other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092251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25 (13.2)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A70F6C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42 (13.1)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077F7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15 (11.1)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B110C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10 (12.6)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DC9BD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(22.9)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54993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72 (10.1)</w:t>
            </w:r>
          </w:p>
        </w:tc>
      </w:tr>
      <w:tr w:rsidR="00000000" w14:paraId="06D0A0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ED85D2A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Bone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D7AFD7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28 (8.6)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5A4C3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17 (22.0)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D2BBF2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13 (12.2)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51839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(6.1)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32808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(20.3)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790C10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51 (1.0)</w:t>
            </w:r>
          </w:p>
        </w:tc>
      </w:tr>
      <w:tr w:rsidR="00000000" w14:paraId="15AF80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C96DFD8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Pleura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160BA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9 (6.4)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C9E99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(2.1)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0145E7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(15.0)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877DB2E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 (11.9)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920748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(8.9)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22A8B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13 (3.6)</w:t>
            </w:r>
          </w:p>
        </w:tc>
      </w:tr>
      <w:tr w:rsidR="00000000" w14:paraId="7F6088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8E53AB0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Mediastinum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0921E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12 (12.1)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2660B4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(11.4)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FCABE3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 (3.5)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FF10D2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(2.4)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91F5E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(8.5)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3932789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22 (9.2)</w:t>
            </w:r>
          </w:p>
        </w:tc>
      </w:tr>
      <w:tr w:rsidR="00000000" w14:paraId="31953B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5B35B7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Peritoneum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288BA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(18.1)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82DEF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(13.8)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B053E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3901BF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7 (3.1)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8D923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(0.2)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2E5C3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15 (1.7)</w:t>
            </w:r>
          </w:p>
        </w:tc>
      </w:tr>
      <w:tr w:rsidR="00000000" w14:paraId="6B5153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2B6327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Adrenal Gland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87ADE1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11 (17.0)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265AF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6 (16.4)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67D9C5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(13.5)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E375F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5 (18.3)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031860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(8.3)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F0B4B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13 (7.5)</w:t>
            </w:r>
          </w:p>
        </w:tc>
      </w:tr>
      <w:tr w:rsidR="00000000" w14:paraId="57D83E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021318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Ascites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A33DD6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(15.6)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D88047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20659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E6C85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A1AEEB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C02F0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(7.1)</w:t>
            </w:r>
          </w:p>
        </w:tc>
      </w:tr>
      <w:tr w:rsidR="00000000" w14:paraId="575AE69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D1B997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Pleural Effusion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C99E2A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2 (6.1)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C56F9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(7.9)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571F3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1 (14.0)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4556AB4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BEB609F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E67672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4 (12.1)</w:t>
            </w:r>
          </w:p>
        </w:tc>
      </w:tr>
      <w:tr w:rsidR="00000000" w14:paraId="6DD6C8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4C9C92" w14:textId="77777777" w:rsidR="00D900C4" w:rsidRDefault="00D900C4">
            <w:pPr>
              <w:adjustRightInd w:val="0"/>
              <w:spacing w:before="20" w:after="20"/>
              <w:ind w:left="40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Brain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1F80F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A2EA68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B0762A3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55FCC4D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2D6B95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850327" w14:textId="77777777" w:rsidR="00D900C4" w:rsidRDefault="00D900C4">
            <w:pPr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   0</w:t>
            </w:r>
          </w:p>
        </w:tc>
      </w:tr>
      <w:tr w:rsidR="00000000" w14:paraId="6F4332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DEA3EA" w14:textId="77777777" w:rsidR="00D900C4" w:rsidRDefault="00D900C4">
            <w:pPr>
              <w:keepNext/>
              <w:adjustRightInd w:val="0"/>
              <w:spacing w:before="20" w:after="20"/>
              <w:jc w:val="center"/>
              <w:rPr>
                <w:color w:val="000000"/>
                <w:sz w:val="20"/>
              </w:rPr>
            </w:pPr>
          </w:p>
        </w:tc>
      </w:tr>
      <w:tr w:rsidR="00000000" w14:paraId="4AD7AD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11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FE33791" w14:textId="77777777" w:rsidR="00D900C4" w:rsidRDefault="00D900C4">
            <w:pPr>
              <w:keepNext/>
              <w:adjustRightInd w:val="0"/>
              <w:spacing w:before="20" w:after="2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Percentages are calculated using the number of subjects per group in mITT as denominator.</w:t>
            </w:r>
            <w:r>
              <w:rPr>
                <w:color w:val="000000"/>
                <w:sz w:val="18"/>
              </w:rPr>
              <w:br/>
              <w:t>Data Source: Listing 16.2.4.2</w:t>
            </w:r>
            <w:r>
              <w:rPr>
                <w:color w:val="000000"/>
                <w:sz w:val="18"/>
              </w:rPr>
              <w:br/>
              <w:t>Program: /PGM/t_base.sas; output: ./OUTPUT/t_14_1_2_2_base_mitt_i.rtf (2026-01-15T10:35).</w:t>
            </w:r>
          </w:p>
        </w:tc>
      </w:tr>
    </w:tbl>
    <w:p w14:paraId="4F32D874" w14:textId="77777777" w:rsidR="00D900C4" w:rsidRDefault="00D900C4">
      <w:pPr>
        <w:adjustRightInd w:val="0"/>
        <w:rPr>
          <w:color w:val="000000"/>
          <w:sz w:val="18"/>
        </w:rPr>
        <w:sectPr w:rsidR="00000000">
          <w:headerReference w:type="default" r:id="rId12"/>
          <w:footerReference w:type="default" r:id="rId13"/>
          <w:pgSz w:w="15840" w:h="12240" w:orient="landscape"/>
          <w:pgMar w:top="1417" w:right="850" w:bottom="850" w:left="850" w:header="851" w:footer="851" w:gutter="0"/>
          <w:cols w:space="720"/>
        </w:sectPr>
      </w:pPr>
    </w:p>
    <w:p w14:paraId="6CA6AB36" w14:textId="77777777" w:rsidR="00D900C4" w:rsidRDefault="00D900C4">
      <w:pPr>
        <w:adjustRightInd w:val="0"/>
        <w:spacing w:line="1" w:lineRule="atLeast"/>
        <w:outlineLvl w:val="2"/>
        <w:rPr>
          <w:sz w:val="2"/>
        </w:rPr>
      </w:pPr>
      <w:bookmarkStart w:id="6" w:name="IDX4"/>
      <w:bookmarkStart w:id="7" w:name="_Toc230623479"/>
      <w:bookmarkEnd w:id="6"/>
      <w:r>
        <w:rPr>
          <w:color w:val="FFFFFF"/>
          <w:sz w:val="2"/>
        </w:rPr>
        <w:lastRenderedPageBreak/>
        <w:t>Figure 4.3:3.1.1 Systolic Blood Pressure by Visit - Treatment A (Treated Set)</w:t>
      </w:r>
      <w:bookmarkEnd w:id="7"/>
    </w:p>
    <w:p w14:paraId="510324FC" w14:textId="77777777" w:rsidR="00D900C4" w:rsidRDefault="00D900C4">
      <w:pPr>
        <w:adjustRightInd w:val="0"/>
        <w:jc w:val="center"/>
      </w:pPr>
      <w:r>
        <w:rPr>
          <w:noProof/>
        </w:rPr>
        <w:drawing>
          <wp:inline distT="0" distB="0" distL="0" distR="0" wp14:anchorId="211607B9" wp14:editId="6532FA01">
            <wp:extent cx="6096000" cy="4572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EC6D2" w14:textId="77777777" w:rsidR="00D900C4" w:rsidRDefault="00D900C4">
      <w:pPr>
        <w:adjustRightInd w:val="0"/>
        <w:jc w:val="center"/>
        <w:sectPr w:rsidR="00000000">
          <w:headerReference w:type="default" r:id="rId15"/>
          <w:footerReference w:type="default" r:id="rId16"/>
          <w:pgSz w:w="15840" w:h="12240" w:orient="landscape"/>
          <w:pgMar w:top="1089" w:right="1077" w:bottom="1089" w:left="1191" w:header="1089" w:footer="1089" w:gutter="0"/>
          <w:cols w:space="720"/>
        </w:sectPr>
      </w:pPr>
    </w:p>
    <w:p w14:paraId="4C0E0FA6" w14:textId="77777777" w:rsidR="00D900C4" w:rsidRDefault="00D900C4">
      <w:pPr>
        <w:adjustRightInd w:val="0"/>
      </w:pPr>
      <w:r>
        <w:t xml:space="preserve"> </w:t>
      </w:r>
    </w:p>
    <w:p w14:paraId="527B3756" w14:textId="77777777" w:rsidR="00D900C4" w:rsidRDefault="00D900C4">
      <w:pPr>
        <w:adjustRightInd w:val="0"/>
      </w:pPr>
    </w:p>
    <w:p w14:paraId="5C06AFFD" w14:textId="77777777" w:rsidR="00D900C4" w:rsidRDefault="00D900C4">
      <w:pPr>
        <w:adjustRightInd w:val="0"/>
        <w:jc w:val="center"/>
      </w:pPr>
      <w:r>
        <w:rPr>
          <w:noProof/>
        </w:rPr>
        <w:lastRenderedPageBreak/>
        <w:drawing>
          <wp:inline distT="0" distB="0" distL="0" distR="0" wp14:anchorId="6FADE23C" wp14:editId="7CCD0AE2">
            <wp:extent cx="6096000" cy="4572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5D46" w14:textId="77777777" w:rsidR="00D900C4" w:rsidRDefault="00D900C4">
      <w:pPr>
        <w:adjustRightInd w:val="0"/>
        <w:jc w:val="center"/>
        <w:sectPr w:rsidR="00000000">
          <w:headerReference w:type="default" r:id="rId18"/>
          <w:footerReference w:type="default" r:id="rId19"/>
          <w:type w:val="continuous"/>
          <w:pgSz w:w="15840" w:h="12240" w:orient="landscape"/>
          <w:pgMar w:top="1089" w:right="1077" w:bottom="1089" w:left="1191" w:header="1089" w:footer="1089" w:gutter="0"/>
          <w:cols w:space="720"/>
        </w:sectPr>
      </w:pPr>
    </w:p>
    <w:p w14:paraId="47F8EA2C" w14:textId="77777777" w:rsidR="00D900C4" w:rsidRDefault="00D900C4">
      <w:pPr>
        <w:adjustRightInd w:val="0"/>
        <w:jc w:val="center"/>
      </w:pPr>
      <w:r>
        <w:t xml:space="preserve"> </w:t>
      </w:r>
    </w:p>
    <w:p w14:paraId="333C661D" w14:textId="77777777" w:rsidR="00D900C4" w:rsidRDefault="00D900C4">
      <w:pPr>
        <w:adjustRightInd w:val="0"/>
        <w:jc w:val="center"/>
      </w:pPr>
    </w:p>
    <w:p w14:paraId="2F262EFE" w14:textId="77777777" w:rsidR="00D900C4" w:rsidRDefault="00D900C4">
      <w:pPr>
        <w:adjustRightInd w:val="0"/>
        <w:jc w:val="center"/>
      </w:pPr>
      <w:r>
        <w:rPr>
          <w:noProof/>
        </w:rPr>
        <w:lastRenderedPageBreak/>
        <w:drawing>
          <wp:inline distT="0" distB="0" distL="0" distR="0" wp14:anchorId="6127804D" wp14:editId="43720215">
            <wp:extent cx="6096000" cy="4572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928C" w14:textId="77777777" w:rsidR="00D900C4" w:rsidRDefault="00D900C4">
      <w:pPr>
        <w:adjustRightInd w:val="0"/>
        <w:sectPr w:rsidR="00000000">
          <w:headerReference w:type="default" r:id="rId21"/>
          <w:footerReference w:type="default" r:id="rId22"/>
          <w:type w:val="continuous"/>
          <w:pgSz w:w="15840" w:h="12240" w:orient="landscape"/>
          <w:pgMar w:top="1089" w:right="1077" w:bottom="1089" w:left="1191" w:header="1089" w:footer="1089" w:gutter="0"/>
          <w:cols w:space="720"/>
        </w:sectPr>
      </w:pPr>
    </w:p>
    <w:p w14:paraId="1034019E" w14:textId="77777777" w:rsidR="00D900C4" w:rsidRDefault="00D900C4">
      <w:pPr>
        <w:adjustRightInd w:val="0"/>
        <w:spacing w:line="1" w:lineRule="atLeast"/>
        <w:outlineLvl w:val="2"/>
        <w:rPr>
          <w:rFonts w:ascii="Courier" w:eastAsia="Courier"/>
          <w:sz w:val="2"/>
        </w:rPr>
      </w:pPr>
      <w:bookmarkStart w:id="8" w:name="IDX5"/>
      <w:bookmarkStart w:id="9" w:name="_Toc230623480"/>
      <w:bookmarkEnd w:id="8"/>
      <w:r>
        <w:rPr>
          <w:rFonts w:ascii="Courier" w:eastAsia="Courier"/>
          <w:color w:val="FFFFFF"/>
          <w:sz w:val="2"/>
        </w:rPr>
        <w:lastRenderedPageBreak/>
        <w:t>Figure 4.3.4 Box plots for Pulse Rates (Treated Set)</w:t>
      </w:r>
      <w:bookmarkEnd w:id="9"/>
    </w:p>
    <w:p w14:paraId="362ECE6F" w14:textId="77777777" w:rsidR="00D900C4" w:rsidRDefault="00D900C4">
      <w:pPr>
        <w:adjustRightInd w:val="0"/>
        <w:rPr>
          <w:rFonts w:ascii="Courier" w:eastAsia="Courier"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"/>
        <w:gridCol w:w="6957"/>
        <w:gridCol w:w="6977"/>
      </w:tblGrid>
      <w:tr w:rsidR="00000000" w14:paraId="41EF2D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697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3CB24F77" w14:textId="77777777" w:rsidR="00D900C4" w:rsidRDefault="00D900C4">
            <w:pPr>
              <w:adjustRightInd w:val="0"/>
              <w:spacing w:before="10" w:after="10" w:line="200" w:lineRule="exact"/>
              <w:rPr>
                <w:rFonts w:ascii="Courier" w:eastAsia="Courier"/>
                <w:color w:val="000000"/>
                <w:sz w:val="19"/>
              </w:rPr>
            </w:pPr>
            <w:r>
              <w:rPr>
                <w:rFonts w:ascii="Courier" w:eastAsia="Courier"/>
                <w:color w:val="000000"/>
                <w:sz w:val="19"/>
              </w:rPr>
              <w:t>Client A</w:t>
            </w:r>
          </w:p>
        </w:tc>
        <w:tc>
          <w:tcPr>
            <w:tcW w:w="6977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1F9F6B96" w14:textId="77777777" w:rsidR="00D900C4" w:rsidRDefault="00D900C4">
            <w:pPr>
              <w:adjustRightInd w:val="0"/>
              <w:spacing w:before="10" w:after="10" w:line="200" w:lineRule="exact"/>
              <w:jc w:val="right"/>
              <w:rPr>
                <w:rFonts w:ascii="Courier" w:eastAsia="Courier"/>
                <w:color w:val="000000"/>
                <w:sz w:val="19"/>
              </w:rPr>
            </w:pPr>
            <w:r>
              <w:rPr>
                <w:rFonts w:ascii="Courier" w:eastAsia="Courier"/>
                <w:color w:val="000000"/>
                <w:sz w:val="19"/>
              </w:rPr>
              <w:t>Trial No. 123456</w:t>
            </w:r>
          </w:p>
        </w:tc>
      </w:tr>
      <w:tr w:rsidR="00000000" w14:paraId="4899FF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9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0FBC5F20" w14:textId="113235DE" w:rsidR="00D900C4" w:rsidRDefault="00D900C4">
            <w:pPr>
              <w:adjustRightInd w:val="0"/>
              <w:spacing w:before="10" w:after="10" w:line="200" w:lineRule="exact"/>
              <w:jc w:val="right"/>
              <w:rPr>
                <w:rFonts w:ascii="Courier" w:eastAsia="Courier"/>
                <w:color w:val="000000"/>
                <w:sz w:val="19"/>
              </w:rPr>
            </w:pPr>
            <w:r>
              <w:rPr>
                <w:rFonts w:ascii="Courier" w:eastAsia="Courier"/>
                <w:color w:val="000000"/>
                <w:sz w:val="19"/>
              </w:rPr>
              <w:t xml:space="preserve">Page </w:t>
            </w:r>
            <w:r>
              <w:rPr>
                <w:rFonts w:ascii="Courier" w:eastAsia="Courier"/>
                <w:color w:val="000000"/>
                <w:sz w:val="19"/>
              </w:rPr>
              <w:fldChar w:fldCharType="begin"/>
            </w:r>
            <w:r>
              <w:rPr>
                <w:rFonts w:ascii="Courier" w:eastAsia="Courier"/>
                <w:color w:val="000000"/>
                <w:sz w:val="19"/>
              </w:rPr>
              <w:instrText xml:space="preserve"> PAGE </w:instrText>
            </w:r>
            <w:r>
              <w:rPr>
                <w:rFonts w:ascii="Courier" w:eastAsia="Courier"/>
                <w:color w:val="000000"/>
                <w:sz w:val="19"/>
              </w:rPr>
              <w:fldChar w:fldCharType="separate"/>
            </w:r>
            <w:r>
              <w:rPr>
                <w:rFonts w:ascii="Courier" w:eastAsia="Courier"/>
                <w:noProof/>
                <w:color w:val="000000"/>
                <w:sz w:val="19"/>
              </w:rPr>
              <w:t>12</w:t>
            </w:r>
            <w:r>
              <w:rPr>
                <w:rFonts w:ascii="Courier" w:eastAsia="Courier"/>
                <w:color w:val="000000"/>
                <w:sz w:val="19"/>
              </w:rPr>
              <w:fldChar w:fldCharType="end"/>
            </w:r>
            <w:r>
              <w:rPr>
                <w:rFonts w:ascii="Courier" w:eastAsia="Courier"/>
                <w:color w:val="000000"/>
                <w:sz w:val="19"/>
              </w:rPr>
              <w:t xml:space="preserve"> of </w:t>
            </w:r>
            <w:r>
              <w:rPr>
                <w:rFonts w:ascii="Courier" w:eastAsia="Courier"/>
                <w:color w:val="000000"/>
                <w:sz w:val="19"/>
              </w:rPr>
              <w:fldChar w:fldCharType="begin"/>
            </w:r>
            <w:r>
              <w:rPr>
                <w:rFonts w:ascii="Courier" w:eastAsia="Courier"/>
                <w:color w:val="000000"/>
                <w:sz w:val="19"/>
              </w:rPr>
              <w:instrText xml:space="preserve"> NUMPAGES </w:instrText>
            </w:r>
            <w:r>
              <w:rPr>
                <w:rFonts w:ascii="Courier" w:eastAsia="Courier"/>
                <w:color w:val="000000"/>
                <w:sz w:val="19"/>
              </w:rPr>
              <w:fldChar w:fldCharType="separate"/>
            </w:r>
            <w:r>
              <w:rPr>
                <w:rFonts w:ascii="Courier" w:eastAsia="Courier"/>
                <w:noProof/>
                <w:color w:val="000000"/>
                <w:sz w:val="19"/>
              </w:rPr>
              <w:t>15</w:t>
            </w:r>
            <w:r>
              <w:rPr>
                <w:rFonts w:ascii="Courier" w:eastAsia="Courier"/>
                <w:color w:val="000000"/>
                <w:sz w:val="19"/>
              </w:rPr>
              <w:fldChar w:fldCharType="end"/>
            </w:r>
          </w:p>
        </w:tc>
      </w:tr>
      <w:tr w:rsidR="00000000" w14:paraId="54E628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9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56F37541" w14:textId="5EE9AFE1" w:rsidR="00D900C4" w:rsidRDefault="00D900C4">
            <w:pPr>
              <w:adjustRightInd w:val="0"/>
              <w:spacing w:before="10" w:after="10"/>
              <w:jc w:val="right"/>
              <w:rPr>
                <w:rFonts w:ascii="Courier" w:eastAsia="Courier"/>
                <w:color w:val="000000"/>
                <w:sz w:val="20"/>
              </w:rPr>
            </w:pPr>
            <w:r>
              <w:rPr>
                <w:rFonts w:ascii="Courier" w:eastAsia="Courier"/>
                <w:color w:val="000000"/>
                <w:sz w:val="20"/>
              </w:rPr>
              <w:t xml:space="preserve"> Page </w:t>
            </w:r>
            <w:r>
              <w:rPr>
                <w:rFonts w:ascii="Courier" w:eastAsia="Courier"/>
                <w:color w:val="000000"/>
                <w:sz w:val="20"/>
              </w:rPr>
              <w:fldChar w:fldCharType="begin"/>
            </w:r>
            <w:r>
              <w:rPr>
                <w:rFonts w:ascii="Courier" w:eastAsia="Courier"/>
                <w:color w:val="000000"/>
                <w:sz w:val="20"/>
              </w:rPr>
              <w:instrText xml:space="preserve">= 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begin"/>
            </w:r>
            <w:r>
              <w:rPr>
                <w:rFonts w:ascii="Courier" w:eastAsia="Courier"/>
                <w:color w:val="000000"/>
                <w:sz w:val="20"/>
              </w:rPr>
              <w:instrText>PAGE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separate"/>
            </w:r>
            <w:r>
              <w:rPr>
                <w:rFonts w:ascii="Courier" w:eastAsia="Courier"/>
                <w:noProof/>
                <w:color w:val="000000"/>
                <w:sz w:val="20"/>
              </w:rPr>
              <w:instrText>12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end"/>
            </w:r>
            <w:r>
              <w:rPr>
                <w:rFonts w:ascii="Courier" w:eastAsia="Courier"/>
                <w:color w:val="000000"/>
                <w:sz w:val="20"/>
              </w:rPr>
              <w:instrText xml:space="preserve"> - 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begin"/>
            </w:r>
            <w:r>
              <w:rPr>
                <w:rFonts w:ascii="Courier" w:eastAsia="Courier"/>
                <w:color w:val="000000"/>
                <w:sz w:val="20"/>
              </w:rPr>
              <w:instrText xml:space="preserve">PageRef IDX5 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separate"/>
            </w:r>
            <w:r>
              <w:rPr>
                <w:rFonts w:ascii="Courier" w:eastAsia="Courier"/>
                <w:noProof/>
                <w:color w:val="000000"/>
                <w:sz w:val="20"/>
              </w:rPr>
              <w:instrText>12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end"/>
            </w:r>
            <w:r>
              <w:rPr>
                <w:rFonts w:ascii="Courier" w:eastAsia="Courier"/>
                <w:color w:val="000000"/>
                <w:sz w:val="20"/>
              </w:rPr>
              <w:instrText xml:space="preserve"> + 1 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separate"/>
            </w:r>
            <w:r>
              <w:rPr>
                <w:rFonts w:ascii="Courier" w:eastAsia="Courier"/>
                <w:noProof/>
                <w:color w:val="000000"/>
                <w:sz w:val="20"/>
              </w:rPr>
              <w:t>1</w:t>
            </w:r>
            <w:r>
              <w:rPr>
                <w:rFonts w:ascii="Courier" w:eastAsia="Courier"/>
                <w:color w:val="000000"/>
                <w:sz w:val="20"/>
              </w:rPr>
              <w:fldChar w:fldCharType="end"/>
            </w:r>
            <w:r>
              <w:rPr>
                <w:rFonts w:ascii="Courier" w:eastAsia="Courier"/>
                <w:color w:val="000000"/>
                <w:sz w:val="20"/>
              </w:rPr>
              <w:t xml:space="preserve"> of </w:t>
            </w:r>
            <w:r>
              <w:rPr>
                <w:rFonts w:ascii="Courier" w:eastAsia="Courier"/>
                <w:color w:val="000000"/>
                <w:sz w:val="20"/>
              </w:rPr>
              <w:fldChar w:fldCharType="begin"/>
            </w:r>
            <w:r>
              <w:rPr>
                <w:rFonts w:ascii="Courier" w:eastAsia="Courier"/>
                <w:color w:val="000000"/>
                <w:sz w:val="20"/>
              </w:rPr>
              <w:instrText xml:space="preserve">= 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begin"/>
            </w:r>
            <w:r>
              <w:rPr>
                <w:rFonts w:ascii="Courier" w:eastAsia="Courier"/>
                <w:color w:val="000000"/>
                <w:sz w:val="20"/>
              </w:rPr>
              <w:instrText>PageRef Listing@w7.001@wAdverse@wEvents@w</w:instrText>
            </w:r>
            <w:r>
              <w:rPr>
                <w:rFonts w:ascii="Courier" w:eastAsia="Courier" w:hint="eastAsia"/>
                <w:color w:val="000000"/>
                <w:sz w:val="20"/>
              </w:rPr>
              <w:instrText>–</w:instrText>
            </w:r>
            <w:r>
              <w:rPr>
                <w:rFonts w:ascii="Courier" w:eastAsia="Courier"/>
                <w:color w:val="000000"/>
                <w:sz w:val="20"/>
              </w:rPr>
              <w:instrText xml:space="preserve">@wOverall@wPopulation 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separate"/>
            </w:r>
            <w:r>
              <w:rPr>
                <w:rFonts w:ascii="Courier" w:eastAsia="Courier"/>
                <w:noProof/>
                <w:color w:val="000000"/>
                <w:sz w:val="20"/>
              </w:rPr>
              <w:instrText>13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end"/>
            </w:r>
            <w:r>
              <w:rPr>
                <w:rFonts w:ascii="Courier" w:eastAsia="Courier"/>
                <w:color w:val="000000"/>
                <w:sz w:val="20"/>
              </w:rPr>
              <w:instrText xml:space="preserve"> - 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begin"/>
            </w:r>
            <w:r>
              <w:rPr>
                <w:rFonts w:ascii="Courier" w:eastAsia="Courier"/>
                <w:color w:val="000000"/>
                <w:sz w:val="20"/>
              </w:rPr>
              <w:instrText>PageRef IDX5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separate"/>
            </w:r>
            <w:r>
              <w:rPr>
                <w:rFonts w:ascii="Courier" w:eastAsia="Courier"/>
                <w:noProof/>
                <w:color w:val="000000"/>
                <w:sz w:val="20"/>
              </w:rPr>
              <w:instrText>12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end"/>
            </w:r>
            <w:r>
              <w:rPr>
                <w:rFonts w:ascii="Courier" w:eastAsia="Courier"/>
                <w:color w:val="000000"/>
                <w:sz w:val="20"/>
              </w:rPr>
              <w:instrText xml:space="preserve"> </w:instrText>
            </w:r>
            <w:r>
              <w:rPr>
                <w:rFonts w:ascii="Courier" w:eastAsia="Courier"/>
                <w:color w:val="000000"/>
                <w:sz w:val="20"/>
              </w:rPr>
              <w:fldChar w:fldCharType="separate"/>
            </w:r>
            <w:r>
              <w:rPr>
                <w:rFonts w:ascii="Courier" w:eastAsia="Courier"/>
                <w:noProof/>
                <w:color w:val="000000"/>
                <w:sz w:val="20"/>
              </w:rPr>
              <w:t>1</w:t>
            </w:r>
            <w:r>
              <w:rPr>
                <w:rFonts w:ascii="Courier" w:eastAsia="Courier"/>
                <w:color w:val="000000"/>
                <w:sz w:val="20"/>
              </w:rPr>
              <w:fldChar w:fldCharType="end"/>
            </w:r>
          </w:p>
        </w:tc>
      </w:tr>
      <w:tr w:rsidR="00000000" w14:paraId="490D90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9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1CB78F9F" w14:textId="77777777" w:rsidR="00D900C4" w:rsidRDefault="00D900C4">
            <w:pPr>
              <w:adjustRightInd w:val="0"/>
              <w:spacing w:before="10" w:after="10" w:line="199" w:lineRule="exact"/>
              <w:jc w:val="center"/>
              <w:rPr>
                <w:rFonts w:ascii="Courier" w:eastAsia="Courier"/>
                <w:b/>
                <w:color w:val="000000"/>
                <w:sz w:val="19"/>
              </w:rPr>
            </w:pPr>
            <w:r>
              <w:rPr>
                <w:rFonts w:ascii="Courier" w:eastAsia="Courier"/>
                <w:b/>
                <w:color w:val="000000"/>
                <w:sz w:val="19"/>
              </w:rPr>
              <w:t>Figure 4.3.4</w:t>
            </w:r>
          </w:p>
        </w:tc>
      </w:tr>
      <w:tr w:rsidR="00000000" w14:paraId="517C57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9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285EA212" w14:textId="77777777" w:rsidR="00D900C4" w:rsidRDefault="00D900C4">
            <w:pPr>
              <w:adjustRightInd w:val="0"/>
              <w:spacing w:before="10" w:after="10" w:line="199" w:lineRule="exact"/>
              <w:jc w:val="center"/>
              <w:rPr>
                <w:rFonts w:ascii="Courier" w:eastAsia="Courier"/>
                <w:b/>
                <w:color w:val="000000"/>
                <w:sz w:val="19"/>
              </w:rPr>
            </w:pPr>
            <w:r>
              <w:rPr>
                <w:rFonts w:ascii="Courier" w:eastAsia="Courier"/>
                <w:b/>
                <w:color w:val="000000"/>
                <w:sz w:val="19"/>
              </w:rPr>
              <w:t>Box plots for Pulse Rates</w:t>
            </w:r>
          </w:p>
        </w:tc>
      </w:tr>
      <w:tr w:rsidR="00000000" w14:paraId="5E194D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9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2A42C200" w14:textId="77777777" w:rsidR="00D900C4" w:rsidRDefault="00D900C4">
            <w:pPr>
              <w:adjustRightInd w:val="0"/>
              <w:spacing w:before="10" w:after="10" w:line="199" w:lineRule="exact"/>
              <w:jc w:val="center"/>
              <w:rPr>
                <w:rFonts w:ascii="Courier" w:eastAsia="Courier"/>
                <w:b/>
                <w:color w:val="000000"/>
                <w:sz w:val="19"/>
              </w:rPr>
            </w:pPr>
            <w:r>
              <w:rPr>
                <w:rFonts w:ascii="Courier" w:eastAsia="Courier"/>
                <w:b/>
                <w:color w:val="000000"/>
                <w:sz w:val="19"/>
              </w:rPr>
              <w:t>(Treated Set)</w:t>
            </w:r>
          </w:p>
        </w:tc>
      </w:tr>
      <w:tr w:rsidR="00000000" w14:paraId="42D1B5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9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0BB53C29" w14:textId="77777777" w:rsidR="00D900C4" w:rsidRDefault="00D900C4">
            <w:pPr>
              <w:keepNext/>
              <w:adjustRightInd w:val="0"/>
              <w:spacing w:before="10" w:after="10" w:line="189" w:lineRule="exact"/>
              <w:jc w:val="center"/>
              <w:rPr>
                <w:rFonts w:ascii="Courier" w:eastAsia="Courier"/>
                <w:color w:val="000000"/>
                <w:sz w:val="18"/>
              </w:rPr>
            </w:pPr>
          </w:p>
        </w:tc>
      </w:tr>
      <w:tr w:rsidR="00000000" w14:paraId="6AD339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9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022544F6" w14:textId="77777777" w:rsidR="00D900C4" w:rsidRDefault="00D900C4">
            <w:pPr>
              <w:adjustRightInd w:val="0"/>
              <w:spacing w:before="10" w:after="10" w:line="189" w:lineRule="exact"/>
              <w:rPr>
                <w:rFonts w:ascii="Courier" w:eastAsia="Courier"/>
                <w:color w:val="000000"/>
                <w:sz w:val="18"/>
              </w:rPr>
            </w:pPr>
            <w:r>
              <w:rPr>
                <w:rFonts w:ascii="Courier" w:eastAsia="Courier"/>
                <w:color w:val="000000"/>
                <w:sz w:val="18"/>
              </w:rPr>
              <w:t>Vital Signs Parameter: Pulse Rate (beats/min)</w:t>
            </w:r>
          </w:p>
        </w:tc>
      </w:tr>
      <w:tr w:rsidR="00000000" w14:paraId="03FBF1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3934" w:type="dxa"/>
          <w:cantSplit/>
          <w:jc w:val="center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445B7749" w14:textId="77777777" w:rsidR="00D900C4" w:rsidRDefault="00D900C4">
            <w:pPr>
              <w:adjustRightInd w:val="0"/>
              <w:spacing w:line="189" w:lineRule="exact"/>
              <w:jc w:val="center"/>
              <w:rPr>
                <w:rFonts w:ascii="Courier" w:eastAsia="Courier"/>
                <w:color w:val="000000"/>
                <w:sz w:val="18"/>
              </w:rPr>
            </w:pPr>
          </w:p>
        </w:tc>
      </w:tr>
    </w:tbl>
    <w:p w14:paraId="73754DF9" w14:textId="77777777" w:rsidR="00D900C4" w:rsidRDefault="00D900C4">
      <w:pPr>
        <w:adjustRightInd w:val="0"/>
        <w:jc w:val="center"/>
      </w:pPr>
      <w:r>
        <w:rPr>
          <w:noProof/>
        </w:rPr>
        <w:drawing>
          <wp:inline distT="0" distB="0" distL="0" distR="0" wp14:anchorId="07C6BFFE" wp14:editId="6EC01703">
            <wp:extent cx="7524750" cy="36004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"/>
        <w:gridCol w:w="6958"/>
        <w:gridCol w:w="6978"/>
      </w:tblGrid>
      <w:tr w:rsidR="00000000" w14:paraId="290321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2"/>
          <w:wAfter w:w="13936" w:type="dxa"/>
          <w:cantSplit/>
          <w:jc w:val="center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763D4EC0" w14:textId="77777777" w:rsidR="00D900C4" w:rsidRDefault="00D900C4">
            <w:pPr>
              <w:adjustRightInd w:val="0"/>
              <w:spacing w:line="189" w:lineRule="exact"/>
              <w:jc w:val="center"/>
              <w:rPr>
                <w:rFonts w:ascii="Courier" w:eastAsia="Courier"/>
                <w:color w:val="000000"/>
                <w:sz w:val="18"/>
              </w:rPr>
            </w:pPr>
          </w:p>
        </w:tc>
      </w:tr>
      <w:tr w:rsidR="00000000" w14:paraId="77C54B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9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78232813" w14:textId="77777777" w:rsidR="00D900C4" w:rsidRDefault="00D900C4">
            <w:pPr>
              <w:keepNext/>
              <w:adjustRightInd w:val="0"/>
              <w:spacing w:before="10" w:after="10" w:line="200" w:lineRule="exact"/>
              <w:rPr>
                <w:rFonts w:ascii="Courier" w:eastAsia="Courier"/>
                <w:color w:val="000000"/>
                <w:sz w:val="19"/>
              </w:rPr>
            </w:pPr>
            <w:r>
              <w:rPr>
                <w:rFonts w:ascii="Courier" w:eastAsia="Courier"/>
                <w:color w:val="000000"/>
                <w:sz w:val="19"/>
              </w:rPr>
              <w:t>/unblinded/project123456/stats/dmc/prog/figures/boxplots.sas/06MAR26/02:44</w:t>
            </w:r>
          </w:p>
        </w:tc>
      </w:tr>
      <w:tr w:rsidR="00000000" w14:paraId="518F62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697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66EC6001" w14:textId="77777777" w:rsidR="00D900C4" w:rsidRDefault="00D900C4">
            <w:pPr>
              <w:adjustRightInd w:val="0"/>
              <w:spacing w:before="10" w:after="10" w:line="200" w:lineRule="exact"/>
              <w:rPr>
                <w:rFonts w:ascii="Courier" w:eastAsia="Courier"/>
                <w:color w:val="000000"/>
                <w:sz w:val="19"/>
              </w:rPr>
            </w:pPr>
            <w:r>
              <w:rPr>
                <w:rFonts w:ascii="Courier" w:eastAsia="Courier"/>
                <w:color w:val="000000"/>
                <w:sz w:val="19"/>
              </w:rPr>
              <w:t>Database Extract Date: 13Feb2026</w:t>
            </w:r>
          </w:p>
        </w:tc>
        <w:tc>
          <w:tcPr>
            <w:tcW w:w="6978" w:type="dxa"/>
            <w:tcBorders>
              <w:top w:val="nil"/>
              <w:left w:val="nil"/>
              <w:bottom w:val="nil"/>
              <w:right w:val="nil"/>
            </w:tcBorders>
            <w:tcMar>
              <w:left w:w="10" w:type="dxa"/>
              <w:right w:w="10" w:type="dxa"/>
            </w:tcMar>
          </w:tcPr>
          <w:p w14:paraId="152BEF7E" w14:textId="77777777" w:rsidR="00D900C4" w:rsidRDefault="00D900C4">
            <w:pPr>
              <w:adjustRightInd w:val="0"/>
              <w:spacing w:before="10" w:after="10" w:line="200" w:lineRule="exact"/>
              <w:jc w:val="right"/>
              <w:rPr>
                <w:rFonts w:ascii="Courier" w:eastAsia="Courier"/>
                <w:color w:val="000000"/>
                <w:sz w:val="19"/>
              </w:rPr>
            </w:pPr>
            <w:r>
              <w:rPr>
                <w:rFonts w:ascii="Courier" w:eastAsia="Courier"/>
                <w:color w:val="000000"/>
                <w:sz w:val="19"/>
              </w:rPr>
              <w:t>Final</w:t>
            </w:r>
          </w:p>
        </w:tc>
      </w:tr>
    </w:tbl>
    <w:p w14:paraId="04B65B67" w14:textId="77777777" w:rsidR="00D900C4" w:rsidRDefault="00D900C4">
      <w:pPr>
        <w:adjustRightInd w:val="0"/>
        <w:rPr>
          <w:rFonts w:ascii="Courier" w:eastAsia="Courier"/>
          <w:color w:val="000000"/>
          <w:sz w:val="19"/>
        </w:rPr>
        <w:sectPr w:rsidR="00000000">
          <w:headerReference w:type="default" r:id="rId24"/>
          <w:footerReference w:type="default" r:id="rId25"/>
          <w:pgSz w:w="16837" w:h="11905" w:orient="landscape"/>
          <w:pgMar w:top="1440" w:right="1440" w:bottom="1440" w:left="1440" w:header="1440" w:footer="1440" w:gutter="0"/>
          <w:cols w:space="720"/>
        </w:sectPr>
      </w:pPr>
    </w:p>
    <w:p w14:paraId="62DD25FA" w14:textId="77777777" w:rsidR="00D900C4" w:rsidRDefault="00D900C4">
      <w:pPr>
        <w:adjustRightInd w:val="0"/>
        <w:outlineLvl w:val="2"/>
        <w:rPr>
          <w:rFonts w:eastAsia="Courier"/>
          <w:b/>
          <w:sz w:val="21"/>
        </w:rPr>
      </w:pPr>
      <w:bookmarkStart w:id="10" w:name="Listing@w7.001@wAdverse@wEvents@w–@wOver"/>
      <w:bookmarkStart w:id="11" w:name="_Toc230623481"/>
      <w:bookmarkEnd w:id="10"/>
      <w:r>
        <w:rPr>
          <w:rFonts w:eastAsia="Courier"/>
          <w:b/>
          <w:color w:val="000000"/>
          <w:sz w:val="21"/>
          <w:shd w:val="clear" w:color="auto" w:fill="FFFFFF"/>
        </w:rPr>
        <w:lastRenderedPageBreak/>
        <w:t xml:space="preserve">Listing 7.001 Adverse Events </w:t>
      </w:r>
      <w:r>
        <w:rPr>
          <w:rFonts w:eastAsia="Courier" w:hint="eastAsia"/>
          <w:b/>
          <w:color w:val="000000"/>
          <w:sz w:val="21"/>
          <w:shd w:val="clear" w:color="auto" w:fill="FFFFFF"/>
        </w:rPr>
        <w:t>–</w:t>
      </w:r>
      <w:r>
        <w:rPr>
          <w:rFonts w:eastAsia="Courier"/>
          <w:b/>
          <w:color w:val="000000"/>
          <w:sz w:val="21"/>
          <w:shd w:val="clear" w:color="auto" w:fill="FFFFFF"/>
        </w:rPr>
        <w:t xml:space="preserve"> Overall Population</w:t>
      </w:r>
      <w:bookmarkEnd w:id="11"/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76"/>
        <w:gridCol w:w="837"/>
        <w:gridCol w:w="2093"/>
        <w:gridCol w:w="1395"/>
        <w:gridCol w:w="2093"/>
        <w:gridCol w:w="2093"/>
        <w:gridCol w:w="2233"/>
        <w:gridCol w:w="1395"/>
        <w:gridCol w:w="837"/>
      </w:tblGrid>
      <w:tr w:rsidR="00000000" w14:paraId="787606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395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5906E46D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jc w:val="center"/>
              <w:rPr>
                <w:color w:val="000000"/>
                <w:sz w:val="2"/>
              </w:rPr>
            </w:pPr>
          </w:p>
        </w:tc>
      </w:tr>
      <w:tr w:rsidR="00000000" w14:paraId="28372F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62D34CD5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rPr>
                <w:color w:val="000000"/>
                <w:sz w:val="2"/>
              </w:rPr>
            </w:pPr>
            <w:r>
              <w:rPr>
                <w:color w:val="000000"/>
                <w:sz w:val="21"/>
              </w:rPr>
              <w:t>Patient ID</w:t>
            </w:r>
            <w:r>
              <w:rPr>
                <w:color w:val="000000"/>
                <w:sz w:val="21"/>
              </w:rPr>
              <w:br/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5F376A0F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1"/>
              </w:rPr>
              <w:t>Age</w:t>
            </w:r>
            <w:r>
              <w:rPr>
                <w:color w:val="000000"/>
                <w:sz w:val="21"/>
              </w:rPr>
              <w:br/>
              <w:t>(years)</w:t>
            </w:r>
            <w:r>
              <w:rPr>
                <w:color w:val="000000"/>
                <w:sz w:val="21"/>
              </w:rPr>
              <w:br/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6BECA3C1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1"/>
              </w:rPr>
              <w:t>SOC/</w:t>
            </w:r>
            <w:r>
              <w:rPr>
                <w:color w:val="000000"/>
                <w:sz w:val="21"/>
              </w:rPr>
              <w:br/>
              <w:t>PT/</w:t>
            </w:r>
            <w:r>
              <w:rPr>
                <w:color w:val="000000"/>
                <w:sz w:val="21"/>
              </w:rPr>
              <w:br/>
              <w:t>Reported Term</w:t>
            </w:r>
            <w:r>
              <w:rPr>
                <w:color w:val="000000"/>
                <w:sz w:val="21"/>
              </w:rPr>
              <w:br/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705308F0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1"/>
              </w:rPr>
              <w:t>Start Date /</w:t>
            </w:r>
            <w:r>
              <w:rPr>
                <w:color w:val="000000"/>
                <w:sz w:val="21"/>
              </w:rPr>
              <w:br/>
              <w:t>End Date</w:t>
            </w:r>
            <w:r>
              <w:rPr>
                <w:color w:val="000000"/>
                <w:sz w:val="21"/>
              </w:rPr>
              <w:br/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3C8AD9B2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1"/>
              </w:rPr>
              <w:t>Outcome/</w:t>
            </w:r>
            <w:r>
              <w:rPr>
                <w:color w:val="000000"/>
                <w:sz w:val="21"/>
              </w:rPr>
              <w:br/>
              <w:t>Intensity</w:t>
            </w:r>
            <w:r>
              <w:rPr>
                <w:color w:val="000000"/>
                <w:sz w:val="21"/>
              </w:rPr>
              <w:br/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35CE5AE8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1"/>
              </w:rPr>
              <w:t>Action Taken with</w:t>
            </w:r>
            <w:r>
              <w:rPr>
                <w:color w:val="000000"/>
                <w:sz w:val="21"/>
              </w:rPr>
              <w:br/>
              <w:t>Treatment Due to AE/</w:t>
            </w:r>
            <w:r>
              <w:rPr>
                <w:color w:val="000000"/>
                <w:sz w:val="21"/>
              </w:rPr>
              <w:br/>
              <w:t>Action(s)</w:t>
            </w:r>
            <w:r>
              <w:rPr>
                <w:color w:val="000000"/>
                <w:sz w:val="21"/>
              </w:rPr>
              <w:br/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48823692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1"/>
              </w:rPr>
              <w:t>Withdrawn from Study</w:t>
            </w:r>
            <w:r>
              <w:rPr>
                <w:color w:val="000000"/>
                <w:sz w:val="21"/>
              </w:rPr>
              <w:br/>
              <w:t>Due to AE/</w:t>
            </w:r>
            <w:r>
              <w:rPr>
                <w:color w:val="000000"/>
                <w:sz w:val="21"/>
              </w:rPr>
              <w:br/>
              <w:t>Reasonable Possibility</w:t>
            </w:r>
            <w:r>
              <w:rPr>
                <w:color w:val="000000"/>
                <w:sz w:val="21"/>
              </w:rPr>
              <w:br/>
              <w:t>of AE caused by Treatment</w:t>
            </w:r>
            <w:r>
              <w:rPr>
                <w:color w:val="000000"/>
                <w:sz w:val="21"/>
              </w:rPr>
              <w:br/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46745309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1"/>
              </w:rPr>
              <w:t>SAE /</w:t>
            </w:r>
            <w:r>
              <w:rPr>
                <w:color w:val="000000"/>
                <w:sz w:val="21"/>
              </w:rPr>
              <w:br/>
              <w:t>Detail of SAE</w:t>
            </w:r>
            <w:r>
              <w:rPr>
                <w:color w:val="000000"/>
                <w:sz w:val="21"/>
              </w:rPr>
              <w:br/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  <w:vAlign w:val="bottom"/>
          </w:tcPr>
          <w:p w14:paraId="77A24B7F" w14:textId="77777777" w:rsidR="00D900C4" w:rsidRDefault="00D900C4">
            <w:pPr>
              <w:keepNext/>
              <w:pBdr>
                <w:bottom w:val="single" w:sz="12" w:space="0" w:color="auto"/>
              </w:pBdr>
              <w:adjustRightInd w:val="0"/>
              <w:spacing w:before="10" w:after="10"/>
              <w:jc w:val="center"/>
              <w:rPr>
                <w:color w:val="000000"/>
                <w:sz w:val="2"/>
              </w:rPr>
            </w:pPr>
            <w:r>
              <w:rPr>
                <w:color w:val="000000"/>
                <w:sz w:val="21"/>
              </w:rPr>
              <w:t>Result in</w:t>
            </w:r>
            <w:r>
              <w:rPr>
                <w:color w:val="000000"/>
                <w:sz w:val="21"/>
              </w:rPr>
              <w:br/>
              <w:t>Death</w:t>
            </w:r>
            <w:r>
              <w:rPr>
                <w:color w:val="000000"/>
                <w:sz w:val="21"/>
              </w:rPr>
              <w:br/>
            </w:r>
          </w:p>
        </w:tc>
      </w:tr>
      <w:tr w:rsidR="00000000" w14:paraId="678E49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8155040" w14:textId="77777777" w:rsidR="00D900C4" w:rsidRDefault="00D900C4">
            <w:pPr>
              <w:adjustRightInd w:val="0"/>
              <w:spacing w:before="10" w:after="10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03259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4B4A67B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28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163807E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General disorders and administration site conditions/</w:t>
            </w:r>
            <w:r>
              <w:rPr>
                <w:color w:val="000000"/>
                <w:sz w:val="21"/>
              </w:rPr>
              <w:br/>
              <w:t>Therapeutic product effect decreased/</w:t>
            </w:r>
            <w:r>
              <w:rPr>
                <w:color w:val="000000"/>
                <w:sz w:val="21"/>
              </w:rPr>
              <w:br/>
              <w:t>Drug effect decreased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1454A60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2026-04-19/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A430E3B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NOT RECOVERED/NOT RESOLVED/</w:t>
            </w:r>
            <w:r>
              <w:rPr>
                <w:color w:val="000000"/>
                <w:sz w:val="21"/>
              </w:rPr>
              <w:br/>
              <w:t>NOT APPLICABLE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985C09A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Action(s) taken with study treatment(s)/</w:t>
            </w:r>
            <w:r>
              <w:rPr>
                <w:color w:val="000000"/>
                <w:sz w:val="21"/>
              </w:rPr>
              <w:br/>
              <w:t>DRUG WITHDRAWN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B3AC59C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Yes/</w:t>
            </w:r>
            <w:r>
              <w:rPr>
                <w:color w:val="000000"/>
                <w:sz w:val="21"/>
              </w:rPr>
              <w:br/>
              <w:t>Yes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8BBE091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AA2EDEC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  <w:tr w:rsidR="00000000" w14:paraId="30F390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95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8939623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  <w:tr w:rsidR="00000000" w14:paraId="578009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AF501FF" w14:textId="77777777" w:rsidR="00D900C4" w:rsidRDefault="00D900C4">
            <w:pPr>
              <w:adjustRightInd w:val="0"/>
              <w:spacing w:before="10" w:after="10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03219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45A4370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36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5DA1B8B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General disorders and administration site conditions/</w:t>
            </w:r>
            <w:r>
              <w:rPr>
                <w:color w:val="000000"/>
                <w:sz w:val="21"/>
              </w:rPr>
              <w:br/>
              <w:t>Therapeutic product effect decreased/</w:t>
            </w:r>
            <w:r>
              <w:rPr>
                <w:color w:val="000000"/>
                <w:sz w:val="21"/>
              </w:rPr>
              <w:br/>
              <w:t>Drug effect decreased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B5F8713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2026-03-03/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ACDCD19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NOT RECOVERED/NOT RESOLVED/</w:t>
            </w:r>
            <w:r>
              <w:rPr>
                <w:color w:val="000000"/>
                <w:sz w:val="21"/>
              </w:rPr>
              <w:br/>
              <w:t>NOT APPLICABLE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442392F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Action(s) taken with study treatment(s)/</w:t>
            </w:r>
            <w:r>
              <w:rPr>
                <w:color w:val="000000"/>
                <w:sz w:val="21"/>
              </w:rPr>
              <w:br/>
              <w:t>DRUG WITHDRAWN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B9898B7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Yes/</w:t>
            </w:r>
            <w:r>
              <w:rPr>
                <w:color w:val="000000"/>
                <w:sz w:val="21"/>
              </w:rPr>
              <w:br/>
              <w:t>Yes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82779BF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D768959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  <w:tr w:rsidR="00000000" w14:paraId="1B521C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95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609A6D5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  <w:tr w:rsidR="00000000" w14:paraId="34763A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80E2DA0" w14:textId="77777777" w:rsidR="00D900C4" w:rsidRDefault="00D900C4">
            <w:pPr>
              <w:adjustRightInd w:val="0"/>
              <w:spacing w:before="10" w:after="10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02857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2F934D6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44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D6CA3D2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General disorders and administration site conditions/</w:t>
            </w:r>
            <w:r>
              <w:rPr>
                <w:color w:val="000000"/>
                <w:sz w:val="21"/>
              </w:rPr>
              <w:br/>
              <w:t>Therapeutic product effect decreased/</w:t>
            </w:r>
            <w:r>
              <w:rPr>
                <w:color w:val="000000"/>
                <w:sz w:val="21"/>
              </w:rPr>
              <w:br/>
              <w:t>Poor therapeutic effect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BD5A454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2026-04-28/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E0DF9DD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NOT RECOVERED/NOT RESOLVED/</w:t>
            </w:r>
            <w:r>
              <w:rPr>
                <w:color w:val="000000"/>
                <w:sz w:val="21"/>
              </w:rPr>
              <w:br/>
              <w:t>NOT APPLICABLE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9377AD6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Action(s) taken with study treatment(s)/</w:t>
            </w:r>
            <w:r>
              <w:rPr>
                <w:color w:val="000000"/>
                <w:sz w:val="21"/>
              </w:rPr>
              <w:br/>
              <w:t>DRUG WITHDRAWN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0703EA1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Yes/</w:t>
            </w:r>
            <w:r>
              <w:rPr>
                <w:color w:val="000000"/>
                <w:sz w:val="21"/>
              </w:rPr>
              <w:br/>
              <w:t>Yes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D1F8CFE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E70B255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  <w:tr w:rsidR="00000000" w14:paraId="185C0C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95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6A94F82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  <w:tr w:rsidR="00000000" w14:paraId="7E5EF2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E5D9DF6" w14:textId="77777777" w:rsidR="00D900C4" w:rsidRDefault="00D900C4">
            <w:pPr>
              <w:adjustRightInd w:val="0"/>
              <w:spacing w:before="10" w:after="10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03687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881AA8E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46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178C84C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Blood and lymphatic system disorders/</w:t>
            </w:r>
            <w:r>
              <w:rPr>
                <w:color w:val="000000"/>
                <w:sz w:val="21"/>
              </w:rPr>
              <w:br/>
              <w:t>Lymphadenopathy/</w:t>
            </w:r>
            <w:r>
              <w:rPr>
                <w:color w:val="000000"/>
                <w:sz w:val="21"/>
              </w:rPr>
              <w:br/>
              <w:t>Lymphadenopathy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1A90D16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2026-01/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D67DA0A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UNKNOWN/</w:t>
            </w:r>
            <w:r>
              <w:rPr>
                <w:color w:val="000000"/>
                <w:sz w:val="21"/>
              </w:rPr>
              <w:br/>
              <w:t>UNKNOWN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4246B53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Action(s) taken with study treatment(s)/</w:t>
            </w:r>
            <w:r>
              <w:rPr>
                <w:color w:val="000000"/>
                <w:sz w:val="21"/>
              </w:rPr>
              <w:br/>
              <w:t>DRUG WITHDRAWN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4364A1C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No/</w:t>
            </w:r>
            <w:r>
              <w:rPr>
                <w:color w:val="000000"/>
                <w:sz w:val="21"/>
              </w:rPr>
              <w:br/>
              <w:t>Yes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1C5F0C9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Yes/</w:t>
            </w:r>
            <w:r>
              <w:rPr>
                <w:color w:val="000000"/>
                <w:sz w:val="21"/>
              </w:rPr>
              <w:br/>
              <w:t>Results in disability/incapacity; Other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1B315F9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</w:t>
            </w:r>
          </w:p>
        </w:tc>
      </w:tr>
      <w:tr w:rsidR="00000000" w14:paraId="0ECBC1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B7DD150" w14:textId="77777777" w:rsidR="00D900C4" w:rsidRDefault="00D900C4">
            <w:pPr>
              <w:adjustRightInd w:val="0"/>
              <w:spacing w:before="10" w:after="10"/>
              <w:rPr>
                <w:color w:val="000000"/>
                <w:sz w:val="21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4D3B49E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8C4E0FA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Neoplasms benign, malignant and unspecified (incl cysts and polyps)/</w:t>
            </w:r>
            <w:r>
              <w:rPr>
                <w:color w:val="000000"/>
                <w:sz w:val="21"/>
              </w:rPr>
              <w:br/>
              <w:t>Metastases to bone/</w:t>
            </w:r>
            <w:r>
              <w:rPr>
                <w:color w:val="000000"/>
                <w:sz w:val="21"/>
              </w:rPr>
              <w:br/>
              <w:t>mucinous carcinoma bone metastases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3F7868E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2026-01/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9F19DBF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NOT RECOVERED/NOT RESOLVED/</w:t>
            </w:r>
            <w:r>
              <w:rPr>
                <w:color w:val="000000"/>
                <w:sz w:val="21"/>
              </w:rPr>
              <w:br/>
              <w:t>SEVERE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53D9003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 (Dose not changed)/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5CAA4F2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Yes/</w:t>
            </w:r>
            <w:r>
              <w:rPr>
                <w:color w:val="000000"/>
                <w:sz w:val="21"/>
              </w:rPr>
              <w:br/>
              <w:t>No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A26BA4C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Yes/</w:t>
            </w:r>
            <w:r>
              <w:rPr>
                <w:color w:val="000000"/>
                <w:sz w:val="21"/>
              </w:rPr>
              <w:br/>
            </w:r>
            <w:r>
              <w:rPr>
                <w:color w:val="000000"/>
                <w:sz w:val="21"/>
              </w:rPr>
              <w:t>Results in disability/incapacity; Other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AC5BC0A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</w:t>
            </w:r>
          </w:p>
        </w:tc>
      </w:tr>
      <w:tr w:rsidR="00000000" w14:paraId="4FB2DC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95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9DC3390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  <w:tr w:rsidR="00000000" w14:paraId="68083D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BB675E8" w14:textId="77777777" w:rsidR="00D900C4" w:rsidRDefault="00D900C4">
            <w:pPr>
              <w:adjustRightInd w:val="0"/>
              <w:spacing w:before="10" w:after="10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02827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1D615E8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75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D1329D7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General disorders and administration site conditions/</w:t>
            </w:r>
            <w:r>
              <w:rPr>
                <w:color w:val="000000"/>
                <w:sz w:val="21"/>
              </w:rPr>
              <w:br/>
              <w:t>Therapeutic product effect decreased/</w:t>
            </w:r>
            <w:r>
              <w:rPr>
                <w:color w:val="000000"/>
                <w:sz w:val="21"/>
              </w:rPr>
              <w:br/>
              <w:t>Drug effect decreased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338FEA9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2026-03-19/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6C8E8643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NOT RECOVERED/NOT RESOLVED/</w:t>
            </w:r>
            <w:r>
              <w:rPr>
                <w:color w:val="000000"/>
                <w:sz w:val="21"/>
              </w:rPr>
              <w:br/>
              <w:t>NOT APPLICABLE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2C1B5B2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Action(s) taken with study treatment(s)/</w:t>
            </w:r>
            <w:r>
              <w:rPr>
                <w:color w:val="000000"/>
                <w:sz w:val="21"/>
              </w:rPr>
              <w:br/>
              <w:t>DRUG WITHDRAWN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C644328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Yes/</w:t>
            </w:r>
            <w:r>
              <w:rPr>
                <w:color w:val="000000"/>
                <w:sz w:val="21"/>
              </w:rPr>
              <w:br/>
              <w:t>Yes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D713909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No/</w:t>
            </w:r>
            <w:r>
              <w:rPr>
                <w:color w:val="000000"/>
                <w:sz w:val="21"/>
              </w:rPr>
              <w:br/>
              <w:t>-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BA5F080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  <w:tr w:rsidR="00000000" w14:paraId="2E37BA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95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1F26CA9D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  <w:tr w:rsidR="00000000" w14:paraId="2D1B65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B084AE3" w14:textId="77777777" w:rsidR="00D900C4" w:rsidRDefault="00D900C4">
            <w:pPr>
              <w:adjustRightInd w:val="0"/>
              <w:spacing w:before="10" w:after="10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lastRenderedPageBreak/>
              <w:t>02945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782DAC72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54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B3D8448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Neoplasms benign, malignant and unspecified (incl cysts and polyps)/</w:t>
            </w:r>
            <w:r>
              <w:rPr>
                <w:color w:val="000000"/>
                <w:sz w:val="21"/>
              </w:rPr>
              <w:br/>
              <w:t>Hepatic cancer/</w:t>
            </w:r>
            <w:r>
              <w:rPr>
                <w:color w:val="000000"/>
                <w:sz w:val="21"/>
              </w:rPr>
              <w:br/>
              <w:t>primary liver cancer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5208832A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2026-02-14/</w:t>
            </w:r>
            <w:r>
              <w:rPr>
                <w:color w:val="000000"/>
                <w:sz w:val="21"/>
              </w:rPr>
              <w:br/>
              <w:t>2026-02-13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2B9CC743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NOT RECOVERED/NOT RESOLVED/</w:t>
            </w:r>
            <w:r>
              <w:rPr>
                <w:color w:val="000000"/>
                <w:sz w:val="21"/>
              </w:rPr>
              <w:br/>
              <w:t>SEVERE</w:t>
            </w:r>
          </w:p>
        </w:tc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3895297C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Action(s) taken with study treatment(s)/</w:t>
            </w:r>
            <w:r>
              <w:rPr>
                <w:color w:val="000000"/>
                <w:sz w:val="21"/>
              </w:rPr>
              <w:br/>
              <w:t>DRUG WITHDRAWN</w:t>
            </w:r>
          </w:p>
        </w:tc>
        <w:tc>
          <w:tcPr>
            <w:tcW w:w="2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D655336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Yes/</w:t>
            </w:r>
            <w:r>
              <w:rPr>
                <w:color w:val="000000"/>
                <w:sz w:val="21"/>
              </w:rPr>
              <w:br/>
              <w:t>No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43361E4D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Yes/</w:t>
            </w:r>
            <w:r>
              <w:rPr>
                <w:color w:val="000000"/>
                <w:sz w:val="21"/>
              </w:rPr>
              <w:br/>
              <w:t>Results in death</w:t>
            </w:r>
          </w:p>
        </w:tc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E354817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Yes</w:t>
            </w:r>
          </w:p>
        </w:tc>
      </w:tr>
      <w:tr w:rsidR="00000000" w14:paraId="0976F8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395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" w:type="dxa"/>
              <w:right w:w="10" w:type="dxa"/>
            </w:tcMar>
          </w:tcPr>
          <w:p w14:paraId="0F068DB4" w14:textId="77777777" w:rsidR="00D900C4" w:rsidRDefault="00D900C4">
            <w:pPr>
              <w:adjustRightInd w:val="0"/>
              <w:spacing w:before="10" w:after="10"/>
              <w:jc w:val="center"/>
              <w:rPr>
                <w:color w:val="000000"/>
                <w:sz w:val="21"/>
              </w:rPr>
            </w:pPr>
          </w:p>
        </w:tc>
      </w:tr>
    </w:tbl>
    <w:p w14:paraId="3414E806" w14:textId="77777777" w:rsidR="00D900C4" w:rsidRDefault="00D900C4"/>
    <w:sectPr w:rsidR="00000000">
      <w:headerReference w:type="default" r:id="rId26"/>
      <w:footerReference w:type="default" r:id="rId27"/>
      <w:pgSz w:w="16837" w:h="11905" w:orient="landscape"/>
      <w:pgMar w:top="1814" w:right="1440" w:bottom="1814" w:left="1440" w:header="1814" w:footer="18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D308F" w14:textId="77777777" w:rsidR="00D900C4" w:rsidRDefault="00D900C4">
      <w:r>
        <w:separator/>
      </w:r>
    </w:p>
  </w:endnote>
  <w:endnote w:type="continuationSeparator" w:id="0">
    <w:p w14:paraId="7220A1A1" w14:textId="77777777" w:rsidR="00D900C4" w:rsidRDefault="00D90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5ACD9" w14:textId="77777777" w:rsidR="00D900C4" w:rsidRDefault="00D900C4">
    <w:pPr>
      <w:adjustRightInd w:val="0"/>
      <w:jc w:val="center"/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6"/>
      <w:gridCol w:w="6786"/>
    </w:tblGrid>
    <w:tr w:rsidR="00000000" w14:paraId="3C2CEA3B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1574C817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Note: Patients may discontinue the study treatment but still continue the follow-up in the trial, as per the clinical</w:t>
          </w:r>
        </w:p>
      </w:tc>
    </w:tr>
    <w:tr w:rsidR="00000000" w14:paraId="26222EAD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2222A50A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Trial No. 123456</w:t>
          </w:r>
        </w:p>
      </w:tc>
    </w:tr>
    <w:tr w:rsidR="00000000" w14:paraId="34F7E571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865659D" w14:textId="77777777" w:rsidR="00D900C4" w:rsidRDefault="00D900C4">
          <w:pPr>
            <w:keepNext/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program /projects/project123456/stats/dmc/data/tables/t_1_1_1.sas/11FEB26/18:30</w:t>
          </w:r>
        </w:p>
      </w:tc>
    </w:tr>
    <w:tr w:rsidR="00000000" w14:paraId="44D6CCBC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2529FCBD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Database Extract Date: 30Jan2026</w:t>
          </w:r>
        </w:p>
      </w:tc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56D1AC96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Final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72C40" w14:textId="77777777" w:rsidR="00D900C4" w:rsidRDefault="00D900C4">
    <w:pPr>
      <w:adjustRightInd w:val="0"/>
      <w:jc w:val="center"/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6"/>
      <w:gridCol w:w="6786"/>
    </w:tblGrid>
    <w:tr w:rsidR="00000000" w14:paraId="7F840DD2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5C98870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Note: Patients may discontinue the study treatment but still continue the follow-up in the trial, as per the clinical</w:t>
          </w:r>
        </w:p>
      </w:tc>
    </w:tr>
    <w:tr w:rsidR="00000000" w14:paraId="6219AF35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8132907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Trial No. 123456</w:t>
          </w:r>
        </w:p>
      </w:tc>
    </w:tr>
    <w:tr w:rsidR="00000000" w14:paraId="17EF0FEF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E6370E7" w14:textId="77777777" w:rsidR="00D900C4" w:rsidRDefault="00D900C4">
          <w:pPr>
            <w:keepNext/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program /projects/project123456/stats/dmc/data/tables/t_1_1_1.sas/11FEB26/18:30</w:t>
          </w:r>
        </w:p>
      </w:tc>
    </w:tr>
    <w:tr w:rsidR="00000000" w14:paraId="6902F1E8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4942F846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Database Extract Date: 30Jan2026</w:t>
          </w:r>
        </w:p>
      </w:tc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293B74F7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Final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A80D9" w14:textId="77777777" w:rsidR="00D900C4" w:rsidRDefault="00D900C4">
    <w:pPr>
      <w:adjustRightInd w:val="0"/>
      <w:spacing w:line="1" w:lineRule="atLeast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D8EA3" w14:textId="77777777" w:rsidR="00D900C4" w:rsidRDefault="00D900C4">
    <w:pPr>
      <w:adjustRightInd w:val="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591C0" w14:textId="77777777" w:rsidR="00D900C4" w:rsidRDefault="00D900C4">
    <w:pPr>
      <w:adjustRightInd w:val="0"/>
      <w:jc w:val="center"/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6"/>
      <w:gridCol w:w="6786"/>
    </w:tblGrid>
    <w:tr w:rsidR="00000000" w14:paraId="19C85B26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7F9532BC" w14:textId="77777777" w:rsidR="00D900C4" w:rsidRDefault="00D900C4">
          <w:pPr>
            <w:keepNext/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program /projects/project123456/stats/dmc/outputs/figures/f4_3_3_x.sas/11FEB26/18:38</w:t>
          </w:r>
        </w:p>
      </w:tc>
    </w:tr>
    <w:tr w:rsidR="00000000" w14:paraId="60ECC290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65D763B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Database Extract Date: 30Jan2026</w:t>
          </w:r>
        </w:p>
      </w:tc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A8D7C77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Final</w:t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B8388" w14:textId="77777777" w:rsidR="00D900C4" w:rsidRDefault="00D900C4">
    <w:pPr>
      <w:adjustRightInd w:val="0"/>
      <w:jc w:val="center"/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6"/>
      <w:gridCol w:w="6786"/>
    </w:tblGrid>
    <w:tr w:rsidR="00000000" w14:paraId="5CE6B6EB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531A72A" w14:textId="77777777" w:rsidR="00D900C4" w:rsidRDefault="00D900C4">
          <w:pPr>
            <w:keepNext/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program /projects/project123456/stats/dmc/outputs/figures/f4_3_3_x.sas/11FEB26/18:38</w:t>
          </w:r>
        </w:p>
      </w:tc>
    </w:tr>
    <w:tr w:rsidR="00000000" w14:paraId="55B48FF5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1A044C36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Database Extract Date: 30Jan2026</w:t>
          </w:r>
        </w:p>
      </w:tc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1EC6A3E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Final</w:t>
          </w:r>
        </w:p>
      </w:tc>
    </w:tr>
  </w:tbl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8288" w14:textId="77777777" w:rsidR="00D900C4" w:rsidRDefault="00D900C4">
    <w:pPr>
      <w:adjustRightInd w:val="0"/>
      <w:jc w:val="center"/>
    </w:pPr>
  </w:p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6"/>
      <w:gridCol w:w="6786"/>
    </w:tblGrid>
    <w:tr w:rsidR="00000000" w14:paraId="67EE3CB8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70FE5420" w14:textId="77777777" w:rsidR="00D900C4" w:rsidRDefault="00D900C4">
          <w:pPr>
            <w:keepNext/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pro</w:t>
          </w:r>
          <w:r>
            <w:rPr>
              <w:color w:val="000000"/>
              <w:sz w:val="18"/>
            </w:rPr>
            <w:t>gram /projects/project123456/stats/dmc/outputs/figures/f4_3_3_x.sas/11FEB26/18:38</w:t>
          </w:r>
        </w:p>
      </w:tc>
    </w:tr>
    <w:tr w:rsidR="00000000" w14:paraId="7EEA8708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99C4AAB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Database Extract Date: 30Jan2026</w:t>
          </w:r>
        </w:p>
      </w:tc>
      <w:tc>
        <w:tcPr>
          <w:tcW w:w="6786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BE94435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Final</w:t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E669" w14:textId="77777777" w:rsidR="00D900C4" w:rsidRDefault="00D900C4">
    <w:pPr>
      <w:adjustRightInd w:val="0"/>
      <w:spacing w:line="1" w:lineRule="atLeast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A572" w14:textId="77777777" w:rsidR="00D900C4" w:rsidRDefault="00D900C4">
    <w:pPr>
      <w:adjustRightInd w:val="0"/>
      <w:jc w:val="center"/>
    </w:pPr>
  </w:p>
  <w:tbl>
    <w:tblPr>
      <w:tblW w:w="0" w:type="auto"/>
      <w:tblInd w:w="1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3957"/>
    </w:tblGrid>
    <w:tr w:rsidR="00000000" w14:paraId="5F93E206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13957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FBA0D10" w14:textId="77777777" w:rsidR="00D900C4" w:rsidRDefault="00D900C4">
          <w:pPr>
            <w:pBdr>
              <w:bottom w:val="single" w:sz="12" w:space="0" w:color="auto"/>
            </w:pBdr>
            <w:adjustRightInd w:val="0"/>
            <w:spacing w:before="10" w:after="10"/>
            <w:rPr>
              <w:color w:val="000000"/>
              <w:sz w:val="2"/>
            </w:rPr>
          </w:pPr>
        </w:p>
      </w:tc>
    </w:tr>
    <w:tr w:rsidR="00000000" w14:paraId="501E2804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13957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4752D765" w14:textId="77777777" w:rsidR="00D900C4" w:rsidRDefault="00D900C4">
          <w:pPr>
            <w:adjustRightInd w:val="0"/>
            <w:spacing w:before="10" w:after="10"/>
            <w:rPr>
              <w:color w:val="000000"/>
              <w:sz w:val="21"/>
            </w:rPr>
          </w:pPr>
          <w:r>
            <w:rPr>
              <w:color w:val="000000"/>
              <w:sz w:val="21"/>
            </w:rPr>
            <w:t>Note: SAE: Serious Adverse Event</w:t>
          </w:r>
        </w:p>
      </w:tc>
    </w:tr>
    <w:tr w:rsidR="00000000" w14:paraId="6FCF6E99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13957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2FF1F1A1" w14:textId="77777777" w:rsidR="00D900C4" w:rsidRDefault="00D900C4">
          <w:pPr>
            <w:keepNext/>
            <w:adjustRightInd w:val="0"/>
            <w:spacing w:before="10" w:after="10"/>
            <w:rPr>
              <w:color w:val="000000"/>
              <w:sz w:val="21"/>
            </w:rPr>
          </w:pPr>
          <w:r>
            <w:rPr>
              <w:color w:val="000000"/>
              <w:sz w:val="21"/>
            </w:rPr>
            <w:t xml:space="preserve">Program: l_7_001.sas 28JAN2026 12:11 </w:t>
          </w:r>
        </w:p>
      </w:tc>
    </w:tr>
    <w:tr w:rsidR="00000000" w14:paraId="4B9651E8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13957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3D2DDDE" w14:textId="77777777" w:rsidR="00D900C4" w:rsidRDefault="00D900C4">
          <w:pPr>
            <w:adjustRightInd w:val="0"/>
            <w:spacing w:before="10" w:after="10"/>
            <w:jc w:val="right"/>
            <w:rPr>
              <w:b/>
              <w:color w:val="000000"/>
              <w:sz w:val="21"/>
            </w:rPr>
          </w:pPr>
          <w:r>
            <w:rPr>
              <w:color w:val="000000"/>
              <w:sz w:val="21"/>
            </w:rPr>
            <w:t xml:space="preserve">Page </w:t>
          </w:r>
          <w:r>
            <w:rPr>
              <w:color w:val="000000"/>
              <w:sz w:val="21"/>
            </w:rPr>
            <w:fldChar w:fldCharType="begin"/>
          </w:r>
          <w:r>
            <w:rPr>
              <w:color w:val="000000"/>
              <w:sz w:val="21"/>
            </w:rPr>
            <w:instrText xml:space="preserve"> PAGE </w:instrText>
          </w:r>
          <w:r>
            <w:rPr>
              <w:color w:val="000000"/>
              <w:sz w:val="21"/>
            </w:rPr>
            <w:fldChar w:fldCharType="separate"/>
          </w:r>
          <w:r>
            <w:rPr>
              <w:color w:val="000000"/>
              <w:sz w:val="21"/>
            </w:rPr>
            <w:t>1</w:t>
          </w:r>
          <w:r>
            <w:rPr>
              <w:color w:val="000000"/>
              <w:sz w:val="21"/>
            </w:rPr>
            <w:fldChar w:fldCharType="end"/>
          </w:r>
          <w:r>
            <w:rPr>
              <w:color w:val="000000"/>
              <w:sz w:val="21"/>
            </w:rPr>
            <w:t xml:space="preserve"> of </w:t>
          </w:r>
          <w:r>
            <w:rPr>
              <w:color w:val="000000"/>
              <w:sz w:val="21"/>
            </w:rPr>
            <w:fldChar w:fldCharType="begin"/>
          </w:r>
          <w:r>
            <w:rPr>
              <w:color w:val="000000"/>
              <w:sz w:val="21"/>
            </w:rPr>
            <w:instrText xml:space="preserve"> NUMPAGES </w:instrText>
          </w:r>
          <w:r>
            <w:rPr>
              <w:color w:val="000000"/>
              <w:sz w:val="21"/>
            </w:rPr>
            <w:fldChar w:fldCharType="separate"/>
          </w:r>
          <w:r>
            <w:rPr>
              <w:color w:val="000000"/>
              <w:sz w:val="21"/>
            </w:rPr>
            <w:t>1</w:t>
          </w:r>
          <w:r>
            <w:rPr>
              <w:color w:val="000000"/>
              <w:sz w:val="21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BDC95" w14:textId="77777777" w:rsidR="00D900C4" w:rsidRDefault="00D900C4">
      <w:r>
        <w:separator/>
      </w:r>
    </w:p>
  </w:footnote>
  <w:footnote w:type="continuationSeparator" w:id="0">
    <w:p w14:paraId="22DA85F6" w14:textId="77777777" w:rsidR="00D900C4" w:rsidRDefault="00D90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5"/>
      <w:gridCol w:w="6785"/>
    </w:tblGrid>
    <w:tr w:rsidR="00000000" w14:paraId="39E1A422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481C6C4C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Client A</w:t>
          </w:r>
        </w:p>
      </w:tc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573787A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Trial No. 123456</w:t>
          </w:r>
        </w:p>
      </w:tc>
    </w:tr>
    <w:tr w:rsidR="00000000" w14:paraId="7B396035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20626E97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 xml:space="preserve">Page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PAGE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2</w:t>
          </w:r>
          <w:r>
            <w:rPr>
              <w:color w:val="000000"/>
              <w:sz w:val="18"/>
            </w:rPr>
            <w:fldChar w:fldCharType="end"/>
          </w:r>
          <w:r>
            <w:rPr>
              <w:color w:val="000000"/>
              <w:sz w:val="18"/>
            </w:rPr>
            <w:t xml:space="preserve"> of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NUMPAGES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3</w:t>
          </w:r>
          <w:r>
            <w:rPr>
              <w:color w:val="000000"/>
              <w:sz w:val="18"/>
            </w:rPr>
            <w:fldChar w:fldCharType="end"/>
          </w:r>
        </w:p>
      </w:tc>
    </w:tr>
    <w:tr w:rsidR="00000000" w14:paraId="486C72D6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32CCAC9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Table 1.1:1</w:t>
          </w:r>
        </w:p>
      </w:tc>
    </w:tr>
    <w:tr w:rsidR="00000000" w14:paraId="2024AC9F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37E5237" w14:textId="77777777" w:rsidR="00D900C4" w:rsidRDefault="00D900C4">
          <w:pPr>
            <w:keepNext/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Disposition of Patients</w:t>
          </w:r>
        </w:p>
      </w:tc>
    </w:tr>
    <w:tr w:rsidR="00000000" w14:paraId="0BE63664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9FF22C8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(Randomized Set)</w:t>
          </w:r>
        </w:p>
      </w:tc>
    </w:tr>
  </w:tbl>
  <w:p w14:paraId="19C144BD" w14:textId="7A2E0A59" w:rsidR="00D900C4" w:rsidRDefault="00D900C4">
    <w:pPr>
      <w:adjustRightInd w:val="0"/>
      <w:spacing w:before="10" w:after="10"/>
      <w:jc w:val="right"/>
      <w:rPr>
        <w:color w:val="000000"/>
        <w:sz w:val="18"/>
      </w:rPr>
    </w:pPr>
    <w:r>
      <w:rPr>
        <w:color w:val="000000"/>
        <w:sz w:val="18"/>
      </w:rPr>
      <w:t xml:space="preserve"> Page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2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IDX1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2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+ 1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IDX2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2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PageRef IDX1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2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0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5"/>
      <w:gridCol w:w="6785"/>
    </w:tblGrid>
    <w:tr w:rsidR="00000000" w14:paraId="30811541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58405DC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Client A</w:t>
          </w:r>
        </w:p>
      </w:tc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14E1AB9B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Trial No. 123456</w:t>
          </w:r>
        </w:p>
      </w:tc>
    </w:tr>
    <w:tr w:rsidR="00000000" w14:paraId="55A3B956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3191E13" w14:textId="26C5A0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 xml:space="preserve">Page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PAGE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3</w:t>
          </w:r>
          <w:r>
            <w:rPr>
              <w:color w:val="000000"/>
              <w:sz w:val="18"/>
            </w:rPr>
            <w:fldChar w:fldCharType="end"/>
          </w:r>
          <w:r>
            <w:rPr>
              <w:color w:val="000000"/>
              <w:sz w:val="18"/>
            </w:rPr>
            <w:t xml:space="preserve"> of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NUMPAGES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4</w:t>
          </w:r>
          <w:r>
            <w:rPr>
              <w:color w:val="000000"/>
              <w:sz w:val="18"/>
            </w:rPr>
            <w:fldChar w:fldCharType="end"/>
          </w:r>
        </w:p>
      </w:tc>
    </w:tr>
    <w:tr w:rsidR="00000000" w14:paraId="6873AE7D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509EA71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Table 1.1:1</w:t>
          </w:r>
        </w:p>
      </w:tc>
    </w:tr>
    <w:tr w:rsidR="00000000" w14:paraId="67666953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8F9EF84" w14:textId="77777777" w:rsidR="00D900C4" w:rsidRDefault="00D900C4">
          <w:pPr>
            <w:keepNext/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Disposition of Patients</w:t>
          </w:r>
        </w:p>
      </w:tc>
    </w:tr>
    <w:tr w:rsidR="00000000" w14:paraId="5BDFD5FD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5EE39534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(Randomized Set)</w:t>
          </w:r>
        </w:p>
      </w:tc>
    </w:tr>
  </w:tbl>
  <w:p w14:paraId="35212C8B" w14:textId="04E30F9A" w:rsidR="00D900C4" w:rsidRDefault="00D900C4">
    <w:pPr>
      <w:adjustRightInd w:val="0"/>
      <w:spacing w:before="10" w:after="10"/>
      <w:jc w:val="right"/>
      <w:rPr>
        <w:color w:val="000000"/>
        <w:sz w:val="18"/>
      </w:rPr>
    </w:pPr>
    <w:r>
      <w:rPr>
        <w:color w:val="000000"/>
        <w:sz w:val="18"/>
      </w:rPr>
      <w:t xml:space="preserve"> Page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3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IDX1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2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+ 1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2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IDX2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3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PageRef IDX1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2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1F5B" w14:textId="77777777" w:rsidR="00D900C4" w:rsidRDefault="00D900C4"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064"/>
      <w:gridCol w:w="7074"/>
    </w:tblGrid>
    <w:tr w:rsidR="00000000" w14:paraId="5ECD2CDE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7064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7994591C" w14:textId="77777777" w:rsidR="00D900C4" w:rsidRDefault="00D900C4">
          <w:pPr>
            <w:adjustRightInd w:val="0"/>
            <w:spacing w:before="10" w:after="10"/>
            <w:rPr>
              <w:color w:val="000000"/>
              <w:sz w:val="20"/>
            </w:rPr>
          </w:pPr>
          <w:r>
            <w:rPr>
              <w:color w:val="000000"/>
              <w:sz w:val="20"/>
            </w:rPr>
            <w:t>Client A</w:t>
          </w:r>
        </w:p>
      </w:tc>
      <w:tc>
        <w:tcPr>
          <w:tcW w:w="7074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4B2B7FA8" w14:textId="6CF35F48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20"/>
            </w:rPr>
          </w:pPr>
          <w:r>
            <w:rPr>
              <w:color w:val="000000"/>
              <w:sz w:val="20"/>
            </w:rPr>
            <w:t xml:space="preserve">Page </w:t>
          </w:r>
          <w:r>
            <w:rPr>
              <w:color w:val="000000"/>
              <w:sz w:val="20"/>
            </w:rPr>
            <w:fldChar w:fldCharType="begin"/>
          </w:r>
          <w:r>
            <w:rPr>
              <w:color w:val="000000"/>
              <w:sz w:val="20"/>
            </w:rPr>
            <w:instrText xml:space="preserve"> PAGE </w:instrText>
          </w:r>
          <w:r>
            <w:rPr>
              <w:color w:val="000000"/>
              <w:sz w:val="20"/>
            </w:rPr>
            <w:fldChar w:fldCharType="separate"/>
          </w:r>
          <w:r>
            <w:rPr>
              <w:noProof/>
              <w:color w:val="000000"/>
              <w:sz w:val="20"/>
            </w:rPr>
            <w:t>5</w:t>
          </w:r>
          <w:r>
            <w:rPr>
              <w:color w:val="000000"/>
              <w:sz w:val="20"/>
            </w:rPr>
            <w:fldChar w:fldCharType="end"/>
          </w:r>
          <w:r>
            <w:rPr>
              <w:color w:val="000000"/>
              <w:sz w:val="20"/>
            </w:rPr>
            <w:t xml:space="preserve"> of </w:t>
          </w:r>
          <w:r>
            <w:rPr>
              <w:color w:val="000000"/>
              <w:sz w:val="20"/>
            </w:rPr>
            <w:fldChar w:fldCharType="begin"/>
          </w:r>
          <w:r>
            <w:rPr>
              <w:color w:val="000000"/>
              <w:sz w:val="20"/>
            </w:rPr>
            <w:instrText xml:space="preserve"> NUMPAGES </w:instrText>
          </w:r>
          <w:r>
            <w:rPr>
              <w:color w:val="000000"/>
              <w:sz w:val="20"/>
            </w:rPr>
            <w:fldChar w:fldCharType="separate"/>
          </w:r>
          <w:r>
            <w:rPr>
              <w:noProof/>
              <w:color w:val="000000"/>
              <w:sz w:val="20"/>
            </w:rPr>
            <w:t>6</w:t>
          </w:r>
          <w:r>
            <w:rPr>
              <w:color w:val="000000"/>
              <w:sz w:val="20"/>
            </w:rPr>
            <w:fldChar w:fldCharType="end"/>
          </w:r>
        </w:p>
      </w:tc>
    </w:tr>
    <w:tr w:rsidR="00000000" w14:paraId="739ECD11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7064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03F1C84" w14:textId="77777777" w:rsidR="00D900C4" w:rsidRDefault="00D900C4">
          <w:pPr>
            <w:keepNext/>
            <w:adjustRightInd w:val="0"/>
            <w:spacing w:before="10" w:after="10"/>
            <w:rPr>
              <w:color w:val="000000"/>
              <w:sz w:val="20"/>
            </w:rPr>
          </w:pPr>
          <w:r>
            <w:rPr>
              <w:color w:val="000000"/>
              <w:sz w:val="20"/>
            </w:rPr>
            <w:t>Trial No. 123456</w:t>
          </w:r>
        </w:p>
      </w:tc>
      <w:tc>
        <w:tcPr>
          <w:tcW w:w="7074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10359B98" w14:textId="77777777" w:rsidR="00D900C4" w:rsidRDefault="00D900C4">
          <w:pPr>
            <w:keepNext/>
            <w:adjustRightInd w:val="0"/>
            <w:spacing w:before="10" w:after="10"/>
            <w:jc w:val="right"/>
            <w:rPr>
              <w:color w:val="000000"/>
              <w:sz w:val="20"/>
            </w:rPr>
          </w:pPr>
          <w:r>
            <w:rPr>
              <w:color w:val="000000"/>
              <w:sz w:val="20"/>
            </w:rPr>
            <w:t>Data Cutoff Date: 2025-06-30</w:t>
          </w:r>
        </w:p>
      </w:tc>
    </w:tr>
    <w:tr w:rsidR="00000000" w14:paraId="32BF1FEF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413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2E2DEBE3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20"/>
            </w:rPr>
          </w:pPr>
        </w:p>
      </w:tc>
    </w:tr>
  </w:tbl>
  <w:p w14:paraId="6938DDB4" w14:textId="0202C475" w:rsidR="00D900C4" w:rsidRDefault="00D900C4">
    <w:pPr>
      <w:adjustRightInd w:val="0"/>
      <w:spacing w:before="10" w:after="10"/>
      <w:jc w:val="right"/>
      <w:rPr>
        <w:color w:val="000000"/>
        <w:sz w:val="20"/>
      </w:rPr>
    </w:pPr>
    <w:r>
      <w:rPr>
        <w:color w:val="000000"/>
        <w:sz w:val="20"/>
      </w:rPr>
      <w:t xml:space="preserve"> Page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= </w:instrTex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>PAGE</w:instrText>
    </w:r>
    <w:r>
      <w:rPr>
        <w:color w:val="000000"/>
        <w:sz w:val="20"/>
      </w:rPr>
      <w:fldChar w:fldCharType="separate"/>
    </w:r>
    <w:r>
      <w:rPr>
        <w:noProof/>
        <w:color w:val="000000"/>
        <w:sz w:val="20"/>
      </w:rPr>
      <w:instrText>8</w:instrText>
    </w:r>
    <w:r>
      <w:rPr>
        <w:color w:val="000000"/>
        <w:sz w:val="20"/>
      </w:rPr>
      <w:fldChar w:fldCharType="end"/>
    </w:r>
    <w:r>
      <w:rPr>
        <w:color w:val="000000"/>
        <w:sz w:val="20"/>
      </w:rPr>
      <w:instrText xml:space="preserve"> - </w:instrTex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PageRef IDX3 </w:instrText>
    </w:r>
    <w:r>
      <w:rPr>
        <w:color w:val="000000"/>
        <w:sz w:val="20"/>
      </w:rPr>
      <w:fldChar w:fldCharType="separate"/>
    </w:r>
    <w:r>
      <w:rPr>
        <w:noProof/>
        <w:color w:val="000000"/>
        <w:sz w:val="20"/>
      </w:rPr>
      <w:instrText>5</w:instrText>
    </w:r>
    <w:r>
      <w:rPr>
        <w:color w:val="000000"/>
        <w:sz w:val="20"/>
      </w:rPr>
      <w:fldChar w:fldCharType="end"/>
    </w:r>
    <w:r>
      <w:rPr>
        <w:color w:val="000000"/>
        <w:sz w:val="20"/>
      </w:rPr>
      <w:instrText xml:space="preserve"> + 1 </w:instrText>
    </w:r>
    <w:r>
      <w:rPr>
        <w:color w:val="000000"/>
        <w:sz w:val="20"/>
      </w:rPr>
      <w:fldChar w:fldCharType="separate"/>
    </w:r>
    <w:r>
      <w:rPr>
        <w:noProof/>
        <w:color w:val="000000"/>
        <w:sz w:val="20"/>
      </w:rPr>
      <w:t>4</w:t>
    </w:r>
    <w:r>
      <w:rPr>
        <w:color w:val="000000"/>
        <w:sz w:val="20"/>
      </w:rPr>
      <w:fldChar w:fldCharType="end"/>
    </w:r>
    <w:r>
      <w:rPr>
        <w:color w:val="000000"/>
        <w:sz w:val="20"/>
      </w:rPr>
      <w:t xml:space="preserve"> of </w: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= </w:instrTex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 xml:space="preserve">PageRef IDX4 </w:instrText>
    </w:r>
    <w:r>
      <w:rPr>
        <w:color w:val="000000"/>
        <w:sz w:val="20"/>
      </w:rPr>
      <w:fldChar w:fldCharType="separate"/>
    </w:r>
    <w:r>
      <w:rPr>
        <w:noProof/>
        <w:color w:val="000000"/>
        <w:sz w:val="20"/>
      </w:rPr>
      <w:instrText>8</w:instrText>
    </w:r>
    <w:r>
      <w:rPr>
        <w:color w:val="000000"/>
        <w:sz w:val="20"/>
      </w:rPr>
      <w:fldChar w:fldCharType="end"/>
    </w:r>
    <w:r>
      <w:rPr>
        <w:color w:val="000000"/>
        <w:sz w:val="20"/>
      </w:rPr>
      <w:instrText xml:space="preserve"> - </w:instrText>
    </w:r>
    <w:r>
      <w:rPr>
        <w:color w:val="000000"/>
        <w:sz w:val="20"/>
      </w:rPr>
      <w:fldChar w:fldCharType="begin"/>
    </w:r>
    <w:r>
      <w:rPr>
        <w:color w:val="000000"/>
        <w:sz w:val="20"/>
      </w:rPr>
      <w:instrText>PageRef IDX3</w:instrText>
    </w:r>
    <w:r>
      <w:rPr>
        <w:color w:val="000000"/>
        <w:sz w:val="20"/>
      </w:rPr>
      <w:fldChar w:fldCharType="separate"/>
    </w:r>
    <w:r>
      <w:rPr>
        <w:noProof/>
        <w:color w:val="000000"/>
        <w:sz w:val="20"/>
      </w:rPr>
      <w:instrText>5</w:instrText>
    </w:r>
    <w:r>
      <w:rPr>
        <w:color w:val="000000"/>
        <w:sz w:val="20"/>
      </w:rPr>
      <w:fldChar w:fldCharType="end"/>
    </w:r>
    <w:r>
      <w:rPr>
        <w:color w:val="000000"/>
        <w:sz w:val="20"/>
      </w:rPr>
      <w:instrText xml:space="preserve"> </w:instrText>
    </w:r>
    <w:r>
      <w:rPr>
        <w:color w:val="000000"/>
        <w:sz w:val="20"/>
      </w:rPr>
      <w:fldChar w:fldCharType="separate"/>
    </w:r>
    <w:r>
      <w:rPr>
        <w:noProof/>
        <w:color w:val="000000"/>
        <w:sz w:val="20"/>
      </w:rPr>
      <w:t>3</w:t>
    </w:r>
    <w:r>
      <w:rPr>
        <w:color w:val="000000"/>
        <w:sz w:val="20"/>
      </w:rPr>
      <w:fldChar w:fldCharType="end"/>
    </w:r>
    <w:r>
      <w:rPr>
        <w:color w:val="000000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5"/>
      <w:gridCol w:w="6785"/>
    </w:tblGrid>
    <w:tr w:rsidR="00000000" w14:paraId="3C903CB1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5DA8AE4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Client A</w:t>
          </w:r>
        </w:p>
      </w:tc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C0F2878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Trial No. 123456</w:t>
          </w:r>
        </w:p>
      </w:tc>
    </w:tr>
    <w:tr w:rsidR="00000000" w14:paraId="1AC719CF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4751584" w14:textId="10B4ED3E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 xml:space="preserve">Page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PAGE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9</w:t>
          </w:r>
          <w:r>
            <w:rPr>
              <w:color w:val="000000"/>
              <w:sz w:val="18"/>
            </w:rPr>
            <w:fldChar w:fldCharType="end"/>
          </w:r>
          <w:r>
            <w:rPr>
              <w:color w:val="000000"/>
              <w:sz w:val="18"/>
            </w:rPr>
            <w:t xml:space="preserve"> of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NUMPAGES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10</w:t>
          </w:r>
          <w:r>
            <w:rPr>
              <w:color w:val="000000"/>
              <w:sz w:val="18"/>
            </w:rPr>
            <w:fldChar w:fldCharType="end"/>
          </w:r>
        </w:p>
      </w:tc>
    </w:tr>
    <w:tr w:rsidR="00000000" w14:paraId="24989B12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335DE28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Figure 4.3:3.1.1</w:t>
          </w:r>
        </w:p>
      </w:tc>
    </w:tr>
    <w:tr w:rsidR="00000000" w14:paraId="46155496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D81C2A8" w14:textId="77777777" w:rsidR="00D900C4" w:rsidRDefault="00D900C4">
          <w:pPr>
            <w:keepNext/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Systolic Blood Pressure by Visit - Treatment A</w:t>
          </w:r>
        </w:p>
      </w:tc>
    </w:tr>
    <w:tr w:rsidR="00000000" w14:paraId="29ADE995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B5AE91E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(Treated Set)</w:t>
          </w:r>
        </w:p>
      </w:tc>
    </w:tr>
  </w:tbl>
  <w:p w14:paraId="0FE6D020" w14:textId="1ABD23C5" w:rsidR="00D900C4" w:rsidRDefault="00D900C4">
    <w:pPr>
      <w:adjustRightInd w:val="0"/>
      <w:spacing w:before="10" w:after="10"/>
      <w:jc w:val="right"/>
      <w:rPr>
        <w:color w:val="000000"/>
        <w:sz w:val="18"/>
      </w:rPr>
    </w:pPr>
    <w:r>
      <w:rPr>
        <w:color w:val="000000"/>
        <w:sz w:val="18"/>
      </w:rPr>
      <w:t xml:space="preserve"> Page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9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IDX4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9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+ 1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IDX5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9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PageRef IDX4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9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0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5"/>
      <w:gridCol w:w="6785"/>
    </w:tblGrid>
    <w:tr w:rsidR="00000000" w14:paraId="32F4472A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5BF1513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Client A</w:t>
          </w:r>
        </w:p>
      </w:tc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7E98474D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BI Trial No. 123456</w:t>
          </w:r>
        </w:p>
      </w:tc>
    </w:tr>
    <w:tr w:rsidR="00000000" w14:paraId="1AB14CA8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05AE934" w14:textId="047500B0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 xml:space="preserve">Page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PAGE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10</w:t>
          </w:r>
          <w:r>
            <w:rPr>
              <w:color w:val="000000"/>
              <w:sz w:val="18"/>
            </w:rPr>
            <w:fldChar w:fldCharType="end"/>
          </w:r>
          <w:r>
            <w:rPr>
              <w:color w:val="000000"/>
              <w:sz w:val="18"/>
            </w:rPr>
            <w:t xml:space="preserve"> of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NUMPAGES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11</w:t>
          </w:r>
          <w:r>
            <w:rPr>
              <w:color w:val="000000"/>
              <w:sz w:val="18"/>
            </w:rPr>
            <w:fldChar w:fldCharType="end"/>
          </w:r>
        </w:p>
      </w:tc>
    </w:tr>
    <w:tr w:rsidR="00000000" w14:paraId="24B5A170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1ED67790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Figure 4.3:3.1.1</w:t>
          </w:r>
        </w:p>
      </w:tc>
    </w:tr>
    <w:tr w:rsidR="00000000" w14:paraId="5F1C8CC1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6FEFC29" w14:textId="77777777" w:rsidR="00D900C4" w:rsidRDefault="00D900C4">
          <w:pPr>
            <w:keepNext/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Systolic Blood Pressure by Visit - Treatment A</w:t>
          </w:r>
        </w:p>
      </w:tc>
    </w:tr>
    <w:tr w:rsidR="00000000" w14:paraId="655B7187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6550BC7A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(Treated Set)</w:t>
          </w:r>
        </w:p>
      </w:tc>
    </w:tr>
  </w:tbl>
  <w:p w14:paraId="001F46C0" w14:textId="6795B273" w:rsidR="00D900C4" w:rsidRDefault="00D900C4">
    <w:pPr>
      <w:adjustRightInd w:val="0"/>
      <w:spacing w:before="10" w:after="10"/>
      <w:jc w:val="right"/>
      <w:rPr>
        <w:color w:val="000000"/>
        <w:sz w:val="18"/>
      </w:rPr>
    </w:pPr>
    <w:r>
      <w:rPr>
        <w:color w:val="000000"/>
        <w:sz w:val="18"/>
      </w:rPr>
      <w:t xml:space="preserve"> Page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10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IDX4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9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+ 1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2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IDX5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10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PageRef IDX4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9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785"/>
      <w:gridCol w:w="6785"/>
    </w:tblGrid>
    <w:tr w:rsidR="00000000" w14:paraId="3C04004B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23A32796" w14:textId="77777777" w:rsidR="00D900C4" w:rsidRDefault="00D900C4">
          <w:pPr>
            <w:adjustRightInd w:val="0"/>
            <w:spacing w:before="10" w:after="10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Client A</w:t>
          </w:r>
        </w:p>
      </w:tc>
      <w:tc>
        <w:tcPr>
          <w:tcW w:w="6785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453276CA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BI Trial No. 123456</w:t>
          </w:r>
        </w:p>
      </w:tc>
    </w:tr>
    <w:tr w:rsidR="00000000" w14:paraId="1AB76926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08C2015" w14:textId="6E9FB4DB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 xml:space="preserve">Page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PAGE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11</w:t>
          </w:r>
          <w:r>
            <w:rPr>
              <w:color w:val="000000"/>
              <w:sz w:val="18"/>
            </w:rPr>
            <w:fldChar w:fldCharType="end"/>
          </w:r>
          <w:r>
            <w:rPr>
              <w:color w:val="000000"/>
              <w:sz w:val="18"/>
            </w:rPr>
            <w:t xml:space="preserve"> of </w:t>
          </w:r>
          <w:r>
            <w:rPr>
              <w:color w:val="000000"/>
              <w:sz w:val="18"/>
            </w:rPr>
            <w:fldChar w:fldCharType="begin"/>
          </w:r>
          <w:r>
            <w:rPr>
              <w:color w:val="000000"/>
              <w:sz w:val="18"/>
            </w:rPr>
            <w:instrText xml:space="preserve"> NUMPAGES </w:instrText>
          </w:r>
          <w:r>
            <w:rPr>
              <w:color w:val="000000"/>
              <w:sz w:val="18"/>
            </w:rPr>
            <w:fldChar w:fldCharType="separate"/>
          </w:r>
          <w:r>
            <w:rPr>
              <w:noProof/>
              <w:color w:val="000000"/>
              <w:sz w:val="18"/>
            </w:rPr>
            <w:t>12</w:t>
          </w:r>
          <w:r>
            <w:rPr>
              <w:color w:val="000000"/>
              <w:sz w:val="18"/>
            </w:rPr>
            <w:fldChar w:fldCharType="end"/>
          </w:r>
        </w:p>
      </w:tc>
    </w:tr>
    <w:tr w:rsidR="00000000" w14:paraId="65DA82DC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9498E08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Figure 4.3:3.1.1</w:t>
          </w:r>
        </w:p>
      </w:tc>
    </w:tr>
    <w:tr w:rsidR="00000000" w14:paraId="161D5767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0ADB3217" w14:textId="77777777" w:rsidR="00D900C4" w:rsidRDefault="00D900C4">
          <w:pPr>
            <w:keepNext/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Systolic Blood Pressure by Visit - Treatment A</w:t>
          </w:r>
        </w:p>
      </w:tc>
    </w:tr>
    <w:tr w:rsidR="00000000" w14:paraId="117B4313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jc w:val="center"/>
      </w:trPr>
      <w:tc>
        <w:tcPr>
          <w:tcW w:w="135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7EAEC2FC" w14:textId="77777777" w:rsidR="00D900C4" w:rsidRDefault="00D900C4">
          <w:pPr>
            <w:adjustRightInd w:val="0"/>
            <w:spacing w:before="10" w:after="10"/>
            <w:jc w:val="center"/>
            <w:rPr>
              <w:color w:val="000000"/>
              <w:sz w:val="18"/>
            </w:rPr>
          </w:pPr>
          <w:r>
            <w:rPr>
              <w:color w:val="000000"/>
              <w:sz w:val="18"/>
            </w:rPr>
            <w:t>(Treated Set)</w:t>
          </w:r>
        </w:p>
      </w:tc>
    </w:tr>
  </w:tbl>
  <w:p w14:paraId="40C8D764" w14:textId="7F7D3684" w:rsidR="00D900C4" w:rsidRDefault="00D900C4">
    <w:pPr>
      <w:adjustRightInd w:val="0"/>
      <w:spacing w:before="10" w:after="10"/>
      <w:jc w:val="right"/>
      <w:rPr>
        <w:color w:val="000000"/>
        <w:sz w:val="18"/>
      </w:rPr>
    </w:pPr>
    <w:r>
      <w:rPr>
        <w:color w:val="000000"/>
        <w:sz w:val="18"/>
      </w:rPr>
      <w:t xml:space="preserve"> Page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11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IDX4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9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+ 1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3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of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=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PageRef IDX5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11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- </w:instrTex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PageRef IDX4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instrText>9</w:instrText>
    </w:r>
    <w:r>
      <w:rPr>
        <w:color w:val="000000"/>
        <w:sz w:val="18"/>
      </w:rPr>
      <w:fldChar w:fldCharType="end"/>
    </w:r>
    <w:r>
      <w:rPr>
        <w:color w:val="000000"/>
        <w:sz w:val="18"/>
      </w:rPr>
      <w:instrText xml:space="preserve"> </w:instrText>
    </w:r>
    <w:r>
      <w:rPr>
        <w:color w:val="000000"/>
        <w:sz w:val="18"/>
      </w:rPr>
      <w:fldChar w:fldCharType="separate"/>
    </w:r>
    <w:r>
      <w:rPr>
        <w:noProof/>
        <w:color w:val="000000"/>
        <w:sz w:val="18"/>
      </w:rPr>
      <w:t>2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6E722" w14:textId="77777777" w:rsidR="00D900C4" w:rsidRDefault="00D900C4">
    <w:pPr>
      <w:framePr w:wrap="auto" w:hAnchor="margin" w:xAlign="right" w:y="1"/>
      <w:adjustRightInd w:val="0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948"/>
      <w:gridCol w:w="6958"/>
    </w:tblGrid>
    <w:tr w:rsidR="00000000" w14:paraId="48901916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rPr>
        <w:cantSplit/>
      </w:trPr>
      <w:tc>
        <w:tcPr>
          <w:tcW w:w="6948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360C81F6" w14:textId="77777777" w:rsidR="00D900C4" w:rsidRDefault="00D900C4">
          <w:pPr>
            <w:adjustRightInd w:val="0"/>
            <w:spacing w:before="10" w:after="10"/>
            <w:rPr>
              <w:color w:val="000000"/>
              <w:sz w:val="21"/>
            </w:rPr>
          </w:pPr>
          <w:r>
            <w:rPr>
              <w:color w:val="000000"/>
              <w:sz w:val="21"/>
            </w:rPr>
            <w:t>Client A</w:t>
          </w:r>
        </w:p>
      </w:tc>
      <w:tc>
        <w:tcPr>
          <w:tcW w:w="6958" w:type="dxa"/>
          <w:tcBorders>
            <w:top w:val="nil"/>
            <w:left w:val="nil"/>
            <w:bottom w:val="nil"/>
            <w:right w:val="nil"/>
          </w:tcBorders>
          <w:shd w:val="clear" w:color="auto" w:fill="FFFFFF"/>
          <w:tcMar>
            <w:left w:w="10" w:type="dxa"/>
            <w:right w:w="10" w:type="dxa"/>
          </w:tcMar>
        </w:tcPr>
        <w:p w14:paraId="18E29C3A" w14:textId="77777777" w:rsidR="00D900C4" w:rsidRDefault="00D900C4">
          <w:pPr>
            <w:adjustRightInd w:val="0"/>
            <w:spacing w:before="10" w:after="10"/>
            <w:jc w:val="right"/>
            <w:rPr>
              <w:color w:val="000000"/>
              <w:sz w:val="21"/>
            </w:rPr>
          </w:pPr>
          <w:r>
            <w:rPr>
              <w:color w:val="000000"/>
              <w:sz w:val="21"/>
            </w:rPr>
            <w:t>Trial No. 123456</w:t>
          </w:r>
        </w:p>
      </w:tc>
    </w:tr>
  </w:tbl>
  <w:p w14:paraId="5B1F4DC9" w14:textId="60BB39DE" w:rsidR="00D900C4" w:rsidRDefault="00D900C4">
    <w:pPr>
      <w:adjustRightInd w:val="0"/>
      <w:spacing w:before="10" w:after="10"/>
      <w:jc w:val="right"/>
      <w:rPr>
        <w:color w:val="000000"/>
        <w:sz w:val="21"/>
      </w:rPr>
    </w:pPr>
    <w:r>
      <w:rPr>
        <w:color w:val="000000"/>
        <w:sz w:val="21"/>
      </w:rPr>
      <w:t xml:space="preserve"> Page </w:t>
    </w:r>
    <w:r>
      <w:rPr>
        <w:color w:val="000000"/>
        <w:sz w:val="21"/>
      </w:rPr>
      <w:fldChar w:fldCharType="begin"/>
    </w:r>
    <w:r>
      <w:rPr>
        <w:color w:val="000000"/>
        <w:sz w:val="21"/>
      </w:rPr>
      <w:instrText xml:space="preserve">= </w:instrText>
    </w:r>
    <w:r>
      <w:rPr>
        <w:color w:val="000000"/>
        <w:sz w:val="21"/>
      </w:rPr>
      <w:fldChar w:fldCharType="begin"/>
    </w:r>
    <w:r>
      <w:rPr>
        <w:color w:val="000000"/>
        <w:sz w:val="21"/>
      </w:rPr>
      <w:instrText>PAGE</w:instrText>
    </w:r>
    <w:r>
      <w:rPr>
        <w:color w:val="000000"/>
        <w:sz w:val="21"/>
      </w:rPr>
      <w:fldChar w:fldCharType="separate"/>
    </w:r>
    <w:r>
      <w:rPr>
        <w:noProof/>
        <w:color w:val="000000"/>
        <w:sz w:val="21"/>
      </w:rPr>
      <w:instrText>15</w:instrText>
    </w:r>
    <w:r>
      <w:rPr>
        <w:color w:val="000000"/>
        <w:sz w:val="21"/>
      </w:rPr>
      <w:fldChar w:fldCharType="end"/>
    </w:r>
    <w:r>
      <w:rPr>
        <w:color w:val="000000"/>
        <w:sz w:val="21"/>
      </w:rPr>
      <w:instrText xml:space="preserve"> - </w:instrText>
    </w:r>
    <w:r>
      <w:rPr>
        <w:color w:val="000000"/>
        <w:sz w:val="21"/>
      </w:rPr>
      <w:fldChar w:fldCharType="begin"/>
    </w:r>
    <w:r>
      <w:rPr>
        <w:color w:val="000000"/>
        <w:sz w:val="21"/>
      </w:rPr>
      <w:instrText>PageRef Listing@w7.001@wAdverse@wEvents@w</w:instrText>
    </w:r>
    <w:r>
      <w:rPr>
        <w:rFonts w:hint="eastAsia"/>
        <w:color w:val="000000"/>
        <w:sz w:val="21"/>
      </w:rPr>
      <w:instrText>–</w:instrText>
    </w:r>
    <w:r>
      <w:rPr>
        <w:color w:val="000000"/>
        <w:sz w:val="21"/>
      </w:rPr>
      <w:instrText xml:space="preserve">@wOverall@wPopulation </w:instrText>
    </w:r>
    <w:r>
      <w:rPr>
        <w:color w:val="000000"/>
        <w:sz w:val="21"/>
      </w:rPr>
      <w:fldChar w:fldCharType="separate"/>
    </w:r>
    <w:r>
      <w:rPr>
        <w:noProof/>
        <w:color w:val="000000"/>
        <w:sz w:val="21"/>
      </w:rPr>
      <w:instrText>13</w:instrText>
    </w:r>
    <w:r>
      <w:rPr>
        <w:color w:val="000000"/>
        <w:sz w:val="21"/>
      </w:rPr>
      <w:fldChar w:fldCharType="end"/>
    </w:r>
    <w:r>
      <w:rPr>
        <w:color w:val="000000"/>
        <w:sz w:val="21"/>
      </w:rPr>
      <w:instrText xml:space="preserve"> + 1 </w:instrText>
    </w:r>
    <w:r>
      <w:rPr>
        <w:color w:val="000000"/>
        <w:sz w:val="21"/>
      </w:rPr>
      <w:fldChar w:fldCharType="separate"/>
    </w:r>
    <w:r>
      <w:rPr>
        <w:noProof/>
        <w:color w:val="000000"/>
        <w:sz w:val="21"/>
      </w:rPr>
      <w:t>3</w:t>
    </w:r>
    <w:r>
      <w:rPr>
        <w:color w:val="000000"/>
        <w:sz w:val="21"/>
      </w:rPr>
      <w:fldChar w:fldCharType="end"/>
    </w:r>
    <w:r>
      <w:rPr>
        <w:color w:val="000000"/>
        <w:sz w:val="21"/>
      </w:rPr>
      <w:t xml:space="preserve"> of </w:t>
    </w:r>
    <w:r>
      <w:rPr>
        <w:color w:val="000000"/>
        <w:sz w:val="21"/>
      </w:rPr>
      <w:fldChar w:fldCharType="begin"/>
    </w:r>
    <w:r>
      <w:rPr>
        <w:color w:val="000000"/>
        <w:sz w:val="21"/>
      </w:rPr>
      <w:instrText xml:space="preserve">= </w:instrText>
    </w:r>
    <w:r>
      <w:rPr>
        <w:color w:val="000000"/>
        <w:sz w:val="21"/>
      </w:rPr>
      <w:fldChar w:fldCharType="begin"/>
    </w:r>
    <w:r>
      <w:rPr>
        <w:color w:val="000000"/>
        <w:sz w:val="21"/>
      </w:rPr>
      <w:instrText xml:space="preserve"> NUMPAGES </w:instrText>
    </w:r>
    <w:r>
      <w:rPr>
        <w:color w:val="000000"/>
        <w:sz w:val="21"/>
      </w:rPr>
      <w:fldChar w:fldCharType="separate"/>
    </w:r>
    <w:r>
      <w:rPr>
        <w:noProof/>
        <w:color w:val="000000"/>
        <w:sz w:val="21"/>
      </w:rPr>
      <w:instrText>15</w:instrText>
    </w:r>
    <w:r>
      <w:rPr>
        <w:color w:val="000000"/>
        <w:sz w:val="21"/>
      </w:rPr>
      <w:fldChar w:fldCharType="end"/>
    </w:r>
    <w:r>
      <w:rPr>
        <w:color w:val="000000"/>
        <w:sz w:val="21"/>
      </w:rPr>
      <w:instrText xml:space="preserve"> - </w:instrText>
    </w:r>
    <w:r>
      <w:rPr>
        <w:color w:val="000000"/>
        <w:sz w:val="21"/>
      </w:rPr>
      <w:fldChar w:fldCharType="begin"/>
    </w:r>
    <w:r>
      <w:rPr>
        <w:color w:val="000000"/>
        <w:sz w:val="21"/>
      </w:rPr>
      <w:instrText>PageRef Listing@w7.001@wAdverse@wEvents@w</w:instrText>
    </w:r>
    <w:r>
      <w:rPr>
        <w:rFonts w:hint="eastAsia"/>
        <w:color w:val="000000"/>
        <w:sz w:val="21"/>
      </w:rPr>
      <w:instrText>–</w:instrText>
    </w:r>
    <w:r>
      <w:rPr>
        <w:color w:val="000000"/>
        <w:sz w:val="21"/>
      </w:rPr>
      <w:instrText>@wOverall@wPopulation</w:instrText>
    </w:r>
    <w:r>
      <w:rPr>
        <w:color w:val="000000"/>
        <w:sz w:val="21"/>
      </w:rPr>
      <w:fldChar w:fldCharType="separate"/>
    </w:r>
    <w:r>
      <w:rPr>
        <w:noProof/>
        <w:color w:val="000000"/>
        <w:sz w:val="21"/>
      </w:rPr>
      <w:instrText>13</w:instrText>
    </w:r>
    <w:r>
      <w:rPr>
        <w:color w:val="000000"/>
        <w:sz w:val="21"/>
      </w:rPr>
      <w:fldChar w:fldCharType="end"/>
    </w:r>
    <w:r>
      <w:rPr>
        <w:color w:val="000000"/>
        <w:sz w:val="21"/>
      </w:rPr>
      <w:instrText xml:space="preserve"> + 1 </w:instrText>
    </w:r>
    <w:r>
      <w:rPr>
        <w:color w:val="000000"/>
        <w:sz w:val="21"/>
      </w:rPr>
      <w:fldChar w:fldCharType="separate"/>
    </w:r>
    <w:r>
      <w:rPr>
        <w:noProof/>
        <w:color w:val="000000"/>
        <w:sz w:val="21"/>
      </w:rPr>
      <w:t>3</w:t>
    </w:r>
    <w:r>
      <w:rPr>
        <w:color w:val="000000"/>
        <w:sz w:val="21"/>
      </w:rPr>
      <w:fldChar w:fldCharType="end"/>
    </w:r>
    <w:r>
      <w:rPr>
        <w:color w:val="000000"/>
        <w:sz w:val="21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900C4"/>
    <w:rsid w:val="00034616"/>
    <w:rsid w:val="001C012C"/>
    <w:rsid w:val="00572465"/>
    <w:rsid w:val="00B52BC8"/>
    <w:rsid w:val="00D9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EFCC7A"/>
  <w14:defaultImageDpi w14:val="0"/>
  <w15:docId w15:val="{AC276C11-7875-4447-ADA2-D1250DD4B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4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00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00C4"/>
    <w:rPr>
      <w:rFonts w:ascii="Times New Roman" w:hAnsi="Times New Roman" w:cs="Times New Roman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00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00C4"/>
    <w:rPr>
      <w:rFonts w:ascii="Times New Roman" w:hAnsi="Times New Roman" w:cs="Times New Roman"/>
      <w:kern w:val="0"/>
      <w:sz w:val="18"/>
      <w:szCs w:val="18"/>
    </w:rPr>
  </w:style>
  <w:style w:type="paragraph" w:styleId="TOC3">
    <w:name w:val="toc 3"/>
    <w:basedOn w:val="a"/>
    <w:next w:val="a"/>
    <w:autoRedefine/>
    <w:uiPriority w:val="39"/>
    <w:unhideWhenUsed/>
    <w:rsid w:val="00D900C4"/>
    <w:pPr>
      <w:ind w:leftChars="400" w:left="840"/>
    </w:pPr>
  </w:style>
  <w:style w:type="character" w:styleId="a7">
    <w:name w:val="Hyperlink"/>
    <w:basedOn w:val="a0"/>
    <w:uiPriority w:val="99"/>
    <w:unhideWhenUsed/>
    <w:rsid w:val="00D900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26" Type="http://schemas.openxmlformats.org/officeDocument/2006/relationships/header" Target="header9.xml"/><Relationship Id="rId3" Type="http://schemas.openxmlformats.org/officeDocument/2006/relationships/webSettings" Target="webSettings.xml"/><Relationship Id="rId21" Type="http://schemas.openxmlformats.org/officeDocument/2006/relationships/header" Target="header7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17" Type="http://schemas.openxmlformats.org/officeDocument/2006/relationships/image" Target="media/image2.png"/><Relationship Id="rId25" Type="http://schemas.openxmlformats.org/officeDocument/2006/relationships/footer" Target="footer8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20" Type="http://schemas.openxmlformats.org/officeDocument/2006/relationships/image" Target="media/image3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8.xml"/><Relationship Id="rId5" Type="http://schemas.openxmlformats.org/officeDocument/2006/relationships/endnotes" Target="endnotes.xml"/><Relationship Id="rId15" Type="http://schemas.openxmlformats.org/officeDocument/2006/relationships/header" Target="header5.xml"/><Relationship Id="rId23" Type="http://schemas.openxmlformats.org/officeDocument/2006/relationships/image" Target="media/image4.png"/><Relationship Id="rId28" Type="http://schemas.openxmlformats.org/officeDocument/2006/relationships/fontTable" Target="fontTable.xml"/><Relationship Id="rId10" Type="http://schemas.openxmlformats.org/officeDocument/2006/relationships/header" Target="header3.xml"/><Relationship Id="rId19" Type="http://schemas.openxmlformats.org/officeDocument/2006/relationships/footer" Target="footer6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image" Target="media/image1.png"/><Relationship Id="rId22" Type="http://schemas.openxmlformats.org/officeDocument/2006/relationships/footer" Target="footer7.xml"/><Relationship Id="rId27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1909</Words>
  <Characters>10884</Characters>
  <Application>Microsoft Office Word</Application>
  <DocSecurity>0</DocSecurity>
  <Lines>90</Lines>
  <Paragraphs>25</Paragraphs>
  <ScaleCrop>false</ScaleCrop>
  <Company/>
  <LinksUpToDate>false</LinksUpToDate>
  <CharactersWithSpaces>12768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V9.3 SAS System Output</dc:title>
  <dc:subject/>
  <dc:creator>SAS Version 9.3</dc:creator>
  <cp:keywords/>
  <dc:description/>
  <cp:lastModifiedBy>曾宪华</cp:lastModifiedBy>
  <cp:revision>2</cp:revision>
  <dcterms:created xsi:type="dcterms:W3CDTF">2026-05-25T09:44:00Z</dcterms:created>
  <dcterms:modified xsi:type="dcterms:W3CDTF">2026-05-25T09:44:00Z</dcterms:modified>
</cp:coreProperties>
</file>