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EA2" w:rsidRDefault="00CC1201">
      <w:pPr>
        <w:spacing w:line="360" w:lineRule="auto"/>
        <w:jc w:val="center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基于上市公司高管简历的校友数据库系统</w:t>
      </w:r>
    </w:p>
    <w:p w:rsidR="000A6EA2" w:rsidRDefault="000A6EA2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</w:p>
    <w:p w:rsidR="000A6EA2" w:rsidRDefault="00CC1201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根据《上市公司信息披露管理办理》，我国上市公司需公开其公司的所有高管及高管的基本简历。现需要根据这些简历，提取我国主要大学的校友信息，分析每个高管的毕业学校，建立学校、校友、上市公司的关联，为校友查询、校友统计、校友比较分析提供数据库。</w:t>
      </w:r>
    </w:p>
    <w:p w:rsidR="000A6EA2" w:rsidRDefault="00CC1201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作业目标：</w:t>
      </w:r>
      <w:r>
        <w:rPr>
          <w:rFonts w:asciiTheme="majorEastAsia" w:eastAsiaTheme="majorEastAsia" w:hAnsiTheme="majorEastAsia" w:cstheme="majorEastAsia" w:hint="eastAsia"/>
          <w:sz w:val="24"/>
        </w:rPr>
        <w:t>根据上述要求，设计并实现该数据库，并按照相关要求（见后面），编写相关的关系代数和SQL语言。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说明1：我国上市公司主要包括上证、深政和北证A股，只提取这些上市公司。这些上市公司的信息如图1、2所示，具体数据EXCEL在附件中提供。上市公司的基本信息字段，自行进行分析。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说明2：我国上市公司高管披露的信息内容如图3所示，具体数据EXCEL在附件中提供。高管的基本信息字段，自行进行分析。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说明3：为了简化校友信息匹配规则，忽略自然语言处理的语义规则，直接判断该简历中是否出现该学校名称来作为匹配逻辑。（例如 like ‘%武汉大学%’）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说明4：只用分析我国所有985学校。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inline distT="0" distB="0" distL="114300" distR="114300">
            <wp:extent cx="5272405" cy="23755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图1 上市公司实时行情</w:t>
      </w:r>
    </w:p>
    <w:p w:rsidR="000A6EA2" w:rsidRDefault="000A6EA2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lastRenderedPageBreak/>
        <w:drawing>
          <wp:inline distT="0" distB="0" distL="114300" distR="114300">
            <wp:extent cx="5267960" cy="485711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A2" w:rsidRDefault="000A6EA2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图2 上市公司基本信息</w:t>
      </w:r>
    </w:p>
    <w:p w:rsidR="000A6EA2" w:rsidRDefault="000A6EA2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lastRenderedPageBreak/>
        <w:drawing>
          <wp:inline distT="0" distB="0" distL="114300" distR="114300">
            <wp:extent cx="5273675" cy="317246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图3 上市公司高管基本信息</w:t>
      </w:r>
    </w:p>
    <w:p w:rsidR="000A6EA2" w:rsidRDefault="000A6EA2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数据库设计主要目标：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1、保存上市公司基本信息</w:t>
      </w:r>
      <w:r>
        <w:rPr>
          <w:rFonts w:asciiTheme="majorEastAsia" w:eastAsiaTheme="majorEastAsia" w:hAnsiTheme="majorEastAsia" w:cstheme="majorEastAsia" w:hint="eastAsia"/>
          <w:sz w:val="24"/>
          <w:highlight w:val="yellow"/>
        </w:rPr>
        <w:t>（字段太多，酌情保留关键信息）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2、保存上市公司高管基本信息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3、保存我国985高校基本信息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4、建立高管-学校的校友关联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5、分析各学校的校友情况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6、统计、比较每个学校的校友数量</w:t>
      </w:r>
    </w:p>
    <w:p w:rsidR="000A6EA2" w:rsidRDefault="000A6EA2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作业具体内容：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1、通过对该作业进行理解分析，提取相关的实体、关联，设计ER模型。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2、根据ER模型，转化为关系模型。</w:t>
      </w:r>
    </w:p>
    <w:p w:rsidR="000A6EA2" w:rsidRDefault="00096306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3</w:t>
      </w:r>
      <w:r w:rsidR="00CC1201">
        <w:rPr>
          <w:rFonts w:asciiTheme="majorEastAsia" w:eastAsiaTheme="majorEastAsia" w:hAnsiTheme="majorEastAsia" w:cstheme="majorEastAsia" w:hint="eastAsia"/>
          <w:sz w:val="24"/>
        </w:rPr>
        <w:t>、安装数据库软件，实现该关系模型。并注意主键、外键、索引、注释等设计。（可使用</w:t>
      </w:r>
      <w:r w:rsidR="00BA6559">
        <w:rPr>
          <w:rFonts w:asciiTheme="majorEastAsia" w:eastAsiaTheme="majorEastAsia" w:hAnsiTheme="majorEastAsia" w:cstheme="majorEastAsia" w:hint="eastAsia"/>
          <w:sz w:val="24"/>
        </w:rPr>
        <w:t>O</w:t>
      </w:r>
      <w:r w:rsidR="00BA6559">
        <w:rPr>
          <w:rFonts w:asciiTheme="majorEastAsia" w:eastAsiaTheme="majorEastAsia" w:hAnsiTheme="majorEastAsia" w:cstheme="majorEastAsia"/>
          <w:sz w:val="24"/>
        </w:rPr>
        <w:t>RACLE</w:t>
      </w:r>
      <w:r w:rsidR="00BA6559">
        <w:rPr>
          <w:rFonts w:asciiTheme="majorEastAsia" w:eastAsiaTheme="majorEastAsia" w:hAnsiTheme="majorEastAsia" w:cstheme="majorEastAsia" w:hint="eastAsia"/>
          <w:sz w:val="24"/>
        </w:rPr>
        <w:t>、</w:t>
      </w:r>
      <w:r w:rsidR="00CC1201">
        <w:rPr>
          <w:rFonts w:asciiTheme="majorEastAsia" w:eastAsiaTheme="majorEastAsia" w:hAnsiTheme="majorEastAsia" w:cstheme="majorEastAsia" w:hint="eastAsia"/>
          <w:sz w:val="24"/>
        </w:rPr>
        <w:t>SQL SERVER、MYSQL等数据库，</w:t>
      </w:r>
      <w:r w:rsidR="00BA6559">
        <w:rPr>
          <w:rFonts w:asciiTheme="majorEastAsia" w:eastAsiaTheme="majorEastAsia" w:hAnsiTheme="majorEastAsia" w:cstheme="majorEastAsia" w:hint="eastAsia"/>
          <w:sz w:val="24"/>
        </w:rPr>
        <w:t>O</w:t>
      </w:r>
      <w:r w:rsidR="00BA6559">
        <w:rPr>
          <w:rFonts w:asciiTheme="majorEastAsia" w:eastAsiaTheme="majorEastAsia" w:hAnsiTheme="majorEastAsia" w:cstheme="majorEastAsia"/>
          <w:sz w:val="24"/>
        </w:rPr>
        <w:t>RACLE</w:t>
      </w:r>
      <w:r w:rsidR="00CC1201">
        <w:rPr>
          <w:rFonts w:asciiTheme="majorEastAsia" w:eastAsiaTheme="majorEastAsia" w:hAnsiTheme="majorEastAsia" w:cstheme="majorEastAsia" w:hint="eastAsia"/>
          <w:sz w:val="24"/>
        </w:rPr>
        <w:t>资源消耗较大</w:t>
      </w:r>
      <w:r w:rsidR="00BA6559">
        <w:rPr>
          <w:rFonts w:asciiTheme="majorEastAsia" w:eastAsiaTheme="majorEastAsia" w:hAnsiTheme="majorEastAsia" w:cstheme="majorEastAsia" w:hint="eastAsia"/>
          <w:sz w:val="24"/>
        </w:rPr>
        <w:t>，SQL SERVER中等</w:t>
      </w:r>
      <w:r w:rsidR="00CC1201">
        <w:rPr>
          <w:rFonts w:asciiTheme="majorEastAsia" w:eastAsiaTheme="majorEastAsia" w:hAnsiTheme="majorEastAsia" w:cstheme="majorEastAsia" w:hint="eastAsia"/>
          <w:sz w:val="24"/>
        </w:rPr>
        <w:t>；MYSQL</w:t>
      </w:r>
      <w:r w:rsidR="00BA6559">
        <w:rPr>
          <w:rFonts w:asciiTheme="majorEastAsia" w:eastAsiaTheme="majorEastAsia" w:hAnsiTheme="majorEastAsia" w:cstheme="majorEastAsia" w:hint="eastAsia"/>
          <w:sz w:val="24"/>
        </w:rPr>
        <w:t>较小</w:t>
      </w:r>
      <w:r w:rsidR="00CC1201">
        <w:rPr>
          <w:rFonts w:asciiTheme="majorEastAsia" w:eastAsiaTheme="majorEastAsia" w:hAnsiTheme="majorEastAsia" w:cstheme="majorEastAsia" w:hint="eastAsia"/>
          <w:sz w:val="24"/>
        </w:rPr>
        <w:t>。根据自己的电脑性能进行选择）。</w:t>
      </w:r>
    </w:p>
    <w:p w:rsidR="000A6EA2" w:rsidRDefault="00096306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4</w:t>
      </w:r>
      <w:r w:rsidR="00CC1201">
        <w:rPr>
          <w:rFonts w:asciiTheme="majorEastAsia" w:eastAsiaTheme="majorEastAsia" w:hAnsiTheme="majorEastAsia" w:cstheme="majorEastAsia" w:hint="eastAsia"/>
          <w:sz w:val="24"/>
        </w:rPr>
        <w:t>、实现以下关系代数：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（1）查询员工人数超过500的所有上市公司的公司代码、公司名称、注册地址；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（2）查询“星光农机”公司的所有高管的基本信息；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（3）查询注册地址在湖北和湖南的所有上市公司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（4）查询至少在2家以上上市公司任职“独立董事”的高管姓名。（不考虑重名）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（5）查询至少和“何德军”所在所有公司的相同的所有高管姓名。</w:t>
      </w:r>
    </w:p>
    <w:p w:rsidR="000A6EA2" w:rsidRDefault="00096306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5</w:t>
      </w:r>
      <w:r w:rsidR="00CC1201">
        <w:rPr>
          <w:rFonts w:asciiTheme="majorEastAsia" w:eastAsiaTheme="majorEastAsia" w:hAnsiTheme="majorEastAsia" w:cstheme="majorEastAsia" w:hint="eastAsia"/>
          <w:sz w:val="24"/>
        </w:rPr>
        <w:t>、实现以下SQL语句</w:t>
      </w:r>
      <w:r w:rsidR="00A83B50">
        <w:rPr>
          <w:rFonts w:asciiTheme="majorEastAsia" w:eastAsiaTheme="majorEastAsia" w:hAnsiTheme="majorEastAsia" w:cstheme="majorEastAsia" w:hint="eastAsia"/>
          <w:sz w:val="24"/>
        </w:rPr>
        <w:t>（</w:t>
      </w:r>
      <w:r w:rsidR="00A83B50" w:rsidRPr="00CF4F3C">
        <w:rPr>
          <w:rFonts w:asciiTheme="majorEastAsia" w:eastAsiaTheme="majorEastAsia" w:hAnsiTheme="majorEastAsia" w:cstheme="majorEastAsia" w:hint="eastAsia"/>
          <w:b/>
          <w:sz w:val="24"/>
        </w:rPr>
        <w:t>如果时间有限，酌情选择一部分完成</w:t>
      </w:r>
      <w:r w:rsidR="00F402B3" w:rsidRPr="00CF4F3C">
        <w:rPr>
          <w:rFonts w:asciiTheme="majorEastAsia" w:eastAsiaTheme="majorEastAsia" w:hAnsiTheme="majorEastAsia" w:cstheme="majorEastAsia" w:hint="eastAsia"/>
          <w:b/>
          <w:sz w:val="24"/>
        </w:rPr>
        <w:t>即可</w:t>
      </w:r>
      <w:r w:rsidR="00A83B50">
        <w:rPr>
          <w:rFonts w:asciiTheme="majorEastAsia" w:eastAsiaTheme="majorEastAsia" w:hAnsiTheme="majorEastAsia" w:cstheme="majorEastAsia" w:hint="eastAsia"/>
          <w:sz w:val="24"/>
        </w:rPr>
        <w:t>）</w:t>
      </w:r>
      <w:r w:rsidR="00CC1201">
        <w:rPr>
          <w:rFonts w:asciiTheme="majorEastAsia" w:eastAsiaTheme="majorEastAsia" w:hAnsiTheme="majorEastAsia" w:cstheme="majorEastAsia" w:hint="eastAsia"/>
          <w:sz w:val="24"/>
        </w:rPr>
        <w:t>：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（1）查询员工人数超过500的所有上市公司的公司代码、公司名称、注册地址；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（2）查询“星光农机”公司的所有高管的基本信息；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（3）查询注册地址在湖北和湖南的所有上市公司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（4）查询至少在2家以上上市公司任职“独立董事”的高管姓名。（不考虑重名）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（5）查询至少和“何德军”所在所有公司的相同的所有高管姓名。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（6）列出所有上市公司，统计每个上市公司的高管人数，并按照人数排序倒序排序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（7）列出所有上市公司，统计每个上市公司不同类型职务</w:t>
      </w:r>
      <w:r>
        <w:rPr>
          <w:rFonts w:asciiTheme="majorEastAsia" w:eastAsiaTheme="majorEastAsia" w:hAnsiTheme="majorEastAsia" w:cstheme="majorEastAsia" w:hint="eastAsia"/>
          <w:sz w:val="24"/>
          <w:highlight w:val="yellow"/>
        </w:rPr>
        <w:t>（董事长、总经理、法定代表人、董事、副总经理、董事会秘书、独立董事）</w:t>
      </w:r>
      <w:r>
        <w:rPr>
          <w:rFonts w:asciiTheme="majorEastAsia" w:eastAsiaTheme="majorEastAsia" w:hAnsiTheme="majorEastAsia" w:cstheme="majorEastAsia" w:hint="eastAsia"/>
          <w:sz w:val="24"/>
        </w:rPr>
        <w:t>的高管人数，并按照</w:t>
      </w:r>
      <w:r>
        <w:rPr>
          <w:rFonts w:asciiTheme="majorEastAsia" w:eastAsiaTheme="majorEastAsia" w:hAnsiTheme="majorEastAsia" w:cstheme="majorEastAsia" w:hint="eastAsia"/>
          <w:sz w:val="24"/>
          <w:highlight w:val="yellow"/>
        </w:rPr>
        <w:t>注册资金倒序</w:t>
      </w:r>
      <w:r>
        <w:rPr>
          <w:rFonts w:asciiTheme="majorEastAsia" w:eastAsiaTheme="majorEastAsia" w:hAnsiTheme="majorEastAsia" w:cstheme="majorEastAsia" w:hint="eastAsia"/>
          <w:sz w:val="24"/>
        </w:rPr>
        <w:t>排序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（8）查询所有“武汉大学”校友的高管列表以及其所属公司代码、公司名称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（9）查询所有高管来自于“武汉大学”校友的公司列表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（10）查询每一所学校的校友的高管列表以及其所属公司代码、公司名称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（11）基于上述的批量查询，优化查询结果，将查询结果批量插入到“高管-学校的校友关联”的表中。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（12）基于“高管-学校的校友关联”表，查询武汉大学的所有高管校友列表。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（13）假设可以通过姓名、性别、年龄三项来唯一确定一个不重复的人，基于“高管-学校的校友关联”表，去重查询武汉大学的所有高管校友列表，同时输出该校友任职公司数量。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（14）列出所有高校，统计每个高校的高管人数，并根据高管人数进行倒序排序。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（15）列出所有高校，统计每个高校的每一类高管人数，并根据总的高管人数进行倒序排序。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（16）创建一个视图，表示武汉大学高管校友。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（17）创建一个用户，授权所有的查询权限，但没有修改权限。</w:t>
      </w:r>
    </w:p>
    <w:p w:rsidR="00096306" w:rsidRDefault="00096306" w:rsidP="00096306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6</w:t>
      </w:r>
      <w:r>
        <w:rPr>
          <w:rFonts w:asciiTheme="majorEastAsia" w:eastAsiaTheme="majorEastAsia" w:hAnsiTheme="majorEastAsia" w:cstheme="majorEastAsia" w:hint="eastAsia"/>
          <w:sz w:val="24"/>
        </w:rPr>
        <w:t>、基于你所设计的数据模型，通过关系数据理论，分析函数依赖，判断属于第几类范式。如果小于3NF，请进行模式分解。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7、请将数据库进行备份。</w:t>
      </w:r>
    </w:p>
    <w:p w:rsidR="000A6EA2" w:rsidRDefault="000A6EA2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说明：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1、按照武汉大学计算机学院实验报告的格式进行撰写</w:t>
      </w:r>
    </w:p>
    <w:p w:rsidR="000A6EA2" w:rsidRDefault="00CC1201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2、除了关系代数外，所有的步骤都需要有相关截图作为证明，并附注有相关操作的简要说明。</w:t>
      </w:r>
    </w:p>
    <w:p w:rsidR="000A6EA2" w:rsidRDefault="000A6EA2">
      <w:pPr>
        <w:spacing w:line="360" w:lineRule="auto"/>
        <w:rPr>
          <w:rFonts w:asciiTheme="majorEastAsia" w:eastAsiaTheme="majorEastAsia" w:hAnsiTheme="majorEastAsia" w:cstheme="majorEastAsia"/>
          <w:sz w:val="24"/>
        </w:rPr>
      </w:pPr>
      <w:bookmarkStart w:id="0" w:name="_GoBack"/>
      <w:bookmarkEnd w:id="0"/>
    </w:p>
    <w:sectPr w:rsidR="000A6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ExZTIyYzAzZWIxZGU1Y2U0MGNmNjM4NDhhNmE3ZmYifQ=="/>
  </w:docVars>
  <w:rsids>
    <w:rsidRoot w:val="000A6EA2"/>
    <w:rsid w:val="00096306"/>
    <w:rsid w:val="000A6EA2"/>
    <w:rsid w:val="00713DCC"/>
    <w:rsid w:val="00A83B50"/>
    <w:rsid w:val="00BA6559"/>
    <w:rsid w:val="00CC1201"/>
    <w:rsid w:val="00CF4F3C"/>
    <w:rsid w:val="00EC314D"/>
    <w:rsid w:val="00F402B3"/>
    <w:rsid w:val="02C0135D"/>
    <w:rsid w:val="038E7F9F"/>
    <w:rsid w:val="05102FD2"/>
    <w:rsid w:val="0E5E58CB"/>
    <w:rsid w:val="14241EE8"/>
    <w:rsid w:val="1D843888"/>
    <w:rsid w:val="2B3078E4"/>
    <w:rsid w:val="2F9B0B20"/>
    <w:rsid w:val="32260626"/>
    <w:rsid w:val="3B577F0B"/>
    <w:rsid w:val="4AA27F52"/>
    <w:rsid w:val="4D5904F0"/>
    <w:rsid w:val="4D9B00E9"/>
    <w:rsid w:val="53A90AB0"/>
    <w:rsid w:val="55C46E9B"/>
    <w:rsid w:val="56F0166B"/>
    <w:rsid w:val="5866088F"/>
    <w:rsid w:val="58C7682F"/>
    <w:rsid w:val="5DAA2696"/>
    <w:rsid w:val="72E54142"/>
    <w:rsid w:val="73E704C7"/>
    <w:rsid w:val="749A26AC"/>
    <w:rsid w:val="7AD8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7BD4294-648C-4970-BA9C-30E013A1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 Yang</cp:lastModifiedBy>
  <cp:revision>2</cp:revision>
  <dcterms:created xsi:type="dcterms:W3CDTF">2024-04-08T00:26:00Z</dcterms:created>
  <dcterms:modified xsi:type="dcterms:W3CDTF">2024-04-08T00:26:00Z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C7B6EEC34D6F49FA8740FC60EFC24D42_12</vt:lpwstr>
  </property>
</Properties>
</file>