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EF991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Dear Editor,</w:t>
      </w:r>
    </w:p>
    <w:p w14:paraId="7A212A67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11CDA960">
      <w:p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We would like to submit the manuscript entitled “DSN: Energy-Efficient EMG Signal Classification Method Enabling Real-Time Monitoring for Edge Healthcare”, which we wish to be considered for publication in Neural Networks.</w:t>
      </w:r>
    </w:p>
    <w:p w14:paraId="7F50825B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7FE2BD79">
      <w:p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Surface electromyography (sEMG) signal classification is a key technology for wearable edge healthcare, but it is hindered by high computational complexity and energy consumption—critical limitations for battery-constrained devices. While Spiking Neural Networks (SNNs) excel at modeling the sparse, time-varying nature of sEMG signals, and Hyperdimensional Computing (HDC) enables robust pattern recognition with limited data, their standalone use fails to balance efficiency and accuracy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.</w:t>
      </w:r>
    </w:p>
    <w:p w14:paraId="6AC2FE1B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0931C054">
      <w:p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Motivated by these challenges, we propose DSN, a hybrid framework integrating SNNs and HDC to address the efficiency-accuracy tradeoff in edge sEMG monitoring. More concretely, our contributions are summarized as follows: </w:t>
      </w:r>
    </w:p>
    <w:p w14:paraId="19387B57">
      <w:pPr>
        <w:numPr>
          <w:ilvl w:val="0"/>
          <w:numId w:val="0"/>
        </w:num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We develop a synergistic SNN-HDC fusion architecture, where the SNN uses randomized untrained weights for lightweight spatiotemporal feature extraction and the HDC maps features to high-dimensional space for robust classification, achieving 93.87% average accuracy in three-class fatigue classification.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It has the ability to maintaining over 90% accuracy using only 20% of the training data.</w:t>
      </w:r>
    </w:p>
    <w:p w14:paraId="35D81E99">
      <w:pPr>
        <w:numPr>
          <w:ilvl w:val="0"/>
          <w:numId w:val="0"/>
        </w:num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The framework realizes ultra-low energy consumption, wit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h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energy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consumption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42.42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× lower than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GRU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and 26.87× lo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lang w:val="en-US" w:eastAsia="zh-CN"/>
        </w:rPr>
        <w:t>wer than LSTM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supporting long-term continuous monitoring on wearables. </w:t>
      </w:r>
    </w:p>
    <w:p w14:paraId="14900EB9">
      <w:pPr>
        <w:autoSpaceDE w:val="0"/>
        <w:autoSpaceDN w:val="0"/>
        <w:adjustRightInd w:val="0"/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We provide rigorous theoretical validation, including Lipschitz stability analysis of SNN, HDC operation formalization, and three theorems proving noise robustness, Cluster-HV representational fidelity, and hardware error resilience—ensuring the framework’s reliability.</w:t>
      </w:r>
    </w:p>
    <w:p w14:paraId="505F7B16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1A49452A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I am the corresponding author and my address and other information is as follows,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          </w:t>
      </w:r>
    </w:p>
    <w:p w14:paraId="14FC00E2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Address:  </w:t>
      </w:r>
    </w:p>
    <w:p w14:paraId="0338A2AC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School of Artificial Intelligence and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Automation,</w:t>
      </w:r>
    </w:p>
    <w:p w14:paraId="16D1D15B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Huazhong University of Science and Technology,</w:t>
      </w:r>
    </w:p>
    <w:p w14:paraId="5A2ED079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Wuhan,430074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,</w:t>
      </w:r>
    </w:p>
    <w:p w14:paraId="789C80EB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P.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R.China</w:t>
      </w:r>
    </w:p>
    <w:p w14:paraId="60ED3915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E-mail: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instrText xml:space="preserve"> HYPERLINK "mailto:zgzeng@hust.edu.cn" </w:instrTex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zgzeng@hust.edu.cn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Thank you very much for consideration!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                                               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Sincerely Yours,</w:t>
      </w:r>
    </w:p>
    <w:p w14:paraId="641470D0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                                               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      Zhigang Zeng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14678"/>
    <w:rsid w:val="00F85127"/>
    <w:rsid w:val="073B743D"/>
    <w:rsid w:val="08E2105E"/>
    <w:rsid w:val="2155251A"/>
    <w:rsid w:val="322324F9"/>
    <w:rsid w:val="384004B6"/>
    <w:rsid w:val="57614678"/>
    <w:rsid w:val="5D13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1846</Characters>
  <Lines>0</Lines>
  <Paragraphs>0</Paragraphs>
  <TotalTime>1</TotalTime>
  <ScaleCrop>false</ScaleCrop>
  <LinksUpToDate>false</LinksUpToDate>
  <CharactersWithSpaces>2255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2025-10-19T07:57:00Z</dcterms:created>
  <dc:creator>????</dc:creator>
  <cp:lastModifiedBy>????</cp:lastModifiedBy>
  <dcterms:modified xsi:type="dcterms:W3CDTF">2025-10-21T12:49:05Z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4F2D71CC4C50446595FA5927D6F519E2_11</vt:lpwstr>
  </property>
  <property fmtid="{D5CDD505-2E9C-101B-9397-08002B2CF9AE}" pid="4" name="KSOTemplateDocerSaveRecord">
    <vt:lpwstr>eyJoZGlkIjoiZWQ4NDFiODIxODkzMGFlYjI4NDgwZDhhNWJmYzc2ODkiLCJ1c2VySWQiOiI0Nzg1NDQifQ==</vt:lpwstr>
  </property>
</Properties>
</file>