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F0E05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仿射标架[O;d1,d2,d3]    以O为起点的叫定位向量    直角标架</w:t>
      </w:r>
    </w:p>
    <w:p w14:paraId="5C30187B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坐标轴，坐标平面，卦限</w:t>
      </w:r>
    </w:p>
    <w:p w14:paraId="5CE0ABE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左手系（x在右） 右手系（x靠前）</w:t>
      </w:r>
    </w:p>
    <w:p w14:paraId="3F68173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共线充要条件：</w:t>
      </w:r>
    </w:p>
    <w:p w14:paraId="726D8D69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|a1 b1|</w:t>
      </w:r>
    </w:p>
    <w:p w14:paraId="4F0ECE70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|a2 b2|  =0(已知向量坐标）</w:t>
      </w:r>
    </w:p>
    <w:p w14:paraId="3FA1C559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|x1 x2 x3|</w:t>
      </w:r>
    </w:p>
    <w:p w14:paraId="27ADC799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|y1 y2 y3|</w:t>
      </w:r>
    </w:p>
    <w:p w14:paraId="304A5438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|1  1  1|=0(已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知点坐标）</w:t>
      </w:r>
    </w:p>
    <w:p w14:paraId="11CA26A5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|a1 b1|  |a1 b1|  |a2 b2|</w:t>
      </w:r>
    </w:p>
    <w:p w14:paraId="14FBA03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|a2 b2| = |a3 b3 |= |a3 b3 | =0 (已知三维向量坐标）</w:t>
      </w:r>
    </w:p>
    <w:p w14:paraId="401AA8F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定比分点：内分点，外分点</w:t>
      </w:r>
    </w:p>
    <w:p w14:paraId="59726CD3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（Menelaus定理）长大外，交内外，起外内</w:t>
      </w:r>
    </w:p>
    <w:p w14:paraId="618D5F65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（Ceva定理）绕一圈作比值</w:t>
      </w:r>
    </w:p>
    <w:p w14:paraId="27109DD6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方向余弦 cos a^2+cos b^2+cos c^2=1</w:t>
      </w:r>
    </w:p>
    <w:p w14:paraId="47CA0DD6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向量外积：平面的定向</w:t>
      </w:r>
    </w:p>
    <w:p w14:paraId="1EA9801B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a×b=|e1 a1 b1|</w:t>
      </w:r>
    </w:p>
    <w:p w14:paraId="1C42B9C7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|e2 a2 b2|</w:t>
      </w:r>
    </w:p>
    <w:p w14:paraId="26279133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|e3 a3 b3|</w:t>
      </w:r>
    </w:p>
    <w:p w14:paraId="29DEE8E9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二重外积：a×（b×c）=（a·c）b-（a·b）c</w:t>
      </w:r>
    </w:p>
    <w:p w14:paraId="24A7E868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Jacobi等式：轮换相加为0</w:t>
      </w:r>
    </w:p>
    <w:p w14:paraId="11480EBF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三向量共面等价于a×b·c=0</w:t>
      </w:r>
    </w:p>
    <w:p w14:paraId="2FD3C5FB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a×b·c可以字母轮换，也可以符号交换</w:t>
      </w:r>
    </w:p>
    <w:p w14:paraId="5DCE3B8F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=|a1 b1 c1|</w:t>
      </w:r>
    </w:p>
    <w:p w14:paraId="1314FE7D">
      <w:pPr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|a2 b2 c2|  d1×d2·d3</w:t>
      </w:r>
    </w:p>
    <w:p w14:paraId="08FE8768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|a3 b3 c3|</w:t>
      </w:r>
    </w:p>
    <w:p w14:paraId="549620E5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|</w:t>
      </w:r>
    </w:p>
    <w:p w14:paraId="76B16CC1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V</w:t>
      </w:r>
    </w:p>
    <w:p w14:paraId="60CEADC9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向量共面为0（等价）</w:t>
      </w:r>
    </w:p>
    <w:p w14:paraId="46AE577B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Lagrange恒等式（a×b）·（c×d）=|a·c  a·d|</w:t>
      </w:r>
    </w:p>
    <w:p w14:paraId="603E5ADE">
      <w:pPr>
        <w:ind w:firstLine="4500" w:firstLineChars="150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|b·c  b·d|</w:t>
      </w:r>
    </w:p>
    <w:p w14:paraId="3B5F81D5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斯坦纳定理：交比，最右边是SF</w:t>
      </w:r>
    </w:p>
    <w:p w14:paraId="24468608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巴斯卡定理：内接六边形连直线</w:t>
      </w:r>
    </w:p>
    <w:p w14:paraId="19125B13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布里昂香定理：外接六边形连直线</w:t>
      </w:r>
    </w:p>
    <w:p w14:paraId="70C8516D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旋转抛物面，旋转单叶双曲面，旋转双叶双曲面，环面，椭圆抛物面，双曲抛物面，椭球面，双曲抛物面（马鞍面）</w:t>
      </w:r>
    </w:p>
    <w:p w14:paraId="25574AC3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柱面，锥面-&gt;直纹面，直母线</w:t>
      </w:r>
    </w:p>
    <w:p w14:paraId="29692399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正二测法</w:t>
      </w:r>
    </w:p>
    <w:p w14:paraId="32C7489F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有轴平面束</w:t>
      </w:r>
    </w:p>
    <w:p w14:paraId="2C802466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经线，纬线，子午线，纬圆</w:t>
      </w:r>
    </w:p>
    <w:p w14:paraId="6F39937A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腰椭圆，渐进锥面</w:t>
      </w:r>
    </w:p>
    <w:p w14:paraId="1410031E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德沙格定理：神州智达</w:t>
      </w:r>
    </w:p>
    <w:p w14:paraId="5C06EAD5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曲纹坐标，球面坐标，空间极坐标，柱坐标</w:t>
      </w:r>
    </w:p>
    <w:p w14:paraId="317374F5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正交变换，仿射变换，交比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F2288"/>
    <w:rsid w:val="4B4F2288"/>
    <w:rsid w:val="5AF2666C"/>
    <w:rsid w:val="681F1DFC"/>
    <w:rsid w:val="6E18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626</Characters>
  <Lines>0</Lines>
  <Paragraphs>0</Paragraphs>
  <TotalTime>428</TotalTime>
  <ScaleCrop>false</ScaleCrop>
  <LinksUpToDate>false</LinksUpToDate>
  <CharactersWithSpaces>709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2024-12-12T09:00:00Z</dcterms:created>
  <dc:creator>lenovo</dc:creator>
  <cp:lastModifiedBy>lenovo</cp:lastModifiedBy>
  <dcterms:modified xsi:type="dcterms:W3CDTF">2025-01-22T09:31:51Z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16D17112C70D405A873B89F783EB94D5_11</vt:lpwstr>
  </property>
  <property fmtid="{D5CDD505-2E9C-101B-9397-08002B2CF9AE}" pid="4" name="KSOTemplateDocerSaveRecord">
    <vt:lpwstr>eyJoZGlkIjoiZWQ4NDFiODIxODkzMGFlYjI4NDgwZDhhNWJmYzc2ODkifQ==</vt:lpwstr>
  </property>
</Properties>
</file>