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4F00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TSP:GA,ACA,SA,PSO</w:t>
      </w:r>
    </w:p>
    <w:p w14:paraId="5F05311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边缘似然估计   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P(X)=</m:t>
        </m:r>
        <m:nary>
          <m:naryPr>
            <m:limLoc m:val="undOvr"/>
            <m:subHide m:val="1"/>
            <m:supHide m:val="1"/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naryPr>
          <m:sub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P(X|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θ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P(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θ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)d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θ</m:t>
            </m: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</m:nary>
      </m:oMath>
    </w:p>
    <w:p w14:paraId="7627A8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Hyperparameter dropout</w:t>
      </w:r>
    </w:p>
    <w:p w14:paraId="3877BAB5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D5308"/>
    <w:multiLevelType w:val="singleLevel"/>
    <w:tmpl w:val="293D53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A0303"/>
    <w:rsid w:val="4AD6639F"/>
    <w:rsid w:val="5209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2025-08-21T00:30:39Z</dcterms:created>
  <dc:creator>lenovo</dc:creator>
  <cp:lastModifiedBy>????</cp:lastModifiedBy>
  <dcterms:modified xsi:type="dcterms:W3CDTF">2025-08-21T00:55:43Z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eyJoZGlkIjoiZWQ4NDFiODIxODkzMGFlYjI4NDgwZDhhNWJmYzc2ODkiLCJ1c2VySWQiOiI0Nzg1NDQifQ==</vt:lpwstr>
  </property>
  <property fmtid="{D5CDD505-2E9C-101B-9397-08002B2CF9AE}" pid="4" name="ICV">
    <vt:lpwstr>9E40B88CA17A49ACA416E95D73AD7160_12</vt:lpwstr>
  </property>
</Properties>
</file>