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A9457" w14:textId="5DD5EFC3" w:rsidR="00EB0E2B" w:rsidRDefault="00B30092" w:rsidP="00B30092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0" w:name="OLE_LINK18"/>
      <w:bookmarkStart w:id="1" w:name="OLE_LINK19"/>
      <w:r w:rsidRPr="00B30092">
        <w:rPr>
          <w:rFonts w:ascii="宋体" w:eastAsia="宋体" w:hAnsi="宋体" w:hint="eastAsia"/>
          <w:sz w:val="24"/>
          <w:szCs w:val="24"/>
        </w:rPr>
        <w:t>最近的工作表明，如果卷积网络在靠近输入的层和靠近输出的层之间包含较短的连接，则卷积网络可以更深，更准确，并且更有效。在本文中，我们接受了这一观察，并介绍了密集卷积网络（</w:t>
      </w:r>
      <w:proofErr w:type="spellStart"/>
      <w:r w:rsidRPr="00B30092">
        <w:rPr>
          <w:rFonts w:ascii="宋体" w:eastAsia="宋体" w:hAnsi="宋体"/>
          <w:sz w:val="24"/>
          <w:szCs w:val="24"/>
        </w:rPr>
        <w:t>DenseNet</w:t>
      </w:r>
      <w:proofErr w:type="spellEnd"/>
      <w:r w:rsidRPr="00B30092">
        <w:rPr>
          <w:rFonts w:ascii="宋体" w:eastAsia="宋体" w:hAnsi="宋体"/>
          <w:sz w:val="24"/>
          <w:szCs w:val="24"/>
        </w:rPr>
        <w:t>），它以前馈的方式将每一层连接到每一层。而具有L层的传统卷积网络具有L</w:t>
      </w:r>
      <w:proofErr w:type="gramStart"/>
      <w:r w:rsidRPr="00B30092">
        <w:rPr>
          <w:rFonts w:ascii="宋体" w:eastAsia="宋体" w:hAnsi="宋体"/>
          <w:sz w:val="24"/>
          <w:szCs w:val="24"/>
        </w:rPr>
        <w:t>个</w:t>
      </w:r>
      <w:proofErr w:type="gramEnd"/>
      <w:r w:rsidRPr="00B30092">
        <w:rPr>
          <w:rFonts w:ascii="宋体" w:eastAsia="宋体" w:hAnsi="宋体"/>
          <w:sz w:val="24"/>
          <w:szCs w:val="24"/>
        </w:rPr>
        <w:t>连接 - 每个层与其后续层之间的连接 - 我们的网络具有L（</w:t>
      </w:r>
      <w:proofErr w:type="spellStart"/>
      <w:r w:rsidRPr="00B30092">
        <w:rPr>
          <w:rFonts w:ascii="宋体" w:eastAsia="宋体" w:hAnsi="宋体"/>
          <w:sz w:val="24"/>
          <w:szCs w:val="24"/>
        </w:rPr>
        <w:t>L</w:t>
      </w:r>
      <w:proofErr w:type="spellEnd"/>
      <w:r w:rsidRPr="00B30092">
        <w:rPr>
          <w:rFonts w:ascii="宋体" w:eastAsia="宋体" w:hAnsi="宋体"/>
          <w:sz w:val="24"/>
          <w:szCs w:val="24"/>
        </w:rPr>
        <w:t xml:space="preserve"> + 1）2个直接连接。对于每个图层，所有</w:t>
      </w:r>
      <w:proofErr w:type="gramStart"/>
      <w:r w:rsidRPr="00B30092">
        <w:rPr>
          <w:rFonts w:ascii="宋体" w:eastAsia="宋体" w:hAnsi="宋体"/>
          <w:sz w:val="24"/>
          <w:szCs w:val="24"/>
        </w:rPr>
        <w:t>在前图层的</w:t>
      </w:r>
      <w:proofErr w:type="gramEnd"/>
      <w:r w:rsidRPr="00B30092">
        <w:rPr>
          <w:rFonts w:ascii="宋体" w:eastAsia="宋体" w:hAnsi="宋体"/>
          <w:sz w:val="24"/>
          <w:szCs w:val="24"/>
        </w:rPr>
        <w:t>要素图用作输入，其自身的要素图用作所有</w:t>
      </w:r>
      <w:proofErr w:type="gramStart"/>
      <w:r w:rsidRPr="00B30092">
        <w:rPr>
          <w:rFonts w:ascii="宋体" w:eastAsia="宋体" w:hAnsi="宋体"/>
          <w:sz w:val="24"/>
          <w:szCs w:val="24"/>
        </w:rPr>
        <w:t>后续图层的</w:t>
      </w:r>
      <w:proofErr w:type="gramEnd"/>
      <w:r w:rsidRPr="00B30092">
        <w:rPr>
          <w:rFonts w:ascii="宋体" w:eastAsia="宋体" w:hAnsi="宋体"/>
          <w:sz w:val="24"/>
          <w:szCs w:val="24"/>
        </w:rPr>
        <w:t xml:space="preserve">输入。 </w:t>
      </w:r>
      <w:proofErr w:type="spellStart"/>
      <w:r w:rsidRPr="00B30092">
        <w:rPr>
          <w:rFonts w:ascii="宋体" w:eastAsia="宋体" w:hAnsi="宋体"/>
          <w:sz w:val="24"/>
          <w:szCs w:val="24"/>
        </w:rPr>
        <w:t>DenseNets</w:t>
      </w:r>
      <w:proofErr w:type="spellEnd"/>
      <w:r w:rsidRPr="00B30092">
        <w:rPr>
          <w:rFonts w:ascii="宋体" w:eastAsia="宋体" w:hAnsi="宋体"/>
          <w:sz w:val="24"/>
          <w:szCs w:val="24"/>
        </w:rPr>
        <w:t>具有几个引人注目的优点：它们可以缓解消失梯度问题，加强特征传播，鼓励</w:t>
      </w:r>
      <w:r w:rsidRPr="00B30092">
        <w:rPr>
          <w:rFonts w:ascii="宋体" w:eastAsia="宋体" w:hAnsi="宋体" w:hint="eastAsia"/>
          <w:sz w:val="24"/>
          <w:szCs w:val="24"/>
        </w:rPr>
        <w:t>特征重用，并大幅减少参数数量。我们在四个竞争激烈的对象识别基准测试任务（</w:t>
      </w:r>
      <w:r w:rsidRPr="00B30092">
        <w:rPr>
          <w:rFonts w:ascii="宋体" w:eastAsia="宋体" w:hAnsi="宋体"/>
          <w:sz w:val="24"/>
          <w:szCs w:val="24"/>
        </w:rPr>
        <w:t xml:space="preserve">CIFAR10，CIFAR-100，SVHN和ImageNet）上评估我们提出的架构。 </w:t>
      </w:r>
      <w:proofErr w:type="spellStart"/>
      <w:r w:rsidRPr="00B30092">
        <w:rPr>
          <w:rFonts w:ascii="宋体" w:eastAsia="宋体" w:hAnsi="宋体"/>
          <w:sz w:val="24"/>
          <w:szCs w:val="24"/>
        </w:rPr>
        <w:t>DenseNets</w:t>
      </w:r>
      <w:proofErr w:type="spellEnd"/>
      <w:r w:rsidRPr="00B30092">
        <w:rPr>
          <w:rFonts w:ascii="宋体" w:eastAsia="宋体" w:hAnsi="宋体"/>
          <w:sz w:val="24"/>
          <w:szCs w:val="24"/>
        </w:rPr>
        <w:t xml:space="preserve">在大多数设备上获得了相对于最新技术的显着改进，同时需要更少的内存和计算来实现高性能。代码和型号可在https://github.com/liuzhuang13/ </w:t>
      </w:r>
      <w:proofErr w:type="spellStart"/>
      <w:r w:rsidRPr="00B30092">
        <w:rPr>
          <w:rFonts w:ascii="宋体" w:eastAsia="宋体" w:hAnsi="宋体"/>
          <w:sz w:val="24"/>
          <w:szCs w:val="24"/>
        </w:rPr>
        <w:t>DenseNet</w:t>
      </w:r>
      <w:proofErr w:type="spellEnd"/>
      <w:r w:rsidRPr="00B30092">
        <w:rPr>
          <w:rFonts w:ascii="宋体" w:eastAsia="宋体" w:hAnsi="宋体"/>
          <w:sz w:val="24"/>
          <w:szCs w:val="24"/>
        </w:rPr>
        <w:t>上获得。</w:t>
      </w:r>
    </w:p>
    <w:bookmarkEnd w:id="0"/>
    <w:bookmarkEnd w:id="1"/>
    <w:p w14:paraId="735BF81C" w14:textId="2A4A3612" w:rsidR="00352B6B" w:rsidRDefault="00352B6B" w:rsidP="00B3009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C091997" w14:textId="0427B9E2" w:rsidR="00352B6B" w:rsidRDefault="00352B6B" w:rsidP="00B3009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312C8AE" w14:textId="37E56778" w:rsidR="00352B6B" w:rsidRDefault="00352B6B" w:rsidP="00B30092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2" w:name="OLE_LINK1"/>
      <w:bookmarkStart w:id="3" w:name="OLE_LINK2"/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ntroduct</w:t>
      </w:r>
      <w:r>
        <w:rPr>
          <w:rFonts w:ascii="宋体" w:eastAsia="宋体" w:hAnsi="宋体"/>
          <w:sz w:val="24"/>
          <w:szCs w:val="24"/>
        </w:rPr>
        <w:t>ion</w:t>
      </w:r>
    </w:p>
    <w:bookmarkEnd w:id="2"/>
    <w:bookmarkEnd w:id="3"/>
    <w:p w14:paraId="76BF3232" w14:textId="4764BA36" w:rsidR="00352B6B" w:rsidRDefault="00352B6B" w:rsidP="00B30092">
      <w:pPr>
        <w:spacing w:line="360" w:lineRule="auto"/>
        <w:rPr>
          <w:rFonts w:ascii="宋体" w:eastAsia="宋体" w:hAnsi="宋体"/>
          <w:sz w:val="24"/>
          <w:szCs w:val="24"/>
        </w:rPr>
      </w:pPr>
      <w:r w:rsidRPr="00352B6B">
        <w:rPr>
          <w:rFonts w:ascii="宋体" w:eastAsia="宋体" w:hAnsi="宋体"/>
          <w:sz w:val="24"/>
          <w:szCs w:val="24"/>
        </w:rPr>
        <w:t>Related Work</w:t>
      </w:r>
    </w:p>
    <w:p w14:paraId="7E48779D" w14:textId="3A475727" w:rsidR="00352B6B" w:rsidRDefault="00352B6B" w:rsidP="00B30092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352B6B">
        <w:rPr>
          <w:rFonts w:ascii="宋体" w:eastAsia="宋体" w:hAnsi="宋体"/>
          <w:sz w:val="24"/>
          <w:szCs w:val="24"/>
        </w:rPr>
        <w:t>DenseNets</w:t>
      </w:r>
      <w:proofErr w:type="spellEnd"/>
    </w:p>
    <w:p w14:paraId="53A6CA03" w14:textId="587D29A2" w:rsidR="00352B6B" w:rsidRDefault="00352B6B" w:rsidP="00B30092">
      <w:pPr>
        <w:spacing w:line="360" w:lineRule="auto"/>
        <w:rPr>
          <w:rFonts w:ascii="宋体" w:eastAsia="宋体" w:hAnsi="宋体"/>
          <w:sz w:val="24"/>
          <w:szCs w:val="24"/>
        </w:rPr>
      </w:pPr>
      <w:r w:rsidRPr="00352B6B">
        <w:rPr>
          <w:rFonts w:ascii="宋体" w:eastAsia="宋体" w:hAnsi="宋体"/>
          <w:sz w:val="24"/>
          <w:szCs w:val="24"/>
        </w:rPr>
        <w:t>Experiments</w:t>
      </w:r>
    </w:p>
    <w:p w14:paraId="7046C7EA" w14:textId="2CB8E1EE" w:rsidR="00352B6B" w:rsidRDefault="008B4CC5" w:rsidP="00B30092">
      <w:pPr>
        <w:spacing w:line="360" w:lineRule="auto"/>
        <w:rPr>
          <w:rFonts w:ascii="宋体" w:eastAsia="宋体" w:hAnsi="宋体"/>
          <w:sz w:val="24"/>
          <w:szCs w:val="24"/>
        </w:rPr>
      </w:pPr>
      <w:r w:rsidRPr="008B4CC5">
        <w:rPr>
          <w:rFonts w:ascii="宋体" w:eastAsia="宋体" w:hAnsi="宋体"/>
          <w:sz w:val="24"/>
          <w:szCs w:val="24"/>
        </w:rPr>
        <w:t>Discussion</w:t>
      </w:r>
    </w:p>
    <w:p w14:paraId="4BC0389C" w14:textId="16A3D9B1" w:rsidR="008B4CC5" w:rsidRDefault="00D46DC2" w:rsidP="00B3009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 w:rsidR="008B4CC5">
        <w:rPr>
          <w:rFonts w:ascii="宋体" w:eastAsia="宋体" w:hAnsi="宋体"/>
          <w:sz w:val="24"/>
          <w:szCs w:val="24"/>
        </w:rPr>
        <w:t>onclusion</w:t>
      </w:r>
    </w:p>
    <w:p w14:paraId="23B15BF1" w14:textId="26E3178C" w:rsidR="00D46DC2" w:rsidRDefault="00D46DC2" w:rsidP="00B3009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10B0AD5" w14:textId="4FAB7754" w:rsidR="00D46DC2" w:rsidRDefault="00D46DC2" w:rsidP="00B3009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00DA55D" w14:textId="268D9E14" w:rsidR="00D46DC2" w:rsidRDefault="00D46DC2" w:rsidP="00B3009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1F62F13" w14:textId="7C78A9CA" w:rsidR="00D46DC2" w:rsidRDefault="00D46DC2" w:rsidP="00B3009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C16ABEF" w14:textId="4CCECBE9" w:rsidR="00D46DC2" w:rsidRDefault="00D46DC2" w:rsidP="00B3009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4718C8D" w14:textId="0329CE13" w:rsidR="00D46DC2" w:rsidRDefault="00D46DC2" w:rsidP="00B3009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5D36200" w14:textId="4963958F" w:rsidR="00D46DC2" w:rsidRDefault="00D46DC2" w:rsidP="00B3009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C6D6D96" w14:textId="5D11D6C7" w:rsidR="00D46DC2" w:rsidRDefault="00D46DC2" w:rsidP="00B3009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0696E7B" w14:textId="37C02486" w:rsidR="00D46DC2" w:rsidRDefault="00D46DC2" w:rsidP="00B3009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3172718" w14:textId="77777777" w:rsidR="00D46DC2" w:rsidRDefault="00D46DC2" w:rsidP="00D46DC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I</w:t>
      </w:r>
      <w:r>
        <w:rPr>
          <w:rFonts w:ascii="宋体" w:eastAsia="宋体" w:hAnsi="宋体" w:hint="eastAsia"/>
          <w:sz w:val="24"/>
          <w:szCs w:val="24"/>
        </w:rPr>
        <w:t>ntroduct</w:t>
      </w:r>
      <w:r>
        <w:rPr>
          <w:rFonts w:ascii="宋体" w:eastAsia="宋体" w:hAnsi="宋体"/>
          <w:sz w:val="24"/>
          <w:szCs w:val="24"/>
        </w:rPr>
        <w:t>ion</w:t>
      </w:r>
    </w:p>
    <w:p w14:paraId="6145F93A" w14:textId="72712B67" w:rsidR="00D46DC2" w:rsidRDefault="00D46DC2" w:rsidP="00B30092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4" w:name="OLE_LINK11"/>
      <w:bookmarkStart w:id="5" w:name="OLE_LINK12"/>
      <w:r>
        <w:rPr>
          <w:rFonts w:ascii="宋体" w:eastAsia="宋体" w:hAnsi="宋体" w:hint="eastAsia"/>
          <w:sz w:val="24"/>
          <w:szCs w:val="24"/>
        </w:rPr>
        <w:t>保证网络中层间最大的信息流，将每个层都直接的连在一起</w:t>
      </w:r>
      <w:r w:rsidR="00E420DB">
        <w:rPr>
          <w:rFonts w:ascii="宋体" w:eastAsia="宋体" w:hAnsi="宋体" w:hint="eastAsia"/>
          <w:sz w:val="24"/>
          <w:szCs w:val="24"/>
        </w:rPr>
        <w:t>。</w:t>
      </w:r>
    </w:p>
    <w:p w14:paraId="7A9AFA29" w14:textId="77A7FF31" w:rsidR="00E420DB" w:rsidRDefault="00E420DB" w:rsidP="00B3009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每层都获得了额外的来自之前所有层的输入，并且把自己的特征图传给所有的下面的层</w:t>
      </w:r>
    </w:p>
    <w:bookmarkEnd w:id="4"/>
    <w:bookmarkEnd w:id="5"/>
    <w:p w14:paraId="0AB78E87" w14:textId="3EE38DBC" w:rsidR="00D46DC2" w:rsidRDefault="00D46DC2" w:rsidP="00B3009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AC14415" w14:textId="5580F1D2" w:rsidR="00D46DC2" w:rsidRDefault="002C777D" w:rsidP="00B3009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EC9E81E" wp14:editId="53EEB3EB">
            <wp:extent cx="5274310" cy="3607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4323" w14:textId="7CCC7CAA" w:rsidR="00D46DC2" w:rsidRDefault="00D46DC2" w:rsidP="00B3009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9110C2F" w14:textId="14E03EDF" w:rsidR="00E62B15" w:rsidRDefault="00137128" w:rsidP="00E62B15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6" w:name="OLE_LINK13"/>
      <w:bookmarkStart w:id="7" w:name="OLE_LINK14"/>
      <w:bookmarkStart w:id="8" w:name="OLE_LINK17"/>
      <w:bookmarkStart w:id="9" w:name="OLE_LINK3"/>
      <w:r>
        <w:rPr>
          <w:rFonts w:ascii="宋体" w:eastAsia="宋体" w:hAnsi="宋体" w:hint="eastAsia"/>
          <w:sz w:val="24"/>
          <w:szCs w:val="24"/>
        </w:rPr>
        <w:t>与</w:t>
      </w:r>
      <w:proofErr w:type="spellStart"/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esNet</w:t>
      </w:r>
      <w:proofErr w:type="spellEnd"/>
      <w:r>
        <w:rPr>
          <w:rFonts w:ascii="宋体" w:eastAsia="宋体" w:hAnsi="宋体" w:hint="eastAsia"/>
          <w:sz w:val="24"/>
          <w:szCs w:val="24"/>
        </w:rPr>
        <w:t>相比，</w:t>
      </w:r>
      <w:r w:rsidR="004E494F">
        <w:rPr>
          <w:rFonts w:ascii="宋体" w:eastAsia="宋体" w:hAnsi="宋体" w:hint="eastAsia"/>
          <w:sz w:val="24"/>
          <w:szCs w:val="24"/>
        </w:rPr>
        <w:t>我们不在特征传到下一层之前就把他们加起来</w:t>
      </w:r>
      <w:r w:rsidR="00D80BCA">
        <w:rPr>
          <w:rFonts w:ascii="宋体" w:eastAsia="宋体" w:hAnsi="宋体" w:hint="eastAsia"/>
          <w:sz w:val="24"/>
          <w:szCs w:val="24"/>
        </w:rPr>
        <w:t>(</w:t>
      </w:r>
      <w:r w:rsidR="00D80BCA" w:rsidRPr="00D80BCA">
        <w:rPr>
          <w:rFonts w:ascii="宋体" w:eastAsia="宋体" w:hAnsi="宋体"/>
          <w:sz w:val="24"/>
          <w:szCs w:val="24"/>
        </w:rPr>
        <w:t>summation</w:t>
      </w:r>
      <w:r w:rsidR="00D80BCA">
        <w:rPr>
          <w:rFonts w:ascii="宋体" w:eastAsia="宋体" w:hAnsi="宋体"/>
          <w:sz w:val="24"/>
          <w:szCs w:val="24"/>
        </w:rPr>
        <w:t>)</w:t>
      </w:r>
      <w:r w:rsidR="004E494F">
        <w:rPr>
          <w:rFonts w:ascii="宋体" w:eastAsia="宋体" w:hAnsi="宋体" w:hint="eastAsia"/>
          <w:sz w:val="24"/>
          <w:szCs w:val="24"/>
        </w:rPr>
        <w:t>，我们通过连接</w:t>
      </w:r>
      <w:r w:rsidR="00592007">
        <w:rPr>
          <w:rFonts w:ascii="宋体" w:eastAsia="宋体" w:hAnsi="宋体" w:hint="eastAsia"/>
          <w:sz w:val="24"/>
          <w:szCs w:val="24"/>
        </w:rPr>
        <w:t>（</w:t>
      </w:r>
      <w:r w:rsidR="00592007" w:rsidRPr="00592007">
        <w:rPr>
          <w:rFonts w:ascii="宋体" w:eastAsia="宋体" w:hAnsi="宋体"/>
          <w:sz w:val="24"/>
          <w:szCs w:val="24"/>
        </w:rPr>
        <w:t>concatenat</w:t>
      </w:r>
      <w:r w:rsidR="00592007">
        <w:rPr>
          <w:rFonts w:ascii="宋体" w:eastAsia="宋体" w:hAnsi="宋体" w:hint="eastAsia"/>
          <w:sz w:val="24"/>
          <w:szCs w:val="24"/>
        </w:rPr>
        <w:t>e）</w:t>
      </w:r>
      <w:proofErr w:type="gramStart"/>
      <w:r w:rsidR="004E494F">
        <w:rPr>
          <w:rFonts w:ascii="宋体" w:eastAsia="宋体" w:hAnsi="宋体" w:hint="eastAsia"/>
          <w:sz w:val="24"/>
          <w:szCs w:val="24"/>
        </w:rPr>
        <w:t>来结合</w:t>
      </w:r>
      <w:proofErr w:type="gramEnd"/>
      <w:r w:rsidR="004E494F">
        <w:rPr>
          <w:rFonts w:ascii="宋体" w:eastAsia="宋体" w:hAnsi="宋体" w:hint="eastAsia"/>
          <w:sz w:val="24"/>
          <w:szCs w:val="24"/>
        </w:rPr>
        <w:t>特征。第</w:t>
      </w:r>
      <w:r w:rsidR="00BD055D">
        <w:rPr>
          <w:rFonts w:ascii="宋体" w:eastAsia="宋体" w:hAnsi="宋体"/>
          <w:sz w:val="24"/>
          <w:szCs w:val="24"/>
        </w:rPr>
        <w:t>l</w:t>
      </w:r>
      <w:r w:rsidR="004E494F">
        <w:rPr>
          <w:rFonts w:ascii="宋体" w:eastAsia="宋体" w:hAnsi="宋体" w:hint="eastAsia"/>
          <w:sz w:val="24"/>
          <w:szCs w:val="24"/>
        </w:rPr>
        <w:t>层</w:t>
      </w:r>
      <w:r w:rsidR="00BD055D">
        <w:rPr>
          <w:rFonts w:ascii="宋体" w:eastAsia="宋体" w:hAnsi="宋体" w:hint="eastAsia"/>
          <w:sz w:val="24"/>
          <w:szCs w:val="24"/>
        </w:rPr>
        <w:t>有l</w:t>
      </w:r>
      <w:proofErr w:type="gramStart"/>
      <w:r w:rsidR="00BD055D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BD055D">
        <w:rPr>
          <w:rFonts w:ascii="宋体" w:eastAsia="宋体" w:hAnsi="宋体" w:hint="eastAsia"/>
          <w:sz w:val="24"/>
          <w:szCs w:val="24"/>
        </w:rPr>
        <w:t>输入，包含所有之前的卷积b</w:t>
      </w:r>
      <w:r w:rsidR="00BD055D">
        <w:rPr>
          <w:rFonts w:ascii="宋体" w:eastAsia="宋体" w:hAnsi="宋体"/>
          <w:sz w:val="24"/>
          <w:szCs w:val="24"/>
        </w:rPr>
        <w:t>lock</w:t>
      </w:r>
      <w:r w:rsidR="00BD055D">
        <w:rPr>
          <w:rFonts w:ascii="宋体" w:eastAsia="宋体" w:hAnsi="宋体" w:hint="eastAsia"/>
          <w:sz w:val="24"/>
          <w:szCs w:val="24"/>
        </w:rPr>
        <w:t>的特征图，它的自己的特征图传给了所有的后面的L</w:t>
      </w:r>
      <w:r w:rsidR="00BD055D">
        <w:rPr>
          <w:rFonts w:ascii="宋体" w:eastAsia="宋体" w:hAnsi="宋体"/>
          <w:sz w:val="24"/>
          <w:szCs w:val="24"/>
        </w:rPr>
        <w:t>-l</w:t>
      </w:r>
      <w:r w:rsidR="00BD055D">
        <w:rPr>
          <w:rFonts w:ascii="宋体" w:eastAsia="宋体" w:hAnsi="宋体" w:hint="eastAsia"/>
          <w:sz w:val="24"/>
          <w:szCs w:val="24"/>
        </w:rPr>
        <w:t>层。这样在L层的网络中有L</w:t>
      </w:r>
      <w:r w:rsidR="00BD055D">
        <w:rPr>
          <w:rFonts w:ascii="宋体" w:eastAsia="宋体" w:hAnsi="宋体"/>
          <w:sz w:val="24"/>
          <w:szCs w:val="24"/>
        </w:rPr>
        <w:t>(L+1)/2</w:t>
      </w:r>
      <w:r w:rsidR="00BD055D">
        <w:rPr>
          <w:rFonts w:ascii="宋体" w:eastAsia="宋体" w:hAnsi="宋体" w:hint="eastAsia"/>
          <w:sz w:val="24"/>
          <w:szCs w:val="24"/>
        </w:rPr>
        <w:t>个连接</w:t>
      </w:r>
      <w:r w:rsidR="00E62B15">
        <w:rPr>
          <w:rFonts w:ascii="宋体" w:eastAsia="宋体" w:hAnsi="宋体" w:hint="eastAsia"/>
          <w:sz w:val="24"/>
          <w:szCs w:val="24"/>
        </w:rPr>
        <w:t>。因为这种密集连接模式，此网络成为</w:t>
      </w:r>
      <w:r w:rsidR="00E62B15" w:rsidRPr="00137128">
        <w:rPr>
          <w:rFonts w:ascii="宋体" w:eastAsia="宋体" w:hAnsi="宋体"/>
          <w:sz w:val="24"/>
          <w:szCs w:val="24"/>
        </w:rPr>
        <w:t>Dense</w:t>
      </w:r>
      <w:r w:rsidR="00E62B15">
        <w:rPr>
          <w:rFonts w:ascii="宋体" w:eastAsia="宋体" w:hAnsi="宋体"/>
          <w:sz w:val="24"/>
          <w:szCs w:val="24"/>
        </w:rPr>
        <w:t xml:space="preserve"> </w:t>
      </w:r>
      <w:r w:rsidR="00E62B15" w:rsidRPr="00137128">
        <w:rPr>
          <w:rFonts w:ascii="宋体" w:eastAsia="宋体" w:hAnsi="宋体"/>
          <w:sz w:val="24"/>
          <w:szCs w:val="24"/>
        </w:rPr>
        <w:t xml:space="preserve">Convolutional </w:t>
      </w:r>
      <w:r w:rsidR="00E62B15">
        <w:rPr>
          <w:rFonts w:ascii="宋体" w:eastAsia="宋体" w:hAnsi="宋体"/>
          <w:sz w:val="24"/>
          <w:szCs w:val="24"/>
        </w:rPr>
        <w:t xml:space="preserve"> </w:t>
      </w:r>
      <w:r w:rsidR="00E62B15" w:rsidRPr="00137128">
        <w:rPr>
          <w:rFonts w:ascii="宋体" w:eastAsia="宋体" w:hAnsi="宋体"/>
          <w:sz w:val="24"/>
          <w:szCs w:val="24"/>
        </w:rPr>
        <w:t>Network (</w:t>
      </w:r>
      <w:proofErr w:type="spellStart"/>
      <w:r w:rsidR="00E62B15" w:rsidRPr="00137128">
        <w:rPr>
          <w:rFonts w:ascii="宋体" w:eastAsia="宋体" w:hAnsi="宋体"/>
          <w:sz w:val="24"/>
          <w:szCs w:val="24"/>
        </w:rPr>
        <w:t>DenseNet</w:t>
      </w:r>
      <w:proofErr w:type="spellEnd"/>
      <w:r w:rsidR="00E62B15" w:rsidRPr="00137128">
        <w:rPr>
          <w:rFonts w:ascii="宋体" w:eastAsia="宋体" w:hAnsi="宋体"/>
          <w:sz w:val="24"/>
          <w:szCs w:val="24"/>
        </w:rPr>
        <w:t>).</w:t>
      </w:r>
    </w:p>
    <w:bookmarkEnd w:id="6"/>
    <w:bookmarkEnd w:id="7"/>
    <w:bookmarkEnd w:id="8"/>
    <w:bookmarkEnd w:id="9"/>
    <w:p w14:paraId="71DBF7B0" w14:textId="1EBA2196" w:rsidR="00B54388" w:rsidRDefault="00B54388" w:rsidP="00E62B1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5A73AB3" w14:textId="5B83E29B" w:rsidR="00B54388" w:rsidRDefault="00B54388" w:rsidP="00E62B1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D993EA1" w14:textId="2B049D07" w:rsidR="00B54388" w:rsidRDefault="00B54388" w:rsidP="00E62B1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B08D6CE" w14:textId="4D257EB1" w:rsidR="00B54388" w:rsidRDefault="00B54388" w:rsidP="00E62B1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27A2ED5" w14:textId="146375C0" w:rsidR="00B54388" w:rsidRDefault="00B54388" w:rsidP="00E62B1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6A90E75" w14:textId="77777777" w:rsidR="00B54388" w:rsidRDefault="00B54388" w:rsidP="00E62B1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0FB9F86" w14:textId="6034AA2B" w:rsidR="00137128" w:rsidRDefault="000E3AD8" w:rsidP="00B30092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lastRenderedPageBreak/>
        <w:t>Densenet</w:t>
      </w:r>
      <w:proofErr w:type="spellEnd"/>
    </w:p>
    <w:p w14:paraId="32996F57" w14:textId="43513373" w:rsidR="00E94FA2" w:rsidRDefault="00E94FA2" w:rsidP="00B3009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D2F8A43" w14:textId="145B4A8F" w:rsidR="00E94FA2" w:rsidRDefault="008B6330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10" w:name="OLE_LINK20"/>
      <w:bookmarkStart w:id="11" w:name="OLE_LINK21"/>
      <w:r>
        <w:rPr>
          <w:rFonts w:ascii="Times New Roman" w:eastAsia="宋体" w:hAnsi="Times New Roman" w:cs="Times New Roman"/>
          <w:sz w:val="24"/>
          <w:szCs w:val="24"/>
        </w:rPr>
        <w:t>x</w:t>
      </w:r>
      <w:r w:rsidR="00A77707" w:rsidRPr="008B6330">
        <w:rPr>
          <w:rFonts w:ascii="Times New Roman" w:eastAsia="宋体" w:hAnsi="Times New Roman" w:cs="Times New Roman"/>
          <w:sz w:val="24"/>
          <w:szCs w:val="24"/>
        </w:rPr>
        <w:t>0</w:t>
      </w:r>
      <w:r w:rsidR="00A77707" w:rsidRPr="008B6330">
        <w:rPr>
          <w:rFonts w:ascii="Times New Roman" w:eastAsia="宋体" w:hAnsi="Times New Roman" w:cs="Times New Roman"/>
          <w:sz w:val="24"/>
          <w:szCs w:val="24"/>
        </w:rPr>
        <w:t>为输入，</w:t>
      </w:r>
      <w:r w:rsidR="00A77707" w:rsidRPr="008B6330">
        <w:rPr>
          <w:rFonts w:ascii="Times New Roman" w:eastAsia="宋体" w:hAnsi="Times New Roman" w:cs="Times New Roman"/>
          <w:sz w:val="24"/>
          <w:szCs w:val="24"/>
        </w:rPr>
        <w:t>Hl(.)</w:t>
      </w:r>
      <w:r w:rsidR="00A77707" w:rsidRPr="008B6330">
        <w:rPr>
          <w:rFonts w:ascii="Times New Roman" w:eastAsia="宋体" w:hAnsi="Times New Roman" w:cs="Times New Roman"/>
          <w:sz w:val="24"/>
          <w:szCs w:val="24"/>
        </w:rPr>
        <w:t>代表一种非线性的转换，包含</w:t>
      </w:r>
      <w:bookmarkStart w:id="12" w:name="OLE_LINK5"/>
      <w:bookmarkStart w:id="13" w:name="OLE_LINK6"/>
      <w:r w:rsidR="00A77707" w:rsidRPr="008B6330">
        <w:rPr>
          <w:rFonts w:ascii="Times New Roman" w:eastAsia="宋体" w:hAnsi="Times New Roman" w:cs="Times New Roman"/>
          <w:sz w:val="24"/>
          <w:szCs w:val="24"/>
        </w:rPr>
        <w:t>Batch Normalization (BN)</w:t>
      </w:r>
      <w:r w:rsidR="00A77707" w:rsidRPr="008B6330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="00A77707" w:rsidRPr="008B6330">
        <w:rPr>
          <w:rFonts w:ascii="Times New Roman" w:eastAsia="宋体" w:hAnsi="Times New Roman" w:cs="Times New Roman"/>
          <w:sz w:val="24"/>
          <w:szCs w:val="24"/>
        </w:rPr>
        <w:t>ReLU</w:t>
      </w:r>
      <w:proofErr w:type="spellEnd"/>
      <w:r w:rsidR="00A77707" w:rsidRPr="008B6330">
        <w:rPr>
          <w:rFonts w:ascii="Times New Roman" w:eastAsia="宋体" w:hAnsi="Times New Roman" w:cs="Times New Roman"/>
          <w:sz w:val="24"/>
          <w:szCs w:val="24"/>
        </w:rPr>
        <w:t>激活函数，池化，卷积</w:t>
      </w:r>
      <w:r w:rsidR="00045203" w:rsidRPr="008B6330">
        <w:rPr>
          <w:rFonts w:ascii="Times New Roman" w:eastAsia="宋体" w:hAnsi="Times New Roman" w:cs="Times New Roman"/>
          <w:sz w:val="24"/>
          <w:szCs w:val="24"/>
        </w:rPr>
        <w:t>。第</w:t>
      </w:r>
      <w:r w:rsidR="00045203" w:rsidRPr="008B6330">
        <w:rPr>
          <w:rFonts w:ascii="Times New Roman" w:eastAsia="宋体" w:hAnsi="Times New Roman" w:cs="Times New Roman"/>
          <w:sz w:val="24"/>
          <w:szCs w:val="24"/>
        </w:rPr>
        <w:t>l</w:t>
      </w:r>
      <w:r w:rsidR="00045203" w:rsidRPr="008B6330">
        <w:rPr>
          <w:rFonts w:ascii="Times New Roman" w:eastAsia="宋体" w:hAnsi="Times New Roman" w:cs="Times New Roman"/>
          <w:sz w:val="24"/>
          <w:szCs w:val="24"/>
        </w:rPr>
        <w:t>层的输出为</w:t>
      </w:r>
      <w:r w:rsidR="00045203" w:rsidRPr="008B6330">
        <w:rPr>
          <w:rFonts w:ascii="Times New Roman" w:eastAsia="宋体" w:hAnsi="Times New Roman" w:cs="Times New Roman"/>
          <w:sz w:val="24"/>
          <w:szCs w:val="24"/>
        </w:rPr>
        <w:t>xl</w:t>
      </w:r>
    </w:p>
    <w:bookmarkEnd w:id="10"/>
    <w:bookmarkEnd w:id="11"/>
    <w:bookmarkEnd w:id="12"/>
    <w:bookmarkEnd w:id="13"/>
    <w:p w14:paraId="0D480633" w14:textId="1F22997D" w:rsidR="00B74321" w:rsidRDefault="00B74321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844B39A" w14:textId="49F85AAE" w:rsidR="00B74321" w:rsidRDefault="00B74321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esNet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使用跳跃连接，绕过了非线性转换</w:t>
      </w:r>
      <w:r w:rsidR="005148D9">
        <w:rPr>
          <w:rFonts w:ascii="Times New Roman" w:eastAsia="宋体" w:hAnsi="Times New Roman" w:cs="Times New Roman" w:hint="eastAsia"/>
          <w:sz w:val="24"/>
          <w:szCs w:val="24"/>
        </w:rPr>
        <w:t>。</w:t>
      </w:r>
      <w:proofErr w:type="spellStart"/>
      <w:r w:rsidR="005148D9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5148D9">
        <w:rPr>
          <w:rFonts w:ascii="Times New Roman" w:eastAsia="宋体" w:hAnsi="Times New Roman" w:cs="Times New Roman"/>
          <w:sz w:val="24"/>
          <w:szCs w:val="24"/>
        </w:rPr>
        <w:t>esNet</w:t>
      </w:r>
      <w:proofErr w:type="spellEnd"/>
      <w:r w:rsidR="005148D9">
        <w:rPr>
          <w:rFonts w:ascii="Times New Roman" w:eastAsia="宋体" w:hAnsi="Times New Roman" w:cs="Times New Roman" w:hint="eastAsia"/>
          <w:sz w:val="24"/>
          <w:szCs w:val="24"/>
        </w:rPr>
        <w:t>的优点是梯度通过恒等函数</w:t>
      </w:r>
      <w:r w:rsidR="0038491B">
        <w:rPr>
          <w:rFonts w:ascii="Times New Roman" w:eastAsia="宋体" w:hAnsi="Times New Roman" w:cs="Times New Roman" w:hint="eastAsia"/>
          <w:sz w:val="24"/>
          <w:szCs w:val="24"/>
        </w:rPr>
        <w:t>从</w:t>
      </w:r>
      <w:proofErr w:type="gramStart"/>
      <w:r w:rsidR="0038491B">
        <w:rPr>
          <w:rFonts w:ascii="Times New Roman" w:eastAsia="宋体" w:hAnsi="Times New Roman" w:cs="Times New Roman" w:hint="eastAsia"/>
          <w:sz w:val="24"/>
          <w:szCs w:val="24"/>
        </w:rPr>
        <w:t>从</w:t>
      </w:r>
      <w:proofErr w:type="gramEnd"/>
      <w:r w:rsidR="0038491B">
        <w:rPr>
          <w:rFonts w:ascii="Times New Roman" w:eastAsia="宋体" w:hAnsi="Times New Roman" w:cs="Times New Roman" w:hint="eastAsia"/>
          <w:sz w:val="24"/>
          <w:szCs w:val="24"/>
        </w:rPr>
        <w:t>后面层流向前面的层</w:t>
      </w:r>
      <w:r w:rsidR="003D7AE9">
        <w:rPr>
          <w:rFonts w:ascii="Times New Roman" w:eastAsia="宋体" w:hAnsi="Times New Roman" w:cs="Times New Roman" w:hint="eastAsia"/>
          <w:sz w:val="24"/>
          <w:szCs w:val="24"/>
        </w:rPr>
        <w:t>。但是缺点是恒等函数和输出是通过求和</w:t>
      </w:r>
      <w:r w:rsidR="003D7AE9">
        <w:rPr>
          <w:rFonts w:ascii="Times New Roman" w:eastAsia="宋体" w:hAnsi="Times New Roman" w:cs="Times New Roman" w:hint="eastAsia"/>
          <w:sz w:val="24"/>
          <w:szCs w:val="24"/>
        </w:rPr>
        <w:t>(</w:t>
      </w:r>
      <w:bookmarkStart w:id="14" w:name="OLE_LINK15"/>
      <w:bookmarkStart w:id="15" w:name="OLE_LINK16"/>
      <w:r w:rsidR="003D7AE9">
        <w:rPr>
          <w:rFonts w:ascii="Times New Roman" w:eastAsia="宋体" w:hAnsi="Times New Roman" w:cs="Times New Roman"/>
          <w:kern w:val="0"/>
          <w:sz w:val="24"/>
          <w:szCs w:val="24"/>
        </w:rPr>
        <w:t>summation</w:t>
      </w:r>
      <w:bookmarkEnd w:id="14"/>
      <w:bookmarkEnd w:id="15"/>
      <w:r w:rsidR="003D7AE9">
        <w:rPr>
          <w:rFonts w:ascii="Times New Roman" w:eastAsia="宋体" w:hAnsi="Times New Roman" w:cs="Times New Roman"/>
          <w:sz w:val="24"/>
          <w:szCs w:val="24"/>
        </w:rPr>
        <w:t>)</w:t>
      </w:r>
      <w:r w:rsidR="003D7AE9">
        <w:rPr>
          <w:rFonts w:ascii="Times New Roman" w:eastAsia="宋体" w:hAnsi="Times New Roman" w:cs="Times New Roman" w:hint="eastAsia"/>
          <w:sz w:val="24"/>
          <w:szCs w:val="24"/>
        </w:rPr>
        <w:t>组合在一起的，这会阻碍网络中的信息流。</w:t>
      </w:r>
    </w:p>
    <w:p w14:paraId="5E6CE44A" w14:textId="127EC746" w:rsidR="005148D9" w:rsidRDefault="005148D9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4AF85F3" w14:textId="4B6A8388" w:rsidR="005148D9" w:rsidRDefault="00955119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5119">
        <w:rPr>
          <w:rFonts w:ascii="Times New Roman" w:eastAsia="宋体" w:hAnsi="Times New Roman" w:cs="Times New Roman"/>
          <w:sz w:val="24"/>
          <w:szCs w:val="24"/>
        </w:rPr>
        <w:t>Dense connectivity</w:t>
      </w:r>
    </w:p>
    <w:p w14:paraId="5044C9DA" w14:textId="57AE2D41" w:rsidR="00955119" w:rsidRDefault="00955119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第</w:t>
      </w: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sz w:val="24"/>
          <w:szCs w:val="24"/>
        </w:rPr>
        <w:t>层接收前面所有层的特征图作为输入</w:t>
      </w:r>
    </w:p>
    <w:p w14:paraId="500AF4DF" w14:textId="4F60FC2E" w:rsidR="00C80D17" w:rsidRDefault="00C80D17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6B76380" w14:textId="4D1389C7" w:rsidR="00C80D17" w:rsidRDefault="00C80D17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80D17">
        <w:rPr>
          <w:rFonts w:ascii="Times New Roman" w:eastAsia="宋体" w:hAnsi="Times New Roman" w:cs="Times New Roman"/>
          <w:sz w:val="24"/>
          <w:szCs w:val="24"/>
        </w:rPr>
        <w:t>Composite function</w:t>
      </w:r>
    </w:p>
    <w:p w14:paraId="7485E4D3" w14:textId="55B824F1" w:rsidR="008A05DE" w:rsidRDefault="008A05DE" w:rsidP="008A05D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16" w:name="OLE_LINK22"/>
      <w:bookmarkStart w:id="17" w:name="OLE_LINK23"/>
      <w:r>
        <w:rPr>
          <w:rFonts w:ascii="Times New Roman" w:eastAsia="宋体" w:hAnsi="Times New Roman" w:cs="Times New Roman" w:hint="eastAsia"/>
          <w:sz w:val="24"/>
          <w:szCs w:val="24"/>
        </w:rPr>
        <w:t>H</w:t>
      </w:r>
      <w:r>
        <w:rPr>
          <w:rFonts w:ascii="Times New Roman" w:eastAsia="宋体" w:hAnsi="Times New Roman" w:cs="Times New Roman"/>
          <w:sz w:val="24"/>
          <w:szCs w:val="24"/>
        </w:rPr>
        <w:t>l(.)</w:t>
      </w:r>
      <w:r>
        <w:rPr>
          <w:rFonts w:ascii="Times New Roman" w:eastAsia="宋体" w:hAnsi="Times New Roman" w:cs="Times New Roman" w:hint="eastAsia"/>
          <w:sz w:val="24"/>
          <w:szCs w:val="24"/>
        </w:rPr>
        <w:t>代表</w:t>
      </w:r>
      <w:r w:rsidRPr="008B6330">
        <w:rPr>
          <w:rFonts w:ascii="Times New Roman" w:eastAsia="宋体" w:hAnsi="Times New Roman" w:cs="Times New Roman"/>
          <w:sz w:val="24"/>
          <w:szCs w:val="24"/>
        </w:rPr>
        <w:t>Batch Normalization (BN)</w:t>
      </w:r>
      <w:r w:rsidRPr="008B6330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Pr="008B6330">
        <w:rPr>
          <w:rFonts w:ascii="Times New Roman" w:eastAsia="宋体" w:hAnsi="Times New Roman" w:cs="Times New Roman"/>
          <w:sz w:val="24"/>
          <w:szCs w:val="24"/>
        </w:rPr>
        <w:t>ReLU</w:t>
      </w:r>
      <w:proofErr w:type="spellEnd"/>
      <w:r w:rsidRPr="008B6330">
        <w:rPr>
          <w:rFonts w:ascii="Times New Roman" w:eastAsia="宋体" w:hAnsi="Times New Roman" w:cs="Times New Roman"/>
          <w:sz w:val="24"/>
          <w:szCs w:val="24"/>
        </w:rPr>
        <w:t>激活函数</w:t>
      </w:r>
      <w:r w:rsidR="006E24F4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6E24F4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6E24F4">
        <w:rPr>
          <w:rFonts w:ascii="Times New Roman" w:eastAsia="宋体" w:hAnsi="Times New Roman" w:cs="Times New Roman" w:hint="eastAsia"/>
          <w:sz w:val="24"/>
          <w:szCs w:val="24"/>
        </w:rPr>
        <w:t>×</w:t>
      </w:r>
      <w:r w:rsidR="006E24F4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6E24F4">
        <w:rPr>
          <w:rFonts w:ascii="Times New Roman" w:eastAsia="宋体" w:hAnsi="Times New Roman" w:cs="Times New Roman" w:hint="eastAsia"/>
          <w:sz w:val="24"/>
          <w:szCs w:val="24"/>
        </w:rPr>
        <w:t>的卷积</w:t>
      </w:r>
    </w:p>
    <w:bookmarkEnd w:id="16"/>
    <w:bookmarkEnd w:id="17"/>
    <w:p w14:paraId="146E18BB" w14:textId="5EB775FA" w:rsidR="003D0F7D" w:rsidRDefault="003D0F7D" w:rsidP="008A05D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1996DD7" w14:textId="131BAF48" w:rsidR="008A05DE" w:rsidRDefault="008A05DE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82012E2" w14:textId="7CE31AED" w:rsidR="00BC33A9" w:rsidRDefault="00BC33A9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不同层的连接需要相同的特征图，但是池化层也是必不可少的。引入多重密集连接的</w:t>
      </w:r>
      <w:r w:rsidRPr="00BC33A9">
        <w:rPr>
          <w:rFonts w:ascii="Times New Roman" w:eastAsia="宋体" w:hAnsi="Times New Roman" w:cs="Times New Roman"/>
          <w:sz w:val="24"/>
          <w:szCs w:val="24"/>
        </w:rPr>
        <w:t>dense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C33A9">
        <w:rPr>
          <w:rFonts w:ascii="Times New Roman" w:eastAsia="宋体" w:hAnsi="Times New Roman" w:cs="Times New Roman"/>
          <w:sz w:val="24"/>
          <w:szCs w:val="24"/>
        </w:rPr>
        <w:t>blocks</w:t>
      </w:r>
      <w:r w:rsidR="00891A2E">
        <w:rPr>
          <w:rFonts w:ascii="Times New Roman" w:eastAsia="宋体" w:hAnsi="Times New Roman" w:cs="Times New Roman" w:hint="eastAsia"/>
          <w:sz w:val="24"/>
          <w:szCs w:val="24"/>
        </w:rPr>
        <w:t>，在每个</w:t>
      </w:r>
      <w:r w:rsidR="00891A2E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891A2E">
        <w:rPr>
          <w:rFonts w:ascii="Times New Roman" w:eastAsia="宋体" w:hAnsi="Times New Roman" w:cs="Times New Roman"/>
          <w:sz w:val="24"/>
          <w:szCs w:val="24"/>
        </w:rPr>
        <w:t>lock</w:t>
      </w:r>
      <w:r w:rsidR="00891A2E">
        <w:rPr>
          <w:rFonts w:ascii="Times New Roman" w:eastAsia="宋体" w:hAnsi="Times New Roman" w:cs="Times New Roman" w:hint="eastAsia"/>
          <w:sz w:val="24"/>
          <w:szCs w:val="24"/>
        </w:rPr>
        <w:t>中间的是</w:t>
      </w:r>
      <w:bookmarkStart w:id="18" w:name="OLE_LINK7"/>
      <w:bookmarkStart w:id="19" w:name="OLE_LINK8"/>
      <w:r w:rsidR="00891A2E" w:rsidRPr="00891A2E">
        <w:rPr>
          <w:rFonts w:ascii="Times New Roman" w:eastAsia="宋体" w:hAnsi="Times New Roman" w:cs="Times New Roman"/>
          <w:sz w:val="24"/>
          <w:szCs w:val="24"/>
        </w:rPr>
        <w:t>transition layers</w:t>
      </w:r>
      <w:bookmarkEnd w:id="18"/>
      <w:bookmarkEnd w:id="19"/>
      <w:r w:rsidR="00392424">
        <w:rPr>
          <w:rFonts w:ascii="Times New Roman" w:eastAsia="宋体" w:hAnsi="Times New Roman" w:cs="Times New Roman" w:hint="eastAsia"/>
          <w:sz w:val="24"/>
          <w:szCs w:val="24"/>
        </w:rPr>
        <w:t>（过渡层）</w:t>
      </w:r>
      <w:r w:rsidR="002C03C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C03CD" w:rsidRPr="00891A2E">
        <w:rPr>
          <w:rFonts w:ascii="Times New Roman" w:eastAsia="宋体" w:hAnsi="Times New Roman" w:cs="Times New Roman"/>
          <w:sz w:val="24"/>
          <w:szCs w:val="24"/>
        </w:rPr>
        <w:t>transition layer</w:t>
      </w:r>
      <w:r w:rsidR="002C03CD">
        <w:rPr>
          <w:rFonts w:ascii="Times New Roman" w:eastAsia="宋体" w:hAnsi="Times New Roman" w:cs="Times New Roman" w:hint="eastAsia"/>
          <w:sz w:val="24"/>
          <w:szCs w:val="24"/>
        </w:rPr>
        <w:t>包含</w:t>
      </w:r>
      <w:r w:rsidR="002C03CD" w:rsidRPr="002C03CD">
        <w:rPr>
          <w:rFonts w:ascii="Times New Roman" w:eastAsia="宋体" w:hAnsi="Times New Roman" w:cs="Times New Roman"/>
          <w:sz w:val="24"/>
          <w:szCs w:val="24"/>
        </w:rPr>
        <w:t>batch</w:t>
      </w:r>
      <w:r w:rsidR="002C03C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C03CD" w:rsidRPr="002C03CD">
        <w:rPr>
          <w:rFonts w:ascii="Times New Roman" w:eastAsia="宋体" w:hAnsi="Times New Roman" w:cs="Times New Roman"/>
          <w:sz w:val="24"/>
          <w:szCs w:val="24"/>
        </w:rPr>
        <w:t xml:space="preserve">normalization </w:t>
      </w:r>
      <w:r w:rsidR="002C03CD">
        <w:rPr>
          <w:rFonts w:ascii="Times New Roman" w:eastAsia="宋体" w:hAnsi="Times New Roman" w:cs="Times New Roman" w:hint="eastAsia"/>
          <w:sz w:val="24"/>
          <w:szCs w:val="24"/>
        </w:rPr>
        <w:t>层，</w:t>
      </w:r>
      <w:r w:rsidR="002C03CD" w:rsidRPr="002C03CD">
        <w:rPr>
          <w:rFonts w:ascii="Times New Roman" w:eastAsia="宋体" w:hAnsi="Times New Roman" w:cs="Times New Roman"/>
          <w:sz w:val="24"/>
          <w:szCs w:val="24"/>
        </w:rPr>
        <w:t>1×1</w:t>
      </w:r>
      <w:r w:rsidR="002C03CD">
        <w:rPr>
          <w:rFonts w:ascii="Times New Roman" w:eastAsia="宋体" w:hAnsi="Times New Roman" w:cs="Times New Roman" w:hint="eastAsia"/>
          <w:sz w:val="24"/>
          <w:szCs w:val="24"/>
        </w:rPr>
        <w:t>卷积和池化</w:t>
      </w:r>
    </w:p>
    <w:p w14:paraId="2F8CF3E7" w14:textId="4D75BDDB" w:rsidR="004A2C12" w:rsidRDefault="004A2C12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9016BB3" w14:textId="068D9683" w:rsidR="004A2C12" w:rsidRDefault="004A2C12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0D3C2F6" w14:textId="56EB00A7" w:rsidR="004A2C12" w:rsidRDefault="004A2C12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084E3BC" w14:textId="552152CD" w:rsidR="004A2C12" w:rsidRDefault="004A2C12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A726274" w14:textId="3E56F183" w:rsidR="004A2C12" w:rsidRDefault="004A2C12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20" w:name="OLE_LINK24"/>
      <w:bookmarkStart w:id="21" w:name="OLE_LINK25"/>
      <w:r w:rsidRPr="004A2C12">
        <w:rPr>
          <w:rFonts w:ascii="Times New Roman" w:eastAsia="宋体" w:hAnsi="Times New Roman" w:cs="Times New Roman"/>
          <w:sz w:val="24"/>
          <w:szCs w:val="24"/>
        </w:rPr>
        <w:t>Growth rate</w:t>
      </w:r>
      <w:r w:rsidR="0057689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76899">
        <w:rPr>
          <w:rFonts w:ascii="Times New Roman" w:eastAsia="宋体" w:hAnsi="Times New Roman" w:cs="Times New Roman" w:hint="eastAsia"/>
          <w:sz w:val="24"/>
          <w:szCs w:val="24"/>
        </w:rPr>
        <w:t>k</w:t>
      </w:r>
    </w:p>
    <w:p w14:paraId="6C5AD844" w14:textId="09972090" w:rsidR="004A2C12" w:rsidRDefault="004A2C12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Hl</w:t>
      </w:r>
      <w:r>
        <w:rPr>
          <w:rFonts w:ascii="Times New Roman" w:eastAsia="宋体" w:hAnsi="Times New Roman" w:cs="Times New Roman"/>
          <w:sz w:val="24"/>
          <w:szCs w:val="24"/>
        </w:rPr>
        <w:t>(.)</w:t>
      </w:r>
      <w:r>
        <w:rPr>
          <w:rFonts w:ascii="Times New Roman" w:eastAsia="宋体" w:hAnsi="Times New Roman" w:cs="Times New Roman" w:hint="eastAsia"/>
          <w:sz w:val="24"/>
          <w:szCs w:val="24"/>
        </w:rPr>
        <w:t>函数输出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="00755AC4">
        <w:rPr>
          <w:rFonts w:ascii="Times New Roman" w:eastAsia="宋体" w:hAnsi="Times New Roman" w:cs="Times New Roman" w:hint="eastAsia"/>
          <w:sz w:val="24"/>
          <w:szCs w:val="24"/>
        </w:rPr>
        <w:t>特征图，表明第</w:t>
      </w:r>
      <w:r w:rsidR="00755AC4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755AC4">
        <w:rPr>
          <w:rFonts w:ascii="Times New Roman" w:eastAsia="宋体" w:hAnsi="Times New Roman" w:cs="Times New Roman" w:hint="eastAsia"/>
          <w:sz w:val="24"/>
          <w:szCs w:val="24"/>
        </w:rPr>
        <w:t>层有</w:t>
      </w:r>
      <w:r w:rsidR="00755AC4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="00755AC4">
        <w:rPr>
          <w:rFonts w:ascii="Times New Roman" w:eastAsia="宋体" w:hAnsi="Times New Roman" w:cs="Times New Roman"/>
          <w:sz w:val="24"/>
          <w:szCs w:val="24"/>
        </w:rPr>
        <w:t>(l-1)+k0</w:t>
      </w:r>
      <w:r w:rsidR="00755AC4">
        <w:rPr>
          <w:rFonts w:ascii="Times New Roman" w:eastAsia="宋体" w:hAnsi="Times New Roman" w:cs="Times New Roman" w:hint="eastAsia"/>
          <w:sz w:val="24"/>
          <w:szCs w:val="24"/>
        </w:rPr>
        <w:t>个输入特征图，</w:t>
      </w:r>
      <w:r w:rsidR="00755AC4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="00755AC4">
        <w:rPr>
          <w:rFonts w:ascii="Times New Roman" w:eastAsia="宋体" w:hAnsi="Times New Roman" w:cs="Times New Roman"/>
          <w:sz w:val="24"/>
          <w:szCs w:val="24"/>
        </w:rPr>
        <w:t>0</w:t>
      </w:r>
      <w:r w:rsidR="00755AC4">
        <w:rPr>
          <w:rFonts w:ascii="Times New Roman" w:eastAsia="宋体" w:hAnsi="Times New Roman" w:cs="Times New Roman" w:hint="eastAsia"/>
          <w:sz w:val="24"/>
          <w:szCs w:val="24"/>
        </w:rPr>
        <w:t>是输入图像的通道数</w:t>
      </w:r>
      <w:r w:rsidR="00C81C3C">
        <w:rPr>
          <w:rFonts w:ascii="Times New Roman" w:eastAsia="宋体" w:hAnsi="Times New Roman" w:cs="Times New Roman" w:hint="eastAsia"/>
          <w:sz w:val="24"/>
          <w:szCs w:val="24"/>
        </w:rPr>
        <w:t>。超参数</w:t>
      </w:r>
      <w:r w:rsidR="00C81C3C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="00C81C3C">
        <w:rPr>
          <w:rFonts w:ascii="Times New Roman" w:eastAsia="宋体" w:hAnsi="Times New Roman" w:cs="Times New Roman" w:hint="eastAsia"/>
          <w:sz w:val="24"/>
          <w:szCs w:val="24"/>
        </w:rPr>
        <w:t>设定的小</w:t>
      </w:r>
      <w:r w:rsidR="00576899">
        <w:rPr>
          <w:rFonts w:ascii="Times New Roman" w:eastAsia="宋体" w:hAnsi="Times New Roman" w:cs="Times New Roman" w:hint="eastAsia"/>
          <w:sz w:val="24"/>
          <w:szCs w:val="24"/>
        </w:rPr>
        <w:t>，为</w:t>
      </w:r>
      <w:r w:rsidR="00576899">
        <w:rPr>
          <w:rFonts w:ascii="Times New Roman" w:eastAsia="宋体" w:hAnsi="Times New Roman" w:cs="Times New Roman" w:hint="eastAsia"/>
          <w:sz w:val="24"/>
          <w:szCs w:val="24"/>
        </w:rPr>
        <w:t>12</w:t>
      </w:r>
      <w:r w:rsidR="00C81C3C">
        <w:rPr>
          <w:rFonts w:ascii="Times New Roman" w:eastAsia="宋体" w:hAnsi="Times New Roman" w:cs="Times New Roman" w:hint="eastAsia"/>
          <w:sz w:val="24"/>
          <w:szCs w:val="24"/>
        </w:rPr>
        <w:t>，为了防止网络过宽，提高参数效率。</w:t>
      </w:r>
    </w:p>
    <w:bookmarkEnd w:id="20"/>
    <w:bookmarkEnd w:id="21"/>
    <w:p w14:paraId="2E3778AC" w14:textId="2DB95DEF" w:rsidR="004A2C12" w:rsidRDefault="004A2C12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B55746A" w14:textId="585FD123" w:rsidR="009006BA" w:rsidRDefault="009006BA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EE70241" w14:textId="2F4E6FF3" w:rsidR="009006BA" w:rsidRDefault="009006BA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F298C53" w14:textId="77777777" w:rsidR="009006BA" w:rsidRDefault="009006BA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501881F" w14:textId="7565F110" w:rsidR="004A2C12" w:rsidRPr="00576899" w:rsidRDefault="00576899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22" w:name="OLE_LINK26"/>
      <w:r w:rsidRPr="00576899">
        <w:rPr>
          <w:rFonts w:ascii="Times New Roman" w:eastAsia="宋体" w:hAnsi="Times New Roman" w:cs="Times New Roman"/>
          <w:sz w:val="24"/>
          <w:szCs w:val="24"/>
        </w:rPr>
        <w:lastRenderedPageBreak/>
        <w:t>Bottleneck layers</w:t>
      </w:r>
    </w:p>
    <w:p w14:paraId="037104B6" w14:textId="45858AAB" w:rsidR="004A2C12" w:rsidRDefault="00551FCB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esNet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一样，在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×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卷积之前加入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×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卷积来减少</w:t>
      </w:r>
      <w:r w:rsidR="00C00BE5">
        <w:rPr>
          <w:rFonts w:ascii="Times New Roman" w:eastAsia="宋体" w:hAnsi="Times New Roman" w:cs="Times New Roman" w:hint="eastAsia"/>
          <w:sz w:val="24"/>
          <w:szCs w:val="24"/>
        </w:rPr>
        <w:t>维度，增加计算效率</w:t>
      </w:r>
    </w:p>
    <w:p w14:paraId="0574E73C" w14:textId="1968AAFA" w:rsidR="004A2C12" w:rsidRDefault="00A61A49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61A49">
        <w:rPr>
          <w:rFonts w:ascii="Times New Roman" w:eastAsia="宋体" w:hAnsi="Times New Roman" w:cs="Times New Roman"/>
          <w:sz w:val="24"/>
          <w:szCs w:val="24"/>
        </w:rPr>
        <w:t>BN-</w:t>
      </w:r>
      <w:proofErr w:type="spellStart"/>
      <w:r w:rsidRPr="00A61A49">
        <w:rPr>
          <w:rFonts w:ascii="Times New Roman" w:eastAsia="宋体" w:hAnsi="Times New Roman" w:cs="Times New Roman"/>
          <w:sz w:val="24"/>
          <w:szCs w:val="24"/>
        </w:rPr>
        <w:t>ReLU</w:t>
      </w:r>
      <w:proofErr w:type="spellEnd"/>
      <w:r w:rsidRPr="00A61A49">
        <w:rPr>
          <w:rFonts w:ascii="Times New Roman" w:eastAsia="宋体" w:hAnsi="Times New Roman" w:cs="Times New Roman"/>
          <w:sz w:val="24"/>
          <w:szCs w:val="24"/>
        </w:rPr>
        <w:t>-Conv(1× 1)-BN-</w:t>
      </w:r>
      <w:proofErr w:type="spellStart"/>
      <w:r w:rsidRPr="00A61A49">
        <w:rPr>
          <w:rFonts w:ascii="Times New Roman" w:eastAsia="宋体" w:hAnsi="Times New Roman" w:cs="Times New Roman"/>
          <w:sz w:val="24"/>
          <w:szCs w:val="24"/>
        </w:rPr>
        <w:t>ReLU</w:t>
      </w:r>
      <w:proofErr w:type="spellEnd"/>
      <w:r w:rsidRPr="00A61A49">
        <w:rPr>
          <w:rFonts w:ascii="Times New Roman" w:eastAsia="宋体" w:hAnsi="Times New Roman" w:cs="Times New Roman"/>
          <w:sz w:val="24"/>
          <w:szCs w:val="24"/>
        </w:rPr>
        <w:t xml:space="preserve">-Conv(3×3) </w:t>
      </w:r>
      <w:r>
        <w:rPr>
          <w:rFonts w:ascii="Times New Roman" w:eastAsia="宋体" w:hAnsi="Times New Roman" w:cs="Times New Roman" w:hint="eastAsia"/>
          <w:sz w:val="24"/>
          <w:szCs w:val="24"/>
        </w:rPr>
        <w:t>版本的</w:t>
      </w:r>
      <w:r>
        <w:rPr>
          <w:rFonts w:ascii="Times New Roman" w:eastAsia="宋体" w:hAnsi="Times New Roman" w:cs="Times New Roman" w:hint="eastAsia"/>
          <w:sz w:val="24"/>
          <w:szCs w:val="24"/>
        </w:rPr>
        <w:t>Hl</w:t>
      </w:r>
      <w:r>
        <w:rPr>
          <w:rFonts w:ascii="Times New Roman" w:eastAsia="宋体" w:hAnsi="Times New Roman" w:cs="Times New Roman"/>
          <w:sz w:val="24"/>
          <w:szCs w:val="24"/>
        </w:rPr>
        <w:t>(.)</w:t>
      </w:r>
      <w:r w:rsidRPr="00A61A49">
        <w:rPr>
          <w:rFonts w:ascii="Times New Roman" w:eastAsia="宋体" w:hAnsi="Times New Roman" w:cs="Times New Roman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，称为</w:t>
      </w:r>
      <w:proofErr w:type="spellStart"/>
      <w:r w:rsidRPr="00A61A49">
        <w:rPr>
          <w:rFonts w:ascii="Times New Roman" w:eastAsia="宋体" w:hAnsi="Times New Roman" w:cs="Times New Roman"/>
          <w:sz w:val="24"/>
          <w:szCs w:val="24"/>
        </w:rPr>
        <w:t>DenseNet</w:t>
      </w:r>
      <w:proofErr w:type="spellEnd"/>
      <w:r w:rsidRPr="00A61A49">
        <w:rPr>
          <w:rFonts w:ascii="Times New Roman" w:eastAsia="宋体" w:hAnsi="Times New Roman" w:cs="Times New Roman"/>
          <w:sz w:val="24"/>
          <w:szCs w:val="24"/>
        </w:rPr>
        <w:t>-B</w:t>
      </w:r>
    </w:p>
    <w:p w14:paraId="18EC6E1D" w14:textId="41491FFC" w:rsidR="004A2C12" w:rsidRDefault="004A2C12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D5CCB08" w14:textId="1CA5E17A" w:rsidR="004A2C12" w:rsidRDefault="0036489D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6489D">
        <w:rPr>
          <w:rFonts w:ascii="Times New Roman" w:eastAsia="宋体" w:hAnsi="Times New Roman" w:cs="Times New Roman"/>
          <w:sz w:val="24"/>
          <w:szCs w:val="24"/>
        </w:rPr>
        <w:t>Compression</w:t>
      </w:r>
      <w:r>
        <w:rPr>
          <w:rFonts w:ascii="Times New Roman" w:eastAsia="宋体" w:hAnsi="Times New Roman" w:cs="Times New Roman" w:hint="eastAsia"/>
          <w:sz w:val="24"/>
          <w:szCs w:val="24"/>
        </w:rPr>
        <w:t>压缩</w:t>
      </w:r>
    </w:p>
    <w:p w14:paraId="22C7D2CD" w14:textId="3210E9CB" w:rsidR="0036489D" w:rsidRDefault="00403680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bookmarkStart w:id="23" w:name="OLE_LINK9"/>
      <w:bookmarkStart w:id="24" w:name="OLE_LINK10"/>
      <w:r w:rsidRPr="00403680">
        <w:rPr>
          <w:rFonts w:ascii="Times New Roman" w:eastAsia="宋体" w:hAnsi="Times New Roman" w:cs="Times New Roman"/>
          <w:sz w:val="24"/>
          <w:szCs w:val="24"/>
        </w:rPr>
        <w:t>transition layers</w:t>
      </w:r>
      <w:bookmarkEnd w:id="23"/>
      <w:bookmarkEnd w:id="24"/>
      <w:r>
        <w:rPr>
          <w:rFonts w:ascii="Times New Roman" w:eastAsia="宋体" w:hAnsi="Times New Roman" w:cs="Times New Roman" w:hint="eastAsia"/>
          <w:sz w:val="24"/>
          <w:szCs w:val="24"/>
        </w:rPr>
        <w:t>中使用。设</w:t>
      </w:r>
      <w:r w:rsidRPr="00403680">
        <w:rPr>
          <w:rFonts w:ascii="Times New Roman" w:eastAsia="宋体" w:hAnsi="Times New Roman" w:cs="Times New Roman"/>
          <w:sz w:val="24"/>
          <w:szCs w:val="24"/>
        </w:rPr>
        <w:t>dense block</w:t>
      </w:r>
      <w:r>
        <w:rPr>
          <w:rFonts w:ascii="Times New Roman" w:eastAsia="宋体" w:hAnsi="Times New Roman" w:cs="Times New Roman" w:hint="eastAsia"/>
          <w:sz w:val="24"/>
          <w:szCs w:val="24"/>
        </w:rPr>
        <w:t>有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特征图，经过</w:t>
      </w:r>
      <w:r w:rsidRPr="00403680">
        <w:rPr>
          <w:rFonts w:ascii="Times New Roman" w:eastAsia="宋体" w:hAnsi="Times New Roman" w:cs="Times New Roman"/>
          <w:sz w:val="24"/>
          <w:szCs w:val="24"/>
        </w:rPr>
        <w:t>transition layers</w:t>
      </w:r>
      <w:r>
        <w:rPr>
          <w:rFonts w:ascii="Times New Roman" w:eastAsia="宋体" w:hAnsi="Times New Roman" w:cs="Times New Roman" w:hint="eastAsia"/>
          <w:sz w:val="24"/>
          <w:szCs w:val="24"/>
        </w:rPr>
        <w:t>产生</w:t>
      </w:r>
      <w:proofErr w:type="spellStart"/>
      <w:r w:rsidRPr="00403680">
        <w:rPr>
          <w:rFonts w:ascii="Times New Roman" w:eastAsia="宋体" w:hAnsi="Times New Roman" w:cs="Times New Roman"/>
          <w:sz w:val="24"/>
          <w:szCs w:val="24"/>
        </w:rPr>
        <w:t>θm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个输出。将</w:t>
      </w:r>
      <w:r w:rsidRPr="00403680">
        <w:rPr>
          <w:rFonts w:ascii="Times New Roman" w:eastAsia="宋体" w:hAnsi="Times New Roman" w:cs="Times New Roman"/>
          <w:sz w:val="24"/>
          <w:szCs w:val="24"/>
        </w:rPr>
        <w:t>θ&lt;1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 w:rsidRPr="00403680">
        <w:rPr>
          <w:rFonts w:ascii="Times New Roman" w:eastAsia="宋体" w:hAnsi="Times New Roman" w:cs="Times New Roman"/>
          <w:sz w:val="24"/>
          <w:szCs w:val="24"/>
        </w:rPr>
        <w:t>DenseNet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称为</w:t>
      </w:r>
      <w:proofErr w:type="spellStart"/>
      <w:r w:rsidRPr="00403680">
        <w:rPr>
          <w:rFonts w:ascii="Times New Roman" w:eastAsia="宋体" w:hAnsi="Times New Roman" w:cs="Times New Roman"/>
          <w:sz w:val="24"/>
          <w:szCs w:val="24"/>
        </w:rPr>
        <w:t>DenseNet</w:t>
      </w:r>
      <w:proofErr w:type="spellEnd"/>
      <w:r w:rsidRPr="00403680">
        <w:rPr>
          <w:rFonts w:ascii="Times New Roman" w:eastAsia="宋体" w:hAnsi="Times New Roman" w:cs="Times New Roman"/>
          <w:sz w:val="24"/>
          <w:szCs w:val="24"/>
        </w:rPr>
        <w:t>-C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70D3C">
        <w:rPr>
          <w:rFonts w:ascii="Times New Roman" w:eastAsia="宋体" w:hAnsi="Times New Roman" w:cs="Times New Roman" w:hint="eastAsia"/>
          <w:sz w:val="24"/>
          <w:szCs w:val="24"/>
        </w:rPr>
        <w:t>如果同时使用</w:t>
      </w:r>
      <w:r w:rsidR="00670D3C" w:rsidRPr="00670D3C">
        <w:rPr>
          <w:rFonts w:ascii="Times New Roman" w:eastAsia="宋体" w:hAnsi="Times New Roman" w:cs="Times New Roman"/>
          <w:sz w:val="24"/>
          <w:szCs w:val="24"/>
        </w:rPr>
        <w:t xml:space="preserve">bottleneck </w:t>
      </w:r>
      <w:r w:rsidR="00670D3C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670D3C" w:rsidRPr="00670D3C">
        <w:rPr>
          <w:rFonts w:ascii="Times New Roman" w:eastAsia="宋体" w:hAnsi="Times New Roman" w:cs="Times New Roman"/>
          <w:sz w:val="24"/>
          <w:szCs w:val="24"/>
        </w:rPr>
        <w:t xml:space="preserve">θ &lt; 1 </w:t>
      </w:r>
      <w:r w:rsidR="00670D3C">
        <w:rPr>
          <w:rFonts w:ascii="Times New Roman" w:eastAsia="宋体" w:hAnsi="Times New Roman" w:cs="Times New Roman" w:hint="eastAsia"/>
          <w:sz w:val="24"/>
          <w:szCs w:val="24"/>
        </w:rPr>
        <w:t>，称为</w:t>
      </w:r>
      <w:proofErr w:type="spellStart"/>
      <w:r w:rsidR="00670D3C" w:rsidRPr="00670D3C">
        <w:rPr>
          <w:rFonts w:ascii="Times New Roman" w:eastAsia="宋体" w:hAnsi="Times New Roman" w:cs="Times New Roman"/>
          <w:sz w:val="24"/>
          <w:szCs w:val="24"/>
        </w:rPr>
        <w:t>DenseNet</w:t>
      </w:r>
      <w:proofErr w:type="spellEnd"/>
      <w:r w:rsidR="00670D3C" w:rsidRPr="00670D3C">
        <w:rPr>
          <w:rFonts w:ascii="Times New Roman" w:eastAsia="宋体" w:hAnsi="Times New Roman" w:cs="Times New Roman"/>
          <w:sz w:val="24"/>
          <w:szCs w:val="24"/>
        </w:rPr>
        <w:t>-BC.</w:t>
      </w:r>
    </w:p>
    <w:bookmarkEnd w:id="22"/>
    <w:p w14:paraId="19E2EEC5" w14:textId="31EEABBF" w:rsidR="004A2C12" w:rsidRDefault="004A2C12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C3F905C" w14:textId="2918260D" w:rsidR="004A2C12" w:rsidRDefault="0090767E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78794C" wp14:editId="2204E66E">
            <wp:extent cx="5274310" cy="24714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75E6" w14:textId="37D99F71" w:rsidR="004A2C12" w:rsidRDefault="004A2C12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25" w:name="_GoBack"/>
      <w:bookmarkEnd w:id="25"/>
    </w:p>
    <w:p w14:paraId="32C6964F" w14:textId="078114FE" w:rsidR="004A2C12" w:rsidRDefault="004A2C12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E0F01E7" w14:textId="1ED0620E" w:rsidR="004A2C12" w:rsidRDefault="00DF01E9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C76494" wp14:editId="2687D255">
            <wp:extent cx="5274310" cy="743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7D31" w14:textId="190F132E" w:rsidR="00D61483" w:rsidRPr="004A2C12" w:rsidRDefault="00D61483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5F8B2C" wp14:editId="6B8AE3B4">
            <wp:extent cx="5274310" cy="19596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483" w:rsidRPr="004A2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EBD"/>
    <w:rsid w:val="00045203"/>
    <w:rsid w:val="00057CCE"/>
    <w:rsid w:val="000E3AD8"/>
    <w:rsid w:val="00137128"/>
    <w:rsid w:val="002C03CD"/>
    <w:rsid w:val="002C777D"/>
    <w:rsid w:val="00312079"/>
    <w:rsid w:val="00334C48"/>
    <w:rsid w:val="00352B6B"/>
    <w:rsid w:val="0036489D"/>
    <w:rsid w:val="003839B5"/>
    <w:rsid w:val="0038491B"/>
    <w:rsid w:val="00392424"/>
    <w:rsid w:val="003B7753"/>
    <w:rsid w:val="003D0F7D"/>
    <w:rsid w:val="003D7AE9"/>
    <w:rsid w:val="00403680"/>
    <w:rsid w:val="00411ED8"/>
    <w:rsid w:val="00411F6A"/>
    <w:rsid w:val="00482883"/>
    <w:rsid w:val="004A2C12"/>
    <w:rsid w:val="004E494F"/>
    <w:rsid w:val="00510DC4"/>
    <w:rsid w:val="005148D9"/>
    <w:rsid w:val="00551FCB"/>
    <w:rsid w:val="0056453E"/>
    <w:rsid w:val="00576899"/>
    <w:rsid w:val="00592007"/>
    <w:rsid w:val="005C4D2F"/>
    <w:rsid w:val="00670D3C"/>
    <w:rsid w:val="006E24F4"/>
    <w:rsid w:val="006F28BE"/>
    <w:rsid w:val="00713520"/>
    <w:rsid w:val="00755AC4"/>
    <w:rsid w:val="00776D6F"/>
    <w:rsid w:val="007B5D71"/>
    <w:rsid w:val="00891A2E"/>
    <w:rsid w:val="008A05DE"/>
    <w:rsid w:val="008B4CC5"/>
    <w:rsid w:val="008B6330"/>
    <w:rsid w:val="009006BA"/>
    <w:rsid w:val="0090767E"/>
    <w:rsid w:val="00931E61"/>
    <w:rsid w:val="00955119"/>
    <w:rsid w:val="009D2753"/>
    <w:rsid w:val="00A619A4"/>
    <w:rsid w:val="00A61A49"/>
    <w:rsid w:val="00A77707"/>
    <w:rsid w:val="00A84EBD"/>
    <w:rsid w:val="00B30092"/>
    <w:rsid w:val="00B322EB"/>
    <w:rsid w:val="00B54388"/>
    <w:rsid w:val="00B74321"/>
    <w:rsid w:val="00B85DE9"/>
    <w:rsid w:val="00BC33A9"/>
    <w:rsid w:val="00BD055D"/>
    <w:rsid w:val="00C00BE5"/>
    <w:rsid w:val="00C80D17"/>
    <w:rsid w:val="00C81C3C"/>
    <w:rsid w:val="00D270DC"/>
    <w:rsid w:val="00D465A6"/>
    <w:rsid w:val="00D46DC2"/>
    <w:rsid w:val="00D61483"/>
    <w:rsid w:val="00D80BCA"/>
    <w:rsid w:val="00DF01E9"/>
    <w:rsid w:val="00E420DB"/>
    <w:rsid w:val="00E62B15"/>
    <w:rsid w:val="00E9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E152"/>
  <w15:chartTrackingRefBased/>
  <w15:docId w15:val="{6A0AB29A-50A0-4C69-B9EC-7EB294AD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C67FF-1B7F-44DA-88A9-191EA8AE3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Xianzheng Wu</dc:creator>
  <cp:keywords/>
  <dc:description/>
  <cp:lastModifiedBy>Xianzheng Wu</cp:lastModifiedBy>
  <cp:revision>68</cp:revision>
  <dcterms:created xsi:type="dcterms:W3CDTF">2018-10-14T11:56:00Z</dcterms:created>
  <dcterms:modified xsi:type="dcterms:W3CDTF">2018-10-15T09:37:00Z</dcterms:modified>
</cp:coreProperties>
</file>