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B6D5" w14:textId="38B82CEC" w:rsidR="003B0385" w:rsidRPr="003B0385" w:rsidRDefault="003B0385" w:rsidP="003B0385">
      <w:pPr>
        <w:tabs>
          <w:tab w:val="left" w:pos="2552"/>
          <w:tab w:val="left" w:pos="5245"/>
        </w:tabs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班級:</w:t>
      </w:r>
      <w:r w:rsidR="00C003B7">
        <w:rPr>
          <w:rFonts w:ascii="標楷體" w:eastAsia="標楷體" w:hAnsi="標楷體" w:hint="eastAsia"/>
          <w:sz w:val="32"/>
          <w:szCs w:val="32"/>
        </w:rPr>
        <w:t>電子三甲</w:t>
      </w:r>
      <w:r>
        <w:rPr>
          <w:rFonts w:ascii="標楷體" w:eastAsia="標楷體" w:hAnsi="標楷體"/>
          <w:sz w:val="32"/>
          <w:szCs w:val="32"/>
        </w:rPr>
        <w:tab/>
      </w:r>
      <w:r w:rsidRPr="003B0385">
        <w:rPr>
          <w:rFonts w:ascii="標楷體" w:eastAsia="標楷體" w:hAnsi="標楷體" w:hint="eastAsia"/>
          <w:sz w:val="32"/>
          <w:szCs w:val="32"/>
        </w:rPr>
        <w:t>姓名</w:t>
      </w:r>
      <w:r>
        <w:rPr>
          <w:rFonts w:ascii="標楷體" w:eastAsia="標楷體" w:hAnsi="標楷體" w:hint="eastAsia"/>
          <w:sz w:val="32"/>
          <w:szCs w:val="32"/>
        </w:rPr>
        <w:t>:</w:t>
      </w:r>
      <w:r w:rsidR="00C003B7">
        <w:rPr>
          <w:rFonts w:ascii="標楷體" w:eastAsia="標楷體" w:hAnsi="標楷體" w:hint="eastAsia"/>
          <w:sz w:val="32"/>
          <w:szCs w:val="32"/>
        </w:rPr>
        <w:t>蕭賢傑</w:t>
      </w: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學號:</w:t>
      </w:r>
      <w:r w:rsidR="00C003B7">
        <w:rPr>
          <w:rFonts w:ascii="標楷體" w:eastAsia="標楷體" w:hAnsi="標楷體" w:hint="eastAsia"/>
          <w:sz w:val="32"/>
          <w:szCs w:val="32"/>
        </w:rPr>
        <w:t>105360046</w:t>
      </w:r>
    </w:p>
    <w:p w14:paraId="0F81119D" w14:textId="435C20CA" w:rsidR="0068019A" w:rsidRDefault="00C9471A" w:rsidP="00F46B72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功能測試</w:t>
      </w:r>
      <w:r w:rsidR="00F46B72" w:rsidRPr="00F46B72">
        <w:rPr>
          <w:rFonts w:ascii="標楷體" w:eastAsia="標楷體" w:hAnsi="標楷體" w:hint="eastAsia"/>
          <w:sz w:val="44"/>
          <w:szCs w:val="44"/>
        </w:rPr>
        <w:t>回饋單</w:t>
      </w:r>
    </w:p>
    <w:p w14:paraId="764FA2C4" w14:textId="1D0BF5C7" w:rsidR="00F46B72" w:rsidRPr="00E3221D" w:rsidRDefault="00F46B72" w:rsidP="00F46B72">
      <w:pPr>
        <w:rPr>
          <w:rFonts w:ascii="標楷體" w:eastAsia="標楷體" w:hAnsi="標楷體"/>
          <w:sz w:val="32"/>
          <w:szCs w:val="32"/>
        </w:rPr>
      </w:pPr>
      <w:r w:rsidRPr="00E3221D">
        <w:rPr>
          <w:rFonts w:ascii="標楷體" w:eastAsia="標楷體" w:hAnsi="標楷體" w:hint="eastAsia"/>
          <w:sz w:val="32"/>
          <w:szCs w:val="32"/>
        </w:rPr>
        <w:t>前言:</w:t>
      </w:r>
    </w:p>
    <w:p w14:paraId="11DF99E5" w14:textId="78702B1A" w:rsidR="00C9471A" w:rsidRDefault="00F64B79" w:rsidP="00E777A3">
      <w:pPr>
        <w:ind w:firstLineChars="177" w:firstLine="566"/>
        <w:rPr>
          <w:rFonts w:ascii="標楷體" w:eastAsia="標楷體" w:hAnsi="標楷體"/>
          <w:sz w:val="32"/>
          <w:szCs w:val="32"/>
        </w:rPr>
      </w:pPr>
      <w:r w:rsidRPr="00F64B79">
        <w:rPr>
          <w:rFonts w:ascii="標楷體" w:eastAsia="標楷體" w:hAnsi="標楷體" w:hint="eastAsia"/>
          <w:sz w:val="32"/>
          <w:szCs w:val="32"/>
        </w:rPr>
        <w:t>應用軟體實習</w:t>
      </w:r>
      <w:r w:rsidR="00C9471A">
        <w:rPr>
          <w:rFonts w:ascii="標楷體" w:eastAsia="標楷體" w:hAnsi="標楷體" w:hint="eastAsia"/>
          <w:sz w:val="32"/>
          <w:szCs w:val="32"/>
        </w:rPr>
        <w:t>這堂課不僅僅希望能鍛鍊各位同學的程式能力，</w:t>
      </w:r>
      <w:r w:rsidR="00007666" w:rsidRPr="00007666">
        <w:rPr>
          <w:rFonts w:ascii="標楷體" w:eastAsia="標楷體" w:hAnsi="標楷體" w:hint="eastAsia"/>
          <w:sz w:val="32"/>
          <w:szCs w:val="32"/>
        </w:rPr>
        <w:t>也希望能透過研究計畫和學生的研究論文(Line粉絲團:</w:t>
      </w:r>
      <w:proofErr w:type="spellStart"/>
      <w:r w:rsidR="00007666" w:rsidRPr="00007666">
        <w:rPr>
          <w:rFonts w:ascii="標楷體" w:eastAsia="標楷體" w:hAnsi="標楷體" w:hint="eastAsia"/>
          <w:sz w:val="32"/>
          <w:szCs w:val="32"/>
        </w:rPr>
        <w:t>Bluenet</w:t>
      </w:r>
      <w:proofErr w:type="spellEnd"/>
      <w:r w:rsidR="00007666" w:rsidRPr="00007666">
        <w:rPr>
          <w:rFonts w:ascii="標楷體" w:eastAsia="標楷體" w:hAnsi="標楷體" w:hint="eastAsia"/>
          <w:sz w:val="32"/>
          <w:szCs w:val="32"/>
        </w:rPr>
        <w:t>大平台)的使用來提升同學們的觀察力以及</w:t>
      </w:r>
      <w:r w:rsidR="00C9471A">
        <w:rPr>
          <w:rFonts w:ascii="標楷體" w:eastAsia="標楷體" w:hAnsi="標楷體" w:hint="eastAsia"/>
          <w:sz w:val="32"/>
          <w:szCs w:val="32"/>
        </w:rPr>
        <w:t>獨立思考</w:t>
      </w:r>
      <w:r w:rsidR="00E777A3">
        <w:rPr>
          <w:rFonts w:ascii="標楷體" w:eastAsia="標楷體" w:hAnsi="標楷體" w:hint="eastAsia"/>
          <w:sz w:val="32"/>
          <w:szCs w:val="32"/>
        </w:rPr>
        <w:t>的能力，所以特地安排了此份回饋單，希望各位同學能透過以下問題更加的精進自己。</w:t>
      </w:r>
    </w:p>
    <w:p w14:paraId="7E89C68C" w14:textId="5F6E161B" w:rsidR="00BC189F" w:rsidRDefault="00EC18F7" w:rsidP="00EC18F7">
      <w:pPr>
        <w:ind w:firstLineChars="177" w:firstLine="566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以下需要各位同學詳細測試L</w:t>
      </w:r>
      <w:r>
        <w:rPr>
          <w:rFonts w:ascii="標楷體" w:eastAsia="標楷體" w:hAnsi="標楷體"/>
          <w:sz w:val="32"/>
          <w:szCs w:val="32"/>
        </w:rPr>
        <w:t>ine</w:t>
      </w:r>
      <w:r>
        <w:rPr>
          <w:rFonts w:ascii="標楷體" w:eastAsia="標楷體" w:hAnsi="標楷體" w:hint="eastAsia"/>
          <w:sz w:val="32"/>
          <w:szCs w:val="32"/>
        </w:rPr>
        <w:t>粉絲團的6個功能(新聞、大眾運輸、公車、捷運、火車/高鐵、腳踏車)，並回答相關問題，感謝。</w:t>
      </w:r>
    </w:p>
    <w:p w14:paraId="0FE90242" w14:textId="20E68DB9" w:rsidR="00EC18F7" w:rsidRDefault="00EC18F7" w:rsidP="00F46B7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3CD4AAE" wp14:editId="460BDB46">
            <wp:simplePos x="0" y="0"/>
            <wp:positionH relativeFrom="margin">
              <wp:posOffset>3697597</wp:posOffset>
            </wp:positionH>
            <wp:positionV relativeFrom="paragraph">
              <wp:posOffset>336756</wp:posOffset>
            </wp:positionV>
            <wp:extent cx="1778000" cy="1758950"/>
            <wp:effectExtent l="0" t="0" r="0" b="0"/>
            <wp:wrapThrough wrapText="bothSides">
              <wp:wrapPolygon edited="0">
                <wp:start x="926" y="0"/>
                <wp:lineTo x="0" y="468"/>
                <wp:lineTo x="0" y="21054"/>
                <wp:lineTo x="926" y="21288"/>
                <wp:lineTo x="20366" y="21288"/>
                <wp:lineTo x="21291" y="21054"/>
                <wp:lineTo x="21291" y="468"/>
                <wp:lineTo x="20366" y="0"/>
                <wp:lineTo x="926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75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ABA10" w14:textId="6B150826" w:rsidR="00C9471A" w:rsidRDefault="00BC189F" w:rsidP="00F46B7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交通大平台:您的專屬小秘書Q</w:t>
      </w:r>
      <w:r>
        <w:rPr>
          <w:rFonts w:ascii="標楷體" w:eastAsia="標楷體" w:hAnsi="標楷體"/>
          <w:sz w:val="32"/>
          <w:szCs w:val="32"/>
        </w:rPr>
        <w:t>R</w:t>
      </w:r>
      <w:r>
        <w:rPr>
          <w:rFonts w:ascii="標楷體" w:eastAsia="標楷體" w:hAnsi="標楷體" w:hint="eastAsia"/>
          <w:sz w:val="32"/>
          <w:szCs w:val="32"/>
        </w:rPr>
        <w:t>碼</w:t>
      </w:r>
    </w:p>
    <w:p w14:paraId="4F8C61DA" w14:textId="725D0548" w:rsidR="00BC189F" w:rsidRDefault="00BC189F" w:rsidP="00F46B7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加入網址:</w:t>
      </w:r>
      <w:r w:rsidRPr="00BC189F">
        <w:t xml:space="preserve"> </w:t>
      </w:r>
      <w:hyperlink r:id="rId8" w:history="1">
        <w:r w:rsidRPr="00BC189F">
          <w:rPr>
            <w:rStyle w:val="Hyperlink"/>
            <w:rFonts w:ascii="標楷體" w:eastAsia="標楷體" w:hAnsi="標楷體"/>
            <w:sz w:val="32"/>
            <w:szCs w:val="32"/>
          </w:rPr>
          <w:t>https://line.me/R/ti/p/%40rqz0882f</w:t>
        </w:r>
      </w:hyperlink>
    </w:p>
    <w:p w14:paraId="65DA83E9" w14:textId="0B037051" w:rsidR="00BC189F" w:rsidRDefault="00BC189F" w:rsidP="00F46B72">
      <w:pPr>
        <w:rPr>
          <w:rFonts w:ascii="標楷體" w:eastAsia="標楷體" w:hAnsi="標楷體"/>
          <w:sz w:val="32"/>
          <w:szCs w:val="32"/>
        </w:rPr>
      </w:pPr>
    </w:p>
    <w:p w14:paraId="7A96E3C1" w14:textId="09AC6917" w:rsidR="00BC189F" w:rsidRPr="00E3221D" w:rsidRDefault="00EB4FD6" w:rsidP="00EB4FD6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tbl>
      <w:tblPr>
        <w:tblStyle w:val="TableGridLight"/>
        <w:tblW w:w="10065" w:type="dxa"/>
        <w:tblInd w:w="-998" w:type="dxa"/>
        <w:tblLook w:val="04A0" w:firstRow="1" w:lastRow="0" w:firstColumn="1" w:lastColumn="0" w:noHBand="0" w:noVBand="1"/>
      </w:tblPr>
      <w:tblGrid>
        <w:gridCol w:w="10065"/>
      </w:tblGrid>
      <w:tr w:rsidR="00F46B72" w14:paraId="27FB2B4F" w14:textId="77777777" w:rsidTr="001F08DE">
        <w:trPr>
          <w:trHeight w:val="5631"/>
        </w:trPr>
        <w:tc>
          <w:tcPr>
            <w:tcW w:w="10065" w:type="dxa"/>
          </w:tcPr>
          <w:p w14:paraId="31BD423D" w14:textId="1D6418D8" w:rsidR="00F46B72" w:rsidRPr="003B0385" w:rsidRDefault="00E3221D" w:rsidP="00E3221D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 w:rsidRPr="003B0385">
              <w:rPr>
                <w:rFonts w:ascii="標楷體" w:eastAsia="標楷體" w:hAnsi="標楷體" w:hint="eastAsia"/>
                <w:b/>
                <w:sz w:val="36"/>
                <w:szCs w:val="32"/>
              </w:rPr>
              <w:lastRenderedPageBreak/>
              <w:t>資訊服務-新聞功能:</w:t>
            </w:r>
          </w:p>
          <w:p w14:paraId="5C73395C" w14:textId="666A7B18" w:rsidR="00E3221D" w:rsidRDefault="00E3221D" w:rsidP="00E3221D">
            <w:pPr>
              <w:pStyle w:val="ListParagraph"/>
              <w:numPr>
                <w:ilvl w:val="0"/>
                <w:numId w:val="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功能描述:</w:t>
            </w:r>
          </w:p>
          <w:p w14:paraId="1E0133C5" w14:textId="13814857" w:rsidR="001636DF" w:rsidRPr="003B0385" w:rsidRDefault="001636DF" w:rsidP="003B0385">
            <w:pPr>
              <w:pStyle w:val="ListParagraph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="003B0385" w:rsidRPr="003B0385">
              <w:rPr>
                <w:rFonts w:ascii="標楷體" w:eastAsia="標楷體" w:hAnsi="標楷體" w:hint="eastAsia"/>
                <w:sz w:val="28"/>
                <w:szCs w:val="28"/>
              </w:rPr>
              <w:t>實際操作並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詳細描述</w:t>
            </w:r>
            <w:r w:rsidR="003B0385" w:rsidRPr="003B0385">
              <w:rPr>
                <w:rFonts w:ascii="標楷體" w:eastAsia="標楷體" w:hAnsi="標楷體" w:hint="eastAsia"/>
                <w:sz w:val="28"/>
                <w:szCs w:val="28"/>
              </w:rPr>
              <w:t>所有細部功能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7B603454" w14:textId="0BAD8D16" w:rsidR="00DA70F3" w:rsidRPr="00C25FF9" w:rsidRDefault="003D7634" w:rsidP="00C25FF9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雖然目前還只有新聞的功能，但新聞的種類很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多樣，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也有對不同的新聞進行分類，相當不錯。</w:t>
            </w:r>
          </w:p>
          <w:p w14:paraId="063C692E" w14:textId="31A9D59C" w:rsidR="003B0385" w:rsidRDefault="00E3221D" w:rsidP="003B0385">
            <w:pPr>
              <w:pStyle w:val="ListParagraph"/>
              <w:numPr>
                <w:ilvl w:val="0"/>
                <w:numId w:val="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使用介面和呈現:</w:t>
            </w:r>
            <w:r w:rsidR="003B0385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569BCA39" w14:textId="0EEEDFB1" w:rsidR="003B0385" w:rsidRPr="003B0385" w:rsidRDefault="003B0385" w:rsidP="003B0385">
            <w:pPr>
              <w:pStyle w:val="ListParagraph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並描述使用介面和流程-可圖解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49C38FBA" w14:textId="23881853" w:rsidR="00C9471A" w:rsidRPr="00E3221D" w:rsidRDefault="00B21B5F" w:rsidP="00C25FF9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操作的方式蠻直觀的，沒有什麼其他多餘的東西</w:t>
            </w:r>
          </w:p>
          <w:p w14:paraId="64AFC7C4" w14:textId="267812EF" w:rsidR="00E3221D" w:rsidRDefault="00E3221D" w:rsidP="00E3221D">
            <w:pPr>
              <w:pStyle w:val="ListParagraph"/>
              <w:numPr>
                <w:ilvl w:val="0"/>
                <w:numId w:val="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發現問題回報:</w:t>
            </w:r>
          </w:p>
          <w:p w14:paraId="1237B594" w14:textId="15F4B6A7" w:rsidR="003B0385" w:rsidRPr="00E3221D" w:rsidRDefault="006F016D" w:rsidP="005C681A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  <w:p w14:paraId="0EA3BB49" w14:textId="1A5A3E09" w:rsidR="00E3221D" w:rsidRPr="00DA70F3" w:rsidRDefault="00E3221D" w:rsidP="00E3221D">
            <w:pPr>
              <w:pStyle w:val="ListParagraph"/>
              <w:numPr>
                <w:ilvl w:val="0"/>
                <w:numId w:val="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建議改進:</w:t>
            </w:r>
          </w:p>
          <w:p w14:paraId="1BF0A86F" w14:textId="3E2CE9E7" w:rsidR="003B0385" w:rsidRPr="00E3221D" w:rsidRDefault="00A74413" w:rsidP="005C681A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  <w:p w14:paraId="5196F9D4" w14:textId="7364534E" w:rsidR="00E3221D" w:rsidRPr="00E3221D" w:rsidRDefault="00E3221D" w:rsidP="00E3221D">
            <w:pPr>
              <w:pStyle w:val="ListParagraph"/>
              <w:numPr>
                <w:ilvl w:val="0"/>
                <w:numId w:val="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功能評分(1分~5分):   </w:t>
            </w:r>
            <w:r w:rsidR="00292F04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分</w:t>
            </w:r>
          </w:p>
        </w:tc>
      </w:tr>
      <w:tr w:rsidR="00F46B72" w14:paraId="031C4A9B" w14:textId="77777777" w:rsidTr="001F08DE">
        <w:tc>
          <w:tcPr>
            <w:tcW w:w="10065" w:type="dxa"/>
          </w:tcPr>
          <w:p w14:paraId="2D6483AA" w14:textId="77777777" w:rsidR="006F73D0" w:rsidRPr="003B0385" w:rsidRDefault="00E3221D" w:rsidP="006F73D0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交通工具-大眾運輸功能:</w:t>
            </w:r>
            <w:r w:rsidR="00C9471A"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041BD28D" w14:textId="77777777" w:rsidR="006F73D0" w:rsidRDefault="006F73D0" w:rsidP="00EB4FD6">
            <w:pPr>
              <w:pStyle w:val="ListParagraph"/>
              <w:numPr>
                <w:ilvl w:val="0"/>
                <w:numId w:val="7"/>
              </w:numPr>
              <w:ind w:leftChars="0" w:hanging="165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功能描述:</w:t>
            </w:r>
          </w:p>
          <w:p w14:paraId="3A690AC5" w14:textId="77777777" w:rsidR="006F73D0" w:rsidRPr="003B0385" w:rsidRDefault="006F73D0" w:rsidP="006F73D0">
            <w:pPr>
              <w:pStyle w:val="ListParagraph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(實際操作並詳細描述所有細部功能)</w:t>
            </w:r>
          </w:p>
          <w:p w14:paraId="163FEE76" w14:textId="3FB0BC7E" w:rsidR="00DA70F3" w:rsidRPr="00315D2C" w:rsidRDefault="00315D2C" w:rsidP="00315D2C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功能非常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多樣，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不同的大眾運輸工具都能規劃在路徑內，只是出來的路徑不是最佳的。</w:t>
            </w:r>
          </w:p>
          <w:p w14:paraId="5E74573C" w14:textId="77777777" w:rsidR="006F73D0" w:rsidRDefault="006F73D0" w:rsidP="006F73D0">
            <w:pPr>
              <w:pStyle w:val="ListParagraph"/>
              <w:numPr>
                <w:ilvl w:val="0"/>
                <w:numId w:val="7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使用介面和呈現: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30437B8E" w14:textId="77777777" w:rsidR="006F73D0" w:rsidRPr="003B0385" w:rsidRDefault="006F73D0" w:rsidP="006F73D0">
            <w:pPr>
              <w:pStyle w:val="ListParagraph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(實際操作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並描述使用介面和流程-可圖解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21E018EA" w14:textId="4AE86A68" w:rsidR="006F73D0" w:rsidRPr="00E3221D" w:rsidRDefault="00713E69" w:rsidP="00713E69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介面操作有點不順暢，畫面感覺很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壅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擠。</w:t>
            </w:r>
          </w:p>
          <w:p w14:paraId="2D2897C2" w14:textId="77777777" w:rsidR="006F73D0" w:rsidRDefault="006F73D0" w:rsidP="006F73D0">
            <w:pPr>
              <w:pStyle w:val="ListParagraph"/>
              <w:numPr>
                <w:ilvl w:val="0"/>
                <w:numId w:val="7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發現問題回報:</w:t>
            </w:r>
          </w:p>
          <w:p w14:paraId="5667BA06" w14:textId="24055592" w:rsidR="00900036" w:rsidRDefault="00900036" w:rsidP="005C681A">
            <w:pPr>
              <w:pStyle w:val="ListParagraph"/>
              <w:ind w:leftChars="0"/>
              <w:rPr>
                <w:rFonts w:ascii="標楷體" w:eastAsia="標楷體" w:hAnsi="標楷體"/>
                <w:noProof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t>在拖曳地圖的過程中偶爾會出現下圖的錯誤</w:t>
            </w:r>
          </w:p>
          <w:p w14:paraId="0952C3A6" w14:textId="3BF8E4A1" w:rsidR="006F73D0" w:rsidRDefault="00654964" w:rsidP="006F73D0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drawing>
                <wp:inline distT="0" distB="0" distL="0" distR="0" wp14:anchorId="0F972289" wp14:editId="566EECBE">
                  <wp:extent cx="2089310" cy="3600000"/>
                  <wp:effectExtent l="0" t="0" r="635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88"/>
                          <a:stretch/>
                        </pic:blipFill>
                        <pic:spPr bwMode="auto">
                          <a:xfrm>
                            <a:off x="0" y="0"/>
                            <a:ext cx="208931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AA0E40" w14:textId="0D3ACE77" w:rsidR="006F73D0" w:rsidRDefault="006F73D0" w:rsidP="006F73D0">
            <w:pPr>
              <w:pStyle w:val="ListParagraph"/>
              <w:numPr>
                <w:ilvl w:val="0"/>
                <w:numId w:val="7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建議改進:</w:t>
            </w:r>
          </w:p>
          <w:p w14:paraId="2C939238" w14:textId="4360CFCF" w:rsidR="006F73D0" w:rsidRPr="006F73D0" w:rsidRDefault="008877D0" w:rsidP="005C681A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建議可以在選擇起站或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訖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站時先將上面的資訊收起來，在操作地圖的時候才不會不順手</w:t>
            </w:r>
          </w:p>
          <w:p w14:paraId="69B941C0" w14:textId="52C259A6" w:rsidR="00F46B72" w:rsidRPr="006F73D0" w:rsidRDefault="006F73D0" w:rsidP="006F73D0">
            <w:pPr>
              <w:pStyle w:val="ListParagraph"/>
              <w:numPr>
                <w:ilvl w:val="0"/>
                <w:numId w:val="7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功能評分(1分~5分):   </w:t>
            </w:r>
            <w:r w:rsidR="00F12439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分</w:t>
            </w:r>
          </w:p>
        </w:tc>
      </w:tr>
      <w:tr w:rsidR="00F46B72" w14:paraId="54D3F3FD" w14:textId="77777777" w:rsidTr="001F08DE">
        <w:tc>
          <w:tcPr>
            <w:tcW w:w="10065" w:type="dxa"/>
          </w:tcPr>
          <w:p w14:paraId="6B0B68C3" w14:textId="77777777" w:rsidR="006F73D0" w:rsidRPr="003B0385" w:rsidRDefault="00E3221D" w:rsidP="006F73D0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lastRenderedPageBreak/>
              <w:t>交通工具-公車查詢功能:</w:t>
            </w:r>
            <w:r w:rsidR="00C9471A" w:rsidRPr="006F73D0">
              <w:rPr>
                <w:rFonts w:ascii="標楷體" w:eastAsia="標楷體" w:hAnsi="標楷體"/>
                <w:b/>
                <w:sz w:val="36"/>
                <w:szCs w:val="32"/>
              </w:rPr>
              <w:t xml:space="preserve"> </w:t>
            </w:r>
          </w:p>
          <w:p w14:paraId="2FBEFF3F" w14:textId="77777777" w:rsidR="006F73D0" w:rsidRDefault="006F73D0" w:rsidP="00EB4FD6">
            <w:pPr>
              <w:pStyle w:val="ListParagraph"/>
              <w:numPr>
                <w:ilvl w:val="0"/>
                <w:numId w:val="8"/>
              </w:numPr>
              <w:ind w:leftChars="0" w:hanging="165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功能描述:</w:t>
            </w:r>
          </w:p>
          <w:p w14:paraId="4D52D7D9" w14:textId="77777777" w:rsidR="006F73D0" w:rsidRPr="003B0385" w:rsidRDefault="006F73D0" w:rsidP="006F73D0">
            <w:pPr>
              <w:pStyle w:val="ListParagraph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(實際操作並詳細描述所有細部功能)</w:t>
            </w:r>
          </w:p>
          <w:p w14:paraId="1426A459" w14:textId="71B86D61" w:rsidR="00DA70F3" w:rsidRPr="001B437F" w:rsidRDefault="00596017" w:rsidP="001B437F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基本上全台灣的公車</w:t>
            </w:r>
            <w:r w:rsidR="001B437F">
              <w:rPr>
                <w:rFonts w:ascii="標楷體" w:eastAsia="標楷體" w:hAnsi="標楷體" w:hint="eastAsia"/>
                <w:sz w:val="32"/>
                <w:szCs w:val="32"/>
              </w:rPr>
              <w:t>大部分都有了，連澎湖的也都查詢的到。</w:t>
            </w:r>
          </w:p>
          <w:p w14:paraId="07C7B51B" w14:textId="77777777" w:rsidR="006F73D0" w:rsidRDefault="006F73D0" w:rsidP="006F73D0">
            <w:pPr>
              <w:pStyle w:val="ListParagraph"/>
              <w:numPr>
                <w:ilvl w:val="0"/>
                <w:numId w:val="8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使用介面和呈現: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137B71C0" w14:textId="77777777" w:rsidR="006F73D0" w:rsidRPr="003B0385" w:rsidRDefault="006F73D0" w:rsidP="006F73D0">
            <w:pPr>
              <w:pStyle w:val="ListParagraph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並描述使用介面和流程-可圖解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5C25FDB1" w14:textId="413C40C8" w:rsidR="006F73D0" w:rsidRPr="00E3221D" w:rsidRDefault="00260322" w:rsidP="00087296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可選擇</w:t>
            </w:r>
            <w:r w:rsidR="00C07D6A">
              <w:rPr>
                <w:rFonts w:ascii="標楷體" w:eastAsia="標楷體" w:hAnsi="標楷體" w:hint="eastAsia"/>
                <w:sz w:val="32"/>
                <w:szCs w:val="32"/>
              </w:rPr>
              <w:t>地圖任意的位置或是直接點選地圖上的車站來做路徑規劃。</w:t>
            </w:r>
          </w:p>
          <w:p w14:paraId="38824AB7" w14:textId="77777777" w:rsidR="006F73D0" w:rsidRDefault="006F73D0" w:rsidP="006F73D0">
            <w:pPr>
              <w:pStyle w:val="ListParagraph"/>
              <w:numPr>
                <w:ilvl w:val="0"/>
                <w:numId w:val="8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發現問題回報:</w:t>
            </w:r>
          </w:p>
          <w:p w14:paraId="77CB5DB5" w14:textId="3C9A3BD6" w:rsidR="006F73D0" w:rsidRDefault="005C681A" w:rsidP="00436F35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有些地區</w:t>
            </w:r>
            <w:r w:rsidR="00CB3350">
              <w:rPr>
                <w:rFonts w:ascii="標楷體" w:eastAsia="標楷體" w:hAnsi="標楷體" w:hint="eastAsia"/>
                <w:sz w:val="32"/>
                <w:szCs w:val="32"/>
              </w:rPr>
              <w:t>的車站，將地圖放至最大時還是會顯示</w:t>
            </w:r>
            <w:proofErr w:type="gramStart"/>
            <w:r w:rsidR="00CB3350">
              <w:rPr>
                <w:rFonts w:ascii="標楷體" w:eastAsia="標楷體" w:hAnsi="標楷體" w:hint="eastAsia"/>
                <w:sz w:val="32"/>
                <w:szCs w:val="32"/>
              </w:rPr>
              <w:t>有兩了站</w:t>
            </w:r>
            <w:proofErr w:type="gramEnd"/>
            <w:r w:rsidR="00CB3350">
              <w:rPr>
                <w:rFonts w:ascii="標楷體" w:eastAsia="標楷體" w:hAnsi="標楷體" w:hint="eastAsia"/>
                <w:sz w:val="32"/>
                <w:szCs w:val="32"/>
              </w:rPr>
              <w:t>的圓圈，無法點選。</w:t>
            </w:r>
          </w:p>
          <w:p w14:paraId="03F64F7F" w14:textId="3714235B" w:rsidR="00101047" w:rsidRPr="001C6C37" w:rsidRDefault="00101047" w:rsidP="00436F35">
            <w:pPr>
              <w:pStyle w:val="ListParagraph"/>
              <w:ind w:leftChars="0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noProof/>
                <w:sz w:val="32"/>
                <w:szCs w:val="32"/>
              </w:rPr>
              <w:drawing>
                <wp:inline distT="0" distB="0" distL="0" distR="0" wp14:anchorId="3B09B2BB" wp14:editId="0E1133FB">
                  <wp:extent cx="3600000" cy="1166587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513" b="18261"/>
                          <a:stretch/>
                        </pic:blipFill>
                        <pic:spPr bwMode="auto">
                          <a:xfrm>
                            <a:off x="0" y="0"/>
                            <a:ext cx="3600000" cy="1166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FD6EB94" w14:textId="444149E2" w:rsidR="006F73D0" w:rsidRDefault="006F73D0" w:rsidP="006F73D0">
            <w:pPr>
              <w:pStyle w:val="ListParagraph"/>
              <w:numPr>
                <w:ilvl w:val="0"/>
                <w:numId w:val="8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建議改進:</w:t>
            </w:r>
          </w:p>
          <w:p w14:paraId="31C3E484" w14:textId="3B82CF02" w:rsidR="006F73D0" w:rsidRPr="009524A8" w:rsidRDefault="009524A8" w:rsidP="009524A8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  <w:p w14:paraId="6F66C657" w14:textId="18B3F62C" w:rsidR="00F46B72" w:rsidRPr="006F73D0" w:rsidRDefault="006F73D0" w:rsidP="006F73D0">
            <w:pPr>
              <w:pStyle w:val="ListParagraph"/>
              <w:numPr>
                <w:ilvl w:val="0"/>
                <w:numId w:val="8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功能評分(1分~5分):  </w:t>
            </w:r>
            <w:r w:rsidR="00486A88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分</w:t>
            </w:r>
          </w:p>
        </w:tc>
      </w:tr>
      <w:tr w:rsidR="00F46B72" w14:paraId="68153125" w14:textId="77777777" w:rsidTr="001F08DE">
        <w:tc>
          <w:tcPr>
            <w:tcW w:w="10065" w:type="dxa"/>
          </w:tcPr>
          <w:p w14:paraId="7EA4098E" w14:textId="77777777" w:rsidR="006F73D0" w:rsidRPr="003B0385" w:rsidRDefault="00E3221D" w:rsidP="006F73D0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lastRenderedPageBreak/>
              <w:t>交通工具-</w:t>
            </w:r>
            <w:r w:rsidR="00C9471A"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捷運查詢</w:t>
            </w: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功能:</w:t>
            </w:r>
            <w:r w:rsidR="00C9471A" w:rsidRPr="006F73D0">
              <w:rPr>
                <w:rFonts w:ascii="標楷體" w:eastAsia="標楷體" w:hAnsi="標楷體"/>
                <w:b/>
                <w:sz w:val="36"/>
                <w:szCs w:val="32"/>
              </w:rPr>
              <w:t xml:space="preserve"> </w:t>
            </w:r>
          </w:p>
          <w:p w14:paraId="760F88D0" w14:textId="77777777" w:rsidR="006F73D0" w:rsidRDefault="006F73D0" w:rsidP="00EB4FD6">
            <w:pPr>
              <w:pStyle w:val="ListParagraph"/>
              <w:numPr>
                <w:ilvl w:val="0"/>
                <w:numId w:val="9"/>
              </w:numPr>
              <w:ind w:leftChars="0" w:hanging="165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功能描述:</w:t>
            </w:r>
          </w:p>
          <w:p w14:paraId="4D009A0F" w14:textId="77777777" w:rsidR="006F73D0" w:rsidRPr="003B0385" w:rsidRDefault="006F73D0" w:rsidP="006F73D0">
            <w:pPr>
              <w:pStyle w:val="ListParagraph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(實際操作並詳細描述所有細部功能)</w:t>
            </w:r>
          </w:p>
          <w:p w14:paraId="0792A089" w14:textId="7605F835" w:rsidR="00DA70F3" w:rsidRPr="00793CCB" w:rsidRDefault="00934E86" w:rsidP="00793CCB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只能選取車站，不能選擇地圖上的任意位置，搜尋後有些會列出多種路線。</w:t>
            </w:r>
          </w:p>
          <w:p w14:paraId="487DF95A" w14:textId="77777777" w:rsidR="006F73D0" w:rsidRDefault="006F73D0" w:rsidP="006F73D0">
            <w:pPr>
              <w:pStyle w:val="ListParagraph"/>
              <w:numPr>
                <w:ilvl w:val="0"/>
                <w:numId w:val="9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使用介面和呈現: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23D3C8FD" w14:textId="77777777" w:rsidR="006F73D0" w:rsidRPr="003B0385" w:rsidRDefault="006F73D0" w:rsidP="006F73D0">
            <w:pPr>
              <w:pStyle w:val="ListParagraph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(實際操作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並描述使用介面和流程-可圖解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3E1B9662" w14:textId="5BE2F839" w:rsidR="006F73D0" w:rsidRPr="00E90BD1" w:rsidRDefault="00E90BD1" w:rsidP="00E90BD1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先點擊地圖選取車站或是從列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瞭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中取得車站，再點擊搜尋鈕，會列出多種路線以及票價、時間等資訊。</w:t>
            </w:r>
          </w:p>
          <w:p w14:paraId="4364FE00" w14:textId="77777777" w:rsidR="006F73D0" w:rsidRDefault="006F73D0" w:rsidP="006F73D0">
            <w:pPr>
              <w:pStyle w:val="ListParagraph"/>
              <w:numPr>
                <w:ilvl w:val="0"/>
                <w:numId w:val="9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發現問題回報:</w:t>
            </w:r>
          </w:p>
          <w:p w14:paraId="638A2F42" w14:textId="2E9973FA" w:rsidR="006F73D0" w:rsidRPr="004E75A9" w:rsidRDefault="00BE3752" w:rsidP="004E75A9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有轉其他線時，首班車與末班車還是只有列出第一個線的資訊，在顯示路線時，</w:t>
            </w:r>
            <w:r w:rsidR="00902563">
              <w:rPr>
                <w:rFonts w:ascii="標楷體" w:eastAsia="標楷體" w:hAnsi="標楷體" w:hint="eastAsia"/>
                <w:sz w:val="32"/>
                <w:szCs w:val="32"/>
              </w:rPr>
              <w:t>會顯示搭乘方向例："往捷運南港展覽館站"，在這裡的南港展覽館是有顏色的底的，會讓人誤會是要在該站下車。</w:t>
            </w:r>
          </w:p>
          <w:p w14:paraId="4743D875" w14:textId="4AB685D5" w:rsidR="006F73D0" w:rsidRDefault="006F73D0" w:rsidP="006F73D0">
            <w:pPr>
              <w:pStyle w:val="ListParagraph"/>
              <w:numPr>
                <w:ilvl w:val="0"/>
                <w:numId w:val="9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建議改進:</w:t>
            </w:r>
          </w:p>
          <w:p w14:paraId="34A7C69D" w14:textId="5F16E0AC" w:rsidR="006F73D0" w:rsidRPr="00111CFF" w:rsidRDefault="00111CFF" w:rsidP="00111CFF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  <w:p w14:paraId="62440F8B" w14:textId="13236E03" w:rsidR="00F46B72" w:rsidRPr="006F73D0" w:rsidRDefault="006F73D0" w:rsidP="006F73D0">
            <w:pPr>
              <w:pStyle w:val="ListParagraph"/>
              <w:numPr>
                <w:ilvl w:val="0"/>
                <w:numId w:val="9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功能評分(1分~5分):  </w:t>
            </w:r>
            <w:r w:rsidR="00F23DB9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分</w:t>
            </w:r>
          </w:p>
        </w:tc>
      </w:tr>
      <w:tr w:rsidR="00F46B72" w14:paraId="193B7E54" w14:textId="77777777" w:rsidTr="001F08DE">
        <w:tc>
          <w:tcPr>
            <w:tcW w:w="10065" w:type="dxa"/>
          </w:tcPr>
          <w:p w14:paraId="17DA4F73" w14:textId="77777777" w:rsidR="006F73D0" w:rsidRPr="003B0385" w:rsidRDefault="00E3221D" w:rsidP="006F73D0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lastRenderedPageBreak/>
              <w:t>交通工具-</w:t>
            </w:r>
            <w:r w:rsidR="00C9471A"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火車高鐵查詢</w:t>
            </w: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功能:</w:t>
            </w:r>
            <w:r w:rsidR="00C9471A" w:rsidRPr="006F73D0">
              <w:rPr>
                <w:rFonts w:ascii="標楷體" w:eastAsia="標楷體" w:hAnsi="標楷體"/>
                <w:b/>
                <w:sz w:val="36"/>
                <w:szCs w:val="32"/>
              </w:rPr>
              <w:t xml:space="preserve"> </w:t>
            </w:r>
          </w:p>
          <w:p w14:paraId="2D26B297" w14:textId="77777777" w:rsidR="006F73D0" w:rsidRDefault="006F73D0" w:rsidP="00EB4FD6">
            <w:pPr>
              <w:pStyle w:val="ListParagraph"/>
              <w:numPr>
                <w:ilvl w:val="0"/>
                <w:numId w:val="10"/>
              </w:numPr>
              <w:ind w:leftChars="0" w:hanging="165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功能描述:</w:t>
            </w:r>
          </w:p>
          <w:p w14:paraId="409E0D18" w14:textId="77777777" w:rsidR="006F73D0" w:rsidRPr="003B0385" w:rsidRDefault="006F73D0" w:rsidP="006F73D0">
            <w:pPr>
              <w:pStyle w:val="ListParagraph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(實際操作並詳細描述所有細部功能)</w:t>
            </w:r>
          </w:p>
          <w:p w14:paraId="30872AEE" w14:textId="34582200" w:rsidR="00DA70F3" w:rsidRDefault="00C2166A" w:rsidP="006F73D0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可以混和使用高鐵或台鐵當作起訖站，搜尋後會列出轉成方式。</w:t>
            </w:r>
          </w:p>
          <w:p w14:paraId="2DBE5335" w14:textId="77777777" w:rsidR="006F73D0" w:rsidRDefault="006F73D0" w:rsidP="006F73D0">
            <w:pPr>
              <w:pStyle w:val="ListParagraph"/>
              <w:numPr>
                <w:ilvl w:val="0"/>
                <w:numId w:val="10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使用介面和呈現: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798AE0DB" w14:textId="77777777" w:rsidR="006F73D0" w:rsidRPr="003B0385" w:rsidRDefault="006F73D0" w:rsidP="006F73D0">
            <w:pPr>
              <w:pStyle w:val="ListParagraph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並描述使用介面和流程-可圖解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763EA76E" w14:textId="2B0D46C6" w:rsidR="006F73D0" w:rsidRPr="00E3221D" w:rsidRDefault="00150564" w:rsidP="005C681A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搜尋的結果會將路線分段，將分段後的路線的班次分別列出。</w:t>
            </w:r>
          </w:p>
          <w:p w14:paraId="5CAA1D6C" w14:textId="77777777" w:rsidR="006F73D0" w:rsidRDefault="006F73D0" w:rsidP="006F73D0">
            <w:pPr>
              <w:pStyle w:val="ListParagraph"/>
              <w:numPr>
                <w:ilvl w:val="0"/>
                <w:numId w:val="10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發現問題回報:</w:t>
            </w:r>
          </w:p>
          <w:p w14:paraId="153C7EF4" w14:textId="59451B23" w:rsidR="006F73D0" w:rsidRDefault="00150564" w:rsidP="005C681A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有些路線會無法被查詢到，例如台鐵的六家站</w:t>
            </w:r>
          </w:p>
          <w:p w14:paraId="4B2F00E1" w14:textId="39A329D2" w:rsidR="009F7E52" w:rsidRPr="00E3221D" w:rsidRDefault="009F7E52" w:rsidP="005C681A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有</w:t>
            </w:r>
            <w:r w:rsidR="001C17FE">
              <w:rPr>
                <w:rFonts w:ascii="標楷體" w:eastAsia="標楷體" w:hAnsi="標楷體" w:hint="eastAsia"/>
                <w:sz w:val="32"/>
                <w:szCs w:val="32"/>
              </w:rPr>
              <w:t>10站以上的台鐵站</w:t>
            </w:r>
            <w:r w:rsidR="00465F33">
              <w:rPr>
                <w:rFonts w:ascii="標楷體" w:eastAsia="標楷體" w:hAnsi="標楷體" w:hint="eastAsia"/>
                <w:sz w:val="32"/>
                <w:szCs w:val="32"/>
              </w:rPr>
              <w:t>沒有</w:t>
            </w:r>
            <w:r w:rsidR="001C17FE">
              <w:rPr>
                <w:rFonts w:ascii="標楷體" w:eastAsia="標楷體" w:hAnsi="標楷體" w:hint="eastAsia"/>
                <w:sz w:val="32"/>
                <w:szCs w:val="32"/>
              </w:rPr>
              <w:t>列入選項中。</w:t>
            </w:r>
          </w:p>
          <w:p w14:paraId="05DF47AD" w14:textId="44BFFC06" w:rsidR="006F73D0" w:rsidRPr="00DA70F3" w:rsidRDefault="006F73D0" w:rsidP="006F73D0">
            <w:pPr>
              <w:pStyle w:val="ListParagraph"/>
              <w:numPr>
                <w:ilvl w:val="0"/>
                <w:numId w:val="10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建議改進:</w:t>
            </w:r>
          </w:p>
          <w:p w14:paraId="4D19BE3D" w14:textId="62B1BA1A" w:rsidR="006F73D0" w:rsidRPr="006F73D0" w:rsidRDefault="001C17FE" w:rsidP="005C681A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  <w:p w14:paraId="100B36A1" w14:textId="6ABA5192" w:rsidR="00F46B72" w:rsidRPr="006F73D0" w:rsidRDefault="006F73D0" w:rsidP="006F73D0">
            <w:pPr>
              <w:pStyle w:val="ListParagraph"/>
              <w:numPr>
                <w:ilvl w:val="0"/>
                <w:numId w:val="10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功能評分(1分~5分):  </w:t>
            </w:r>
            <w:r w:rsidR="00814BB8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分</w:t>
            </w:r>
          </w:p>
        </w:tc>
      </w:tr>
      <w:tr w:rsidR="00E3221D" w14:paraId="1FD2676A" w14:textId="77777777" w:rsidTr="001F08DE">
        <w:tc>
          <w:tcPr>
            <w:tcW w:w="10065" w:type="dxa"/>
          </w:tcPr>
          <w:p w14:paraId="30543FA7" w14:textId="77777777" w:rsidR="006F73D0" w:rsidRPr="003B0385" w:rsidRDefault="00E3221D" w:rsidP="006F73D0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lastRenderedPageBreak/>
              <w:t>交通工具-</w:t>
            </w:r>
            <w:r w:rsidR="00C9471A"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腳踏車查詢</w:t>
            </w:r>
            <w:r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功能:</w:t>
            </w:r>
            <w:r w:rsidR="00C9471A" w:rsidRPr="006F73D0">
              <w:rPr>
                <w:rFonts w:ascii="標楷體" w:eastAsia="標楷體" w:hAnsi="標楷體"/>
                <w:b/>
                <w:sz w:val="36"/>
                <w:szCs w:val="32"/>
              </w:rPr>
              <w:t xml:space="preserve"> </w:t>
            </w:r>
          </w:p>
          <w:p w14:paraId="2B1AB592" w14:textId="77777777" w:rsidR="006F73D0" w:rsidRDefault="006F73D0" w:rsidP="00EB4FD6">
            <w:pPr>
              <w:pStyle w:val="ListParagraph"/>
              <w:numPr>
                <w:ilvl w:val="0"/>
                <w:numId w:val="11"/>
              </w:numPr>
              <w:ind w:leftChars="0" w:hanging="165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功能描述:</w:t>
            </w:r>
          </w:p>
          <w:p w14:paraId="3AB47BF4" w14:textId="77777777" w:rsidR="006F73D0" w:rsidRPr="003B0385" w:rsidRDefault="006F73D0" w:rsidP="006F73D0">
            <w:pPr>
              <w:pStyle w:val="ListParagraph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(實際操作並詳細描述所有細部功能)</w:t>
            </w:r>
          </w:p>
          <w:p w14:paraId="39041848" w14:textId="546F1443" w:rsidR="006F73D0" w:rsidRDefault="00E86A11" w:rsidP="006F73D0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選擇完起訖點之後會找出最近的借車和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還車處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，</w:t>
            </w:r>
            <w:r w:rsidR="0089161D">
              <w:rPr>
                <w:rFonts w:ascii="標楷體" w:eastAsia="標楷體" w:hAnsi="標楷體" w:hint="eastAsia"/>
                <w:sz w:val="32"/>
                <w:szCs w:val="32"/>
              </w:rPr>
              <w:t>並顯示該站點剩餘車數和車位，以及時間、費用。</w:t>
            </w:r>
          </w:p>
          <w:p w14:paraId="263ABF33" w14:textId="77777777" w:rsidR="006F73D0" w:rsidRDefault="006F73D0" w:rsidP="006F73D0">
            <w:pPr>
              <w:pStyle w:val="ListParagraph"/>
              <w:numPr>
                <w:ilvl w:val="0"/>
                <w:numId w:val="1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使用介面和呈現: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14:paraId="36C5CFD6" w14:textId="77777777" w:rsidR="006F73D0" w:rsidRPr="003B0385" w:rsidRDefault="006F73D0" w:rsidP="006F73D0">
            <w:pPr>
              <w:pStyle w:val="ListParagraph"/>
              <w:ind w:leftChars="0" w:firstLineChars="146" w:firstLine="409"/>
              <w:rPr>
                <w:rFonts w:ascii="標楷體" w:eastAsia="標楷體" w:hAnsi="標楷體"/>
                <w:sz w:val="28"/>
                <w:szCs w:val="28"/>
              </w:rPr>
            </w:pP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(實際操作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並描述使用介面和流程-可圖解</w:t>
            </w:r>
            <w:r w:rsidRPr="003B0385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24D4C2FE" w14:textId="28DC0786" w:rsidR="006F73D0" w:rsidRPr="00E3221D" w:rsidRDefault="00634B64" w:rsidP="005C681A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畫面的呈現於前面幾種差不多。</w:t>
            </w:r>
          </w:p>
          <w:p w14:paraId="427978EC" w14:textId="69B24A2D" w:rsidR="006F73D0" w:rsidRPr="00DA70F3" w:rsidRDefault="006F73D0" w:rsidP="006F73D0">
            <w:pPr>
              <w:pStyle w:val="ListParagraph"/>
              <w:numPr>
                <w:ilvl w:val="0"/>
                <w:numId w:val="1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發現問題回報:</w:t>
            </w:r>
          </w:p>
          <w:p w14:paraId="4920C648" w14:textId="702D8C60" w:rsidR="006F73D0" w:rsidRDefault="003C3072" w:rsidP="005C681A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  <w:p w14:paraId="75D570B5" w14:textId="22E08287" w:rsidR="006F73D0" w:rsidRPr="00DA70F3" w:rsidRDefault="006F73D0" w:rsidP="006F73D0">
            <w:pPr>
              <w:pStyle w:val="ListParagraph"/>
              <w:numPr>
                <w:ilvl w:val="0"/>
                <w:numId w:val="1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建議改進:</w:t>
            </w:r>
          </w:p>
          <w:p w14:paraId="4FB35542" w14:textId="0A820DA8" w:rsidR="006F73D0" w:rsidRDefault="003C3072" w:rsidP="005C681A">
            <w:pPr>
              <w:pStyle w:val="ListParagraph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無</w:t>
            </w:r>
          </w:p>
          <w:p w14:paraId="63AA858D" w14:textId="38F989E2" w:rsidR="00E3221D" w:rsidRPr="006F73D0" w:rsidRDefault="006F73D0" w:rsidP="006F73D0">
            <w:pPr>
              <w:pStyle w:val="ListParagraph"/>
              <w:numPr>
                <w:ilvl w:val="0"/>
                <w:numId w:val="11"/>
              </w:numPr>
              <w:ind w:leftChars="0" w:hanging="162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功能評分(1分~5分):   </w:t>
            </w:r>
            <w:r w:rsidR="003C3072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分</w:t>
            </w:r>
          </w:p>
        </w:tc>
      </w:tr>
      <w:tr w:rsidR="00E3221D" w14:paraId="5E6F0F87" w14:textId="77777777" w:rsidTr="001F08DE">
        <w:trPr>
          <w:trHeight w:val="4243"/>
        </w:trPr>
        <w:tc>
          <w:tcPr>
            <w:tcW w:w="10065" w:type="dxa"/>
          </w:tcPr>
          <w:p w14:paraId="708D50CD" w14:textId="77777777" w:rsidR="00E3221D" w:rsidRDefault="00122E09" w:rsidP="00E3221D">
            <w:pPr>
              <w:rPr>
                <w:rFonts w:ascii="標楷體" w:eastAsia="標楷體" w:hAnsi="標楷體"/>
                <w:b/>
                <w:sz w:val="36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2"/>
              </w:rPr>
              <w:lastRenderedPageBreak/>
              <w:t>心得建議和</w:t>
            </w:r>
            <w:r w:rsidR="00984159">
              <w:rPr>
                <w:rFonts w:ascii="標楷體" w:eastAsia="標楷體" w:hAnsi="標楷體" w:hint="eastAsia"/>
                <w:b/>
                <w:sz w:val="36"/>
                <w:szCs w:val="32"/>
              </w:rPr>
              <w:t>L</w:t>
            </w:r>
            <w:r w:rsidR="00984159">
              <w:rPr>
                <w:rFonts w:ascii="標楷體" w:eastAsia="標楷體" w:hAnsi="標楷體"/>
                <w:b/>
                <w:sz w:val="36"/>
                <w:szCs w:val="32"/>
              </w:rPr>
              <w:t>ine</w:t>
            </w:r>
            <w:r w:rsid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功能</w:t>
            </w:r>
            <w:r w:rsidR="00C9471A"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實用排序</w:t>
            </w:r>
            <w:r w:rsidR="00E3221D" w:rsidRPr="006F73D0">
              <w:rPr>
                <w:rFonts w:ascii="標楷體" w:eastAsia="標楷體" w:hAnsi="標楷體" w:hint="eastAsia"/>
                <w:b/>
                <w:sz w:val="36"/>
                <w:szCs w:val="32"/>
              </w:rPr>
              <w:t>:</w:t>
            </w:r>
          </w:p>
          <w:p w14:paraId="2EB76D04" w14:textId="77777777" w:rsidR="00E86A11" w:rsidRDefault="00880AF4" w:rsidP="00880AF4">
            <w:pPr>
              <w:pStyle w:val="ListParagraph"/>
              <w:ind w:leftChars="0"/>
              <w:rPr>
                <w:rFonts w:ascii="標楷體" w:eastAsia="標楷體" w:hAnsi="標楷體"/>
                <w:sz w:val="36"/>
                <w:szCs w:val="32"/>
              </w:rPr>
            </w:pPr>
            <w:r w:rsidRPr="00880AF4">
              <w:rPr>
                <w:rFonts w:ascii="標楷體" w:eastAsia="標楷體" w:hAnsi="標楷體" w:hint="eastAsia"/>
                <w:sz w:val="36"/>
                <w:szCs w:val="32"/>
              </w:rPr>
              <w:t>使用</w:t>
            </w:r>
            <w:r>
              <w:rPr>
                <w:rFonts w:ascii="標楷體" w:eastAsia="標楷體" w:hAnsi="標楷體" w:hint="eastAsia"/>
                <w:sz w:val="36"/>
                <w:szCs w:val="32"/>
              </w:rPr>
              <w:t>網頁操作有時會不順暢，畫面有點</w:t>
            </w:r>
            <w:proofErr w:type="gramStart"/>
            <w:r>
              <w:rPr>
                <w:rFonts w:ascii="標楷體" w:eastAsia="標楷體" w:hAnsi="標楷體" w:hint="eastAsia"/>
                <w:sz w:val="36"/>
                <w:szCs w:val="32"/>
              </w:rPr>
              <w:t>壅</w:t>
            </w:r>
            <w:proofErr w:type="gramEnd"/>
            <w:r>
              <w:rPr>
                <w:rFonts w:ascii="標楷體" w:eastAsia="標楷體" w:hAnsi="標楷體" w:hint="eastAsia"/>
                <w:sz w:val="36"/>
                <w:szCs w:val="32"/>
              </w:rPr>
              <w:t>擠，還有些可改進的地方。</w:t>
            </w:r>
          </w:p>
          <w:p w14:paraId="09190810" w14:textId="77777777" w:rsidR="00880AF4" w:rsidRDefault="00880AF4" w:rsidP="00880AF4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sz w:val="36"/>
                <w:szCs w:val="32"/>
              </w:rPr>
            </w:pPr>
            <w:r>
              <w:rPr>
                <w:rFonts w:ascii="標楷體" w:eastAsia="標楷體" w:hAnsi="標楷體" w:hint="eastAsia"/>
                <w:sz w:val="36"/>
                <w:szCs w:val="32"/>
              </w:rPr>
              <w:t>公車</w:t>
            </w:r>
          </w:p>
          <w:p w14:paraId="6F85FC1F" w14:textId="77777777" w:rsidR="00880AF4" w:rsidRDefault="00880AF4" w:rsidP="00880AF4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sz w:val="36"/>
                <w:szCs w:val="32"/>
              </w:rPr>
            </w:pPr>
            <w:r>
              <w:rPr>
                <w:rFonts w:ascii="標楷體" w:eastAsia="標楷體" w:hAnsi="標楷體" w:hint="eastAsia"/>
                <w:sz w:val="36"/>
                <w:szCs w:val="32"/>
              </w:rPr>
              <w:t>單車</w:t>
            </w:r>
          </w:p>
          <w:p w14:paraId="49F4FE48" w14:textId="77777777" w:rsidR="00880AF4" w:rsidRDefault="00880AF4" w:rsidP="00880AF4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sz w:val="36"/>
                <w:szCs w:val="32"/>
              </w:rPr>
            </w:pPr>
            <w:r>
              <w:rPr>
                <w:rFonts w:ascii="標楷體" w:eastAsia="標楷體" w:hAnsi="標楷體" w:hint="eastAsia"/>
                <w:sz w:val="36"/>
                <w:szCs w:val="32"/>
              </w:rPr>
              <w:t>捷運</w:t>
            </w:r>
          </w:p>
          <w:p w14:paraId="093C8D2B" w14:textId="77777777" w:rsidR="00880AF4" w:rsidRDefault="00880AF4" w:rsidP="00880AF4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sz w:val="36"/>
                <w:szCs w:val="32"/>
              </w:rPr>
            </w:pPr>
            <w:r>
              <w:rPr>
                <w:rFonts w:ascii="標楷體" w:eastAsia="標楷體" w:hAnsi="標楷體" w:hint="eastAsia"/>
                <w:sz w:val="36"/>
                <w:szCs w:val="32"/>
              </w:rPr>
              <w:t>大眾</w:t>
            </w:r>
          </w:p>
          <w:p w14:paraId="0F10E424" w14:textId="77777777" w:rsidR="00880AF4" w:rsidRDefault="00880AF4" w:rsidP="00880AF4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sz w:val="36"/>
                <w:szCs w:val="32"/>
              </w:rPr>
            </w:pPr>
            <w:r>
              <w:rPr>
                <w:rFonts w:ascii="標楷體" w:eastAsia="標楷體" w:hAnsi="標楷體" w:hint="eastAsia"/>
                <w:sz w:val="36"/>
                <w:szCs w:val="32"/>
              </w:rPr>
              <w:t>火車</w:t>
            </w:r>
          </w:p>
          <w:p w14:paraId="65D60447" w14:textId="28AC85E7" w:rsidR="00880AF4" w:rsidRPr="00880AF4" w:rsidRDefault="00880AF4" w:rsidP="00880AF4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sz w:val="36"/>
                <w:szCs w:val="32"/>
              </w:rPr>
            </w:pPr>
            <w:r>
              <w:rPr>
                <w:rFonts w:ascii="標楷體" w:eastAsia="標楷體" w:hAnsi="標楷體" w:hint="eastAsia"/>
                <w:sz w:val="36"/>
                <w:szCs w:val="32"/>
              </w:rPr>
              <w:t>新聞</w:t>
            </w:r>
          </w:p>
        </w:tc>
      </w:tr>
    </w:tbl>
    <w:p w14:paraId="594338C4" w14:textId="69E5CF2B" w:rsidR="00F46B72" w:rsidRPr="004B7F35" w:rsidRDefault="00984159" w:rsidP="00984159">
      <w:pPr>
        <w:jc w:val="center"/>
        <w:rPr>
          <w:rFonts w:ascii="標楷體" w:eastAsia="標楷體" w:hAnsi="標楷體"/>
          <w:sz w:val="32"/>
          <w:szCs w:val="44"/>
        </w:rPr>
      </w:pPr>
      <w:r>
        <w:rPr>
          <w:rFonts w:ascii="標楷體" w:eastAsia="標楷體" w:hAnsi="標楷體" w:hint="eastAsia"/>
          <w:sz w:val="32"/>
          <w:szCs w:val="44"/>
        </w:rPr>
        <w:t>感謝各位。</w:t>
      </w:r>
    </w:p>
    <w:sectPr w:rsidR="00F46B72" w:rsidRPr="004B7F35" w:rsidSect="00E322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E8E9" w14:textId="77777777" w:rsidR="00A34E51" w:rsidRDefault="00A34E51" w:rsidP="00F46B72">
      <w:r>
        <w:separator/>
      </w:r>
    </w:p>
  </w:endnote>
  <w:endnote w:type="continuationSeparator" w:id="0">
    <w:p w14:paraId="591A9F6E" w14:textId="77777777" w:rsidR="00A34E51" w:rsidRDefault="00A34E51" w:rsidP="00F4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58DCE" w14:textId="77777777" w:rsidR="006F73D0" w:rsidRDefault="006F7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41493" w14:textId="77777777" w:rsidR="006F73D0" w:rsidRDefault="006F7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F72B6" w14:textId="77777777" w:rsidR="006F73D0" w:rsidRDefault="006F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DC20B" w14:textId="77777777" w:rsidR="00A34E51" w:rsidRDefault="00A34E51" w:rsidP="00F46B72">
      <w:r>
        <w:separator/>
      </w:r>
    </w:p>
  </w:footnote>
  <w:footnote w:type="continuationSeparator" w:id="0">
    <w:p w14:paraId="1964C650" w14:textId="77777777" w:rsidR="00A34E51" w:rsidRDefault="00A34E51" w:rsidP="00F46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FDDE7" w14:textId="77777777" w:rsidR="006F73D0" w:rsidRDefault="006F73D0" w:rsidP="006F7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ED0C0" w14:textId="77777777" w:rsidR="006F73D0" w:rsidRDefault="006F73D0" w:rsidP="006F7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B2DC9" w14:textId="77777777" w:rsidR="006F73D0" w:rsidRDefault="006F7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67C9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647D7E"/>
    <w:multiLevelType w:val="hybridMultilevel"/>
    <w:tmpl w:val="33A25BB6"/>
    <w:lvl w:ilvl="0" w:tplc="3E661FF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B525BD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ED34FB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EC1038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BF2F93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7561BD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9A7B72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806452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9960A93"/>
    <w:multiLevelType w:val="hybridMultilevel"/>
    <w:tmpl w:val="54BAEE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29644EC"/>
    <w:multiLevelType w:val="hybridMultilevel"/>
    <w:tmpl w:val="54BAEE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79C6CC9"/>
    <w:multiLevelType w:val="hybridMultilevel"/>
    <w:tmpl w:val="54BAEE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494DF8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A223DC"/>
    <w:multiLevelType w:val="hybridMultilevel"/>
    <w:tmpl w:val="CD4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2"/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B2F"/>
    <w:rsid w:val="00007666"/>
    <w:rsid w:val="00087296"/>
    <w:rsid w:val="000F1E82"/>
    <w:rsid w:val="00101047"/>
    <w:rsid w:val="00111CFF"/>
    <w:rsid w:val="00122E09"/>
    <w:rsid w:val="00150564"/>
    <w:rsid w:val="001636DF"/>
    <w:rsid w:val="00163F3D"/>
    <w:rsid w:val="001B437F"/>
    <w:rsid w:val="001C17FE"/>
    <w:rsid w:val="001C6C37"/>
    <w:rsid w:val="001F08DE"/>
    <w:rsid w:val="00260322"/>
    <w:rsid w:val="00292F04"/>
    <w:rsid w:val="002B42C4"/>
    <w:rsid w:val="00315D2C"/>
    <w:rsid w:val="003B0385"/>
    <w:rsid w:val="003C3072"/>
    <w:rsid w:val="003D7634"/>
    <w:rsid w:val="003F36CA"/>
    <w:rsid w:val="00436F35"/>
    <w:rsid w:val="00465F33"/>
    <w:rsid w:val="00486A88"/>
    <w:rsid w:val="004B7F35"/>
    <w:rsid w:val="004E358F"/>
    <w:rsid w:val="004E75A9"/>
    <w:rsid w:val="00534919"/>
    <w:rsid w:val="00596017"/>
    <w:rsid w:val="005C681A"/>
    <w:rsid w:val="005F54E5"/>
    <w:rsid w:val="00634B64"/>
    <w:rsid w:val="00647D91"/>
    <w:rsid w:val="00654964"/>
    <w:rsid w:val="0068019A"/>
    <w:rsid w:val="006F016D"/>
    <w:rsid w:val="006F73D0"/>
    <w:rsid w:val="00713E69"/>
    <w:rsid w:val="00793CCB"/>
    <w:rsid w:val="007A1FB9"/>
    <w:rsid w:val="007A48F4"/>
    <w:rsid w:val="00814BB8"/>
    <w:rsid w:val="0086676F"/>
    <w:rsid w:val="00880AF4"/>
    <w:rsid w:val="008877D0"/>
    <w:rsid w:val="0089161D"/>
    <w:rsid w:val="008B43F5"/>
    <w:rsid w:val="008C7B2F"/>
    <w:rsid w:val="00900036"/>
    <w:rsid w:val="00902563"/>
    <w:rsid w:val="00934E86"/>
    <w:rsid w:val="009524A8"/>
    <w:rsid w:val="00984159"/>
    <w:rsid w:val="009F7E52"/>
    <w:rsid w:val="00A34E51"/>
    <w:rsid w:val="00A74413"/>
    <w:rsid w:val="00B21B5F"/>
    <w:rsid w:val="00B62A9F"/>
    <w:rsid w:val="00B92B9E"/>
    <w:rsid w:val="00BC189F"/>
    <w:rsid w:val="00BE3752"/>
    <w:rsid w:val="00C003B7"/>
    <w:rsid w:val="00C07D6A"/>
    <w:rsid w:val="00C2166A"/>
    <w:rsid w:val="00C25FF9"/>
    <w:rsid w:val="00C36570"/>
    <w:rsid w:val="00C9471A"/>
    <w:rsid w:val="00CB3350"/>
    <w:rsid w:val="00CC726C"/>
    <w:rsid w:val="00D422F4"/>
    <w:rsid w:val="00DA70F3"/>
    <w:rsid w:val="00DB4832"/>
    <w:rsid w:val="00E3221D"/>
    <w:rsid w:val="00E777A3"/>
    <w:rsid w:val="00E86A11"/>
    <w:rsid w:val="00E90BD1"/>
    <w:rsid w:val="00EB4FD6"/>
    <w:rsid w:val="00EC18F7"/>
    <w:rsid w:val="00F12439"/>
    <w:rsid w:val="00F23DB9"/>
    <w:rsid w:val="00F46B72"/>
    <w:rsid w:val="00F64B79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711815"/>
  <w15:chartTrackingRefBased/>
  <w15:docId w15:val="{AFA49FDA-C16F-45DF-9D1F-E6BD8122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46B7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46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46B72"/>
    <w:rPr>
      <w:sz w:val="20"/>
      <w:szCs w:val="20"/>
    </w:rPr>
  </w:style>
  <w:style w:type="table" w:styleId="TableGrid">
    <w:name w:val="Table Grid"/>
    <w:basedOn w:val="TableNormal"/>
    <w:uiPriority w:val="39"/>
    <w:rsid w:val="00F46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21D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BC18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18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89F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1F0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.me/R/ti/p/%40rqz0882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lin</dc:creator>
  <cp:keywords/>
  <dc:description/>
  <cp:lastModifiedBy>賢傑 蕭</cp:lastModifiedBy>
  <cp:revision>65</cp:revision>
  <dcterms:created xsi:type="dcterms:W3CDTF">2018-11-29T07:20:00Z</dcterms:created>
  <dcterms:modified xsi:type="dcterms:W3CDTF">2018-12-05T15:14:00Z</dcterms:modified>
</cp:coreProperties>
</file>