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D762C" w14:textId="77777777" w:rsidR="00FF3424" w:rsidRPr="00943B11" w:rsidRDefault="00000000" w:rsidP="00943B11">
      <w:pPr>
        <w:pStyle w:val="a4"/>
        <w:spacing w:beforeLines="50" w:before="156" w:afterLines="50" w:after="156" w:line="420" w:lineRule="exact"/>
        <w:rPr>
          <w:rFonts w:ascii="方正小标宋简体" w:eastAsia="方正小标宋简体" w:hAnsi="方正小标宋简体"/>
          <w:b w:val="0"/>
          <w:bCs/>
          <w:sz w:val="36"/>
          <w:szCs w:val="21"/>
        </w:rPr>
      </w:pPr>
      <w:r w:rsidRPr="00943B11">
        <w:rPr>
          <w:rFonts w:ascii="方正小标宋简体" w:eastAsia="方正小标宋简体" w:hAnsi="方正小标宋简体"/>
          <w:b w:val="0"/>
          <w:bCs/>
          <w:sz w:val="36"/>
          <w:szCs w:val="21"/>
        </w:rPr>
        <w:t>软件项目测试计划书</w:t>
      </w:r>
    </w:p>
    <w:p w14:paraId="3B3B57B1" w14:textId="77777777" w:rsidR="00FF3424" w:rsidRPr="0006035A" w:rsidRDefault="00000000" w:rsidP="0006035A">
      <w:pPr>
        <w:pStyle w:val="1"/>
      </w:pPr>
      <w:r w:rsidRPr="0006035A">
        <w:t>一、项目概述</w:t>
      </w:r>
    </w:p>
    <w:p w14:paraId="6E9FF5BE" w14:textId="04FCB709" w:rsidR="00FF3424" w:rsidRDefault="0006035A" w:rsidP="0006035A">
      <w:pPr>
        <w:pStyle w:val="a3"/>
        <w:spacing w:before="0" w:after="0" w:line="420" w:lineRule="exact"/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项目名称：</w:t>
      </w:r>
      <w:r w:rsidR="007D496B">
        <w:rPr>
          <w:rFonts w:hint="eastAsia"/>
        </w:rPr>
        <w:t>东软颐养中心</w:t>
      </w:r>
    </w:p>
    <w:p w14:paraId="09A36F11" w14:textId="30E35FDA" w:rsidR="00FF3424" w:rsidRPr="007D496B" w:rsidRDefault="0006035A" w:rsidP="0006035A">
      <w:pPr>
        <w:pStyle w:val="a3"/>
        <w:spacing w:before="0" w:after="0" w:line="420" w:lineRule="exact"/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项目目标：</w:t>
      </w:r>
      <w:r w:rsidR="007D496B" w:rsidRPr="007D496B">
        <w:t>为养老院、社区养老服务机构提供信息化管理解决方案，涵盖床位管理、膳食管理、护理计划、用户管理等功能</w:t>
      </w:r>
      <w:r w:rsidR="007D496B">
        <w:rPr>
          <w:rFonts w:hint="eastAsia"/>
        </w:rPr>
        <w:t>。</w:t>
      </w:r>
      <w:r w:rsidR="007D496B" w:rsidRPr="007D496B">
        <w:t>提升养老服务效率，降低运营成本，满足老年人多样化需求</w:t>
      </w:r>
      <w:r w:rsidR="007D496B">
        <w:rPr>
          <w:rFonts w:hint="eastAsia"/>
        </w:rPr>
        <w:t>。</w:t>
      </w:r>
    </w:p>
    <w:p w14:paraId="5DE88829" w14:textId="33A28D37" w:rsidR="00FF3424" w:rsidRPr="0006035A" w:rsidRDefault="0006035A" w:rsidP="000603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测试目标：确保软件的质量、稳定性和安全性，发现并修复潜在缺陷，以满足项目需求和用户期望。</w:t>
      </w:r>
    </w:p>
    <w:p w14:paraId="3CBC7472" w14:textId="77777777" w:rsidR="00FF3424" w:rsidRPr="009E0325" w:rsidRDefault="00000000" w:rsidP="0006035A">
      <w:pPr>
        <w:pStyle w:val="1"/>
      </w:pPr>
      <w:r w:rsidRPr="009E0325">
        <w:t>二、测试范围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6946"/>
      </w:tblGrid>
      <w:tr w:rsidR="007D496B" w:rsidRPr="007D496B" w14:paraId="7190D2EC" w14:textId="77777777" w:rsidTr="00ED399C">
        <w:trPr>
          <w:tblHeader/>
          <w:jc w:val="center"/>
        </w:trPr>
        <w:tc>
          <w:tcPr>
            <w:tcW w:w="2508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2A032B" w14:textId="66FE83CD" w:rsidR="007D496B" w:rsidRPr="007D496B" w:rsidRDefault="007D496B" w:rsidP="007D496B">
            <w:pPr>
              <w:ind w:firstLine="361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测试类型</w:t>
            </w:r>
          </w:p>
        </w:tc>
        <w:tc>
          <w:tcPr>
            <w:tcW w:w="6946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4C841CA" w14:textId="64934610" w:rsidR="007D496B" w:rsidRPr="007D496B" w:rsidRDefault="007D496B" w:rsidP="007D496B">
            <w:pPr>
              <w:ind w:firstLineChars="199" w:firstLine="360"/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测试内容</w:t>
            </w:r>
          </w:p>
        </w:tc>
      </w:tr>
      <w:tr w:rsidR="007D496B" w:rsidRPr="007D496B" w14:paraId="575E3E05" w14:textId="77777777" w:rsidTr="00ED399C">
        <w:trPr>
          <w:jc w:val="center"/>
        </w:trPr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BF8A131" w14:textId="7825A6C1" w:rsidR="007D496B" w:rsidRPr="007D496B" w:rsidRDefault="007D496B" w:rsidP="007D496B">
            <w:pPr>
              <w:ind w:firstLine="36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功能测试</w:t>
            </w:r>
          </w:p>
        </w:tc>
        <w:tc>
          <w:tcPr>
            <w:tcW w:w="694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C4CBF92" w14:textId="77777777" w:rsidR="007D496B" w:rsidRPr="007D496B" w:rsidRDefault="007D496B" w:rsidP="007D496B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- 床位管理（分配、调整、状态查询）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膳食管理（计划制定、过敏信息记录）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护理级别（新建、修改、关联查询）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用户管理（添加、权限分配）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投诉反馈、生活提醒等模块功能验证</w:t>
            </w:r>
          </w:p>
        </w:tc>
      </w:tr>
      <w:tr w:rsidR="007D496B" w:rsidRPr="007D496B" w14:paraId="45B0FFFB" w14:textId="77777777" w:rsidTr="00ED399C">
        <w:trPr>
          <w:jc w:val="center"/>
        </w:trPr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57E3AEE" w14:textId="02266B80" w:rsidR="007D496B" w:rsidRPr="007D496B" w:rsidRDefault="007D496B" w:rsidP="007D496B">
            <w:pPr>
              <w:ind w:firstLine="36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性能测试</w:t>
            </w:r>
          </w:p>
        </w:tc>
        <w:tc>
          <w:tcPr>
            <w:tcW w:w="694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6A792A0" w14:textId="77777777" w:rsidR="007D496B" w:rsidRPr="007D496B" w:rsidRDefault="007D496B" w:rsidP="007D496B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- 响应时间（界面操作≤2秒）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并发用户处理能力（支持50+用户同时操作）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数据加载效率（床位/膳食列表加载≤1秒）</w:t>
            </w:r>
          </w:p>
        </w:tc>
      </w:tr>
      <w:tr w:rsidR="007D496B" w:rsidRPr="007D496B" w14:paraId="3FF5C57B" w14:textId="77777777" w:rsidTr="00ED399C">
        <w:trPr>
          <w:jc w:val="center"/>
        </w:trPr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5923B1" w14:textId="62FC80B9" w:rsidR="007D496B" w:rsidRPr="007D496B" w:rsidRDefault="007D496B" w:rsidP="007D496B">
            <w:pPr>
              <w:ind w:firstLine="36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兼容性测试</w:t>
            </w:r>
          </w:p>
        </w:tc>
        <w:tc>
          <w:tcPr>
            <w:tcW w:w="694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20BAF92C" w14:textId="77777777" w:rsidR="007D496B" w:rsidRPr="007D496B" w:rsidRDefault="007D496B" w:rsidP="007D496B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- 浏览器：Chrome、Firefox、Edge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操作系统：Windows、macOS、Linux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移动端：平板设备自适应显示</w:t>
            </w:r>
          </w:p>
        </w:tc>
      </w:tr>
      <w:tr w:rsidR="007D496B" w:rsidRPr="007D496B" w14:paraId="1A912B7E" w14:textId="77777777" w:rsidTr="00ED399C">
        <w:trPr>
          <w:jc w:val="center"/>
        </w:trPr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2A5D7E0" w14:textId="7E6D760A" w:rsidR="007D496B" w:rsidRPr="007D496B" w:rsidRDefault="007D496B" w:rsidP="007D496B">
            <w:pPr>
              <w:ind w:firstLine="36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安全性测试</w:t>
            </w:r>
          </w:p>
        </w:tc>
        <w:tc>
          <w:tcPr>
            <w:tcW w:w="694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F577E32" w14:textId="416E25ED" w:rsidR="007D496B" w:rsidRPr="007D496B" w:rsidRDefault="007D496B" w:rsidP="007D496B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- 用户密码加密存储（AES-256）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权限控制（角色分级管理）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操作日志审计（保存≥30天）</w:t>
            </w:r>
          </w:p>
        </w:tc>
      </w:tr>
      <w:tr w:rsidR="007D496B" w:rsidRPr="007D496B" w14:paraId="52EEFE1E" w14:textId="77777777" w:rsidTr="00ED399C">
        <w:trPr>
          <w:jc w:val="center"/>
        </w:trPr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E3E46C2" w14:textId="649918D3" w:rsidR="007D496B" w:rsidRPr="007D496B" w:rsidRDefault="007D496B" w:rsidP="007D496B">
            <w:pPr>
              <w:ind w:firstLine="361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b/>
                <w:bCs/>
                <w:sz w:val="18"/>
                <w:szCs w:val="18"/>
              </w:rPr>
              <w:t>用户体验测试</w:t>
            </w:r>
          </w:p>
        </w:tc>
        <w:tc>
          <w:tcPr>
            <w:tcW w:w="6946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2D4CFA" w14:textId="74206D15" w:rsidR="007D496B" w:rsidRPr="007D496B" w:rsidRDefault="007D496B" w:rsidP="007D496B">
            <w:pPr>
              <w:ind w:firstLineChars="0" w:firstLine="0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- 界面简洁性（适配老年人操作习惯）</w:t>
            </w:r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br/>
              <w:t>- 交互引导提示（如</w:t>
            </w:r>
            <w:proofErr w:type="gramStart"/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退住登记</w:t>
            </w:r>
            <w:proofErr w:type="gramEnd"/>
            <w:r w:rsidRPr="007D496B">
              <w:rPr>
                <w:rFonts w:asciiTheme="minorEastAsia" w:eastAsiaTheme="minorEastAsia" w:hAnsiTheme="minorEastAsia"/>
                <w:sz w:val="18"/>
                <w:szCs w:val="18"/>
              </w:rPr>
              <w:t>流程）</w:t>
            </w:r>
          </w:p>
        </w:tc>
      </w:tr>
    </w:tbl>
    <w:p w14:paraId="72465FBB" w14:textId="77777777" w:rsidR="007D496B" w:rsidRPr="007D496B" w:rsidRDefault="007D496B" w:rsidP="0006035A"/>
    <w:p w14:paraId="59332CDF" w14:textId="77777777" w:rsidR="00FF3424" w:rsidRPr="009E0325" w:rsidRDefault="00000000" w:rsidP="0006035A">
      <w:pPr>
        <w:pStyle w:val="1"/>
      </w:pPr>
      <w:r w:rsidRPr="009E0325">
        <w:t>三、测试策略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5"/>
        <w:gridCol w:w="7229"/>
      </w:tblGrid>
      <w:tr w:rsidR="00ED399C" w:rsidRPr="00ED399C" w14:paraId="4D24CB98" w14:textId="77777777" w:rsidTr="00ED399C">
        <w:trPr>
          <w:tblHeader/>
        </w:trPr>
        <w:tc>
          <w:tcPr>
            <w:tcW w:w="2225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2A733AF" w14:textId="0226BE06" w:rsidR="00ED399C" w:rsidRPr="00ED399C" w:rsidRDefault="00ED399C" w:rsidP="00ED399C">
            <w:pPr>
              <w:ind w:firstLine="36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>策略类型</w:t>
            </w:r>
          </w:p>
        </w:tc>
        <w:tc>
          <w:tcPr>
            <w:tcW w:w="7229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376BC5C" w14:textId="5F7C5246" w:rsidR="00ED399C" w:rsidRPr="00ED399C" w:rsidRDefault="00ED399C" w:rsidP="00ED399C">
            <w:pPr>
              <w:ind w:firstLine="36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>实施方法</w:t>
            </w:r>
          </w:p>
        </w:tc>
      </w:tr>
      <w:tr w:rsidR="00ED399C" w:rsidRPr="00ED399C" w14:paraId="69261F64" w14:textId="77777777" w:rsidTr="00ED399C">
        <w:tc>
          <w:tcPr>
            <w:tcW w:w="222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7A36C93" w14:textId="76E64FBE" w:rsidR="00ED399C" w:rsidRPr="00ED399C" w:rsidRDefault="00ED399C" w:rsidP="00ED399C">
            <w:pPr>
              <w:ind w:firstLine="36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>测试类型</w:t>
            </w:r>
          </w:p>
        </w:tc>
        <w:tc>
          <w:tcPr>
            <w:tcW w:w="7229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388FB85" w14:textId="178F9A9C" w:rsidR="00ED399C" w:rsidRPr="00ED399C" w:rsidRDefault="00ED399C" w:rsidP="00ED399C">
            <w:pPr>
              <w:ind w:firstLineChars="0" w:firstLine="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 xml:space="preserve">- </w:t>
            </w:r>
            <w:r w:rsidRPr="00ED399C">
              <w:rPr>
                <w:sz w:val="18"/>
                <w:szCs w:val="18"/>
              </w:rPr>
              <w:t>黑盒测试：验证功能是否符合需求（占比</w:t>
            </w:r>
            <w:r w:rsidRPr="00ED399C">
              <w:rPr>
                <w:sz w:val="18"/>
                <w:szCs w:val="18"/>
              </w:rPr>
              <w:t>70%</w:t>
            </w:r>
            <w:r w:rsidRPr="00ED399C">
              <w:rPr>
                <w:sz w:val="18"/>
                <w:szCs w:val="18"/>
              </w:rPr>
              <w:t>）</w:t>
            </w:r>
            <w:r w:rsidRPr="00ED399C">
              <w:rPr>
                <w:sz w:val="18"/>
                <w:szCs w:val="18"/>
              </w:rPr>
              <w:br/>
              <w:t xml:space="preserve">- </w:t>
            </w:r>
            <w:r w:rsidRPr="00ED399C">
              <w:rPr>
                <w:sz w:val="18"/>
                <w:szCs w:val="18"/>
              </w:rPr>
              <w:t>灰盒测试：结合数据库校验（如床位状态同步）</w:t>
            </w:r>
            <w:r w:rsidRPr="00ED399C">
              <w:rPr>
                <w:sz w:val="18"/>
                <w:szCs w:val="18"/>
              </w:rPr>
              <w:br/>
              <w:t xml:space="preserve">- </w:t>
            </w:r>
            <w:r w:rsidRPr="00ED399C">
              <w:rPr>
                <w:sz w:val="18"/>
                <w:szCs w:val="18"/>
              </w:rPr>
              <w:t>自动化测试：重复操作模块（如用户管理）</w:t>
            </w:r>
          </w:p>
        </w:tc>
      </w:tr>
      <w:tr w:rsidR="00ED399C" w:rsidRPr="00ED399C" w14:paraId="0E0E8C6C" w14:textId="77777777" w:rsidTr="00ED399C">
        <w:tc>
          <w:tcPr>
            <w:tcW w:w="222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68F25C1" w14:textId="3CD81A0C" w:rsidR="00ED399C" w:rsidRPr="00ED399C" w:rsidRDefault="00ED399C" w:rsidP="00ED399C">
            <w:pPr>
              <w:ind w:firstLine="36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>测试方法</w:t>
            </w:r>
          </w:p>
        </w:tc>
        <w:tc>
          <w:tcPr>
            <w:tcW w:w="7229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CA84290" w14:textId="77777777" w:rsidR="00ED399C" w:rsidRPr="00ED399C" w:rsidRDefault="00ED399C" w:rsidP="00ED399C">
            <w:pPr>
              <w:ind w:firstLineChars="0" w:firstLine="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 xml:space="preserve">- </w:t>
            </w:r>
            <w:r w:rsidRPr="00ED399C">
              <w:rPr>
                <w:sz w:val="18"/>
                <w:szCs w:val="18"/>
              </w:rPr>
              <w:t>等价类划分（如手机号格式验证）</w:t>
            </w:r>
            <w:r w:rsidRPr="00ED399C">
              <w:rPr>
                <w:sz w:val="18"/>
                <w:szCs w:val="18"/>
              </w:rPr>
              <w:br/>
              <w:t xml:space="preserve">- </w:t>
            </w:r>
            <w:r w:rsidRPr="00ED399C">
              <w:rPr>
                <w:sz w:val="18"/>
                <w:szCs w:val="18"/>
              </w:rPr>
              <w:t>边界值分析（如年龄输入范围</w:t>
            </w:r>
            <w:r w:rsidRPr="00ED399C">
              <w:rPr>
                <w:sz w:val="18"/>
                <w:szCs w:val="18"/>
              </w:rPr>
              <w:t>0-120</w:t>
            </w:r>
            <w:r w:rsidRPr="00ED399C">
              <w:rPr>
                <w:sz w:val="18"/>
                <w:szCs w:val="18"/>
              </w:rPr>
              <w:t>）</w:t>
            </w:r>
            <w:r w:rsidRPr="00ED399C">
              <w:rPr>
                <w:sz w:val="18"/>
                <w:szCs w:val="18"/>
              </w:rPr>
              <w:br/>
              <w:t xml:space="preserve">- </w:t>
            </w:r>
            <w:r w:rsidRPr="00ED399C">
              <w:rPr>
                <w:sz w:val="18"/>
                <w:szCs w:val="18"/>
              </w:rPr>
              <w:t>因果图（护理级别与护理内容关联逻辑）</w:t>
            </w:r>
          </w:p>
        </w:tc>
      </w:tr>
      <w:tr w:rsidR="00ED399C" w:rsidRPr="00ED399C" w14:paraId="3486C864" w14:textId="77777777" w:rsidTr="00ED399C">
        <w:tc>
          <w:tcPr>
            <w:tcW w:w="2225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2DB352" w14:textId="428A9099" w:rsidR="00ED399C" w:rsidRPr="00ED399C" w:rsidRDefault="00ED399C" w:rsidP="00ED399C">
            <w:pPr>
              <w:ind w:firstLine="36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>测试工具</w:t>
            </w:r>
          </w:p>
        </w:tc>
        <w:tc>
          <w:tcPr>
            <w:tcW w:w="7229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7453172" w14:textId="2858E90C" w:rsidR="00ED399C" w:rsidRPr="00ED399C" w:rsidRDefault="00ED399C" w:rsidP="00ED399C">
            <w:pPr>
              <w:ind w:firstLineChars="0" w:firstLine="0"/>
              <w:rPr>
                <w:sz w:val="18"/>
                <w:szCs w:val="18"/>
              </w:rPr>
            </w:pPr>
            <w:r w:rsidRPr="00ED399C">
              <w:rPr>
                <w:sz w:val="18"/>
                <w:szCs w:val="18"/>
              </w:rPr>
              <w:t xml:space="preserve">- </w:t>
            </w:r>
            <w:r w:rsidRPr="00ED399C">
              <w:rPr>
                <w:sz w:val="18"/>
                <w:szCs w:val="18"/>
              </w:rPr>
              <w:t>功能测试：</w:t>
            </w:r>
            <w:r w:rsidRPr="00ED399C">
              <w:rPr>
                <w:sz w:val="18"/>
                <w:szCs w:val="18"/>
              </w:rPr>
              <w:t>Selenium + TestNG</w:t>
            </w:r>
            <w:r w:rsidRPr="00ED399C">
              <w:rPr>
                <w:sz w:val="18"/>
                <w:szCs w:val="18"/>
              </w:rPr>
              <w:br/>
              <w:t xml:space="preserve">- </w:t>
            </w:r>
            <w:r w:rsidRPr="00ED399C">
              <w:rPr>
                <w:sz w:val="18"/>
                <w:szCs w:val="18"/>
              </w:rPr>
              <w:t>性能测试：</w:t>
            </w:r>
            <w:r w:rsidRPr="00ED399C">
              <w:rPr>
                <w:sz w:val="18"/>
                <w:szCs w:val="18"/>
              </w:rPr>
              <w:t>JMeter</w:t>
            </w:r>
          </w:p>
        </w:tc>
      </w:tr>
    </w:tbl>
    <w:p w14:paraId="0E0F3F11" w14:textId="77777777" w:rsidR="00ED399C" w:rsidRDefault="00ED399C" w:rsidP="0006035A"/>
    <w:p w14:paraId="04C28226" w14:textId="77777777" w:rsidR="00FF3424" w:rsidRPr="009E0325" w:rsidRDefault="00000000" w:rsidP="0006035A">
      <w:pPr>
        <w:pStyle w:val="1"/>
      </w:pPr>
      <w:r w:rsidRPr="009E0325">
        <w:t>四、测试计划与时间表</w:t>
      </w:r>
    </w:p>
    <w:tbl>
      <w:tblPr>
        <w:tblW w:w="105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4678"/>
        <w:gridCol w:w="3402"/>
      </w:tblGrid>
      <w:tr w:rsidR="005D2CFD" w:rsidRPr="005D2CFD" w14:paraId="4480427B" w14:textId="77777777" w:rsidTr="005D2CFD">
        <w:trPr>
          <w:tblHeader/>
        </w:trPr>
        <w:tc>
          <w:tcPr>
            <w:tcW w:w="2508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4E9727" w14:textId="35AE2033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阶段</w:t>
            </w:r>
          </w:p>
        </w:tc>
        <w:tc>
          <w:tcPr>
            <w:tcW w:w="4678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209A224" w14:textId="480E5391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任务</w:t>
            </w:r>
          </w:p>
        </w:tc>
        <w:tc>
          <w:tcPr>
            <w:tcW w:w="3402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9DF302" w14:textId="6E4C7C4F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时间节点</w:t>
            </w:r>
          </w:p>
        </w:tc>
      </w:tr>
      <w:tr w:rsidR="005D2CFD" w:rsidRPr="005D2CFD" w14:paraId="689F5BE7" w14:textId="77777777" w:rsidTr="005D2CFD"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7834FB7" w14:textId="568A1BFD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测试准备阶段</w:t>
            </w:r>
          </w:p>
        </w:tc>
        <w:tc>
          <w:tcPr>
            <w:tcW w:w="467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395C997" w14:textId="77777777" w:rsidR="005D2CFD" w:rsidRPr="005D2CFD" w:rsidRDefault="005D2CFD" w:rsidP="00F72645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 xml:space="preserve">1. </w:t>
            </w:r>
            <w:r w:rsidRPr="005D2CFD">
              <w:rPr>
                <w:sz w:val="18"/>
                <w:szCs w:val="18"/>
              </w:rPr>
              <w:t>搭建测试环境（</w:t>
            </w:r>
            <w:r w:rsidRPr="005D2CFD">
              <w:rPr>
                <w:sz w:val="18"/>
                <w:szCs w:val="18"/>
              </w:rPr>
              <w:t>MySQL + Redis</w:t>
            </w:r>
            <w:r w:rsidRPr="005D2CFD">
              <w:rPr>
                <w:sz w:val="18"/>
                <w:szCs w:val="18"/>
              </w:rPr>
              <w:t>）</w:t>
            </w:r>
            <w:r w:rsidRPr="005D2CFD">
              <w:rPr>
                <w:sz w:val="18"/>
                <w:szCs w:val="18"/>
              </w:rPr>
              <w:br/>
              <w:t xml:space="preserve">2. </w:t>
            </w:r>
            <w:r w:rsidRPr="005D2CFD">
              <w:rPr>
                <w:sz w:val="18"/>
                <w:szCs w:val="18"/>
              </w:rPr>
              <w:t>准备测试数据（老人信息、床位数据）</w:t>
            </w:r>
            <w:r w:rsidRPr="005D2CFD">
              <w:rPr>
                <w:sz w:val="18"/>
                <w:szCs w:val="18"/>
              </w:rPr>
              <w:br/>
              <w:t xml:space="preserve">3. </w:t>
            </w:r>
            <w:r w:rsidRPr="005D2CFD">
              <w:rPr>
                <w:sz w:val="18"/>
                <w:szCs w:val="18"/>
              </w:rPr>
              <w:t>编写测试用例（覆盖第</w:t>
            </w:r>
            <w:r w:rsidRPr="005D2CFD">
              <w:rPr>
                <w:sz w:val="18"/>
                <w:szCs w:val="18"/>
              </w:rPr>
              <w:t>3</w:t>
            </w:r>
            <w:r w:rsidRPr="005D2CFD">
              <w:rPr>
                <w:sz w:val="18"/>
                <w:szCs w:val="18"/>
              </w:rPr>
              <w:t>章需求）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46382D8" w14:textId="63C38430" w:rsidR="005D2CFD" w:rsidRPr="005D2CFD" w:rsidRDefault="005D2CFD" w:rsidP="00F72645">
            <w:pPr>
              <w:ind w:firstLine="360"/>
              <w:jc w:val="left"/>
              <w:rPr>
                <w:rFonts w:hint="eastAsia"/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202</w:t>
            </w:r>
            <w:r w:rsidR="00F72645">
              <w:rPr>
                <w:rFonts w:hint="eastAsia"/>
                <w:sz w:val="18"/>
                <w:szCs w:val="18"/>
              </w:rPr>
              <w:t>5</w:t>
            </w:r>
            <w:r w:rsidRPr="005D2CFD">
              <w:rPr>
                <w:sz w:val="18"/>
                <w:szCs w:val="18"/>
              </w:rPr>
              <w:t>-0</w:t>
            </w:r>
            <w:r w:rsidR="00F72645">
              <w:rPr>
                <w:rFonts w:hint="eastAsia"/>
                <w:sz w:val="18"/>
                <w:szCs w:val="18"/>
              </w:rPr>
              <w:t>6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21</w:t>
            </w:r>
            <w:r w:rsidRPr="005D2CFD">
              <w:rPr>
                <w:sz w:val="18"/>
                <w:szCs w:val="18"/>
              </w:rPr>
              <w:t>至</w:t>
            </w:r>
            <w:r w:rsidRPr="005D2CFD">
              <w:rPr>
                <w:sz w:val="18"/>
                <w:szCs w:val="18"/>
              </w:rPr>
              <w:t>0</w:t>
            </w:r>
            <w:r w:rsidR="00F72645">
              <w:rPr>
                <w:rFonts w:hint="eastAsia"/>
                <w:sz w:val="18"/>
                <w:szCs w:val="18"/>
              </w:rPr>
              <w:t>6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21</w:t>
            </w:r>
          </w:p>
        </w:tc>
      </w:tr>
      <w:tr w:rsidR="005D2CFD" w:rsidRPr="005D2CFD" w14:paraId="4D02DEDD" w14:textId="77777777" w:rsidTr="005D2CFD"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495990A" w14:textId="007B41DF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测试执行阶段</w:t>
            </w:r>
          </w:p>
        </w:tc>
        <w:tc>
          <w:tcPr>
            <w:tcW w:w="467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A1CF298" w14:textId="77777777" w:rsidR="005D2CFD" w:rsidRPr="005D2CFD" w:rsidRDefault="005D2CFD" w:rsidP="00F72645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 xml:space="preserve">1. </w:t>
            </w:r>
            <w:r w:rsidRPr="005D2CFD">
              <w:rPr>
                <w:sz w:val="18"/>
                <w:szCs w:val="18"/>
              </w:rPr>
              <w:t>执行功能</w:t>
            </w:r>
            <w:r w:rsidRPr="005D2CFD">
              <w:rPr>
                <w:sz w:val="18"/>
                <w:szCs w:val="18"/>
              </w:rPr>
              <w:t>/</w:t>
            </w:r>
            <w:r w:rsidRPr="005D2CFD">
              <w:rPr>
                <w:sz w:val="18"/>
                <w:szCs w:val="18"/>
              </w:rPr>
              <w:t>性能</w:t>
            </w:r>
            <w:r w:rsidRPr="005D2CFD">
              <w:rPr>
                <w:sz w:val="18"/>
                <w:szCs w:val="18"/>
              </w:rPr>
              <w:t>/</w:t>
            </w:r>
            <w:r w:rsidRPr="005D2CFD">
              <w:rPr>
                <w:sz w:val="18"/>
                <w:szCs w:val="18"/>
              </w:rPr>
              <w:t>安全测试用例</w:t>
            </w:r>
            <w:r w:rsidRPr="005D2CFD">
              <w:rPr>
                <w:sz w:val="18"/>
                <w:szCs w:val="18"/>
              </w:rPr>
              <w:br/>
              <w:t xml:space="preserve">2. </w:t>
            </w:r>
            <w:r w:rsidRPr="005D2CFD">
              <w:rPr>
                <w:sz w:val="18"/>
                <w:szCs w:val="18"/>
              </w:rPr>
              <w:t>记录缺陷并分类（阻塞</w:t>
            </w:r>
            <w:r w:rsidRPr="005D2CFD">
              <w:rPr>
                <w:sz w:val="18"/>
                <w:szCs w:val="18"/>
              </w:rPr>
              <w:t>/</w:t>
            </w:r>
            <w:r w:rsidRPr="005D2CFD">
              <w:rPr>
                <w:sz w:val="18"/>
                <w:szCs w:val="18"/>
              </w:rPr>
              <w:t>严重</w:t>
            </w:r>
            <w:r w:rsidRPr="005D2CFD">
              <w:rPr>
                <w:sz w:val="18"/>
                <w:szCs w:val="18"/>
              </w:rPr>
              <w:t>/</w:t>
            </w:r>
            <w:r w:rsidRPr="005D2CFD">
              <w:rPr>
                <w:sz w:val="18"/>
                <w:szCs w:val="18"/>
              </w:rPr>
              <w:t>一般）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3938285" w14:textId="39B71A23" w:rsidR="005D2CFD" w:rsidRPr="005D2CFD" w:rsidRDefault="005D2CFD" w:rsidP="00F72645">
            <w:pPr>
              <w:ind w:firstLine="360"/>
              <w:jc w:val="left"/>
              <w:rPr>
                <w:rFonts w:hint="eastAsia"/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202</w:t>
            </w:r>
            <w:r w:rsidR="00F72645">
              <w:rPr>
                <w:rFonts w:hint="eastAsia"/>
                <w:sz w:val="18"/>
                <w:szCs w:val="18"/>
              </w:rPr>
              <w:t>5</w:t>
            </w:r>
            <w:r w:rsidRPr="005D2CFD">
              <w:rPr>
                <w:sz w:val="18"/>
                <w:szCs w:val="18"/>
              </w:rPr>
              <w:t>-0</w:t>
            </w:r>
            <w:r w:rsidR="00F72645">
              <w:rPr>
                <w:rFonts w:hint="eastAsia"/>
                <w:sz w:val="18"/>
                <w:szCs w:val="18"/>
              </w:rPr>
              <w:t>6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21</w:t>
            </w:r>
            <w:r w:rsidRPr="005D2CFD">
              <w:rPr>
                <w:sz w:val="18"/>
                <w:szCs w:val="18"/>
              </w:rPr>
              <w:t>至</w:t>
            </w:r>
            <w:r w:rsidRPr="005D2CFD">
              <w:rPr>
                <w:sz w:val="18"/>
                <w:szCs w:val="18"/>
              </w:rPr>
              <w:t>0</w:t>
            </w:r>
            <w:r w:rsidR="00F72645">
              <w:rPr>
                <w:rFonts w:hint="eastAsia"/>
                <w:sz w:val="18"/>
                <w:szCs w:val="18"/>
              </w:rPr>
              <w:t>6</w:t>
            </w:r>
            <w:r w:rsidRPr="005D2CFD">
              <w:rPr>
                <w:sz w:val="18"/>
                <w:szCs w:val="18"/>
              </w:rPr>
              <w:t>-2</w:t>
            </w:r>
            <w:r w:rsidR="00F72645">
              <w:rPr>
                <w:rFonts w:hint="eastAsia"/>
                <w:sz w:val="18"/>
                <w:szCs w:val="18"/>
              </w:rPr>
              <w:t>2</w:t>
            </w:r>
          </w:p>
        </w:tc>
      </w:tr>
      <w:tr w:rsidR="005D2CFD" w:rsidRPr="005D2CFD" w14:paraId="1CBB018E" w14:textId="77777777" w:rsidTr="005D2CFD"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22CA71F" w14:textId="08711214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缺陷修复与验证阶段</w:t>
            </w:r>
          </w:p>
        </w:tc>
        <w:tc>
          <w:tcPr>
            <w:tcW w:w="467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613F3C8" w14:textId="77777777" w:rsidR="005D2CFD" w:rsidRPr="005D2CFD" w:rsidRDefault="005D2CFD" w:rsidP="00F72645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 xml:space="preserve">1. </w:t>
            </w:r>
            <w:r w:rsidRPr="005D2CFD">
              <w:rPr>
                <w:sz w:val="18"/>
                <w:szCs w:val="18"/>
              </w:rPr>
              <w:t>开发团队修复缺陷</w:t>
            </w:r>
            <w:r w:rsidRPr="005D2CFD">
              <w:rPr>
                <w:sz w:val="18"/>
                <w:szCs w:val="18"/>
              </w:rPr>
              <w:br/>
              <w:t xml:space="preserve">2. </w:t>
            </w:r>
            <w:r w:rsidRPr="005D2CFD">
              <w:rPr>
                <w:sz w:val="18"/>
                <w:szCs w:val="18"/>
              </w:rPr>
              <w:t>回归测试（重点</w:t>
            </w:r>
            <w:proofErr w:type="gramStart"/>
            <w:r w:rsidRPr="005D2CFD">
              <w:rPr>
                <w:sz w:val="18"/>
                <w:szCs w:val="18"/>
              </w:rPr>
              <w:t>验证高</w:t>
            </w:r>
            <w:proofErr w:type="gramEnd"/>
            <w:r w:rsidRPr="005D2CFD">
              <w:rPr>
                <w:sz w:val="18"/>
                <w:szCs w:val="18"/>
              </w:rPr>
              <w:t>优先级缺陷）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67BF6E1" w14:textId="43629BDF" w:rsidR="005D2CFD" w:rsidRPr="005D2CFD" w:rsidRDefault="005D2CFD" w:rsidP="00F72645">
            <w:pPr>
              <w:ind w:firstLine="360"/>
              <w:jc w:val="left"/>
              <w:rPr>
                <w:rFonts w:hint="eastAsia"/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202</w:t>
            </w:r>
            <w:r w:rsidR="00F72645">
              <w:rPr>
                <w:rFonts w:hint="eastAsia"/>
                <w:sz w:val="18"/>
                <w:szCs w:val="18"/>
              </w:rPr>
              <w:t>5</w:t>
            </w:r>
            <w:r w:rsidRPr="005D2CFD">
              <w:rPr>
                <w:sz w:val="18"/>
                <w:szCs w:val="18"/>
              </w:rPr>
              <w:t>-0</w:t>
            </w:r>
            <w:r w:rsidR="00F72645">
              <w:rPr>
                <w:rFonts w:hint="eastAsia"/>
                <w:sz w:val="18"/>
                <w:szCs w:val="18"/>
              </w:rPr>
              <w:t>6</w:t>
            </w:r>
            <w:r w:rsidRPr="005D2CFD">
              <w:rPr>
                <w:sz w:val="18"/>
                <w:szCs w:val="18"/>
              </w:rPr>
              <w:t>-2</w:t>
            </w:r>
            <w:r w:rsidR="00F72645">
              <w:rPr>
                <w:rFonts w:hint="eastAsia"/>
                <w:sz w:val="18"/>
                <w:szCs w:val="18"/>
              </w:rPr>
              <w:t>2</w:t>
            </w:r>
            <w:r w:rsidRPr="005D2CFD">
              <w:rPr>
                <w:sz w:val="18"/>
                <w:szCs w:val="18"/>
              </w:rPr>
              <w:t>至</w:t>
            </w:r>
            <w:r w:rsidRPr="005D2CFD">
              <w:rPr>
                <w:sz w:val="18"/>
                <w:szCs w:val="18"/>
              </w:rPr>
              <w:t>0</w:t>
            </w:r>
            <w:r w:rsidR="00F72645">
              <w:rPr>
                <w:rFonts w:hint="eastAsia"/>
                <w:sz w:val="18"/>
                <w:szCs w:val="18"/>
              </w:rPr>
              <w:t>6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22</w:t>
            </w:r>
          </w:p>
        </w:tc>
      </w:tr>
      <w:tr w:rsidR="005D2CFD" w:rsidRPr="005D2CFD" w14:paraId="4C8FA216" w14:textId="77777777" w:rsidTr="005D2CFD">
        <w:tc>
          <w:tcPr>
            <w:tcW w:w="250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4D375763" w14:textId="7554AE7F" w:rsidR="005D2CFD" w:rsidRPr="005D2CFD" w:rsidRDefault="005D2CFD" w:rsidP="00F72645">
            <w:pPr>
              <w:ind w:firstLine="36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测试总结与报告阶段</w:t>
            </w:r>
          </w:p>
        </w:tc>
        <w:tc>
          <w:tcPr>
            <w:tcW w:w="4678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5F2050A6" w14:textId="77777777" w:rsidR="005D2CFD" w:rsidRPr="005D2CFD" w:rsidRDefault="005D2CFD" w:rsidP="00F72645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 xml:space="preserve">1. </w:t>
            </w:r>
            <w:r w:rsidRPr="005D2CFD">
              <w:rPr>
                <w:sz w:val="18"/>
                <w:szCs w:val="18"/>
              </w:rPr>
              <w:t>汇总测试数据</w:t>
            </w:r>
            <w:r w:rsidRPr="005D2CFD">
              <w:rPr>
                <w:sz w:val="18"/>
                <w:szCs w:val="18"/>
              </w:rPr>
              <w:br/>
              <w:t xml:space="preserve">2. </w:t>
            </w:r>
            <w:r w:rsidRPr="005D2CFD">
              <w:rPr>
                <w:sz w:val="18"/>
                <w:szCs w:val="18"/>
              </w:rPr>
              <w:t>编写测试报告（含通过率、缺陷分布）</w:t>
            </w:r>
            <w:r w:rsidRPr="005D2CFD">
              <w:rPr>
                <w:sz w:val="18"/>
                <w:szCs w:val="18"/>
              </w:rPr>
              <w:br/>
              <w:t xml:space="preserve">3. </w:t>
            </w:r>
            <w:r w:rsidRPr="005D2CFD">
              <w:rPr>
                <w:sz w:val="18"/>
                <w:szCs w:val="18"/>
              </w:rPr>
              <w:t>提出优化建议（如界面易用性改进）</w:t>
            </w:r>
          </w:p>
        </w:tc>
        <w:tc>
          <w:tcPr>
            <w:tcW w:w="3402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C2C86B" w14:textId="30D6DB45" w:rsidR="005D2CFD" w:rsidRPr="005D2CFD" w:rsidRDefault="005D2CFD" w:rsidP="00F72645">
            <w:pPr>
              <w:ind w:firstLine="360"/>
              <w:jc w:val="left"/>
              <w:rPr>
                <w:rFonts w:hint="eastAsia"/>
                <w:sz w:val="18"/>
                <w:szCs w:val="18"/>
              </w:rPr>
            </w:pPr>
            <w:r w:rsidRPr="005D2CFD">
              <w:rPr>
                <w:sz w:val="18"/>
                <w:szCs w:val="18"/>
              </w:rPr>
              <w:t>202</w:t>
            </w:r>
            <w:r w:rsidR="00F72645">
              <w:rPr>
                <w:rFonts w:hint="eastAsia"/>
                <w:sz w:val="18"/>
                <w:szCs w:val="18"/>
              </w:rPr>
              <w:t>5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06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22</w:t>
            </w:r>
            <w:r w:rsidRPr="005D2CFD">
              <w:rPr>
                <w:sz w:val="18"/>
                <w:szCs w:val="18"/>
              </w:rPr>
              <w:t>至</w:t>
            </w:r>
            <w:r w:rsidR="00F72645">
              <w:rPr>
                <w:rFonts w:hint="eastAsia"/>
                <w:sz w:val="18"/>
                <w:szCs w:val="18"/>
              </w:rPr>
              <w:t>06</w:t>
            </w:r>
            <w:r w:rsidRPr="005D2CFD">
              <w:rPr>
                <w:sz w:val="18"/>
                <w:szCs w:val="18"/>
              </w:rPr>
              <w:t>-</w:t>
            </w:r>
            <w:r w:rsidR="00F72645">
              <w:rPr>
                <w:rFonts w:hint="eastAsia"/>
                <w:sz w:val="18"/>
                <w:szCs w:val="18"/>
              </w:rPr>
              <w:t>23</w:t>
            </w:r>
          </w:p>
        </w:tc>
      </w:tr>
    </w:tbl>
    <w:p w14:paraId="63ECE42D" w14:textId="77777777" w:rsidR="00FF3424" w:rsidRPr="009E0325" w:rsidRDefault="00000000" w:rsidP="0006035A">
      <w:pPr>
        <w:pStyle w:val="1"/>
      </w:pPr>
      <w:r w:rsidRPr="009E0325">
        <w:lastRenderedPageBreak/>
        <w:t>五、测试资源</w:t>
      </w:r>
    </w:p>
    <w:p w14:paraId="69C0B38F" w14:textId="6D964DDD" w:rsidR="00F72645" w:rsidRPr="00F72645" w:rsidRDefault="00F72645" w:rsidP="00F72645">
      <w:pPr>
        <w:ind w:firstLineChars="0"/>
        <w:jc w:val="left"/>
      </w:pPr>
      <w:r w:rsidRPr="00F72645">
        <w:rPr>
          <w:rFonts w:hint="eastAsia"/>
        </w:rPr>
        <w:t>1.</w:t>
      </w:r>
      <w:r w:rsidRPr="00F72645">
        <w:t>人力资源：</w:t>
      </w:r>
    </w:p>
    <w:p w14:paraId="20B56CD6" w14:textId="77777777" w:rsidR="00F72645" w:rsidRPr="00F72645" w:rsidRDefault="00F72645" w:rsidP="00F72645">
      <w:pPr>
        <w:ind w:firstLineChars="0"/>
        <w:jc w:val="left"/>
      </w:pPr>
      <w:r w:rsidRPr="00F72645">
        <w:t>测试经理（</w:t>
      </w:r>
      <w:r w:rsidRPr="00F72645">
        <w:t>1</w:t>
      </w:r>
      <w:r w:rsidRPr="00F72645">
        <w:t>人）：统筹测试计划与进度</w:t>
      </w:r>
    </w:p>
    <w:p w14:paraId="6B1D1931" w14:textId="77777777" w:rsidR="00F72645" w:rsidRPr="00F72645" w:rsidRDefault="00F72645" w:rsidP="00F72645">
      <w:pPr>
        <w:ind w:firstLineChars="0"/>
        <w:jc w:val="left"/>
      </w:pPr>
      <w:r w:rsidRPr="00F72645">
        <w:t>功能测试工程师（</w:t>
      </w:r>
      <w:r w:rsidRPr="00F72645">
        <w:t>3</w:t>
      </w:r>
      <w:r w:rsidRPr="00F72645">
        <w:t>人）：模块分工（床位</w:t>
      </w:r>
      <w:r w:rsidRPr="00F72645">
        <w:t>/</w:t>
      </w:r>
      <w:r w:rsidRPr="00F72645">
        <w:t>膳食</w:t>
      </w:r>
      <w:r w:rsidRPr="00F72645">
        <w:t>/</w:t>
      </w:r>
      <w:r w:rsidRPr="00F72645">
        <w:t>护理）</w:t>
      </w:r>
    </w:p>
    <w:p w14:paraId="565C69A1" w14:textId="77777777" w:rsidR="00F72645" w:rsidRPr="00F72645" w:rsidRDefault="00F72645" w:rsidP="00F72645">
      <w:pPr>
        <w:ind w:firstLineChars="0"/>
        <w:jc w:val="left"/>
      </w:pPr>
      <w:r w:rsidRPr="00F72645">
        <w:t>性能</w:t>
      </w:r>
      <w:r w:rsidRPr="00F72645">
        <w:t>/</w:t>
      </w:r>
      <w:r w:rsidRPr="00F72645">
        <w:t>安全工程师（</w:t>
      </w:r>
      <w:r w:rsidRPr="00F72645">
        <w:t>1</w:t>
      </w:r>
      <w:r w:rsidRPr="00F72645">
        <w:t>人）：专项测试</w:t>
      </w:r>
    </w:p>
    <w:p w14:paraId="324D3701" w14:textId="46C5B874" w:rsidR="00F72645" w:rsidRPr="00F72645" w:rsidRDefault="00F72645" w:rsidP="00F72645">
      <w:pPr>
        <w:ind w:firstLineChars="0"/>
        <w:jc w:val="left"/>
      </w:pPr>
      <w:r w:rsidRPr="00F72645">
        <w:rPr>
          <w:rFonts w:hint="eastAsia"/>
        </w:rPr>
        <w:t>2.</w:t>
      </w:r>
      <w:r w:rsidRPr="00F72645">
        <w:t>测试环境：</w:t>
      </w:r>
    </w:p>
    <w:p w14:paraId="57440252" w14:textId="77777777" w:rsidR="00F72645" w:rsidRPr="00F72645" w:rsidRDefault="00F72645" w:rsidP="00F72645">
      <w:pPr>
        <w:ind w:firstLineChars="0"/>
        <w:jc w:val="left"/>
      </w:pPr>
      <w:r w:rsidRPr="00F72645">
        <w:t>硬件：服务器（</w:t>
      </w:r>
      <w:r w:rsidRPr="00F72645">
        <w:t>4</w:t>
      </w:r>
      <w:r w:rsidRPr="00F72645">
        <w:t>核</w:t>
      </w:r>
      <w:r w:rsidRPr="00F72645">
        <w:t>8G</w:t>
      </w:r>
      <w:r w:rsidRPr="00F72645">
        <w:t>）、客户端（</w:t>
      </w:r>
      <w:r w:rsidRPr="00F72645">
        <w:t>Windows/macOS</w:t>
      </w:r>
      <w:r w:rsidRPr="00F72645">
        <w:t>）</w:t>
      </w:r>
    </w:p>
    <w:p w14:paraId="6719DF46" w14:textId="77777777" w:rsidR="00F72645" w:rsidRPr="00F72645" w:rsidRDefault="00F72645" w:rsidP="00F72645">
      <w:pPr>
        <w:ind w:firstLineChars="0"/>
        <w:jc w:val="left"/>
      </w:pPr>
      <w:r w:rsidRPr="00F72645">
        <w:t>软件：</w:t>
      </w:r>
      <w:r w:rsidRPr="00F72645">
        <w:t>JDK 17</w:t>
      </w:r>
      <w:r w:rsidRPr="00F72645">
        <w:t>、</w:t>
      </w:r>
      <w:r w:rsidRPr="00F72645">
        <w:t>MySQL 8.0</w:t>
      </w:r>
      <w:r w:rsidRPr="00F72645">
        <w:t>、</w:t>
      </w:r>
      <w:r w:rsidRPr="00F72645">
        <w:t>Redis 6.2</w:t>
      </w:r>
    </w:p>
    <w:p w14:paraId="66977850" w14:textId="1FC7469C" w:rsidR="00F72645" w:rsidRPr="00F72645" w:rsidRDefault="00F72645" w:rsidP="00F72645">
      <w:pPr>
        <w:ind w:firstLineChars="0"/>
        <w:jc w:val="left"/>
      </w:pPr>
      <w:r w:rsidRPr="00F72645">
        <w:rPr>
          <w:rFonts w:hint="eastAsia"/>
        </w:rPr>
        <w:t>3.</w:t>
      </w:r>
      <w:r w:rsidRPr="00F72645">
        <w:t>工具与软件：</w:t>
      </w:r>
    </w:p>
    <w:p w14:paraId="5BEF86E1" w14:textId="39D36599" w:rsidR="00F72645" w:rsidRPr="00F72645" w:rsidRDefault="00F72645" w:rsidP="00F72645">
      <w:pPr>
        <w:ind w:firstLineChars="0"/>
        <w:jc w:val="left"/>
      </w:pPr>
      <w:r w:rsidRPr="00F72645">
        <w:t>许可证：</w:t>
      </w:r>
      <w:r w:rsidRPr="00F72645">
        <w:t>Selenium</w:t>
      </w:r>
      <w:r w:rsidRPr="00F72645">
        <w:t>、</w:t>
      </w:r>
      <w:r w:rsidRPr="00F72645">
        <w:t>JMeter</w:t>
      </w:r>
    </w:p>
    <w:p w14:paraId="30BE7EAD" w14:textId="77777777" w:rsidR="00FF3424" w:rsidRPr="009E0325" w:rsidRDefault="00000000" w:rsidP="0006035A">
      <w:pPr>
        <w:pStyle w:val="1"/>
      </w:pPr>
      <w:r w:rsidRPr="009E0325">
        <w:t>六、风险与应对措施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7064"/>
      </w:tblGrid>
      <w:tr w:rsidR="00DF537B" w:rsidRPr="00DF537B" w14:paraId="53B22C75" w14:textId="77777777" w:rsidTr="00DF537B">
        <w:trPr>
          <w:tblHeader/>
        </w:trPr>
        <w:tc>
          <w:tcPr>
            <w:tcW w:w="2650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06377C9" w14:textId="3AAD3415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风险</w:t>
            </w:r>
          </w:p>
        </w:tc>
        <w:tc>
          <w:tcPr>
            <w:tcW w:w="7064" w:type="dxa"/>
            <w:shd w:val="clear" w:color="auto" w:fill="EDEDED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F748D7" w14:textId="35C661AA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应对措施</w:t>
            </w:r>
          </w:p>
        </w:tc>
      </w:tr>
      <w:tr w:rsidR="00DF537B" w:rsidRPr="00DF537B" w14:paraId="7EBB08E6" w14:textId="77777777" w:rsidTr="00DF537B">
        <w:tc>
          <w:tcPr>
            <w:tcW w:w="2650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56061DD" w14:textId="652F79D8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测试进度延误</w:t>
            </w:r>
          </w:p>
        </w:tc>
        <w:tc>
          <w:tcPr>
            <w:tcW w:w="7064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D974191" w14:textId="77777777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预留5天缓冲时间；</w:t>
            </w:r>
            <w:proofErr w:type="gramStart"/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每日站</w:t>
            </w:r>
            <w:proofErr w:type="gramEnd"/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会同步进度</w:t>
            </w:r>
          </w:p>
        </w:tc>
      </w:tr>
      <w:tr w:rsidR="00DF537B" w:rsidRPr="00DF537B" w14:paraId="12BE8548" w14:textId="77777777" w:rsidTr="00DF537B">
        <w:tc>
          <w:tcPr>
            <w:tcW w:w="2650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68516CB8" w14:textId="3175A5B4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测试覆盖率不足</w:t>
            </w:r>
          </w:p>
        </w:tc>
        <w:tc>
          <w:tcPr>
            <w:tcW w:w="7064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16C4B0C7" w14:textId="77777777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基于需求规约（3.4节）编写用例，评审覆盖率（目标≥95%）</w:t>
            </w:r>
          </w:p>
        </w:tc>
      </w:tr>
      <w:tr w:rsidR="00DF537B" w:rsidRPr="00DF537B" w14:paraId="77FB4A6B" w14:textId="77777777" w:rsidTr="00DF537B">
        <w:tc>
          <w:tcPr>
            <w:tcW w:w="2650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20BDD78" w14:textId="101AE71D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缺陷修复不及时</w:t>
            </w:r>
          </w:p>
        </w:tc>
        <w:tc>
          <w:tcPr>
            <w:tcW w:w="7064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0C3C14EC" w14:textId="77777777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优先级分级：阻塞缺陷24小时内修复；每日缺陷同步会议</w:t>
            </w:r>
          </w:p>
        </w:tc>
      </w:tr>
      <w:tr w:rsidR="00DF537B" w:rsidRPr="00DF537B" w14:paraId="7142B845" w14:textId="77777777" w:rsidTr="00DF537B">
        <w:tc>
          <w:tcPr>
            <w:tcW w:w="2650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7E62DCE9" w14:textId="27C796CF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测试环境不稳定</w:t>
            </w:r>
          </w:p>
        </w:tc>
        <w:tc>
          <w:tcPr>
            <w:tcW w:w="7064" w:type="dxa"/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14:paraId="31C1C22B" w14:textId="77777777" w:rsidR="00DF537B" w:rsidRPr="00DF537B" w:rsidRDefault="00DF537B" w:rsidP="00DF537B">
            <w:pPr>
              <w:ind w:firstLine="360"/>
              <w:jc w:val="left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环境</w:t>
            </w:r>
            <w:proofErr w:type="gramStart"/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预部署</w:t>
            </w:r>
            <w:proofErr w:type="gramEnd"/>
            <w:r w:rsidRPr="00DF537B">
              <w:rPr>
                <w:rFonts w:asciiTheme="minorEastAsia" w:eastAsiaTheme="minorEastAsia" w:hAnsiTheme="minorEastAsia"/>
                <w:sz w:val="18"/>
                <w:szCs w:val="18"/>
              </w:rPr>
              <w:t>检查（数据库备份、网络隔离）；容器化部署（Docker）</w:t>
            </w:r>
          </w:p>
        </w:tc>
      </w:tr>
    </w:tbl>
    <w:p w14:paraId="4B6FB607" w14:textId="0F6255CA" w:rsidR="00FF3424" w:rsidRDefault="00FF3424" w:rsidP="00DF537B">
      <w:pPr>
        <w:ind w:firstLineChars="0" w:firstLine="0"/>
        <w:rPr>
          <w:rFonts w:hint="eastAsia"/>
        </w:rPr>
      </w:pPr>
    </w:p>
    <w:p w14:paraId="17A711CC" w14:textId="77777777" w:rsidR="00FF3424" w:rsidRPr="009E0325" w:rsidRDefault="00000000" w:rsidP="0006035A">
      <w:pPr>
        <w:pStyle w:val="1"/>
      </w:pPr>
      <w:r w:rsidRPr="009E0325">
        <w:t>七、附录</w:t>
      </w:r>
    </w:p>
    <w:p w14:paraId="7F627E1F" w14:textId="4F190627" w:rsidR="00FF3424" w:rsidRDefault="0006035A" w:rsidP="0006035A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测试用例模板</w:t>
      </w:r>
    </w:p>
    <w:p w14:paraId="008D6241" w14:textId="631F9EB3" w:rsidR="00FF3424" w:rsidRDefault="0006035A" w:rsidP="0006035A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缺陷报告模板</w:t>
      </w:r>
    </w:p>
    <w:p w14:paraId="4AFEF5CF" w14:textId="2BF5AA58" w:rsidR="00FF3424" w:rsidRDefault="0006035A" w:rsidP="0006035A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测试总结报告模板</w:t>
      </w:r>
    </w:p>
    <w:p w14:paraId="3228E7C2" w14:textId="77777777" w:rsidR="00FF3424" w:rsidRDefault="00000000" w:rsidP="0006035A">
      <w:r>
        <w:t>本测试计划书旨在确保软件项目测试的顺利进行，提高软件质量，满足用户需求。请测试团队严格按照本计划</w:t>
      </w:r>
      <w:proofErr w:type="gramStart"/>
      <w:r>
        <w:t>书执行</w:t>
      </w:r>
      <w:proofErr w:type="gramEnd"/>
      <w:r>
        <w:t>测试工作，确保项目按时交付，质量可靠。</w:t>
      </w:r>
    </w:p>
    <w:sectPr w:rsidR="00FF3424" w:rsidSect="0006035A">
      <w:pgSz w:w="11906" w:h="16838"/>
      <w:pgMar w:top="1418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ADF24B" w14:textId="77777777" w:rsidR="008A1D1C" w:rsidRDefault="008A1D1C" w:rsidP="0006035A">
      <w:r>
        <w:separator/>
      </w:r>
    </w:p>
  </w:endnote>
  <w:endnote w:type="continuationSeparator" w:id="0">
    <w:p w14:paraId="232CE98A" w14:textId="77777777" w:rsidR="008A1D1C" w:rsidRDefault="008A1D1C" w:rsidP="000603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800002BF" w:usb1="184F6CF8" w:usb2="00000012" w:usb3="00000000" w:csb0="0016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D6DC31" w14:textId="77777777" w:rsidR="008A1D1C" w:rsidRDefault="008A1D1C" w:rsidP="0006035A">
      <w:r>
        <w:separator/>
      </w:r>
    </w:p>
  </w:footnote>
  <w:footnote w:type="continuationSeparator" w:id="0">
    <w:p w14:paraId="4FABAE0C" w14:textId="77777777" w:rsidR="008A1D1C" w:rsidRDefault="008A1D1C" w:rsidP="00060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0109"/>
    <w:multiLevelType w:val="multilevel"/>
    <w:tmpl w:val="E42A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568510B"/>
    <w:multiLevelType w:val="multilevel"/>
    <w:tmpl w:val="AB6C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2827567">
    <w:abstractNumId w:val="0"/>
  </w:num>
  <w:num w:numId="2" w16cid:durableId="2873195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WIzODVhNjk4MjFjMDE5Mzk3MThjMTFjNmRlNTRlNGIifQ=="/>
  </w:docVars>
  <w:rsids>
    <w:rsidRoot w:val="16496F9F"/>
    <w:rsid w:val="0006035A"/>
    <w:rsid w:val="000E47A7"/>
    <w:rsid w:val="004E50E4"/>
    <w:rsid w:val="004E6BDD"/>
    <w:rsid w:val="005150EC"/>
    <w:rsid w:val="00555A9E"/>
    <w:rsid w:val="005D2CFD"/>
    <w:rsid w:val="007D496B"/>
    <w:rsid w:val="008A1D1C"/>
    <w:rsid w:val="008D22E7"/>
    <w:rsid w:val="00943B11"/>
    <w:rsid w:val="009A6185"/>
    <w:rsid w:val="009E0325"/>
    <w:rsid w:val="00C52225"/>
    <w:rsid w:val="00CC5C0F"/>
    <w:rsid w:val="00DF537B"/>
    <w:rsid w:val="00E77DAD"/>
    <w:rsid w:val="00ED399C"/>
    <w:rsid w:val="00F72645"/>
    <w:rsid w:val="00FA18C8"/>
    <w:rsid w:val="00FF3424"/>
    <w:rsid w:val="1649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69D2E5"/>
  <w15:docId w15:val="{DB81673B-AFD0-4162-9F1F-C2658DC1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rsid w:val="0006035A"/>
    <w:pPr>
      <w:widowControl w:val="0"/>
      <w:adjustRightInd w:val="0"/>
      <w:spacing w:line="420" w:lineRule="exact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next w:val="a"/>
    <w:qFormat/>
    <w:rsid w:val="0006035A"/>
    <w:pPr>
      <w:widowControl w:val="0"/>
      <w:adjustRightInd w:val="0"/>
      <w:spacing w:beforeLines="50" w:before="156" w:afterLines="50" w:after="156" w:line="420" w:lineRule="exact"/>
      <w:jc w:val="both"/>
      <w:outlineLvl w:val="0"/>
    </w:pPr>
    <w:rPr>
      <w:rFonts w:ascii="Times New Roman" w:eastAsia="黑体" w:hAnsi="Times New Roman" w:cs="Times New Roman"/>
      <w:color w:val="000000"/>
      <w:kern w:val="44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pPr>
      <w:widowControl w:val="0"/>
      <w:adjustRightInd w:val="0"/>
      <w:spacing w:before="100" w:after="100" w:line="300" w:lineRule="auto"/>
      <w:ind w:firstLineChars="200" w:firstLine="1044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a4">
    <w:name w:val="Title"/>
    <w:pPr>
      <w:widowControl w:val="0"/>
      <w:adjustRightInd w:val="0"/>
      <w:spacing w:before="100" w:after="100"/>
      <w:jc w:val="center"/>
    </w:pPr>
    <w:rPr>
      <w:rFonts w:ascii="Times New Roman" w:eastAsia="黑体" w:hAnsi="Times New Roman" w:cs="Times New Roman"/>
      <w:b/>
      <w:kern w:val="2"/>
      <w:sz w:val="44"/>
      <w:szCs w:val="24"/>
    </w:rPr>
  </w:style>
  <w:style w:type="paragraph" w:styleId="a5">
    <w:name w:val="header"/>
    <w:basedOn w:val="a"/>
    <w:link w:val="a6"/>
    <w:rsid w:val="000603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6035A"/>
    <w:rPr>
      <w:kern w:val="2"/>
      <w:sz w:val="18"/>
      <w:szCs w:val="18"/>
    </w:rPr>
  </w:style>
  <w:style w:type="paragraph" w:styleId="a7">
    <w:name w:val="footer"/>
    <w:basedOn w:val="a"/>
    <w:link w:val="a8"/>
    <w:rsid w:val="000603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6035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1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薛定谔的鱼</dc:creator>
  <cp:lastModifiedBy>f5302</cp:lastModifiedBy>
  <cp:revision>15</cp:revision>
  <dcterms:created xsi:type="dcterms:W3CDTF">2024-05-23T04:24:00Z</dcterms:created>
  <dcterms:modified xsi:type="dcterms:W3CDTF">2025-06-25T07:08:00Z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30D637A4097443AD872C6E1851C500FF_11</vt:lpwstr>
  </property>
</Properties>
</file>