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41EE" w14:textId="59FDA473" w:rsidR="00D62BB8" w:rsidRDefault="008C7308" w:rsidP="003D7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编写异步Servlet和过滤器：</w:t>
      </w:r>
      <w:r w:rsidR="009B6949">
        <w:rPr>
          <w:rFonts w:hint="eastAsia"/>
        </w:rPr>
        <w:t>在</w:t>
      </w:r>
      <w:r w:rsidR="003D77FA">
        <w:rPr>
          <w:rFonts w:hint="eastAsia"/>
        </w:rPr>
        <w:t>@</w:t>
      </w:r>
      <w:proofErr w:type="spellStart"/>
      <w:r w:rsidR="009B6949">
        <w:rPr>
          <w:rFonts w:hint="eastAsia"/>
        </w:rPr>
        <w:t>WebServlet</w:t>
      </w:r>
      <w:proofErr w:type="spellEnd"/>
      <w:r w:rsidR="009B6949">
        <w:rPr>
          <w:rFonts w:hint="eastAsia"/>
        </w:rPr>
        <w:t>和</w:t>
      </w:r>
      <w:r w:rsidR="003D77FA">
        <w:rPr>
          <w:rFonts w:hint="eastAsia"/>
        </w:rPr>
        <w:t>@</w:t>
      </w:r>
      <w:proofErr w:type="spellStart"/>
      <w:r w:rsidR="009B6949">
        <w:rPr>
          <w:rFonts w:hint="eastAsia"/>
        </w:rPr>
        <w:t>WebFilter</w:t>
      </w:r>
      <w:proofErr w:type="spellEnd"/>
      <w:r w:rsidR="009B6949">
        <w:rPr>
          <w:rFonts w:hint="eastAsia"/>
        </w:rPr>
        <w:t>注解上</w:t>
      </w:r>
      <w:r w:rsidR="003D77FA">
        <w:rPr>
          <w:rFonts w:hint="eastAsia"/>
        </w:rPr>
        <w:t>设置</w:t>
      </w:r>
      <w:proofErr w:type="spellStart"/>
      <w:r w:rsidR="009B6949">
        <w:rPr>
          <w:rFonts w:hint="eastAsia"/>
        </w:rPr>
        <w:t>asyncSupport</w:t>
      </w:r>
      <w:proofErr w:type="spellEnd"/>
      <w:r w:rsidR="009B6949">
        <w:rPr>
          <w:rFonts w:hint="eastAsia"/>
        </w:rPr>
        <w:t>属性为true。</w:t>
      </w:r>
    </w:p>
    <w:p w14:paraId="06FAAE4E" w14:textId="64828DAE" w:rsidR="003D77FA" w:rsidRDefault="003D77FA" w:rsidP="003D77FA">
      <w:pPr>
        <w:pStyle w:val="a3"/>
        <w:ind w:left="360" w:firstLineChars="0" w:firstLine="0"/>
      </w:pPr>
      <w:r>
        <w:rPr>
          <w:rFonts w:hint="eastAsia"/>
        </w:rPr>
        <w:t>或者在部署文件里面指定</w:t>
      </w:r>
      <w:r>
        <w:t>&lt;async-supported&gt;true&lt;/async-supported&gt;.</w:t>
      </w:r>
    </w:p>
    <w:p w14:paraId="0A264C6F" w14:textId="77777777" w:rsidR="003D77FA" w:rsidRPr="003D77FA" w:rsidRDefault="003D77FA" w:rsidP="003D77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t>&lt;servlet&gt;</w:t>
      </w: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&lt;servlet-name&gt;</w:t>
      </w:r>
      <w:proofErr w:type="spellStart"/>
      <w:r w:rsidRPr="003D77FA">
        <w:rPr>
          <w:rFonts w:ascii="Consolas" w:eastAsia="宋体" w:hAnsi="Consolas" w:cs="宋体"/>
          <w:color w:val="A9B7C6"/>
          <w:kern w:val="0"/>
          <w:sz w:val="24"/>
          <w:szCs w:val="24"/>
        </w:rPr>
        <w:t>DeleteCookieServlet</w:t>
      </w:r>
      <w:proofErr w:type="spellEnd"/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&lt;servlet-class&gt;</w:t>
      </w:r>
      <w:proofErr w:type="gramStart"/>
      <w:r w:rsidRPr="003D77FA">
        <w:rPr>
          <w:rFonts w:ascii="Consolas" w:eastAsia="宋体" w:hAnsi="Consolas" w:cs="宋体"/>
          <w:color w:val="A9B7C6"/>
          <w:kern w:val="0"/>
          <w:sz w:val="24"/>
          <w:szCs w:val="24"/>
        </w:rPr>
        <w:t>com.servlet</w:t>
      </w:r>
      <w:proofErr w:type="gramEnd"/>
      <w:r w:rsidRPr="003D77FA">
        <w:rPr>
          <w:rFonts w:ascii="Consolas" w:eastAsia="宋体" w:hAnsi="Consolas" w:cs="宋体"/>
          <w:color w:val="A9B7C6"/>
          <w:kern w:val="0"/>
          <w:sz w:val="24"/>
          <w:szCs w:val="24"/>
        </w:rPr>
        <w:t>.servlet.DeleteCookieServlet</w:t>
      </w: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&lt;/servlet-class&gt;</w:t>
      </w: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&lt;async-supported&gt;</w:t>
      </w:r>
      <w:r w:rsidRPr="003D77FA">
        <w:rPr>
          <w:rFonts w:ascii="Consolas" w:eastAsia="宋体" w:hAnsi="Consolas" w:cs="宋体"/>
          <w:color w:val="A9B7C6"/>
          <w:kern w:val="0"/>
          <w:sz w:val="24"/>
          <w:szCs w:val="24"/>
        </w:rPr>
        <w:t>true</w:t>
      </w: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t>&lt;/async-supported&gt;</w:t>
      </w:r>
      <w:r w:rsidRPr="003D77F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&lt;/servlet&gt;</w:t>
      </w:r>
    </w:p>
    <w:p w14:paraId="14ED50CC" w14:textId="1C1D74FB" w:rsidR="001B5C6A" w:rsidRDefault="001B5C6A" w:rsidP="00422E3C">
      <w:pPr>
        <w:pStyle w:val="a3"/>
        <w:numPr>
          <w:ilvl w:val="0"/>
          <w:numId w:val="1"/>
        </w:numPr>
        <w:ind w:firstLineChars="0"/>
      </w:pPr>
      <w:r>
        <w:t>Servlet</w:t>
      </w:r>
      <w:r>
        <w:rPr>
          <w:rFonts w:hint="eastAsia"/>
        </w:rPr>
        <w:t>或过滤器要支持异步处理，可以通过调用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startAsync</w:t>
      </w:r>
      <w:proofErr w:type="spellEnd"/>
      <w:r>
        <w:rPr>
          <w:rFonts w:hint="eastAsia"/>
        </w:rPr>
        <w:t>方法来启动一个新线程</w:t>
      </w:r>
      <w:r w:rsidR="00422E3C">
        <w:rPr>
          <w:rFonts w:hint="eastAsia"/>
        </w:rPr>
        <w:t>，并返回一个</w:t>
      </w:r>
      <w:proofErr w:type="spellStart"/>
      <w:r w:rsidR="00422E3C">
        <w:rPr>
          <w:rFonts w:hint="eastAsia"/>
        </w:rPr>
        <w:t>AsyncContext</w:t>
      </w:r>
      <w:proofErr w:type="spellEnd"/>
      <w:r w:rsidR="00422E3C">
        <w:rPr>
          <w:rFonts w:hint="eastAsia"/>
        </w:rPr>
        <w:t>实例</w:t>
      </w:r>
      <w:r>
        <w:rPr>
          <w:rFonts w:hint="eastAsia"/>
        </w:rPr>
        <w:t>。</w:t>
      </w:r>
      <w:r w:rsidR="00422E3C">
        <w:rPr>
          <w:rFonts w:hint="eastAsia"/>
        </w:rPr>
        <w:t>、</w:t>
      </w:r>
    </w:p>
    <w:p w14:paraId="3D8B968C" w14:textId="77777777" w:rsidR="00422E3C" w:rsidRPr="001B5C6A" w:rsidRDefault="00422E3C" w:rsidP="00422E3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AsyncContext</w:t>
      </w:r>
      <w:proofErr w:type="spellEnd"/>
      <w:r>
        <w:rPr>
          <w:rFonts w:hint="eastAsia"/>
        </w:rPr>
        <w:t>实例提供各种方法并且包含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。</w:t>
      </w:r>
    </w:p>
    <w:p w14:paraId="3DC80599" w14:textId="77777777" w:rsidR="00422E3C" w:rsidRDefault="00422E3C" w:rsidP="00422E3C">
      <w:pPr>
        <w:pStyle w:val="a3"/>
        <w:ind w:left="360" w:firstLineChars="0" w:firstLine="0"/>
        <w:rPr>
          <w:rFonts w:hint="eastAsia"/>
        </w:rPr>
      </w:pPr>
    </w:p>
    <w:p w14:paraId="6EA79ACF" w14:textId="22AF883A" w:rsidR="001B5C6A" w:rsidRDefault="001B5C6A" w:rsidP="001B5C6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AsyncContext</w:t>
      </w:r>
      <w:proofErr w:type="spellEnd"/>
      <w:r>
        <w:t xml:space="preserve"> </w:t>
      </w:r>
      <w:proofErr w:type="spellStart"/>
      <w:r>
        <w:rPr>
          <w:rFonts w:hint="eastAsia"/>
        </w:rPr>
        <w:t>startAsync</w:t>
      </w:r>
      <w:proofErr w:type="spellEnd"/>
      <w:r>
        <w:t xml:space="preserve">() throws </w:t>
      </w:r>
      <w:proofErr w:type="spellStart"/>
      <w:r>
        <w:t>IllegalStateException</w:t>
      </w:r>
      <w:proofErr w:type="spellEnd"/>
      <w:r>
        <w:t xml:space="preserve"> : </w:t>
      </w:r>
      <w:r w:rsidR="00422E3C">
        <w:rPr>
          <w:rFonts w:hint="eastAsia"/>
        </w:rPr>
        <w:t>这个实例包含原生的</w:t>
      </w:r>
      <w:proofErr w:type="spellStart"/>
      <w:r w:rsidR="00422E3C">
        <w:rPr>
          <w:rFonts w:hint="eastAsia"/>
        </w:rPr>
        <w:t>ServletRequest</w:t>
      </w:r>
      <w:proofErr w:type="spellEnd"/>
      <w:r w:rsidR="00422E3C">
        <w:rPr>
          <w:rFonts w:hint="eastAsia"/>
        </w:rPr>
        <w:t>和</w:t>
      </w:r>
      <w:proofErr w:type="spellStart"/>
      <w:r w:rsidR="00422E3C">
        <w:rPr>
          <w:rFonts w:hint="eastAsia"/>
        </w:rPr>
        <w:t>ServletResponse</w:t>
      </w:r>
      <w:proofErr w:type="spellEnd"/>
    </w:p>
    <w:p w14:paraId="3E2A1878" w14:textId="5925D9B2" w:rsidR="00422E3C" w:rsidRDefault="001B5C6A" w:rsidP="00422E3C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AsyncContext</w:t>
      </w:r>
      <w:proofErr w:type="spellEnd"/>
      <w:r>
        <w:t xml:space="preserve"> </w:t>
      </w:r>
      <w:proofErr w:type="spellStart"/>
      <w:r>
        <w:rPr>
          <w:rFonts w:hint="eastAsia"/>
        </w:rPr>
        <w:t>startAsync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servletResponse</w:t>
      </w:r>
      <w:proofErr w:type="spellEnd"/>
      <w:r>
        <w:t xml:space="preserve">) throws </w:t>
      </w:r>
      <w:proofErr w:type="spellStart"/>
      <w:r>
        <w:t>IllegalStateException</w:t>
      </w:r>
      <w:proofErr w:type="spellEnd"/>
      <w:r w:rsidR="00422E3C">
        <w:t xml:space="preserve"> </w:t>
      </w:r>
      <w:r w:rsidR="00422E3C">
        <w:rPr>
          <w:rFonts w:hint="eastAsia"/>
        </w:rPr>
        <w:t>： 这个实例允许您将原来的</w:t>
      </w:r>
      <w:proofErr w:type="spellStart"/>
      <w:r w:rsidR="00422E3C">
        <w:rPr>
          <w:rFonts w:hint="eastAsia"/>
        </w:rPr>
        <w:t>ServletRequest</w:t>
      </w:r>
      <w:proofErr w:type="spellEnd"/>
      <w:r w:rsidR="00422E3C">
        <w:rPr>
          <w:rFonts w:hint="eastAsia"/>
        </w:rPr>
        <w:t>和</w:t>
      </w:r>
      <w:proofErr w:type="spellStart"/>
      <w:r w:rsidR="00422E3C">
        <w:rPr>
          <w:rFonts w:hint="eastAsia"/>
        </w:rPr>
        <w:t>ServlerResponse</w:t>
      </w:r>
      <w:proofErr w:type="spellEnd"/>
      <w:r w:rsidR="00422E3C">
        <w:rPr>
          <w:rFonts w:hint="eastAsia"/>
        </w:rPr>
        <w:t>重写封装后传给</w:t>
      </w:r>
      <w:proofErr w:type="spellStart"/>
      <w:r w:rsidR="00422E3C">
        <w:rPr>
          <w:rFonts w:hint="eastAsia"/>
        </w:rPr>
        <w:t>asyncContext</w:t>
      </w:r>
      <w:proofErr w:type="spellEnd"/>
      <w:r w:rsidR="00422E3C">
        <w:rPr>
          <w:rFonts w:hint="eastAsia"/>
        </w:rPr>
        <w:t>。</w:t>
      </w:r>
    </w:p>
    <w:p w14:paraId="7F871D43" w14:textId="3585A1F0" w:rsidR="00422E3C" w:rsidRDefault="00422E3C" w:rsidP="00422E3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AsyncContext</w:t>
      </w:r>
      <w:proofErr w:type="spellEnd"/>
      <w:r>
        <w:rPr>
          <w:rFonts w:hint="eastAsia"/>
        </w:rPr>
        <w:t>的 start方法是非阻塞的，所以下一行代码仍将执行，即使还没调度线程启动。</w:t>
      </w:r>
    </w:p>
    <w:p w14:paraId="27384B28" w14:textId="03BB8A96" w:rsidR="00D9692D" w:rsidRDefault="00D9692D" w:rsidP="00D96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编写异步Servlet或者过滤器步骤：</w:t>
      </w:r>
    </w:p>
    <w:p w14:paraId="4CC048B3" w14:textId="32161196" w:rsidR="00D9692D" w:rsidRDefault="00D9692D" w:rsidP="00D969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startAsync</w:t>
      </w:r>
      <w:proofErr w:type="spellEnd"/>
      <w:r>
        <w:rPr>
          <w:rFonts w:hint="eastAsia"/>
        </w:rPr>
        <w:t>方法。接受返回的</w:t>
      </w:r>
      <w:proofErr w:type="spellStart"/>
      <w:r>
        <w:rPr>
          <w:rFonts w:hint="eastAsia"/>
        </w:rPr>
        <w:t>AsyncContext</w:t>
      </w:r>
      <w:proofErr w:type="spellEnd"/>
      <w:r>
        <w:rPr>
          <w:rFonts w:hint="eastAsia"/>
        </w:rPr>
        <w:t>。</w:t>
      </w:r>
    </w:p>
    <w:p w14:paraId="13AD6FE0" w14:textId="05CE9430" w:rsidR="00D9692D" w:rsidRDefault="00D9692D" w:rsidP="00D969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AsyncContext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setTimeout</w:t>
      </w:r>
      <w:proofErr w:type="spellEnd"/>
      <w:r>
        <w:t>()</w:t>
      </w:r>
      <w:r>
        <w:rPr>
          <w:rFonts w:hint="eastAsia"/>
        </w:rPr>
        <w:t>方法，传递容器等待任务完成的超时时间的毫秒数。</w:t>
      </w:r>
    </w:p>
    <w:p w14:paraId="6117A431" w14:textId="4CC31F7B" w:rsidR="00D9692D" w:rsidRDefault="00D9692D" w:rsidP="00D969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asyncContext</w:t>
      </w:r>
      <w:r>
        <w:t>.start</w:t>
      </w:r>
      <w:proofErr w:type="spellEnd"/>
      <w:r>
        <w:t>()</w:t>
      </w:r>
      <w:r>
        <w:rPr>
          <w:rFonts w:hint="eastAsia"/>
        </w:rPr>
        <w:t>方法，传递一个Runnable来执行一个长时间运行的任务。</w:t>
      </w:r>
    </w:p>
    <w:p w14:paraId="749B99AE" w14:textId="7606B59E" w:rsidR="006D3D85" w:rsidRDefault="006D3D85" w:rsidP="00D969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调用Runnable的</w:t>
      </w:r>
      <w:proofErr w:type="spellStart"/>
      <w:r>
        <w:rPr>
          <w:rFonts w:hint="eastAsia"/>
        </w:rPr>
        <w:t>asyncContext</w:t>
      </w:r>
      <w:r>
        <w:t>.complete</w:t>
      </w:r>
      <w:proofErr w:type="spellEnd"/>
      <w: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asyncContext</w:t>
      </w:r>
      <w:r>
        <w:t>.dispatch</w:t>
      </w:r>
      <w:proofErr w:type="spellEnd"/>
      <w:r>
        <w:t>()</w:t>
      </w:r>
      <w:r>
        <w:rPr>
          <w:rFonts w:hint="eastAsia"/>
        </w:rPr>
        <w:t>方法来完成任务。</w:t>
      </w:r>
    </w:p>
    <w:p w14:paraId="7A72617C" w14:textId="70BB7774" w:rsidR="00E335D2" w:rsidRDefault="00E335D2" w:rsidP="00E335D2">
      <w:pPr>
        <w:ind w:left="420"/>
      </w:pPr>
      <w:r>
        <w:rPr>
          <w:rFonts w:hint="eastAsia"/>
        </w:rPr>
        <w:t>示例：</w:t>
      </w:r>
    </w:p>
    <w:p w14:paraId="69671E3E" w14:textId="77777777" w:rsidR="00E335D2" w:rsidRDefault="00E335D2" w:rsidP="00E335D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WebServlet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D0D0FF"/>
        </w:rPr>
        <w:t>urlPatterns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asyncDispatch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D0D0FF"/>
        </w:rPr>
        <w:t>asyncSupported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AsyncDispatchServlet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HttpServlet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AsyncContext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asyncContext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req.getAsyncContext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asyncContext.setTimeout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asyncContext.start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Runnable()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run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asyncContext</w:t>
      </w:r>
      <w:r>
        <w:rPr>
          <w:rFonts w:ascii="Consolas" w:hAnsi="Consolas"/>
          <w:color w:val="A9B7C6"/>
        </w:rPr>
        <w:t>.complete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//or </w:t>
      </w:r>
      <w:proofErr w:type="spellStart"/>
      <w:r>
        <w:rPr>
          <w:rFonts w:ascii="Consolas" w:hAnsi="Consolas"/>
          <w:color w:val="808080"/>
        </w:rPr>
        <w:t>asyncContext.dispatch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2E2983F" w14:textId="550F59B3" w:rsidR="00E335D2" w:rsidRDefault="00F31568" w:rsidP="00F31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异步监听器</w:t>
      </w:r>
      <w:proofErr w:type="spellStart"/>
      <w:r w:rsidR="00467F1C">
        <w:rPr>
          <w:rFonts w:hint="eastAsia"/>
        </w:rPr>
        <w:t>AsyncListener</w:t>
      </w:r>
      <w:proofErr w:type="spellEnd"/>
      <w:r w:rsidR="00467F1C">
        <w:rPr>
          <w:rFonts w:hint="eastAsia"/>
        </w:rPr>
        <w:t>接口</w:t>
      </w:r>
    </w:p>
    <w:p w14:paraId="1F47E15E" w14:textId="464BDCCA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</w:p>
    <w:p w14:paraId="5E118851" w14:textId="77777777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在异步操作完成后调用该方法</w:t>
      </w:r>
    </w:p>
    <w:p w14:paraId="6C5B3971" w14:textId="0D49838F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  <w:shd w:val="clear" w:color="auto" w:fill="344134"/>
        </w:rPr>
      </w:pP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onTimeout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  <w:shd w:val="clear" w:color="auto" w:fill="344134"/>
        </w:rPr>
        <w:t>IOException</w:t>
      </w:r>
      <w:proofErr w:type="spellEnd"/>
    </w:p>
    <w:p w14:paraId="5848CED4" w14:textId="35DBA945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在异步操作超时后调用该方法</w:t>
      </w:r>
    </w:p>
    <w:p w14:paraId="1891C718" w14:textId="37C23EE3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  <w:shd w:val="clear" w:color="auto" w:fill="344134"/>
        </w:rPr>
      </w:pP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</w:rPr>
        <w:t>onError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  <w:shd w:val="clear" w:color="auto" w:fill="344134"/>
        </w:rPr>
        <w:t>IOException</w:t>
      </w:r>
      <w:proofErr w:type="spellEnd"/>
    </w:p>
    <w:p w14:paraId="31F36162" w14:textId="1E3ADF24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在异步操作失败后调用该方法</w:t>
      </w:r>
    </w:p>
    <w:p w14:paraId="34A202A2" w14:textId="7E4A4708" w:rsid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void </w:t>
      </w:r>
      <w:proofErr w:type="spellStart"/>
      <w:proofErr w:type="gramStart"/>
      <w:r>
        <w:rPr>
          <w:rFonts w:ascii="Consolas" w:hAnsi="Consolas"/>
          <w:color w:val="A9B7C6"/>
          <w:shd w:val="clear" w:color="auto" w:fill="344134"/>
        </w:rPr>
        <w:t>onStartAsync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</w:p>
    <w:p w14:paraId="0293F8A5" w14:textId="4F774A95" w:rsidR="00507038" w:rsidRPr="00507038" w:rsidRDefault="00507038" w:rsidP="0050703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//</w:t>
      </w:r>
      <w:r>
        <w:rPr>
          <w:rFonts w:ascii="Consolas" w:hAnsi="Consolas" w:hint="eastAsia"/>
          <w:color w:val="CC7832"/>
        </w:rPr>
        <w:t>在异步操作启动完毕后调用该方法</w:t>
      </w:r>
    </w:p>
    <w:p w14:paraId="639A7C3D" w14:textId="2877A155" w:rsidR="002E2AA8" w:rsidRDefault="002E2AA8" w:rsidP="002E2AA8">
      <w:pPr>
        <w:pStyle w:val="a3"/>
        <w:ind w:left="360" w:firstLineChars="0" w:firstLine="0"/>
      </w:pPr>
      <w:r>
        <w:rPr>
          <w:rFonts w:hint="eastAsia"/>
        </w:rPr>
        <w:t>示例:</w:t>
      </w:r>
    </w:p>
    <w:p w14:paraId="1074FBBE" w14:textId="0DFCE94B" w:rsidR="00E17340" w:rsidRDefault="00E17340" w:rsidP="002E2AA8">
      <w:pPr>
        <w:pStyle w:val="a3"/>
        <w:ind w:left="360" w:firstLineChars="0" w:firstLine="0"/>
      </w:pPr>
      <w:r>
        <w:rPr>
          <w:rFonts w:hint="eastAsia"/>
        </w:rPr>
        <w:t>不需要@</w:t>
      </w:r>
      <w:proofErr w:type="spellStart"/>
      <w:r>
        <w:rPr>
          <w:rFonts w:hint="eastAsia"/>
        </w:rPr>
        <w:t>WebListener</w:t>
      </w:r>
      <w:proofErr w:type="spellEnd"/>
    </w:p>
    <w:p w14:paraId="347C9485" w14:textId="73F6257A" w:rsidR="002E2AA8" w:rsidRDefault="002E2AA8" w:rsidP="002E2AA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MyAsyncListener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AsyncListener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onTimeout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onStartAsync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asyncEvent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}</w:t>
      </w:r>
      <w:r>
        <w:rPr>
          <w:rFonts w:ascii="Consolas" w:hAnsi="Consolas"/>
          <w:color w:val="A9B7C6"/>
        </w:rPr>
        <w:br/>
        <w:t>}</w:t>
      </w:r>
    </w:p>
    <w:p w14:paraId="304A9394" w14:textId="15C73353" w:rsidR="002E2AA8" w:rsidRDefault="008461AA" w:rsidP="002E2AA8">
      <w:pPr>
        <w:pStyle w:val="a3"/>
        <w:ind w:left="360" w:firstLineChars="0" w:firstLine="0"/>
      </w:pPr>
      <w:r>
        <w:rPr>
          <w:rFonts w:hint="eastAsia"/>
        </w:rPr>
        <w:t>由于不需要@</w:t>
      </w:r>
      <w:proofErr w:type="spellStart"/>
      <w:r>
        <w:rPr>
          <w:rFonts w:hint="eastAsia"/>
        </w:rPr>
        <w:t>WebListener</w:t>
      </w:r>
      <w:proofErr w:type="spellEnd"/>
      <w:r>
        <w:rPr>
          <w:rFonts w:hint="eastAsia"/>
        </w:rPr>
        <w:t>，所以必须在异步Servlet中</w:t>
      </w:r>
      <w:r w:rsidR="00293065">
        <w:rPr>
          <w:rFonts w:hint="eastAsia"/>
        </w:rPr>
        <w:t>的</w:t>
      </w:r>
      <w:proofErr w:type="spellStart"/>
      <w:r w:rsidR="00293065">
        <w:rPr>
          <w:rFonts w:hint="eastAsia"/>
        </w:rPr>
        <w:t>AsyncContext</w:t>
      </w:r>
      <w:proofErr w:type="spellEnd"/>
      <w:r w:rsidR="00293065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显式添加异步Listener：</w:t>
      </w:r>
    </w:p>
    <w:p w14:paraId="2C9BE1B6" w14:textId="77777777" w:rsidR="008461AA" w:rsidRDefault="008461AA" w:rsidP="008461A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  <w:shd w:val="clear" w:color="auto" w:fill="344134"/>
        </w:rPr>
        <w:t>asyncContext</w:t>
      </w:r>
      <w:r>
        <w:rPr>
          <w:rFonts w:ascii="Consolas" w:hAnsi="Consolas"/>
          <w:color w:val="A9B7C6"/>
        </w:rPr>
        <w:t>.addListener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</w:rPr>
        <w:t>MyAsyncListener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</w:p>
    <w:p w14:paraId="44F9A11D" w14:textId="77777777" w:rsidR="008461AA" w:rsidRPr="002E2AA8" w:rsidRDefault="008461AA" w:rsidP="002E2AA8">
      <w:pPr>
        <w:pStyle w:val="a3"/>
        <w:ind w:left="360" w:firstLineChars="0" w:firstLine="0"/>
        <w:rPr>
          <w:rFonts w:hint="eastAsia"/>
        </w:rPr>
      </w:pPr>
    </w:p>
    <w:p w14:paraId="48F1163F" w14:textId="2AE30DF0" w:rsidR="00507038" w:rsidRPr="00507038" w:rsidRDefault="008E144C" w:rsidP="008E14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AsyncEvent</w:t>
      </w:r>
      <w:proofErr w:type="spellEnd"/>
      <w:r>
        <w:rPr>
          <w:rFonts w:hint="eastAsia"/>
        </w:rPr>
        <w:t>有</w:t>
      </w:r>
      <w:proofErr w:type="spellStart"/>
      <w:r>
        <w:rPr>
          <w:rFonts w:hint="eastAsia"/>
        </w:rPr>
        <w:t>getAsyncContext</w:t>
      </w:r>
      <w:proofErr w:type="spellEnd"/>
      <w:r>
        <w:t>()</w:t>
      </w:r>
      <w:r>
        <w:rPr>
          <w:rFonts w:hint="eastAsia"/>
        </w:rPr>
        <w:t>、</w:t>
      </w:r>
      <w:r>
        <w:t xml:space="preserve"> </w:t>
      </w:r>
      <w:proofErr w:type="spellStart"/>
      <w:r>
        <w:t>getSuppliedRequest</w:t>
      </w:r>
      <w:proofErr w:type="spellEnd"/>
      <w:r>
        <w:t>()</w:t>
      </w:r>
      <w:r>
        <w:rPr>
          <w:rFonts w:hint="eastAsia"/>
        </w:rPr>
        <w:t>、</w:t>
      </w:r>
      <w:r>
        <w:t xml:space="preserve"> </w:t>
      </w:r>
      <w:proofErr w:type="spellStart"/>
      <w:r>
        <w:t>getSuppliedResponse</w:t>
      </w:r>
      <w:proofErr w:type="spellEnd"/>
      <w:r>
        <w:t>()</w:t>
      </w:r>
      <w:r>
        <w:rPr>
          <w:rFonts w:hint="eastAsia"/>
        </w:rPr>
        <w:t>方法获取对应</w:t>
      </w:r>
      <w:proofErr w:type="spellStart"/>
      <w:r>
        <w:rPr>
          <w:rFonts w:hint="eastAsia"/>
        </w:rPr>
        <w:t>Async</w:t>
      </w:r>
      <w:r>
        <w:t>Contex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ServletRequest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ServletResponse</w:t>
      </w:r>
      <w:proofErr w:type="spellEnd"/>
      <w:r>
        <w:rPr>
          <w:rFonts w:hint="eastAsia"/>
        </w:rPr>
        <w:t>对象</w:t>
      </w:r>
    </w:p>
    <w:sectPr w:rsidR="00507038" w:rsidRPr="0050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07B"/>
    <w:multiLevelType w:val="hybridMultilevel"/>
    <w:tmpl w:val="6A2EBFC0"/>
    <w:lvl w:ilvl="0" w:tplc="BF1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C0B7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0E"/>
    <w:rsid w:val="001B5C6A"/>
    <w:rsid w:val="00293065"/>
    <w:rsid w:val="002E2AA8"/>
    <w:rsid w:val="003D77FA"/>
    <w:rsid w:val="00422E3C"/>
    <w:rsid w:val="00467F1C"/>
    <w:rsid w:val="00507038"/>
    <w:rsid w:val="006D3D85"/>
    <w:rsid w:val="008461AA"/>
    <w:rsid w:val="00856F0E"/>
    <w:rsid w:val="008C7308"/>
    <w:rsid w:val="008E144C"/>
    <w:rsid w:val="009B6949"/>
    <w:rsid w:val="00D62BB8"/>
    <w:rsid w:val="00D9692D"/>
    <w:rsid w:val="00E17340"/>
    <w:rsid w:val="00E335D2"/>
    <w:rsid w:val="00F3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5775"/>
  <w15:chartTrackingRefBased/>
  <w15:docId w15:val="{8D3196E5-CC1D-4A1D-9C76-A2BDBD67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7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77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14</cp:revision>
  <dcterms:created xsi:type="dcterms:W3CDTF">2019-02-22T16:02:00Z</dcterms:created>
  <dcterms:modified xsi:type="dcterms:W3CDTF">2019-02-22T18:09:00Z</dcterms:modified>
</cp:coreProperties>
</file>