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5250" w14:textId="58249789" w:rsidR="007A6A13" w:rsidRDefault="00DC5BD7" w:rsidP="00DC5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动态加载</w:t>
      </w:r>
      <w:r w:rsidR="000A2E1D">
        <w:rPr>
          <w:rFonts w:hint="eastAsia"/>
        </w:rPr>
        <w:t>，可以动态加载servlet，filter，listener</w:t>
      </w:r>
    </w:p>
    <w:p w14:paraId="03FDACFB" w14:textId="56CD39E7" w:rsidR="000A2E1D" w:rsidRDefault="000A2E1D" w:rsidP="000A2E1D">
      <w:pPr>
        <w:pStyle w:val="a3"/>
        <w:ind w:left="360" w:firstLineChars="0" w:firstLine="0"/>
      </w:pPr>
      <w:r>
        <w:rPr>
          <w:rFonts w:hint="eastAsia"/>
        </w:rPr>
        <w:t>示例:</w:t>
      </w:r>
    </w:p>
    <w:p w14:paraId="77CA2D8E" w14:textId="3F74DADF" w:rsidR="00DC5BD7" w:rsidRPr="00DC5BD7" w:rsidRDefault="00DC5BD7" w:rsidP="000A2E1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t>WebListener</w:t>
      </w:r>
      <w:proofErr w:type="spellEnd"/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DynRegListener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ServletContextListener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DC5BD7">
        <w:rPr>
          <w:rFonts w:ascii="Consolas" w:eastAsia="宋体" w:hAnsi="Consolas" w:cs="宋体"/>
          <w:color w:val="FFC66D"/>
          <w:kern w:val="0"/>
          <w:sz w:val="24"/>
          <w:szCs w:val="24"/>
        </w:rPr>
        <w:t>contextInitialized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ServletContextEvent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servletContextEvent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 =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servletContextEvent.getServletContext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Servlet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null;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try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servletContext.createServlet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FirstServlet.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catch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(Exception e) 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e.printStackTrace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!=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&amp;&amp;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instanceof</w:t>
      </w:r>
      <w:proofErr w:type="spellEnd"/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((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setName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xhsf</w:t>
      </w:r>
      <w:proofErr w:type="spellEnd"/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ServletRegistration.Dynamic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dynamic =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servletContext.addServlet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firstServlet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dynamic.addMapping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C5BD7">
        <w:rPr>
          <w:rFonts w:ascii="Consolas" w:eastAsia="宋体" w:hAnsi="Consolas" w:cs="宋体"/>
          <w:color w:val="6A8759"/>
          <w:kern w:val="0"/>
          <w:sz w:val="24"/>
          <w:szCs w:val="24"/>
        </w:rPr>
        <w:t>"/dynamic"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DC5BD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DC5BD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DC5BD7">
        <w:rPr>
          <w:rFonts w:ascii="Consolas" w:eastAsia="宋体" w:hAnsi="Consolas" w:cs="宋体"/>
          <w:color w:val="FFC66D"/>
          <w:kern w:val="0"/>
          <w:sz w:val="24"/>
          <w:szCs w:val="24"/>
        </w:rPr>
        <w:t>contextDestroyed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ServletContextEvent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servletContextEvent</w:t>
      </w:r>
      <w:proofErr w:type="spellEnd"/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DC5BD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D14E94A" w14:textId="564E5A33" w:rsidR="00DC5BD7" w:rsidRDefault="00DC5BD7" w:rsidP="00DC5BD7">
      <w:pPr>
        <w:pStyle w:val="a3"/>
        <w:ind w:left="360" w:firstLineChars="0" w:firstLine="0"/>
      </w:pPr>
    </w:p>
    <w:p w14:paraId="03901F93" w14:textId="77777777" w:rsidR="001C72EA" w:rsidRDefault="001C72EA" w:rsidP="001C72E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FirstServlet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HttpServlet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proofErr w:type="gram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String name) {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resp.setContentType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"text/html"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writer = </w:t>
      </w:r>
      <w:proofErr w:type="spellStart"/>
      <w:r>
        <w:rPr>
          <w:rFonts w:ascii="Consolas" w:hAnsi="Consolas"/>
          <w:color w:val="A9B7C6"/>
        </w:rPr>
        <w:t>resp.getWriter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writer.println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"&lt;html&gt;First Servlet &lt;/html&gt;"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E72F78" w14:textId="4D552A6E" w:rsidR="001C72EA" w:rsidRDefault="009C6AD6" w:rsidP="009C6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Servlet容器加载器（未理解</w:t>
      </w:r>
      <w:bookmarkStart w:id="0" w:name="_GoBack"/>
      <w:bookmarkEnd w:id="0"/>
      <w:r>
        <w:rPr>
          <w:rFonts w:hint="eastAsia"/>
        </w:rPr>
        <w:t>）</w:t>
      </w:r>
    </w:p>
    <w:p w14:paraId="4831B7E6" w14:textId="19B0FFFF" w:rsidR="009C6AD6" w:rsidRDefault="009C6AD6" w:rsidP="009C6AD6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6ACF1343" w14:textId="260B71C0" w:rsidR="009C6AD6" w:rsidRDefault="009C6AD6" w:rsidP="009C6AD6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HandlesTypes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{</w:t>
      </w:r>
      <w:proofErr w:type="spellStart"/>
      <w:r>
        <w:rPr>
          <w:rFonts w:ascii="Consolas" w:hAnsi="Consolas"/>
          <w:color w:val="A9B7C6"/>
        </w:rPr>
        <w:t>FirstServlet.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MyservletContainerInitializer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ServletContainerInitializer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onStartup</w:t>
      </w:r>
      <w:proofErr w:type="spellEnd"/>
      <w:r>
        <w:rPr>
          <w:rFonts w:ascii="Consolas" w:hAnsi="Consolas"/>
          <w:color w:val="A9B7C6"/>
        </w:rPr>
        <w:t>(Set&lt;Class&lt;?&gt;&gt; set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onstartup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ServletRegistration</w:t>
      </w:r>
      <w:proofErr w:type="spellEnd"/>
      <w:r>
        <w:rPr>
          <w:rFonts w:ascii="Consolas" w:hAnsi="Consolas"/>
          <w:color w:val="A9B7C6"/>
        </w:rPr>
        <w:t xml:space="preserve"> registration = </w:t>
      </w:r>
      <w:proofErr w:type="spellStart"/>
      <w:r>
        <w:rPr>
          <w:rFonts w:ascii="Consolas" w:hAnsi="Consolas"/>
          <w:color w:val="A9B7C6"/>
        </w:rPr>
        <w:t>servletContext.addServlet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firstServlet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com.servlet.servlet.FirstServlet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registration.addMapping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my_servlet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"leaving startup"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91DDF63" w14:textId="77777777" w:rsidR="009C6AD6" w:rsidRPr="009C6AD6" w:rsidRDefault="009C6AD6" w:rsidP="009C6AD6">
      <w:pPr>
        <w:pStyle w:val="a3"/>
        <w:ind w:left="360" w:firstLineChars="0" w:firstLine="0"/>
        <w:rPr>
          <w:rFonts w:hint="eastAsia"/>
        </w:rPr>
      </w:pPr>
    </w:p>
    <w:sectPr w:rsidR="009C6AD6" w:rsidRPr="009C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6A3A"/>
    <w:multiLevelType w:val="hybridMultilevel"/>
    <w:tmpl w:val="76C850D0"/>
    <w:lvl w:ilvl="0" w:tplc="23E8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85"/>
    <w:rsid w:val="000A2E1D"/>
    <w:rsid w:val="001C72EA"/>
    <w:rsid w:val="007A6A13"/>
    <w:rsid w:val="00922485"/>
    <w:rsid w:val="009C6AD6"/>
    <w:rsid w:val="00DC5BD7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BF74"/>
  <w15:chartTrackingRefBased/>
  <w15:docId w15:val="{3B3A1C4A-C05D-40A9-B3DF-C6274D2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B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C5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B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6</cp:revision>
  <dcterms:created xsi:type="dcterms:W3CDTF">2019-02-23T11:27:00Z</dcterms:created>
  <dcterms:modified xsi:type="dcterms:W3CDTF">2019-02-23T11:39:00Z</dcterms:modified>
</cp:coreProperties>
</file>