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1367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_Toc11367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_Toc11367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_Toc4857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_Toc7681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_Toc10577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_Toc2070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_Toc6102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_Toc6620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_Toc8109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_Toc19328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_Toc11620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_Toc16394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_Toc26068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_Toc9979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_Toc18265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_Toc1261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_Toc22296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_Toc19212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_Toc20034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_Toc3100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_Toc3594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_Toc24570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_Toc1135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_Toc9207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_Toc19354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_Toc31531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_Toc30266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_Toc5347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54" w:name="_GoBack"/>
      <w:bookmarkEnd w:id="54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4.0.0.1001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44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4857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7681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57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070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 and support tcp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6102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6620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control message get through the GET method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810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9328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1620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6394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7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06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847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RockyLinux(8.x)...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9979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8265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261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2296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</w:t>
      </w:r>
      <w:bookmarkStart w:id="29" w:name="_Toc20002"/>
      <w:r>
        <w:rPr>
          <w:rFonts w:hint="eastAsia"/>
          <w:lang w:val="en-US" w:eastAsia="zh-CN"/>
        </w:rPr>
        <w:t>50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19212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20034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0836"/>
      <w:bookmarkStart w:id="36" w:name="_Toc3124"/>
      <w:bookmarkStart w:id="37" w:name="_Toc3100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3594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"ProcessID":123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3.1.2.11 Information Report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report address 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.POST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Method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 mean is hardware information,1 Software information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3.1.2.12 Set Serial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set program start serial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4570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135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9207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19354"/>
      <w:r>
        <w:rPr>
          <w:rFonts w:hint="eastAsia"/>
          <w:lang w:val="en-US" w:eastAsia="zh-CN"/>
        </w:rPr>
        <w:t>4.1.2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763"/>
      <w:bookmarkStart w:id="48" w:name="_Toc31531"/>
      <w:r>
        <w:rPr>
          <w:rFonts w:hint="eastAsia"/>
          <w:lang w:val="en-US" w:eastAsia="zh-CN"/>
        </w:rPr>
        <w:t>4.1.3 Log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tszLogControl:control service 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3469"/>
      <w:bookmarkStart w:id="50" w:name="_Toc3450"/>
      <w:r>
        <w:rPr>
          <w:rFonts w:hint="eastAsia"/>
          <w:lang w:val="en-US" w:eastAsia="zh-CN"/>
        </w:rPr>
        <w:t xml:space="preserve">4.1.4 </w:t>
      </w:r>
      <w:bookmarkEnd w:id="49"/>
      <w:r>
        <w:rPr>
          <w:rFonts w:hint="eastAsia"/>
          <w:lang w:val="en-US" w:eastAsia="zh-CN"/>
        </w:rPr>
        <w:t>Version Configure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2"/>
        <w:rPr>
          <w:rFonts w:hint="eastAsia"/>
          <w:lang w:val="en-US" w:eastAsia="zh-CN"/>
        </w:rPr>
      </w:pPr>
      <w:bookmarkStart w:id="51" w:name="_Toc30266"/>
      <w:r>
        <w:rPr>
          <w:rFonts w:hint="eastAsia"/>
          <w:lang w:val="en-US" w:eastAsia="zh-CN"/>
        </w:rPr>
        <w:t>appendix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2198"/>
      <w:bookmarkStart w:id="53" w:name="_Toc5347"/>
      <w:r>
        <w:rPr>
          <w:rFonts w:hint="eastAsia"/>
          <w:lang w:val="en-US" w:eastAsia="zh-CN"/>
        </w:rPr>
        <w:t xml:space="preserve">Appendix 1 </w:t>
      </w:r>
      <w:bookmarkEnd w:id="52"/>
      <w:r>
        <w:rPr>
          <w:rFonts w:hint="eastAsia"/>
          <w:lang w:val="en-US" w:eastAsia="zh-CN"/>
        </w:rPr>
        <w:t>update log</w:t>
      </w:r>
      <w:bookmarkEnd w:id="5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mZmNiZDBlYjZjNDA5MWY2OGQ2Njk1NmQyYzc5MzM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37E01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D00EE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2023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E2C54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20F4D"/>
    <w:rsid w:val="05B45CC3"/>
    <w:rsid w:val="05B66D02"/>
    <w:rsid w:val="05B72379"/>
    <w:rsid w:val="05B900AD"/>
    <w:rsid w:val="05B93720"/>
    <w:rsid w:val="05B937AD"/>
    <w:rsid w:val="05BA5347"/>
    <w:rsid w:val="05C25634"/>
    <w:rsid w:val="05C625BE"/>
    <w:rsid w:val="05CA44E8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2615D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172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47589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97DAA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00B7E"/>
    <w:rsid w:val="0ECA4013"/>
    <w:rsid w:val="0ECB3412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E1079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0C99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3305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B16AA"/>
    <w:rsid w:val="118C3A9D"/>
    <w:rsid w:val="118F0B33"/>
    <w:rsid w:val="11901F3E"/>
    <w:rsid w:val="11963E18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3348A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E6759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B23B3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6F2E2A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DA7109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A2016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A3CA9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36B19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404B6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3762C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49B9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149E5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429B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75278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5F8B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BF7042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474C3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1D58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546B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5567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95643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41A25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356E2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798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B3FDD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6403"/>
    <w:rsid w:val="365E763D"/>
    <w:rsid w:val="366358A4"/>
    <w:rsid w:val="36653EEB"/>
    <w:rsid w:val="36693A0C"/>
    <w:rsid w:val="366B28CE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4610C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5105E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4DFD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211A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5D6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4A95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7706D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07E89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1670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30E5E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35942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A65AC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BF129A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43409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E345D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10E3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541D6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A5080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1FC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DB5013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B6E8B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543F0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3F3703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E73AB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43E4F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19E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007A4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B1851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2485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2B4B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33A33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3FF097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72C0E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A398D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CD1043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21EA2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2A4AF9"/>
    <w:rsid w:val="6F343BCA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4B63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42EF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53270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71ED7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6755B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17284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036C5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B6DF3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309DD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152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3479C"/>
    <w:rsid w:val="7EA36676"/>
    <w:rsid w:val="7EA564B2"/>
    <w:rsid w:val="7EA61505"/>
    <w:rsid w:val="7EA61CC2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755</Words>
  <Characters>4608</Characters>
  <Lines>331</Lines>
  <Paragraphs>93</Paragraphs>
  <TotalTime>0</TotalTime>
  <ScaleCrop>false</ScaleCrop>
  <LinksUpToDate>false</LinksUpToDate>
  <CharactersWithSpaces>5422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2023-03-23T06:22:07Z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