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6978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_Toc6978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_Toc6978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_Toc4635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_Toc29897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_Toc10272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_Toc12729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_Toc6721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_Toc8686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_Toc14307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_Toc5246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_Toc16938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Complie and Run</w:t>
          </w:r>
          <w:r>
            <w:tab/>
          </w:r>
          <w:r>
            <w:fldChar w:fldCharType="begin"/>
          </w:r>
          <w:r>
            <w:instrText xml:space="preserve"> PAGEREF _Toc17567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_Toc22786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_Toc19971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_Toc2102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_Toc16103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_Toc6183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_Toc19677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_Toc1033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_Toc23179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_Toc12069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_Toc1126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_Toc14629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_Toc13398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46" w:name="_GoBack"/>
      <w:bookmarkEnd w:id="46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4635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543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9897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272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2729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 and support tcp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6721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6410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868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7978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4307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5246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7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693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6160"/>
      <w:bookmarkStart w:id="20" w:name="_Toc17567"/>
      <w:r>
        <w:rPr>
          <w:rFonts w:hint="eastAsia"/>
          <w:lang w:val="en-US" w:eastAsia="zh-CN"/>
        </w:rPr>
        <w:t>2.2.1 Complie and Run</w:t>
      </w:r>
      <w:bookmarkEnd w:id="19"/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9829"/>
      <w:bookmarkStart w:id="22" w:name="_Toc22786"/>
      <w:bookmarkStart w:id="23" w:name="_Toc20002"/>
      <w:r>
        <w:rPr>
          <w:rFonts w:hint="eastAsia"/>
          <w:lang w:val="en-US" w:eastAsia="zh-CN"/>
        </w:rPr>
        <w:t>三 Interface Protocol</w:t>
      </w:r>
      <w:bookmarkEnd w:id="21"/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9453"/>
      <w:bookmarkStart w:id="25" w:name="_Toc30719"/>
      <w:bookmarkStart w:id="26" w:name="_Toc19971"/>
      <w:r>
        <w:rPr>
          <w:rFonts w:hint="eastAsia"/>
          <w:lang w:val="en-US" w:eastAsia="zh-CN"/>
        </w:rPr>
        <w:t>3.1 Backstage service protocol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836"/>
      <w:bookmarkStart w:id="28" w:name="_Toc3124"/>
      <w:bookmarkStart w:id="29" w:name="_Toc2102"/>
      <w:r>
        <w:rPr>
          <w:rFonts w:hint="eastAsia"/>
          <w:lang w:val="en-US" w:eastAsia="zh-CN"/>
        </w:rPr>
        <w:t xml:space="preserve">3.1.1 </w:t>
      </w:r>
      <w:bookmarkEnd w:id="27"/>
      <w:bookmarkEnd w:id="28"/>
      <w:r>
        <w:rPr>
          <w:rFonts w:hint="eastAsia"/>
          <w:lang w:val="en-US" w:eastAsia="zh-CN"/>
        </w:rPr>
        <w:t>Protocol processing</w:t>
      </w:r>
      <w:bookmarkEnd w:id="2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6924"/>
      <w:bookmarkStart w:id="31" w:name="_Toc30359"/>
      <w:bookmarkStart w:id="32" w:name="_Toc16103"/>
      <w:r>
        <w:rPr>
          <w:rFonts w:hint="eastAsia"/>
          <w:lang w:val="en-US" w:eastAsia="zh-CN"/>
        </w:rPr>
        <w:t xml:space="preserve">3.1.2 </w:t>
      </w:r>
      <w:bookmarkEnd w:id="30"/>
      <w:bookmarkEnd w:id="31"/>
      <w:r>
        <w:rPr>
          <w:rFonts w:hint="eastAsia"/>
          <w:lang w:val="en-US" w:eastAsia="zh-CN"/>
        </w:rPr>
        <w:t>Backstage management agreement</w:t>
      </w:r>
      <w:bookmarkEnd w:id="32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3.1.2.11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report address 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.POST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Method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 mean is hardware information,1 Software information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Set Serial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set program start serial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6183"/>
      <w:r>
        <w:rPr>
          <w:rFonts w:hint="eastAsia"/>
          <w:lang w:val="en-US" w:eastAsia="zh-CN"/>
        </w:rPr>
        <w:t xml:space="preserve">四 </w:t>
      </w:r>
      <w:bookmarkEnd w:id="23"/>
      <w:r>
        <w:rPr>
          <w:rFonts w:hint="eastAsia"/>
          <w:lang w:val="en-US" w:eastAsia="zh-CN"/>
        </w:rPr>
        <w:t>Configure Description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9677"/>
      <w:r>
        <w:rPr>
          <w:rFonts w:hint="eastAsia"/>
          <w:lang w:val="en-US" w:eastAsia="zh-CN"/>
        </w:rPr>
        <w:t>4.1 Service Configure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1127"/>
      <w:bookmarkStart w:id="36" w:name="_Toc1033"/>
      <w:r>
        <w:rPr>
          <w:rFonts w:hint="eastAsia"/>
          <w:lang w:val="en-US" w:eastAsia="zh-CN"/>
        </w:rPr>
        <w:t>4.1.1 basic configure</w:t>
      </w:r>
      <w:bookmarkEnd w:id="35"/>
      <w:bookmarkEnd w:id="3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9614"/>
      <w:bookmarkStart w:id="38" w:name="_Toc23179"/>
      <w:r>
        <w:rPr>
          <w:rFonts w:hint="eastAsia"/>
          <w:lang w:val="en-US" w:eastAsia="zh-CN"/>
        </w:rPr>
        <w:t>4.1.2 Time Configure</w:t>
      </w:r>
      <w:bookmarkEnd w:id="37"/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7763"/>
      <w:bookmarkStart w:id="40" w:name="_Toc12069"/>
      <w:r>
        <w:rPr>
          <w:rFonts w:hint="eastAsia"/>
          <w:lang w:val="en-US" w:eastAsia="zh-CN"/>
        </w:rPr>
        <w:t>4.1.3 Log Configure</w:t>
      </w:r>
      <w:bookmarkEnd w:id="39"/>
      <w:bookmarkEnd w:id="4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tszLogControl:control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3469"/>
      <w:bookmarkStart w:id="42" w:name="_Toc1126"/>
      <w:r>
        <w:rPr>
          <w:rFonts w:hint="eastAsia"/>
          <w:lang w:val="en-US" w:eastAsia="zh-CN"/>
        </w:rPr>
        <w:t xml:space="preserve">4.1.4 </w:t>
      </w:r>
      <w:bookmarkEnd w:id="41"/>
      <w:r>
        <w:rPr>
          <w:rFonts w:hint="eastAsia"/>
          <w:lang w:val="en-US" w:eastAsia="zh-CN"/>
        </w:rPr>
        <w:t>Version Configure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2"/>
        <w:rPr>
          <w:rFonts w:hint="eastAsia"/>
          <w:lang w:val="en-US" w:eastAsia="zh-CN"/>
        </w:rPr>
      </w:pPr>
      <w:bookmarkStart w:id="43" w:name="_Toc14629"/>
      <w:r>
        <w:rPr>
          <w:rFonts w:hint="eastAsia"/>
          <w:lang w:val="en-US" w:eastAsia="zh-CN"/>
        </w:rPr>
        <w:t>appendix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198"/>
      <w:bookmarkStart w:id="45" w:name="_Toc13398"/>
      <w:r>
        <w:rPr>
          <w:rFonts w:hint="eastAsia"/>
          <w:lang w:val="en-US" w:eastAsia="zh-CN"/>
        </w:rPr>
        <w:t xml:space="preserve">Appendix 1 </w:t>
      </w:r>
      <w:bookmarkEnd w:id="44"/>
      <w:r>
        <w:rPr>
          <w:rFonts w:hint="eastAsia"/>
          <w:lang w:val="en-US" w:eastAsia="zh-CN"/>
        </w:rPr>
        <w:t>update log</w:t>
      </w:r>
      <w:bookmarkEnd w:id="4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37E01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D00EE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2023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E2C54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A44E8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2615D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172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47589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82980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1D4A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00B7E"/>
    <w:rsid w:val="0ECA4013"/>
    <w:rsid w:val="0ECB3412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E1079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0C99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3305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B16AA"/>
    <w:rsid w:val="118C3A9D"/>
    <w:rsid w:val="118F0B33"/>
    <w:rsid w:val="11901F3E"/>
    <w:rsid w:val="11963E18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3348A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B23B3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55BC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27BC4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A3CA9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36B19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404B6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3762C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49B9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429B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5F8B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BF7042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38E2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95443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474C3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1D58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546B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5567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95643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356E2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B6D57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B3FDD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6403"/>
    <w:rsid w:val="365E763D"/>
    <w:rsid w:val="366358A4"/>
    <w:rsid w:val="36653EEB"/>
    <w:rsid w:val="36693A0C"/>
    <w:rsid w:val="366B28CE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5105E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4DFD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211A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51C55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67321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5D6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7706D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07E89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178BE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61DF6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1670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364D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A7D9C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30E5E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268C1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336C0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E345D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10E3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A5080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DB5013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B6E8B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543F0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3F3703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4F46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E73AB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43E4F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19E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A5738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007A4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B1851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33A33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3FF097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72C0E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A398D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21EA2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2A4AF9"/>
    <w:rsid w:val="6F343BCA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4B63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71ED7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22F5E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6755B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036C5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B6DF3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309DD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77FE5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152"/>
    <w:rsid w:val="7D802815"/>
    <w:rsid w:val="7D822A9B"/>
    <w:rsid w:val="7D8530CA"/>
    <w:rsid w:val="7D89599C"/>
    <w:rsid w:val="7D8B1241"/>
    <w:rsid w:val="7D8B3795"/>
    <w:rsid w:val="7D8E26F7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36676"/>
    <w:rsid w:val="7EA564B2"/>
    <w:rsid w:val="7EA61505"/>
    <w:rsid w:val="7EA61CC2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701</Words>
  <Characters>4252</Characters>
  <Lines>331</Lines>
  <Paragraphs>93</Paragraphs>
  <TotalTime>0</TotalTime>
  <ScaleCrop>false</ScaleCrop>
  <LinksUpToDate>false</LinksUpToDate>
  <CharactersWithSpaces>5013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2023-04-04T02:58:28Z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