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CD" w:rsidRDefault="00344BCD" w:rsidP="00344BCD">
      <w:pPr>
        <w:pStyle w:val="3"/>
        <w:jc w:val="center"/>
        <w:rPr>
          <w:sz w:val="30"/>
          <w:szCs w:val="30"/>
        </w:rPr>
      </w:pPr>
      <w:bookmarkStart w:id="0" w:name="_Toc66078582"/>
      <w:r>
        <w:rPr>
          <w:rFonts w:hint="eastAsia"/>
          <w:sz w:val="30"/>
          <w:szCs w:val="30"/>
        </w:rPr>
        <w:t>实验十 相关分析</w:t>
      </w:r>
      <w:bookmarkEnd w:id="0"/>
    </w:p>
    <w:p w:rsidR="00344BCD" w:rsidRDefault="00344BCD" w:rsidP="00344BCD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344BCD" w:rsidRDefault="00344BCD" w:rsidP="00344BCD">
      <w:pPr>
        <w:spacing w:line="288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掌握相关分析的基本方法；能对相关分析的结果进行显著性检验；了解其他数据分析函数的使用方法。</w:t>
      </w:r>
    </w:p>
    <w:p w:rsidR="00344BCD" w:rsidRDefault="00344BCD" w:rsidP="00344BCD">
      <w:pPr>
        <w:spacing w:line="288" w:lineRule="auto"/>
        <w:ind w:firstLine="480"/>
        <w:jc w:val="left"/>
        <w:rPr>
          <w:rFonts w:ascii="宋体" w:hAnsi="宋体"/>
          <w:sz w:val="24"/>
        </w:rPr>
      </w:pPr>
    </w:p>
    <w:p w:rsidR="00344BCD" w:rsidRDefault="00344BCD" w:rsidP="00344BCD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344BCD" w:rsidRDefault="00344BCD" w:rsidP="00344BCD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esccr</w:t>
      </w:r>
      <w:proofErr w:type="spellEnd"/>
      <w:r>
        <w:rPr>
          <w:rFonts w:ascii="宋体" w:hAnsi="宋体" w:hint="eastAsia"/>
          <w:sz w:val="24"/>
        </w:rPr>
        <w:t>函数或</w:t>
      </w:r>
      <w:proofErr w:type="spellStart"/>
      <w:r>
        <w:rPr>
          <w:rFonts w:ascii="宋体" w:hAnsi="宋体" w:hint="eastAsia"/>
          <w:sz w:val="24"/>
        </w:rPr>
        <w:t>excorc</w:t>
      </w:r>
      <w:proofErr w:type="spellEnd"/>
      <w:r>
        <w:rPr>
          <w:rFonts w:ascii="宋体" w:hAnsi="宋体" w:hint="eastAsia"/>
          <w:sz w:val="24"/>
        </w:rPr>
        <w:t>函数计算相关系数。</w:t>
      </w:r>
    </w:p>
    <w:p w:rsidR="00344BCD" w:rsidRDefault="00344BCD" w:rsidP="00344BC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命令格式：</w:t>
      </w:r>
    </w:p>
    <w:p w:rsidR="00344BCD" w:rsidRDefault="00344BCD" w:rsidP="00344BCD">
      <w:pPr>
        <w:ind w:firstLine="420"/>
      </w:pPr>
      <w:r>
        <w:t xml:space="preserve">Function </w:t>
      </w:r>
      <w:proofErr w:type="spellStart"/>
      <w:r>
        <w:t>esccr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: numeric, y : numeric, </w:t>
      </w:r>
      <w:proofErr w:type="spellStart"/>
      <w:r>
        <w:t>mxlag</w:t>
      </w:r>
      <w:proofErr w:type="spellEnd"/>
      <w:r>
        <w:t xml:space="preserve"> [1] : integer )</w:t>
      </w:r>
    </w:p>
    <w:p w:rsidR="00344BCD" w:rsidRPr="00FF7B44" w:rsidRDefault="00344BCD" w:rsidP="00344BCD">
      <w:pPr>
        <w:ind w:firstLine="420"/>
      </w:pPr>
      <w:r>
        <w:t xml:space="preserve">Function </w:t>
      </w:r>
      <w:proofErr w:type="spellStart"/>
      <w:r>
        <w:t>escorc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: numeric, y : numeric )</w:t>
      </w:r>
    </w:p>
    <w:p w:rsidR="00344BCD" w:rsidRDefault="00344BCD" w:rsidP="00344BC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如： </w:t>
      </w:r>
      <w:r>
        <w:rPr>
          <w:rFonts w:ascii="宋体" w:eastAsia="宋体" w:hAnsi="宋体" w:cs="宋体"/>
          <w:sz w:val="24"/>
        </w:rPr>
        <w:t>co=</w:t>
      </w:r>
      <w:proofErr w:type="spellStart"/>
      <w:proofErr w:type="gramStart"/>
      <w:r>
        <w:rPr>
          <w:rFonts w:ascii="宋体" w:eastAsia="宋体" w:hAnsi="宋体" w:cs="宋体"/>
          <w:sz w:val="24"/>
        </w:rPr>
        <w:t>escorc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</w:rPr>
        <w:t>scssmi</w:t>
      </w:r>
      <w:r w:rsidRPr="00FF7B44">
        <w:rPr>
          <w:rFonts w:ascii="宋体" w:eastAsia="宋体" w:hAnsi="宋体" w:cs="宋体"/>
          <w:sz w:val="24"/>
        </w:rPr>
        <w:t>,jjas_u</w:t>
      </w:r>
      <w:proofErr w:type="spellEnd"/>
      <w:r w:rsidRPr="00FF7B44">
        <w:rPr>
          <w:rFonts w:ascii="宋体" w:eastAsia="宋体" w:hAnsi="宋体" w:cs="宋体"/>
          <w:sz w:val="24"/>
        </w:rPr>
        <w:t>(</w:t>
      </w:r>
      <w:proofErr w:type="spellStart"/>
      <w:r w:rsidRPr="00FF7B44">
        <w:rPr>
          <w:rFonts w:ascii="宋体" w:eastAsia="宋体" w:hAnsi="宋体" w:cs="宋体"/>
          <w:sz w:val="24"/>
        </w:rPr>
        <w:t>lat</w:t>
      </w:r>
      <w:proofErr w:type="spellEnd"/>
      <w:r w:rsidRPr="00FF7B44">
        <w:rPr>
          <w:rFonts w:ascii="宋体" w:eastAsia="宋体" w:hAnsi="宋体" w:cs="宋体"/>
          <w:sz w:val="24"/>
        </w:rPr>
        <w:t>|:,</w:t>
      </w:r>
      <w:proofErr w:type="spellStart"/>
      <w:r w:rsidRPr="00FF7B44">
        <w:rPr>
          <w:rFonts w:ascii="宋体" w:eastAsia="宋体" w:hAnsi="宋体" w:cs="宋体"/>
          <w:sz w:val="24"/>
        </w:rPr>
        <w:t>lon</w:t>
      </w:r>
      <w:proofErr w:type="spellEnd"/>
      <w:r w:rsidRPr="00FF7B44">
        <w:rPr>
          <w:rFonts w:ascii="宋体" w:eastAsia="宋体" w:hAnsi="宋体" w:cs="宋体"/>
          <w:sz w:val="24"/>
        </w:rPr>
        <w:t>|:,time|:))</w:t>
      </w:r>
    </w:p>
    <w:p w:rsidR="00344BCD" w:rsidRDefault="00344BCD" w:rsidP="00344BCD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rtest</w:t>
      </w:r>
      <w:proofErr w:type="spellEnd"/>
      <w:r>
        <w:rPr>
          <w:rFonts w:ascii="宋体" w:hAnsi="宋体" w:hint="eastAsia"/>
          <w:sz w:val="24"/>
        </w:rPr>
        <w:t>函数进行显著性检验。</w:t>
      </w:r>
    </w:p>
    <w:p w:rsidR="00344BCD" w:rsidRDefault="00344BCD" w:rsidP="00344BC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命令格式：</w:t>
      </w:r>
    </w:p>
    <w:p w:rsidR="00344BCD" w:rsidRDefault="00344BCD" w:rsidP="00344BCD">
      <w:pPr>
        <w:ind w:firstLine="420"/>
      </w:pPr>
      <w:r>
        <w:t xml:space="preserve">function </w:t>
      </w:r>
      <w:proofErr w:type="spellStart"/>
      <w:r>
        <w:t>rtest</w:t>
      </w:r>
      <w:proofErr w:type="spellEnd"/>
      <w:r>
        <w:t xml:space="preserve"> </w:t>
      </w:r>
      <w:proofErr w:type="gramStart"/>
      <w:r>
        <w:t>( r</w:t>
      </w:r>
      <w:proofErr w:type="gramEnd"/>
      <w:r>
        <w:t xml:space="preserve"> : numeric, Nr : integer, opt [1] : integer )</w:t>
      </w:r>
    </w:p>
    <w:p w:rsidR="00344BCD" w:rsidRDefault="00344BCD" w:rsidP="00344BC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如：</w:t>
      </w:r>
      <w:r w:rsidRPr="00D10AD1">
        <w:rPr>
          <w:rFonts w:ascii="宋体" w:eastAsia="宋体" w:hAnsi="宋体" w:cs="宋体"/>
          <w:sz w:val="24"/>
        </w:rPr>
        <w:t>prob=</w:t>
      </w:r>
      <w:proofErr w:type="spellStart"/>
      <w:r w:rsidRPr="00D10AD1">
        <w:rPr>
          <w:rFonts w:ascii="宋体" w:eastAsia="宋体" w:hAnsi="宋体" w:cs="宋体"/>
          <w:sz w:val="24"/>
        </w:rPr>
        <w:t>rtest</w:t>
      </w:r>
      <w:proofErr w:type="spellEnd"/>
      <w:r w:rsidRPr="00D10AD1">
        <w:rPr>
          <w:rFonts w:ascii="宋体" w:eastAsia="宋体" w:hAnsi="宋体" w:cs="宋体"/>
          <w:sz w:val="24"/>
        </w:rPr>
        <w:t>(co,50,0)</w:t>
      </w:r>
      <w:r w:rsidRPr="00FF7B44">
        <w:rPr>
          <w:rFonts w:ascii="宋体" w:eastAsia="宋体" w:hAnsi="宋体" w:cs="宋体"/>
          <w:sz w:val="24"/>
        </w:rPr>
        <w:t xml:space="preserve"> </w:t>
      </w:r>
    </w:p>
    <w:p w:rsidR="00344BCD" w:rsidRPr="00FF7B44" w:rsidRDefault="00344BCD" w:rsidP="00344BCD">
      <w:pPr>
        <w:ind w:firstLine="420"/>
        <w:rPr>
          <w:rFonts w:ascii="宋体" w:eastAsia="宋体" w:hAnsi="宋体" w:cs="宋体"/>
          <w:sz w:val="24"/>
        </w:rPr>
      </w:pPr>
    </w:p>
    <w:p w:rsidR="00344BCD" w:rsidRDefault="00344BCD" w:rsidP="00344BCD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344BCD" w:rsidRDefault="00344BCD" w:rsidP="00344BCD">
      <w:pPr>
        <w:numPr>
          <w:ilvl w:val="0"/>
          <w:numId w:val="3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根据文献《</w:t>
      </w:r>
      <w:r w:rsidRPr="0049209F">
        <w:rPr>
          <w:rFonts w:ascii="宋体" w:hAnsi="宋体"/>
          <w:sz w:val="24"/>
        </w:rPr>
        <w:t>南海夏季风变化及其与全球大气和海温的关系</w:t>
      </w:r>
      <w:r>
        <w:rPr>
          <w:rFonts w:ascii="宋体" w:hAnsi="宋体"/>
          <w:sz w:val="24"/>
        </w:rPr>
        <w:t>》，使用实验</w:t>
      </w:r>
      <w:r w:rsidR="00B6101C"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中计算出的</w:t>
      </w:r>
      <w:r>
        <w:rPr>
          <w:rFonts w:ascii="宋体" w:hAnsi="宋体" w:hint="eastAsia"/>
          <w:sz w:val="24"/>
        </w:rPr>
        <w:t>1950-1999</w:t>
      </w:r>
      <w:r>
        <w:rPr>
          <w:rFonts w:ascii="宋体" w:hAnsi="宋体" w:hint="eastAsia"/>
          <w:sz w:val="24"/>
        </w:rPr>
        <w:t>年南海夏季风指数（</w:t>
      </w:r>
      <w:r>
        <w:rPr>
          <w:rFonts w:ascii="宋体" w:hAnsi="宋体" w:hint="eastAsia"/>
          <w:sz w:val="24"/>
        </w:rPr>
        <w:t>SCSSMI</w:t>
      </w:r>
      <w:r>
        <w:rPr>
          <w:rFonts w:ascii="宋体" w:hAnsi="宋体" w:hint="eastAsia"/>
          <w:sz w:val="24"/>
        </w:rPr>
        <w:t>），计算其与同期</w:t>
      </w:r>
      <w:r>
        <w:rPr>
          <w:rFonts w:ascii="宋体" w:hAnsi="宋体" w:hint="eastAsia"/>
          <w:sz w:val="24"/>
        </w:rPr>
        <w:t>850hPa</w:t>
      </w:r>
      <w:r>
        <w:rPr>
          <w:rFonts w:ascii="宋体" w:hAnsi="宋体" w:hint="eastAsia"/>
          <w:sz w:val="24"/>
        </w:rPr>
        <w:t>经向风</w:t>
      </w:r>
      <w:r w:rsidR="00B6101C">
        <w:rPr>
          <w:rFonts w:ascii="宋体" w:hAnsi="宋体" w:hint="eastAsia"/>
          <w:sz w:val="24"/>
        </w:rPr>
        <w:t>或</w:t>
      </w:r>
      <w:r>
        <w:rPr>
          <w:rFonts w:ascii="宋体" w:hAnsi="宋体" w:hint="eastAsia"/>
          <w:sz w:val="24"/>
        </w:rPr>
        <w:t>纬向风的相关系数，并检验；结果的图形输出参考文献图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。</w:t>
      </w:r>
    </w:p>
    <w:p w:rsidR="00344BCD" w:rsidRDefault="00344BCD" w:rsidP="00344BCD">
      <w:pPr>
        <w:numPr>
          <w:ilvl w:val="0"/>
          <w:numId w:val="3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设置不同的置信水平，在图中显示</w:t>
      </w:r>
      <w:r>
        <w:rPr>
          <w:rFonts w:ascii="宋体" w:hAnsi="宋体" w:hint="eastAsia"/>
          <w:sz w:val="24"/>
        </w:rPr>
        <w:t>95%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99%</w:t>
      </w:r>
      <w:r>
        <w:rPr>
          <w:rFonts w:ascii="宋体" w:hAnsi="宋体" w:hint="eastAsia"/>
          <w:sz w:val="24"/>
        </w:rPr>
        <w:t>置信水平的相关显著区域。</w:t>
      </w:r>
    </w:p>
    <w:p w:rsidR="00344BCD" w:rsidRPr="005375C8" w:rsidRDefault="00344BCD" w:rsidP="00344BCD">
      <w:pPr>
        <w:ind w:firstLine="420"/>
        <w:rPr>
          <w:rFonts w:ascii="宋体" w:hAnsi="宋体"/>
          <w:sz w:val="24"/>
        </w:rPr>
      </w:pPr>
    </w:p>
    <w:p w:rsidR="000D50A3" w:rsidRPr="00344BCD" w:rsidRDefault="000D50A3">
      <w:bookmarkStart w:id="1" w:name="_GoBack"/>
      <w:bookmarkEnd w:id="1"/>
    </w:p>
    <w:sectPr w:rsidR="000D50A3" w:rsidRPr="0034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11655"/>
    <w:multiLevelType w:val="singleLevel"/>
    <w:tmpl w:val="571116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116AE"/>
    <w:multiLevelType w:val="singleLevel"/>
    <w:tmpl w:val="571116AE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1116BC"/>
    <w:multiLevelType w:val="singleLevel"/>
    <w:tmpl w:val="571116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CD"/>
    <w:rsid w:val="000D50A3"/>
    <w:rsid w:val="00344BCD"/>
    <w:rsid w:val="00B6101C"/>
    <w:rsid w:val="00F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27EB"/>
  <w15:chartTrackingRefBased/>
  <w15:docId w15:val="{F7EAC244-A289-42AB-AED2-0BD0322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BC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44BC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44BCD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3</cp:revision>
  <dcterms:created xsi:type="dcterms:W3CDTF">2022-05-22T21:40:00Z</dcterms:created>
  <dcterms:modified xsi:type="dcterms:W3CDTF">2022-05-23T01:55:00Z</dcterms:modified>
</cp:coreProperties>
</file>