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B864" w14:textId="77777777" w:rsidR="002A0F77" w:rsidRDefault="002A0F77" w:rsidP="00356F0B">
      <w:pPr>
        <w:pStyle w:val="3"/>
        <w:jc w:val="center"/>
        <w:rPr>
          <w:sz w:val="30"/>
          <w:szCs w:val="30"/>
        </w:rPr>
      </w:pPr>
      <w:bookmarkStart w:id="0" w:name="_Toc26551"/>
      <w:r>
        <w:rPr>
          <w:rFonts w:hint="eastAsia"/>
          <w:sz w:val="30"/>
          <w:szCs w:val="30"/>
        </w:rPr>
        <w:t>地球科学学院大气科学系《诊断分析与绘图实验》报告</w:t>
      </w:r>
    </w:p>
    <w:bookmarkEnd w:id="0"/>
    <w:p w14:paraId="242FA541" w14:textId="2AEAAFC9" w:rsidR="00356F0B" w:rsidRDefault="00610265" w:rsidP="00356F0B">
      <w:pPr>
        <w:pStyle w:val="3"/>
        <w:jc w:val="center"/>
        <w:rPr>
          <w:b w:val="0"/>
          <w:sz w:val="24"/>
          <w:szCs w:val="30"/>
        </w:rPr>
      </w:pPr>
      <w:r w:rsidRPr="00610265">
        <w:rPr>
          <w:rFonts w:hint="eastAsia"/>
          <w:b w:val="0"/>
          <w:sz w:val="24"/>
          <w:szCs w:val="30"/>
        </w:rPr>
        <w:t>实验八</w:t>
      </w:r>
      <w:r w:rsidRPr="00610265">
        <w:rPr>
          <w:b w:val="0"/>
          <w:sz w:val="24"/>
          <w:szCs w:val="30"/>
        </w:rPr>
        <w:t xml:space="preserve"> 图形叠加和矢量图绘制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0F77" w14:paraId="2870AFF8" w14:textId="77777777" w:rsidTr="002A0F77">
        <w:tc>
          <w:tcPr>
            <w:tcW w:w="2765" w:type="dxa"/>
          </w:tcPr>
          <w:p w14:paraId="52E368AF" w14:textId="77777777" w:rsidR="002A0F77" w:rsidRDefault="002A0F77" w:rsidP="002A0F77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933D2A5" w14:textId="77777777" w:rsidR="002A0F77" w:rsidRDefault="002A0F77" w:rsidP="002A0F77"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14:paraId="5424F24F" w14:textId="77777777" w:rsidR="002A0F77" w:rsidRDefault="002A0F77" w:rsidP="002A0F77">
            <w:r>
              <w:rPr>
                <w:rFonts w:hint="eastAsia"/>
              </w:rPr>
              <w:t>成绩</w:t>
            </w:r>
          </w:p>
        </w:tc>
      </w:tr>
      <w:tr w:rsidR="002A0F77" w14:paraId="60609AE5" w14:textId="77777777" w:rsidTr="002A0F77">
        <w:tc>
          <w:tcPr>
            <w:tcW w:w="2765" w:type="dxa"/>
          </w:tcPr>
          <w:p w14:paraId="061B8CD2" w14:textId="5ACC7052" w:rsidR="002A0F77" w:rsidRDefault="0012169A" w:rsidP="002A0F77">
            <w:r>
              <w:rPr>
                <w:rFonts w:hint="eastAsia"/>
              </w:rPr>
              <w:t>马群</w:t>
            </w:r>
          </w:p>
        </w:tc>
        <w:tc>
          <w:tcPr>
            <w:tcW w:w="2765" w:type="dxa"/>
          </w:tcPr>
          <w:p w14:paraId="69F611F4" w14:textId="181D71E8" w:rsidR="002A0F77" w:rsidRDefault="0012169A" w:rsidP="002A0F77">
            <w:r>
              <w:rPr>
                <w:rFonts w:hint="eastAsia"/>
              </w:rPr>
              <w:t>2</w:t>
            </w:r>
            <w:r>
              <w:t>0201170333</w:t>
            </w:r>
          </w:p>
        </w:tc>
        <w:tc>
          <w:tcPr>
            <w:tcW w:w="2766" w:type="dxa"/>
          </w:tcPr>
          <w:p w14:paraId="201BAA4A" w14:textId="77777777" w:rsidR="002A0F77" w:rsidRDefault="002A0F77" w:rsidP="002A0F77"/>
        </w:tc>
      </w:tr>
    </w:tbl>
    <w:p w14:paraId="75231E00" w14:textId="77777777" w:rsidR="002A0F77" w:rsidRPr="002A0F77" w:rsidRDefault="002A0F77" w:rsidP="002A0F77"/>
    <w:p w14:paraId="5F42EBE5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目的：</w:t>
      </w:r>
    </w:p>
    <w:p w14:paraId="2560A0D0" w14:textId="77670CA9" w:rsidR="00356F0B" w:rsidRPr="00610265" w:rsidRDefault="00356F0B" w:rsidP="00356F0B">
      <w:pPr>
        <w:spacing w:line="288" w:lineRule="auto"/>
        <w:jc w:val="left"/>
        <w:rPr>
          <w:rFonts w:ascii="宋体" w:hAnsi="宋体"/>
          <w:b/>
          <w:bCs/>
          <w:sz w:val="22"/>
        </w:rPr>
      </w:pPr>
      <w:r w:rsidRPr="00E84053">
        <w:rPr>
          <w:rFonts w:ascii="宋体" w:hAnsi="宋体" w:hint="eastAsia"/>
          <w:sz w:val="22"/>
        </w:rPr>
        <w:t xml:space="preserve">    </w:t>
      </w:r>
      <w:r w:rsidR="00610265" w:rsidRPr="00610265">
        <w:rPr>
          <w:rFonts w:ascii="宋体" w:hAnsi="宋体" w:hint="eastAsia"/>
          <w:sz w:val="22"/>
        </w:rPr>
        <w:t>掌握矢量图的绘制；用</w:t>
      </w:r>
      <w:r w:rsidR="00610265" w:rsidRPr="00610265">
        <w:rPr>
          <w:rFonts w:ascii="宋体" w:hAnsi="宋体"/>
          <w:sz w:val="22"/>
        </w:rPr>
        <w:t>overlay</w:t>
      </w:r>
      <w:r w:rsidR="00610265" w:rsidRPr="00610265">
        <w:rPr>
          <w:rFonts w:ascii="宋体" w:hAnsi="宋体"/>
          <w:sz w:val="22"/>
        </w:rPr>
        <w:t>实现图形的叠加显示；练习通过修改已有脚本完成所需绘图工作。</w:t>
      </w:r>
    </w:p>
    <w:p w14:paraId="0705FF44" w14:textId="77777777" w:rsidR="00356F0B" w:rsidRPr="00E84053" w:rsidRDefault="00356F0B" w:rsidP="00356F0B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/>
          <w:b/>
          <w:bCs/>
          <w:sz w:val="24"/>
          <w:szCs w:val="28"/>
        </w:rPr>
        <w:t>方法：</w:t>
      </w:r>
      <w:r w:rsidR="002A0F77" w:rsidRPr="00E84053">
        <w:rPr>
          <w:rFonts w:ascii="宋体" w:hAnsi="宋体" w:hint="eastAsia"/>
          <w:b/>
          <w:bCs/>
          <w:sz w:val="24"/>
          <w:szCs w:val="28"/>
        </w:rPr>
        <w:t>（见实验指导书）</w:t>
      </w:r>
    </w:p>
    <w:p w14:paraId="0C1E93EC" w14:textId="77777777" w:rsidR="00356F0B" w:rsidRPr="00E84053" w:rsidRDefault="002A0F77" w:rsidP="00E84053">
      <w:pPr>
        <w:numPr>
          <w:ilvl w:val="0"/>
          <w:numId w:val="1"/>
        </w:numPr>
        <w:spacing w:line="300" w:lineRule="exac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t>回答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习题</w:t>
      </w:r>
      <w:r w:rsidRPr="00E84053">
        <w:rPr>
          <w:rFonts w:ascii="宋体" w:hAnsi="宋体" w:hint="eastAsia"/>
          <w:b/>
          <w:bCs/>
          <w:sz w:val="24"/>
          <w:szCs w:val="28"/>
        </w:rPr>
        <w:t>（</w:t>
      </w:r>
      <w:r w:rsidR="00286254" w:rsidRPr="00E84053">
        <w:rPr>
          <w:rFonts w:ascii="宋体" w:hAnsi="宋体" w:hint="eastAsia"/>
          <w:b/>
          <w:bCs/>
          <w:sz w:val="24"/>
          <w:szCs w:val="28"/>
        </w:rPr>
        <w:t>可逐题回答，也可以把执行的命令或脚本一次写完，把要说明的内容加成注释或在最后说明</w:t>
      </w:r>
      <w:r w:rsidRPr="00E84053">
        <w:rPr>
          <w:rFonts w:ascii="宋体" w:hAnsi="宋体" w:hint="eastAsia"/>
          <w:b/>
          <w:bCs/>
          <w:sz w:val="24"/>
          <w:szCs w:val="28"/>
        </w:rPr>
        <w:t>）</w:t>
      </w:r>
      <w:r w:rsidR="00356F0B" w:rsidRPr="00E84053">
        <w:rPr>
          <w:rFonts w:ascii="宋体" w:hAnsi="宋体" w:hint="eastAsia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A0F77" w14:paraId="013331FC" w14:textId="77777777" w:rsidTr="00286254">
        <w:tc>
          <w:tcPr>
            <w:tcW w:w="7876" w:type="dxa"/>
          </w:tcPr>
          <w:p w14:paraId="2FF911F8" w14:textId="134DBA23" w:rsidR="0012169A" w:rsidRPr="00CF7C26" w:rsidRDefault="00610265" w:rsidP="00CF7C26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使用</w:t>
            </w:r>
            <w:r>
              <w:rPr>
                <w:rFonts w:ascii="宋体" w:hAnsi="宋体" w:hint="eastAsia"/>
                <w:sz w:val="24"/>
              </w:rPr>
              <w:t>jul20016.nc</w:t>
            </w:r>
            <w:r>
              <w:rPr>
                <w:rFonts w:ascii="宋体" w:hAnsi="宋体" w:hint="eastAsia"/>
                <w:sz w:val="24"/>
              </w:rPr>
              <w:t>数据中的风场数据绘制任一时次任意范围的风矢量图，并进行适当的设置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767BE6" w14:paraId="5A5043FC" w14:textId="77777777" w:rsidTr="00286254">
        <w:tc>
          <w:tcPr>
            <w:tcW w:w="7876" w:type="dxa"/>
          </w:tcPr>
          <w:p w14:paraId="6D8018C4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;;;;;read data;;;;;</w:t>
            </w:r>
          </w:p>
          <w:p w14:paraId="6642F84F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begin</w:t>
            </w:r>
          </w:p>
          <w:p w14:paraId="323CD820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f = addfile("nc/0511/jul2016.nc","r")</w:t>
            </w:r>
          </w:p>
          <w:p w14:paraId="633C0CE7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u1 = f-&gt;u(0,0,:,:)</w:t>
            </w:r>
          </w:p>
          <w:p w14:paraId="11C7EC7D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v1 = f-&gt;v(0,0,:,:)</w:t>
            </w:r>
          </w:p>
          <w:p w14:paraId="3DC82079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u = 0.001133831665007396 * u1 + 8.62988810125734</w:t>
            </w:r>
          </w:p>
          <w:p w14:paraId="41928A1D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v = 0.001110601088278639 * v1 + 4.061525082756642</w:t>
            </w:r>
          </w:p>
          <w:p w14:paraId="2DC9514E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copy_VarMeta(u1,u)</w:t>
            </w:r>
          </w:p>
          <w:p w14:paraId="1F40DDDA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copy_VarMeta(v1,v)</w:t>
            </w:r>
          </w:p>
          <w:p w14:paraId="168BB6BC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wks = gsn_open_wks("png", "ques1")</w:t>
            </w:r>
          </w:p>
          <w:p w14:paraId="08EE092A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;;;;;plot set;;;;;</w:t>
            </w:r>
          </w:p>
          <w:p w14:paraId="2EE252F2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;range of map;</w:t>
            </w:r>
          </w:p>
          <w:p w14:paraId="3B94DAB7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 = True</w:t>
            </w:r>
          </w:p>
          <w:p w14:paraId="58977F49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res@gsnAddCyclic = False</w:t>
            </w:r>
          </w:p>
          <w:p w14:paraId="46FB076F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res@mpCenterLonF = 75</w:t>
            </w:r>
          </w:p>
          <w:p w14:paraId="27590717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res@mpMinLatF = 0</w:t>
            </w:r>
          </w:p>
          <w:p w14:paraId="1D71C810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res@mpMaxLatF = 70.5</w:t>
            </w:r>
          </w:p>
          <w:p w14:paraId="3114C4F6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res@mpMinLonF = -60</w:t>
            </w:r>
          </w:p>
          <w:p w14:paraId="04D4DF39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lastRenderedPageBreak/>
              <w:t>res@mpMaxLonF = 210</w:t>
            </w:r>
          </w:p>
          <w:p w14:paraId="7584369D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6C302BFB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res@vcRefMagnitudeF = 5;ref value</w:t>
            </w:r>
          </w:p>
          <w:p w14:paraId="0F141B45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res@vcRefLengthF = 0.018;ref length</w:t>
            </w:r>
          </w:p>
          <w:p w14:paraId="1166ECE0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res@vcMinDistanceF = 0.02;mindistance</w:t>
            </w:r>
          </w:p>
          <w:p w14:paraId="349A19CE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16DCB1CE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res@vcMonoLineArrowColor = False;arrowcolor</w:t>
            </w:r>
          </w:p>
          <w:p w14:paraId="2B9DE7A1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res@vcLevelPalette = "helix1";color table</w:t>
            </w:r>
          </w:p>
          <w:p w14:paraId="63CBE361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1FDEDC8D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res@vcLineArrowThicknessF= 2</w:t>
            </w:r>
          </w:p>
          <w:p w14:paraId="43BFDEAB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res@vcGlyphStyle = "CurlyVector";"FillArrow";"WindBarb";"LineArrow"</w:t>
            </w:r>
          </w:p>
          <w:p w14:paraId="32CE30F8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;;;;;title and label set;;;;;</w:t>
            </w:r>
          </w:p>
          <w:p w14:paraId="2B3974AF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 xml:space="preserve">res@tiMainString = "~Z70~ 2016.07.01 00:00 500hPa Vector" </w:t>
            </w:r>
          </w:p>
          <w:p w14:paraId="563E2834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res@tiMainFontHeightF = 0.017</w:t>
            </w:r>
          </w:p>
          <w:p w14:paraId="2999296F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res@tiMainOffsetYF = -0.02</w:t>
            </w:r>
          </w:p>
          <w:p w14:paraId="73D7594B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res@gsnMajorLatSpacing = 15</w:t>
            </w:r>
          </w:p>
          <w:p w14:paraId="27898783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;;;;;colorbar;;;;;</w:t>
            </w:r>
          </w:p>
          <w:p w14:paraId="62206A67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res@lbOrientation = "Vertical"</w:t>
            </w:r>
          </w:p>
          <w:p w14:paraId="109EEC01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res@lbBoxMinorExtentF = 0.15;weight of colorbar</w:t>
            </w:r>
          </w:p>
          <w:p w14:paraId="3BD09C22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res@pmLabelBarOrthogonalPosF = -0.055;the position of colorbar</w:t>
            </w:r>
          </w:p>
          <w:p w14:paraId="4D029FEA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res@pmLabelBarParallelPosF = 0.55</w:t>
            </w:r>
          </w:p>
          <w:p w14:paraId="78BDAC7F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res@lbLabelOffsetF = 0.05;position of bar's label</w:t>
            </w:r>
          </w:p>
          <w:p w14:paraId="1F8F71D6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res@vcRefAnnoSide = "Right";position of refanno</w:t>
            </w:r>
          </w:p>
          <w:p w14:paraId="5D0ECF38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res@vcRefAnnoParallelPosF = 0.06;me too</w:t>
            </w:r>
          </w:p>
          <w:p w14:paraId="1C308531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res@vcRefAnnoOrthogonalPosF = 0.02;me toooo</w:t>
            </w:r>
          </w:p>
          <w:p w14:paraId="0C726738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1BEE8E96" w14:textId="77777777" w:rsidR="001273C5" w:rsidRPr="001273C5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plot = gsn_csm_vector_map_ce(wks, u, v, res)</w:t>
            </w:r>
          </w:p>
          <w:p w14:paraId="7D8B0BCA" w14:textId="29E0CFA9" w:rsidR="00767BE6" w:rsidRDefault="001273C5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hint="eastAsia"/>
                <w:sz w:val="24"/>
              </w:rPr>
            </w:pPr>
            <w:r w:rsidRPr="001273C5">
              <w:rPr>
                <w:rFonts w:ascii="宋体" w:hAnsi="宋体"/>
                <w:sz w:val="24"/>
              </w:rPr>
              <w:t>end</w:t>
            </w:r>
          </w:p>
        </w:tc>
      </w:tr>
      <w:tr w:rsidR="001273C5" w14:paraId="6893AF13" w14:textId="77777777" w:rsidTr="003066C7">
        <w:trPr>
          <w:trHeight w:val="3959"/>
        </w:trPr>
        <w:tc>
          <w:tcPr>
            <w:tcW w:w="7876" w:type="dxa"/>
          </w:tcPr>
          <w:p w14:paraId="68ED0989" w14:textId="56B707A4" w:rsidR="001273C5" w:rsidRPr="001273C5" w:rsidRDefault="003066C7" w:rsidP="001273C5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觉得默认</w:t>
            </w:r>
            <w:r>
              <w:rPr>
                <w:rFonts w:ascii="宋体" w:hAnsi="宋体"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527CC38F" wp14:editId="07C963A3">
                  <wp:simplePos x="0" y="0"/>
                  <wp:positionH relativeFrom="column">
                    <wp:posOffset>-64951</wp:posOffset>
                  </wp:positionH>
                  <wp:positionV relativeFrom="paragraph">
                    <wp:posOffset>159550</wp:posOffset>
                  </wp:positionV>
                  <wp:extent cx="5034915" cy="2077720"/>
                  <wp:effectExtent l="0" t="0" r="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921" r="4084" b="33492"/>
                          <a:stretch/>
                        </pic:blipFill>
                        <pic:spPr bwMode="auto">
                          <a:xfrm>
                            <a:off x="0" y="0"/>
                            <a:ext cx="5034915" cy="2077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olormap</w:t>
            </w:r>
            <w:r>
              <w:rPr>
                <w:rFonts w:ascii="宋体" w:hAnsi="宋体" w:hint="eastAsia"/>
                <w:sz w:val="24"/>
              </w:rPr>
              <w:t>太花了，换了一个相对较暗的，调整间距等让</w:t>
            </w:r>
            <w:r w:rsidR="00FF72F6">
              <w:rPr>
                <w:rFonts w:ascii="宋体" w:hAnsi="宋体" w:hint="eastAsia"/>
                <w:sz w:val="24"/>
              </w:rPr>
              <w:t>风场图美观一些。</w:t>
            </w:r>
          </w:p>
        </w:tc>
      </w:tr>
      <w:tr w:rsidR="00610265" w14:paraId="20A19B8C" w14:textId="77777777" w:rsidTr="00286254">
        <w:tc>
          <w:tcPr>
            <w:tcW w:w="7876" w:type="dxa"/>
          </w:tcPr>
          <w:p w14:paraId="6E3C76AC" w14:textId="74E6DFD7" w:rsidR="00610265" w:rsidRDefault="00610265" w:rsidP="00CF7C26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hint="eastAsia"/>
                <w:sz w:val="24"/>
              </w:rPr>
            </w:pPr>
            <w:r w:rsidRPr="00610265">
              <w:rPr>
                <w:rFonts w:ascii="宋体" w:hAnsi="宋体"/>
                <w:sz w:val="24"/>
              </w:rPr>
              <w:t>使用</w:t>
            </w:r>
            <w:r w:rsidRPr="00610265">
              <w:rPr>
                <w:rFonts w:ascii="宋体" w:hAnsi="宋体"/>
                <w:sz w:val="24"/>
              </w:rPr>
              <w:t>jul20016.nc</w:t>
            </w:r>
            <w:r w:rsidRPr="00610265">
              <w:rPr>
                <w:rFonts w:ascii="宋体" w:hAnsi="宋体"/>
                <w:sz w:val="24"/>
              </w:rPr>
              <w:t>数据，参照</w:t>
            </w:r>
            <w:r w:rsidRPr="00610265">
              <w:rPr>
                <w:rFonts w:ascii="宋体" w:hAnsi="宋体"/>
                <w:sz w:val="24"/>
              </w:rPr>
              <w:t>http://www.ncl.ucar.edu/Applications/Scripts/overlay_6.ncl</w:t>
            </w:r>
            <w:r w:rsidRPr="00610265">
              <w:rPr>
                <w:rFonts w:ascii="宋体" w:hAnsi="宋体"/>
                <w:sz w:val="24"/>
              </w:rPr>
              <w:t>，用</w:t>
            </w:r>
            <w:r w:rsidRPr="00610265">
              <w:rPr>
                <w:rFonts w:ascii="宋体" w:hAnsi="宋体"/>
                <w:sz w:val="24"/>
              </w:rPr>
              <w:t>overlay</w:t>
            </w:r>
            <w:r w:rsidRPr="00610265">
              <w:rPr>
                <w:rFonts w:ascii="宋体" w:hAnsi="宋体"/>
                <w:sz w:val="24"/>
              </w:rPr>
              <w:t>函数尽可能地在一个图形中叠加上多个物理量信息。要求在实验报告中逐条说明属性设置的功能。</w:t>
            </w:r>
          </w:p>
        </w:tc>
      </w:tr>
      <w:tr w:rsidR="00767BE6" w14:paraId="32D9AACD" w14:textId="77777777" w:rsidTr="00286254">
        <w:tc>
          <w:tcPr>
            <w:tcW w:w="7876" w:type="dxa"/>
          </w:tcPr>
          <w:p w14:paraId="475088C4" w14:textId="55CDE976" w:rsid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B</w:t>
            </w:r>
            <w:r w:rsidRPr="004C6FA1">
              <w:rPr>
                <w:rFonts w:ascii="宋体" w:hAnsi="宋体"/>
                <w:sz w:val="24"/>
              </w:rPr>
              <w:t>egin</w:t>
            </w:r>
          </w:p>
          <w:p w14:paraId="442ABC07" w14:textId="6BDD9195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;</w:t>
            </w:r>
            <w:r>
              <w:rPr>
                <w:rFonts w:ascii="宋体" w:hAnsi="宋体"/>
                <w:sz w:val="24"/>
              </w:rPr>
              <w:t>;;;;read data;;;;;</w:t>
            </w:r>
          </w:p>
          <w:p w14:paraId="779B9341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f = addfile("nc/0511/jul2016.nc","r")</w:t>
            </w:r>
          </w:p>
          <w:p w14:paraId="266D0C77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print(f)</w:t>
            </w:r>
          </w:p>
          <w:p w14:paraId="408401C7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23451340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u1 = f-&gt;u(0,0:1,:,:)</w:t>
            </w:r>
          </w:p>
          <w:p w14:paraId="2C003D91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v1 = f-&gt;v(0,0:1,:,:)</w:t>
            </w:r>
          </w:p>
          <w:p w14:paraId="2046A9D0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t1 = f-&gt;t(0,0,:,:)</w:t>
            </w:r>
          </w:p>
          <w:p w14:paraId="51ED44A3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q1 = f-&gt;q(0,0,:,:)</w:t>
            </w:r>
          </w:p>
          <w:p w14:paraId="166F0446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u = 0.001133831665007396 * u1 + 8.62988810125734</w:t>
            </w:r>
          </w:p>
          <w:p w14:paraId="3C03A9DA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v = 0.001110601088278639 * v1 + 4.061525082756642</w:t>
            </w:r>
          </w:p>
          <w:p w14:paraId="7397E16A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t = 0.001017212865917744 * t1 + 275.7908121943483</w:t>
            </w:r>
          </w:p>
          <w:p w14:paraId="24AF9BD1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q = 3.303342109145216e-07 * q1 + 0.01082373075482521</w:t>
            </w:r>
          </w:p>
          <w:p w14:paraId="7FF96196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1D21AE55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copy_VarMeta(u1,u)</w:t>
            </w:r>
          </w:p>
          <w:p w14:paraId="3029A9A7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copy_VarMeta(v1,v)</w:t>
            </w:r>
          </w:p>
          <w:p w14:paraId="495E3D0A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copy_VarMeta(q1,q)</w:t>
            </w:r>
          </w:p>
          <w:p w14:paraId="3F588C83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lastRenderedPageBreak/>
              <w:t>copy_VarMeta(t1,t)</w:t>
            </w:r>
          </w:p>
          <w:p w14:paraId="43135C4D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u500 = u(0,:,:)</w:t>
            </w:r>
          </w:p>
          <w:p w14:paraId="58C8C03A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u700 = u(1,:,:)</w:t>
            </w:r>
          </w:p>
          <w:p w14:paraId="28834B23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v500 = v(0,:,:)</w:t>
            </w:r>
          </w:p>
          <w:p w14:paraId="4FE63DEE" w14:textId="77777777" w:rsidR="004C6FA1" w:rsidRPr="004C6FA1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v700 = v(1,:,:)</w:t>
            </w:r>
          </w:p>
          <w:p w14:paraId="2936B565" w14:textId="4EE2A07D" w:rsidR="00767BE6" w:rsidRPr="00610265" w:rsidRDefault="004C6FA1" w:rsidP="004C6FA1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4C6FA1">
              <w:rPr>
                <w:rFonts w:ascii="宋体" w:hAnsi="宋体"/>
                <w:sz w:val="24"/>
              </w:rPr>
              <w:t>printVarSummary(u500)</w:t>
            </w:r>
          </w:p>
        </w:tc>
      </w:tr>
      <w:tr w:rsidR="00E753E4" w14:paraId="0078EEB2" w14:textId="77777777" w:rsidTr="00286254">
        <w:tc>
          <w:tcPr>
            <w:tcW w:w="7876" w:type="dxa"/>
          </w:tcPr>
          <w:p w14:paraId="797D38C3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lastRenderedPageBreak/>
              <w:t>wks = gsn_open_wks("png", "over")</w:t>
            </w:r>
          </w:p>
          <w:p w14:paraId="53F7929D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5BC081F3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           = True</w:t>
            </w:r>
          </w:p>
          <w:p w14:paraId="03463D38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vcres@gsnDraw   = False</w:t>
            </w:r>
          </w:p>
          <w:p w14:paraId="38A73D13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vcres@gsnFrame  = False</w:t>
            </w:r>
          </w:p>
          <w:p w14:paraId="02DED06F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stres           = vcres</w:t>
            </w:r>
          </w:p>
          <w:p w14:paraId="38EEE43A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           = vcres</w:t>
            </w:r>
          </w:p>
          <w:p w14:paraId="3FB65DDD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           = vcres</w:t>
            </w:r>
          </w:p>
          <w:p w14:paraId="523BBB21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5886C4A4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>;</w:t>
            </w:r>
          </w:p>
          <w:p w14:paraId="4532B7BF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stres@stMinDistanceF = 0.015</w:t>
            </w:r>
          </w:p>
          <w:p w14:paraId="45BFF101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>;---Set up some vector resources.</w:t>
            </w:r>
          </w:p>
          <w:p w14:paraId="6F8D8C4D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vcres@vcLevelSelectionMode     = "ManualLevels";contour mode </w:t>
            </w:r>
          </w:p>
          <w:p w14:paraId="244C571E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vcres@vcMinLevelValF           = 244</w:t>
            </w:r>
          </w:p>
          <w:p w14:paraId="1FB6D82B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vcres@vcMaxLevelValF           = 276</w:t>
            </w:r>
          </w:p>
          <w:p w14:paraId="448F9AED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vcres@vcLevelSpacingF          = 4   </w:t>
            </w:r>
          </w:p>
          <w:p w14:paraId="54373D81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vcres@vcLevelPalette           = "MPL_Reds"   ; assign color map to vectors</w:t>
            </w:r>
          </w:p>
          <w:p w14:paraId="663F5BAC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27ACBF36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>;---Vector lengths and color</w:t>
            </w:r>
          </w:p>
          <w:p w14:paraId="29303969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vcres@vcFillArrowsOn           = True</w:t>
            </w:r>
          </w:p>
          <w:p w14:paraId="3A172CDD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vcres@vcLineArrowThicknessF    =  2.0</w:t>
            </w:r>
          </w:p>
          <w:p w14:paraId="2620EB36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vcres@vcMinDistanceF = 0.01</w:t>
            </w:r>
          </w:p>
          <w:p w14:paraId="57EC30AF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vcres@vcMinFracLengthF         = 0.33;minimum distance to separate the data locations of neighboring vectors</w:t>
            </w:r>
          </w:p>
          <w:p w14:paraId="1B14A103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lastRenderedPageBreak/>
              <w:t xml:space="preserve">  vcres@vcMinMagnitudeF          = 0.001;minimum magnitude for elements of the vector field</w:t>
            </w:r>
          </w:p>
          <w:p w14:paraId="0171B81A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vcres@vcMonoFillArrowFillColor = False</w:t>
            </w:r>
          </w:p>
          <w:p w14:paraId="02B05FEB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vcres@vcMonoLineArrowColor     = False</w:t>
            </w:r>
          </w:p>
          <w:p w14:paraId="435C5CC4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495F987D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vcres@vcRefLengthF             = 0.018</w:t>
            </w:r>
          </w:p>
          <w:p w14:paraId="7369D75D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vcres@vcRefMagnitudeF          = 5</w:t>
            </w:r>
          </w:p>
          <w:p w14:paraId="3E77F077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vcres@vcRefAnnoFontHeightF = 0.013</w:t>
            </w:r>
          </w:p>
          <w:p w14:paraId="1A50CB71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vcres@vcRefAnnoSide = "Right";position of refanno</w:t>
            </w:r>
          </w:p>
          <w:p w14:paraId="28996919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vcres@vcRefAnnoParallelPosF = 0.12;me too</w:t>
            </w:r>
          </w:p>
          <w:p w14:paraId="20619CA8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vcres@vcRefAnnoOrthogonalPosF = 0.06;me toooo</w:t>
            </w:r>
          </w:p>
          <w:p w14:paraId="5BC391D3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78BE3FB7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vcres@lbTitleString            = "500hPa Temperature"</w:t>
            </w:r>
          </w:p>
          <w:p w14:paraId="359F372F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vcres@lbTitleOffsetF           = -0.25;position</w:t>
            </w:r>
          </w:p>
          <w:p w14:paraId="3814C889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vcres@lbTitleFontHeightF       = 0.013</w:t>
            </w:r>
          </w:p>
          <w:p w14:paraId="105E0E08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vcres@lbLabelFontHeightF       = 0.01</w:t>
            </w:r>
          </w:p>
          <w:p w14:paraId="034D0FB8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vcres@lbLabelAutoStride        = True;Prevent label overlap</w:t>
            </w:r>
          </w:p>
          <w:p w14:paraId="3E60ABE8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vcres@vcGlyphStyle = "CurlyVector"</w:t>
            </w:r>
          </w:p>
          <w:p w14:paraId="1DAFC79D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7B89A4D4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vcres@gsnLeftStringOrthogonalPosF = 0.05;leftstring position</w:t>
            </w:r>
          </w:p>
          <w:p w14:paraId="6A854E34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vcres@gsnRightStringOrthogonalPosF = 0.05;like prior one</w:t>
            </w:r>
          </w:p>
          <w:p w14:paraId="1715FE08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>;---Make sure vectors are drawn in "predraw" phase.</w:t>
            </w:r>
          </w:p>
          <w:p w14:paraId="41BF23EA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vcres@vcVectorDrawOrder        = "Predraw";Draw vector arrows before the standard draw phase</w:t>
            </w:r>
          </w:p>
          <w:p w14:paraId="5CD1ABE3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72BC022C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>;---Turn on contour fill, and turn other things off.</w:t>
            </w:r>
          </w:p>
          <w:p w14:paraId="31AC429A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cnres@cnFillOn             = True</w:t>
            </w:r>
          </w:p>
          <w:p w14:paraId="3883E816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cnres@cnLinesOn            = False</w:t>
            </w:r>
          </w:p>
          <w:p w14:paraId="376B5B2D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cnres@cnInfoLabelOn        = False</w:t>
            </w:r>
          </w:p>
          <w:p w14:paraId="2C959641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cnres@cnFillPalette        = "MPL_PuBu"</w:t>
            </w:r>
          </w:p>
          <w:p w14:paraId="01B20B57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cnres@lbOrientation        = "Vertical";label direction</w:t>
            </w:r>
          </w:p>
          <w:p w14:paraId="2669C646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lastRenderedPageBreak/>
              <w:t xml:space="preserve">  cnres@lbTitleString        = "Specific humidity"</w:t>
            </w:r>
          </w:p>
          <w:p w14:paraId="42E831B7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cnres@lbTitlePosition      = "Left"</w:t>
            </w:r>
          </w:p>
          <w:p w14:paraId="60C8127E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cnres@lbTitleFontHeightF   = 0.02</w:t>
            </w:r>
          </w:p>
          <w:p w14:paraId="767A63E1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cnres@lbLabelFontHeightF   = 0.01</w:t>
            </w:r>
          </w:p>
          <w:p w14:paraId="5056B575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cnres@pmLabelBarOrthogonalPosF = -0.092</w:t>
            </w:r>
          </w:p>
          <w:p w14:paraId="297C3A1F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cnres@pmLabelBarParallelPosF = 0.55</w:t>
            </w:r>
          </w:p>
          <w:p w14:paraId="1DCE9154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cnres@lbBoxMinorExtentF = 0.2;colorbar width</w:t>
            </w:r>
          </w:p>
          <w:p w14:paraId="18AA03BB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cnres@pmLabelBarHeightF = 0.5;colorbar height</w:t>
            </w:r>
          </w:p>
          <w:p w14:paraId="4D5DE9F6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>;---Define contour levels</w:t>
            </w:r>
          </w:p>
          <w:p w14:paraId="26E551B8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cnres@cnLevelSelectionMode = "ManualLevels"</w:t>
            </w:r>
          </w:p>
          <w:p w14:paraId="467CC108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cnres@cnMinLevelValF       = 0.0005</w:t>
            </w:r>
          </w:p>
          <w:p w14:paraId="3B062ACB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cnres@cnMaxLevelValF       = 0.0075</w:t>
            </w:r>
          </w:p>
          <w:p w14:paraId="76A4943F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cnres@cnLevelSpacingF      = 0.001</w:t>
            </w:r>
          </w:p>
          <w:p w14:paraId="22D8214F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5882A73E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cnres@gsnLeftStringOrthogonalPosF = 0.1</w:t>
            </w:r>
          </w:p>
          <w:p w14:paraId="2756E3AB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cnres@gsnRightStringOrthogonalPosF = 0.1</w:t>
            </w:r>
          </w:p>
          <w:p w14:paraId="4B68F169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>;---Make sure contours are drawn in "predraw" phase.</w:t>
            </w:r>
          </w:p>
          <w:p w14:paraId="14021E44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cnres@cnFillDrawOrder      = "Predraw"</w:t>
            </w:r>
          </w:p>
          <w:p w14:paraId="304FD75E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020601A0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>;---Control appearance of map.</w:t>
            </w:r>
          </w:p>
          <w:p w14:paraId="3B790DC0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mpres@mpProjection           = "LambertEqualArea"</w:t>
            </w:r>
          </w:p>
          <w:p w14:paraId="2E114230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mpres@mpLabelsOn             = False</w:t>
            </w:r>
          </w:p>
          <w:p w14:paraId="67250832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mpres@mpPerimOn              = True</w:t>
            </w:r>
          </w:p>
          <w:p w14:paraId="12B8616D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mpres@mpGridAndLimbOn        = False</w:t>
            </w:r>
          </w:p>
          <w:p w14:paraId="467E3E5B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mpres@mpFillOn               = True</w:t>
            </w:r>
          </w:p>
          <w:p w14:paraId="742B05E4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mpres@mpOutlineOn            = True</w:t>
            </w:r>
          </w:p>
          <w:p w14:paraId="318DFE0E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mpres@mpOutlineDrawOrder     = "PostDraw"</w:t>
            </w:r>
          </w:p>
          <w:p w14:paraId="2F582D3D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mpres@mpFillDrawOrder        = "Predraw"</w:t>
            </w:r>
          </w:p>
          <w:p w14:paraId="64CC41F1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mpres@mpOceanFillColor       = "lightskyblue1"</w:t>
            </w:r>
          </w:p>
          <w:p w14:paraId="0B0AB104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mpres@mpLandFillColor        = "gray"</w:t>
            </w:r>
          </w:p>
          <w:p w14:paraId="3435A099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085EE5A0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lastRenderedPageBreak/>
              <w:t>;---Zoom in on area that is roughly the United States.</w:t>
            </w:r>
          </w:p>
          <w:p w14:paraId="3B9BEF03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mpres@mpLimitMode            = "LatLon"</w:t>
            </w:r>
          </w:p>
          <w:p w14:paraId="682D0F4B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mpres@mpCenterLonF = 75</w:t>
            </w:r>
          </w:p>
          <w:p w14:paraId="23B09BD8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mpres@mpMinLatF = 0</w:t>
            </w:r>
          </w:p>
          <w:p w14:paraId="49578103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mpres@mpMaxLatF = 70.5</w:t>
            </w:r>
          </w:p>
          <w:p w14:paraId="3CFD3E3C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mpres@mpMinLonF = -60</w:t>
            </w:r>
          </w:p>
          <w:p w14:paraId="5A495E16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mpres@mpMaxLonF = 210</w:t>
            </w:r>
          </w:p>
          <w:p w14:paraId="4BAB471C" w14:textId="77777777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04D3E434" w14:textId="1CF5724B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mpres@mpGridAndLimbDrawOrder = "Predraw"</w:t>
            </w:r>
          </w:p>
          <w:p w14:paraId="0A29CBB7" w14:textId="0B1FF274" w:rsidR="00E753E4" w:rsidRPr="004C6FA1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E753E4">
              <w:rPr>
                <w:rFonts w:ascii="宋体" w:hAnsi="宋体"/>
                <w:sz w:val="24"/>
              </w:rPr>
              <w:t xml:space="preserve">  mpres@tiMainString           = "2016.07.01 00:00 700hPa Vector with Temperature , Specific humidity and 500hPa Vector"</w:t>
            </w:r>
          </w:p>
        </w:tc>
      </w:tr>
      <w:tr w:rsidR="00E753E4" w14:paraId="053D1E18" w14:textId="77777777" w:rsidTr="00286254">
        <w:tc>
          <w:tcPr>
            <w:tcW w:w="7876" w:type="dxa"/>
          </w:tcPr>
          <w:p w14:paraId="0E3AEA59" w14:textId="38DACE89" w:rsidR="00E753E4" w:rsidRPr="00E753E4" w:rsidRDefault="00E753E4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分别对</w:t>
            </w: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>00hPa</w:t>
            </w:r>
            <w:r>
              <w:rPr>
                <w:rFonts w:ascii="宋体" w:hAnsi="宋体" w:hint="eastAsia"/>
                <w:sz w:val="24"/>
              </w:rPr>
              <w:t>比湿等值线，地图，</w:t>
            </w:r>
            <w:r>
              <w:rPr>
                <w:rFonts w:ascii="宋体" w:hAnsi="宋体"/>
                <w:sz w:val="24"/>
              </w:rPr>
              <w:t>500hPa</w:t>
            </w:r>
            <w:r>
              <w:rPr>
                <w:rFonts w:ascii="宋体" w:hAnsi="宋体" w:hint="eastAsia"/>
                <w:sz w:val="24"/>
              </w:rPr>
              <w:t>风场流线以及</w:t>
            </w: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/>
                <w:sz w:val="24"/>
              </w:rPr>
              <w:t>00hPa</w:t>
            </w:r>
            <w:r>
              <w:rPr>
                <w:rFonts w:ascii="宋体" w:hAnsi="宋体" w:hint="eastAsia"/>
                <w:sz w:val="24"/>
              </w:rPr>
              <w:t>风场及温度矢量图进行相关属性的设置，有些属性是官网示例自带但效果不明显（如</w:t>
            </w:r>
            <w:r w:rsidRPr="00E753E4">
              <w:rPr>
                <w:rFonts w:ascii="宋体" w:hAnsi="宋体"/>
                <w:sz w:val="24"/>
              </w:rPr>
              <w:t>vcMinFracLengthF</w:t>
            </w:r>
            <w:r>
              <w:rPr>
                <w:rFonts w:ascii="宋体" w:hAnsi="宋体" w:hint="eastAsia"/>
                <w:sz w:val="24"/>
              </w:rPr>
              <w:t>和</w:t>
            </w:r>
            <w:r w:rsidRPr="00E753E4">
              <w:rPr>
                <w:rFonts w:ascii="宋体" w:hAnsi="宋体"/>
                <w:sz w:val="24"/>
              </w:rPr>
              <w:t>vcMinMagnitudeF</w:t>
            </w:r>
            <w:r>
              <w:rPr>
                <w:rFonts w:ascii="宋体" w:hAnsi="宋体" w:hint="eastAsia"/>
                <w:sz w:val="24"/>
              </w:rPr>
              <w:t>），仍保留。</w:t>
            </w:r>
          </w:p>
        </w:tc>
      </w:tr>
      <w:tr w:rsidR="00AE2314" w14:paraId="61C5638C" w14:textId="77777777" w:rsidTr="00286254">
        <w:tc>
          <w:tcPr>
            <w:tcW w:w="7876" w:type="dxa"/>
          </w:tcPr>
          <w:p w14:paraId="73717352" w14:textId="718A7C03" w:rsidR="003203C0" w:rsidRPr="003203C0" w:rsidRDefault="003203C0" w:rsidP="003203C0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3203C0">
              <w:rPr>
                <w:rFonts w:ascii="宋体" w:hAnsi="宋体"/>
                <w:sz w:val="24"/>
              </w:rPr>
              <w:t>;plot~~</w:t>
            </w:r>
          </w:p>
          <w:p w14:paraId="6261F7AA" w14:textId="7AD1A575" w:rsidR="003203C0" w:rsidRPr="003203C0" w:rsidRDefault="003203C0" w:rsidP="003203C0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3203C0">
              <w:rPr>
                <w:rFonts w:ascii="宋体" w:hAnsi="宋体"/>
                <w:sz w:val="24"/>
              </w:rPr>
              <w:t xml:space="preserve">  vcid = gsn_csm_vector_scalar(wks,u700,v700,t,vcres)</w:t>
            </w:r>
          </w:p>
          <w:p w14:paraId="63671DBB" w14:textId="324F2B84" w:rsidR="003203C0" w:rsidRPr="003203C0" w:rsidRDefault="003203C0" w:rsidP="003203C0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3203C0">
              <w:rPr>
                <w:rFonts w:ascii="宋体" w:hAnsi="宋体"/>
                <w:sz w:val="24"/>
              </w:rPr>
              <w:t xml:space="preserve">  stid = gsn_csm_streamline(wks,u500,v500,stres)</w:t>
            </w:r>
          </w:p>
          <w:p w14:paraId="05EC7B22" w14:textId="0BFBD675" w:rsidR="003203C0" w:rsidRPr="003203C0" w:rsidRDefault="003203C0" w:rsidP="003203C0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3203C0">
              <w:rPr>
                <w:rFonts w:ascii="宋体" w:hAnsi="宋体"/>
                <w:sz w:val="24"/>
              </w:rPr>
              <w:t xml:space="preserve">  cnid = gsn_csm_contour(wks,q,cnres)</w:t>
            </w:r>
          </w:p>
          <w:p w14:paraId="5C3C85EA" w14:textId="05166234" w:rsidR="003203C0" w:rsidRPr="003203C0" w:rsidRDefault="003203C0" w:rsidP="003203C0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3203C0">
              <w:rPr>
                <w:rFonts w:ascii="宋体" w:hAnsi="宋体"/>
                <w:sz w:val="24"/>
              </w:rPr>
              <w:t xml:space="preserve">  mpid = gsn_csm_map(wks,mpres)</w:t>
            </w:r>
          </w:p>
          <w:p w14:paraId="18EA558D" w14:textId="2960FE04" w:rsidR="003203C0" w:rsidRPr="003203C0" w:rsidRDefault="003203C0" w:rsidP="003203C0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3203C0">
              <w:rPr>
                <w:rFonts w:ascii="宋体" w:hAnsi="宋体"/>
                <w:sz w:val="24"/>
              </w:rPr>
              <w:t xml:space="preserve">  ;overlay~~</w:t>
            </w:r>
          </w:p>
          <w:p w14:paraId="70E0B924" w14:textId="798EB2C2" w:rsidR="003203C0" w:rsidRPr="003203C0" w:rsidRDefault="003203C0" w:rsidP="003203C0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3203C0">
              <w:rPr>
                <w:rFonts w:ascii="宋体" w:hAnsi="宋体"/>
                <w:sz w:val="24"/>
              </w:rPr>
              <w:t xml:space="preserve">  overlay(mpid,cnid)</w:t>
            </w:r>
          </w:p>
          <w:p w14:paraId="782B9FBF" w14:textId="142CD451" w:rsidR="003203C0" w:rsidRPr="003203C0" w:rsidRDefault="003203C0" w:rsidP="003203C0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3203C0">
              <w:rPr>
                <w:rFonts w:ascii="宋体" w:hAnsi="宋体"/>
                <w:sz w:val="24"/>
              </w:rPr>
              <w:t xml:space="preserve">  overlay(mpid,stid)</w:t>
            </w:r>
          </w:p>
          <w:p w14:paraId="3C9C6463" w14:textId="25138CBF" w:rsidR="003203C0" w:rsidRPr="003203C0" w:rsidRDefault="003203C0" w:rsidP="003203C0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3203C0">
              <w:rPr>
                <w:rFonts w:ascii="宋体" w:hAnsi="宋体"/>
                <w:sz w:val="24"/>
              </w:rPr>
              <w:t xml:space="preserve">  overlay(mpid,vcid)</w:t>
            </w:r>
          </w:p>
          <w:p w14:paraId="56C4097F" w14:textId="5988F198" w:rsidR="003203C0" w:rsidRPr="003203C0" w:rsidRDefault="003203C0" w:rsidP="003203C0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</w:p>
          <w:p w14:paraId="39AD3DAE" w14:textId="77777777" w:rsidR="003203C0" w:rsidRPr="003203C0" w:rsidRDefault="003203C0" w:rsidP="003203C0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 w:rsidRPr="003203C0">
              <w:rPr>
                <w:rFonts w:ascii="宋体" w:hAnsi="宋体"/>
                <w:sz w:val="24"/>
              </w:rPr>
              <w:t xml:space="preserve">  maximize_output(wks,True);Maximizes the sizes of a series of plots drawn in a single frame</w:t>
            </w:r>
          </w:p>
          <w:p w14:paraId="124E52A6" w14:textId="46240F4E" w:rsidR="00AE2314" w:rsidRDefault="003203C0" w:rsidP="003203C0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hint="eastAsia"/>
                <w:sz w:val="24"/>
              </w:rPr>
            </w:pPr>
            <w:r w:rsidRPr="003203C0">
              <w:rPr>
                <w:rFonts w:ascii="宋体" w:hAnsi="宋体"/>
                <w:sz w:val="24"/>
              </w:rPr>
              <w:t>end</w:t>
            </w:r>
          </w:p>
        </w:tc>
      </w:tr>
      <w:tr w:rsidR="00AE2314" w14:paraId="2B1A4944" w14:textId="77777777" w:rsidTr="00286254">
        <w:tc>
          <w:tcPr>
            <w:tcW w:w="7876" w:type="dxa"/>
          </w:tcPr>
          <w:p w14:paraId="20269A3C" w14:textId="77777777" w:rsidR="00AE2314" w:rsidRDefault="003203C0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官网示例使用了新函数</w:t>
            </w:r>
            <w:r>
              <w:rPr>
                <w:rFonts w:ascii="宋体" w:hAnsi="宋体" w:hint="eastAsia"/>
                <w:sz w:val="24"/>
              </w:rPr>
              <w:t>m</w:t>
            </w:r>
            <w:r>
              <w:rPr>
                <w:rFonts w:ascii="宋体" w:hAnsi="宋体"/>
                <w:sz w:val="24"/>
              </w:rPr>
              <w:t>axmize_output()</w:t>
            </w:r>
            <w:r>
              <w:rPr>
                <w:rFonts w:ascii="宋体" w:hAnsi="宋体" w:hint="eastAsia"/>
                <w:sz w:val="24"/>
              </w:rPr>
              <w:t>，出来的结果与</w:t>
            </w:r>
            <w:r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/>
                <w:sz w:val="24"/>
              </w:rPr>
              <w:t>raw()</w:t>
            </w:r>
            <w:r>
              <w:rPr>
                <w:rFonts w:ascii="宋体" w:hAnsi="宋体" w:hint="eastAsia"/>
                <w:sz w:val="24"/>
              </w:rPr>
              <w:t>然后</w:t>
            </w:r>
            <w:r>
              <w:rPr>
                <w:rFonts w:ascii="宋体" w:hAnsi="宋体" w:hint="eastAsia"/>
                <w:sz w:val="24"/>
              </w:rPr>
              <w:t>f</w:t>
            </w:r>
            <w:r>
              <w:rPr>
                <w:rFonts w:ascii="宋体" w:hAnsi="宋体"/>
                <w:sz w:val="24"/>
              </w:rPr>
              <w:t>rame(</w:t>
            </w:r>
            <w:r>
              <w:rPr>
                <w:rFonts w:ascii="宋体" w:hAnsi="宋体" w:hint="eastAsia"/>
                <w:sz w:val="24"/>
              </w:rPr>
              <w:t>)</w:t>
            </w:r>
            <w:r>
              <w:rPr>
                <w:rFonts w:ascii="宋体" w:hAnsi="宋体" w:hint="eastAsia"/>
                <w:sz w:val="24"/>
              </w:rPr>
              <w:t>在此示例中并无二致，官网说明也就这样，看来这样还方便一些，只用写一句哈哈哈</w:t>
            </w:r>
          </w:p>
          <w:p w14:paraId="256EEA2B" w14:textId="435DB67E" w:rsidR="003417FF" w:rsidRDefault="003417FF" w:rsidP="00E753E4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D2ECE38" wp14:editId="07AA415E">
                  <wp:simplePos x="0" y="0"/>
                  <wp:positionH relativeFrom="margin">
                    <wp:posOffset>-31115</wp:posOffset>
                  </wp:positionH>
                  <wp:positionV relativeFrom="paragraph">
                    <wp:posOffset>285750</wp:posOffset>
                  </wp:positionV>
                  <wp:extent cx="4960620" cy="2700020"/>
                  <wp:effectExtent l="0" t="0" r="0" b="508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213" b="19353"/>
                          <a:stretch/>
                        </pic:blipFill>
                        <pic:spPr bwMode="auto">
                          <a:xfrm>
                            <a:off x="0" y="0"/>
                            <a:ext cx="4960620" cy="270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1150B0" w14:textId="3F290C47" w:rsidR="00356F0B" w:rsidRPr="00A73F19" w:rsidRDefault="00356F0B" w:rsidP="00356F0B"/>
    <w:p w14:paraId="475135FF" w14:textId="2587F8AD" w:rsidR="00356F0B" w:rsidRPr="00E84053" w:rsidRDefault="00286254" w:rsidP="00E84053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4"/>
          <w:szCs w:val="28"/>
        </w:rPr>
      </w:pPr>
      <w:r w:rsidRPr="00E84053">
        <w:rPr>
          <w:rFonts w:ascii="宋体" w:hAnsi="宋体" w:hint="eastAsia"/>
          <w:b/>
          <w:bCs/>
          <w:sz w:val="24"/>
          <w:szCs w:val="28"/>
        </w:rPr>
        <w:t>实验小结（本次实验收获的经验、教训、感受等）</w:t>
      </w:r>
      <w:r w:rsidR="00356F0B" w:rsidRPr="00E84053">
        <w:rPr>
          <w:rFonts w:ascii="宋体" w:hAnsi="宋体"/>
          <w:b/>
          <w:bCs/>
          <w:sz w:val="24"/>
          <w:szCs w:val="28"/>
        </w:rPr>
        <w:t>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286254" w:rsidRPr="000422EE" w14:paraId="0FB46E19" w14:textId="77777777" w:rsidTr="00286254">
        <w:tc>
          <w:tcPr>
            <w:tcW w:w="7875" w:type="dxa"/>
          </w:tcPr>
          <w:p w14:paraId="1191569D" w14:textId="11DD626D" w:rsidR="007E4B4D" w:rsidRPr="00673A26" w:rsidRDefault="003417FF" w:rsidP="00286254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值得一说的是c</w:t>
            </w:r>
            <w:r>
              <w:rPr>
                <w:rFonts w:ascii="宋体" w:eastAsia="宋体" w:hAnsi="宋体" w:cs="宋体"/>
                <w:sz w:val="24"/>
              </w:rPr>
              <w:t>olorbar</w:t>
            </w:r>
            <w:r>
              <w:rPr>
                <w:rFonts w:ascii="宋体" w:eastAsia="宋体" w:hAnsi="宋体" w:cs="宋体" w:hint="eastAsia"/>
                <w:sz w:val="24"/>
              </w:rPr>
              <w:t>和风向基准标，调他们的位置可是费了好些时间hhh。但是还是达到了比较美观的程度，对于</w:t>
            </w:r>
            <w:r w:rsidRPr="003203C0">
              <w:rPr>
                <w:rFonts w:ascii="宋体" w:hAnsi="宋体"/>
                <w:sz w:val="24"/>
              </w:rPr>
              <w:t>gsn_csm_vector_scalar</w:t>
            </w:r>
            <w:r>
              <w:rPr>
                <w:rFonts w:ascii="宋体" w:hAnsi="宋体" w:hint="eastAsia"/>
                <w:sz w:val="24"/>
              </w:rPr>
              <w:t>，会生成一个</w:t>
            </w: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olorbar</w:t>
            </w:r>
            <w:r>
              <w:rPr>
                <w:rFonts w:ascii="宋体" w:hAnsi="宋体" w:hint="eastAsia"/>
                <w:sz w:val="24"/>
              </w:rPr>
              <w:t>和一个基准风向标，他们好像是联在一起的，调整位置只能统一的移动，所以最后还是去调整了</w:t>
            </w: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ontour</w:t>
            </w:r>
            <w:r>
              <w:rPr>
                <w:rFonts w:ascii="宋体" w:hAnsi="宋体" w:hint="eastAsia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olorbar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</w:tbl>
    <w:p w14:paraId="17F07D3E" w14:textId="0ECAAF5F" w:rsidR="00356F0B" w:rsidRDefault="00356F0B" w:rsidP="00286254">
      <w:pPr>
        <w:rPr>
          <w:rFonts w:ascii="宋体" w:eastAsia="宋体" w:hAnsi="宋体" w:cs="宋体"/>
          <w:sz w:val="24"/>
        </w:rPr>
      </w:pPr>
    </w:p>
    <w:p w14:paraId="000163EE" w14:textId="0A08C30B" w:rsidR="00F72C33" w:rsidRPr="00356F0B" w:rsidRDefault="00F72C33"/>
    <w:sectPr w:rsidR="00F72C33" w:rsidRPr="00356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7C0A3" w14:textId="77777777" w:rsidR="00F35B5E" w:rsidRDefault="00F35B5E" w:rsidP="0012169A">
      <w:r>
        <w:separator/>
      </w:r>
    </w:p>
  </w:endnote>
  <w:endnote w:type="continuationSeparator" w:id="0">
    <w:p w14:paraId="19A5F867" w14:textId="77777777" w:rsidR="00F35B5E" w:rsidRDefault="00F35B5E" w:rsidP="0012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84962" w14:textId="77777777" w:rsidR="00F35B5E" w:rsidRDefault="00F35B5E" w:rsidP="0012169A">
      <w:r>
        <w:separator/>
      </w:r>
    </w:p>
  </w:footnote>
  <w:footnote w:type="continuationSeparator" w:id="0">
    <w:p w14:paraId="7C3C60A9" w14:textId="77777777" w:rsidR="00F35B5E" w:rsidRDefault="00F35B5E" w:rsidP="00121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72641"/>
    <w:multiLevelType w:val="singleLevel"/>
    <w:tmpl w:val="5707264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073D51"/>
    <w:multiLevelType w:val="singleLevel"/>
    <w:tmpl w:val="57073D5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7075BD7"/>
    <w:multiLevelType w:val="singleLevel"/>
    <w:tmpl w:val="57075BD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72CA347"/>
    <w:multiLevelType w:val="singleLevel"/>
    <w:tmpl w:val="572CA34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41685499">
    <w:abstractNumId w:val="0"/>
  </w:num>
  <w:num w:numId="2" w16cid:durableId="2121411530">
    <w:abstractNumId w:val="1"/>
  </w:num>
  <w:num w:numId="3" w16cid:durableId="575169453">
    <w:abstractNumId w:val="2"/>
  </w:num>
  <w:num w:numId="4" w16cid:durableId="997342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F0B"/>
    <w:rsid w:val="00007E22"/>
    <w:rsid w:val="00021D69"/>
    <w:rsid w:val="00031153"/>
    <w:rsid w:val="000422EE"/>
    <w:rsid w:val="000446DD"/>
    <w:rsid w:val="00064B18"/>
    <w:rsid w:val="000B6791"/>
    <w:rsid w:val="00105951"/>
    <w:rsid w:val="0012169A"/>
    <w:rsid w:val="001273C5"/>
    <w:rsid w:val="0016619D"/>
    <w:rsid w:val="0018665A"/>
    <w:rsid w:val="001E09E0"/>
    <w:rsid w:val="00213ED7"/>
    <w:rsid w:val="00244E9B"/>
    <w:rsid w:val="00286254"/>
    <w:rsid w:val="002A0F77"/>
    <w:rsid w:val="002A2457"/>
    <w:rsid w:val="002A3FB8"/>
    <w:rsid w:val="002D72AB"/>
    <w:rsid w:val="002F1855"/>
    <w:rsid w:val="003066C7"/>
    <w:rsid w:val="003203C0"/>
    <w:rsid w:val="00326850"/>
    <w:rsid w:val="003417FF"/>
    <w:rsid w:val="00356F0B"/>
    <w:rsid w:val="00473263"/>
    <w:rsid w:val="00496871"/>
    <w:rsid w:val="004B514D"/>
    <w:rsid w:val="004C6FA1"/>
    <w:rsid w:val="005F6699"/>
    <w:rsid w:val="00610265"/>
    <w:rsid w:val="00673A26"/>
    <w:rsid w:val="00717DC3"/>
    <w:rsid w:val="00726081"/>
    <w:rsid w:val="00767BE6"/>
    <w:rsid w:val="00772C03"/>
    <w:rsid w:val="00785E78"/>
    <w:rsid w:val="007E4B4D"/>
    <w:rsid w:val="00810B89"/>
    <w:rsid w:val="00854475"/>
    <w:rsid w:val="00953D35"/>
    <w:rsid w:val="00A631EE"/>
    <w:rsid w:val="00AE2314"/>
    <w:rsid w:val="00B60A5F"/>
    <w:rsid w:val="00B74358"/>
    <w:rsid w:val="00BF1569"/>
    <w:rsid w:val="00C05DCB"/>
    <w:rsid w:val="00C16740"/>
    <w:rsid w:val="00CE2DBC"/>
    <w:rsid w:val="00CF7C26"/>
    <w:rsid w:val="00D16AA0"/>
    <w:rsid w:val="00E0052D"/>
    <w:rsid w:val="00E753E4"/>
    <w:rsid w:val="00E7549C"/>
    <w:rsid w:val="00E84053"/>
    <w:rsid w:val="00EB50F5"/>
    <w:rsid w:val="00F35B5E"/>
    <w:rsid w:val="00F72C33"/>
    <w:rsid w:val="00F93E90"/>
    <w:rsid w:val="00FC37E6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1C02A"/>
  <w15:chartTrackingRefBased/>
  <w15:docId w15:val="{4C27DCA1-1CCC-4585-AC04-338E78EF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F0B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356F0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356F0B"/>
    <w:rPr>
      <w:b/>
      <w:sz w:val="32"/>
      <w:szCs w:val="24"/>
    </w:rPr>
  </w:style>
  <w:style w:type="table" w:styleId="a3">
    <w:name w:val="Table Grid"/>
    <w:basedOn w:val="a1"/>
    <w:uiPriority w:val="39"/>
    <w:rsid w:val="002A0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1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69A"/>
    <w:rPr>
      <w:sz w:val="18"/>
      <w:szCs w:val="18"/>
    </w:rPr>
  </w:style>
  <w:style w:type="paragraph" w:styleId="a8">
    <w:name w:val="List Paragraph"/>
    <w:basedOn w:val="a"/>
    <w:uiPriority w:val="34"/>
    <w:qFormat/>
    <w:rsid w:val="0012169A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E2DB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E2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979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di</dc:creator>
  <cp:keywords/>
  <dc:description/>
  <cp:lastModifiedBy>马 群</cp:lastModifiedBy>
  <cp:revision>33</cp:revision>
  <dcterms:created xsi:type="dcterms:W3CDTF">2020-03-11T02:43:00Z</dcterms:created>
  <dcterms:modified xsi:type="dcterms:W3CDTF">2022-05-13T14:20:00Z</dcterms:modified>
</cp:coreProperties>
</file>