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4541" w14:textId="5DC2A8D4" w:rsidR="00F055F1" w:rsidRPr="00905347" w:rsidRDefault="00F055F1" w:rsidP="00905347">
      <w:pPr>
        <w:jc w:val="center"/>
        <w:rPr>
          <w:rFonts w:ascii="宋体" w:eastAsia="宋体" w:hAnsi="宋体"/>
          <w:b/>
          <w:bCs/>
          <w:sz w:val="36"/>
          <w:szCs w:val="40"/>
        </w:rPr>
      </w:pPr>
      <w:bookmarkStart w:id="0" w:name="_Hlk145796694"/>
      <w:r w:rsidRPr="00905347">
        <w:rPr>
          <w:rFonts w:ascii="宋体" w:eastAsia="宋体" w:hAnsi="宋体" w:hint="eastAsia"/>
          <w:b/>
          <w:bCs/>
          <w:sz w:val="36"/>
          <w:szCs w:val="40"/>
        </w:rPr>
        <w:t>关于促进刘禹皓与王嘉泽</w:t>
      </w:r>
    </w:p>
    <w:p w14:paraId="0622876D" w14:textId="75B22681" w:rsidR="00F055F1" w:rsidRPr="00905347" w:rsidRDefault="00F055F1" w:rsidP="00905347">
      <w:pPr>
        <w:jc w:val="center"/>
        <w:rPr>
          <w:rFonts w:ascii="宋体" w:eastAsia="宋体" w:hAnsi="宋体"/>
          <w:b/>
          <w:bCs/>
          <w:sz w:val="36"/>
          <w:szCs w:val="40"/>
        </w:rPr>
      </w:pPr>
      <w:r w:rsidRPr="00905347">
        <w:rPr>
          <w:rFonts w:ascii="宋体" w:eastAsia="宋体" w:hAnsi="宋体" w:hint="eastAsia"/>
          <w:b/>
          <w:bCs/>
          <w:sz w:val="36"/>
          <w:szCs w:val="40"/>
        </w:rPr>
        <w:t>双边关系正常发展的重要决议</w:t>
      </w:r>
    </w:p>
    <w:bookmarkEnd w:id="0"/>
    <w:p w14:paraId="30EB7F6A" w14:textId="0DD3B3D0" w:rsidR="00F055F1" w:rsidRPr="007F6971" w:rsidRDefault="00F055F1" w:rsidP="003B726A">
      <w:pPr>
        <w:tabs>
          <w:tab w:val="left" w:pos="6843"/>
        </w:tabs>
        <w:spacing w:before="240"/>
        <w:jc w:val="center"/>
        <w:rPr>
          <w:rFonts w:ascii="宋体" w:eastAsia="宋体" w:hAnsi="宋体"/>
          <w:b/>
          <w:bCs/>
          <w:sz w:val="28"/>
          <w:szCs w:val="32"/>
        </w:rPr>
      </w:pPr>
      <w:r w:rsidRPr="007F6971">
        <w:rPr>
          <w:rFonts w:ascii="宋体" w:eastAsia="宋体" w:hAnsi="宋体" w:hint="eastAsia"/>
          <w:b/>
          <w:bCs/>
          <w:sz w:val="28"/>
          <w:szCs w:val="32"/>
        </w:rPr>
        <w:t>序言</w:t>
      </w:r>
    </w:p>
    <w:p w14:paraId="32FDA235" w14:textId="3F1E3E5B" w:rsidR="00F055F1" w:rsidRPr="007F6971" w:rsidRDefault="00F055F1" w:rsidP="003B726A">
      <w:pPr>
        <w:tabs>
          <w:tab w:val="left" w:pos="6843"/>
        </w:tabs>
        <w:ind w:firstLineChars="200" w:firstLine="560"/>
        <w:jc w:val="left"/>
        <w:rPr>
          <w:rFonts w:ascii="宋体" w:eastAsia="宋体" w:hAnsi="宋体"/>
          <w:sz w:val="28"/>
          <w:szCs w:val="32"/>
        </w:rPr>
      </w:pPr>
      <w:r w:rsidRPr="007F6971">
        <w:rPr>
          <w:rFonts w:ascii="宋体" w:eastAsia="宋体" w:hAnsi="宋体" w:hint="eastAsia"/>
          <w:sz w:val="28"/>
          <w:szCs w:val="32"/>
        </w:rPr>
        <w:t>为了</w:t>
      </w:r>
      <w:r w:rsidR="003B726A" w:rsidRPr="007F6971">
        <w:rPr>
          <w:rFonts w:ascii="宋体" w:eastAsia="宋体" w:hAnsi="宋体" w:hint="eastAsia"/>
          <w:sz w:val="28"/>
          <w:szCs w:val="32"/>
        </w:rPr>
        <w:t>发扬《中小学生守则》的文件精神</w:t>
      </w:r>
      <w:r w:rsidRPr="007F6971">
        <w:rPr>
          <w:rFonts w:ascii="宋体" w:eastAsia="宋体" w:hAnsi="宋体" w:hint="eastAsia"/>
          <w:sz w:val="28"/>
          <w:szCs w:val="32"/>
        </w:rPr>
        <w:t>，引导</w:t>
      </w:r>
      <w:r w:rsidR="003B726A" w:rsidRPr="007F6971">
        <w:rPr>
          <w:rFonts w:ascii="宋体" w:eastAsia="宋体" w:hAnsi="宋体" w:hint="eastAsia"/>
          <w:sz w:val="28"/>
          <w:szCs w:val="32"/>
        </w:rPr>
        <w:t>刘禹皓和王嘉泽</w:t>
      </w:r>
      <w:r w:rsidRPr="007F6971">
        <w:rPr>
          <w:rFonts w:ascii="宋体" w:eastAsia="宋体" w:hAnsi="宋体" w:hint="eastAsia"/>
          <w:sz w:val="28"/>
          <w:szCs w:val="32"/>
        </w:rPr>
        <w:t>注重</w:t>
      </w:r>
      <w:r w:rsidR="003B726A" w:rsidRPr="007F6971">
        <w:rPr>
          <w:rFonts w:ascii="宋体" w:eastAsia="宋体" w:hAnsi="宋体" w:hint="eastAsia"/>
          <w:sz w:val="28"/>
          <w:szCs w:val="32"/>
        </w:rPr>
        <w:t>纪律</w:t>
      </w:r>
      <w:r w:rsidRPr="007F6971">
        <w:rPr>
          <w:rFonts w:ascii="宋体" w:eastAsia="宋体" w:hAnsi="宋体" w:hint="eastAsia"/>
          <w:sz w:val="28"/>
          <w:szCs w:val="32"/>
        </w:rPr>
        <w:t>、</w:t>
      </w:r>
      <w:r w:rsidR="003B726A" w:rsidRPr="007F6971">
        <w:rPr>
          <w:rFonts w:ascii="宋体" w:eastAsia="宋体" w:hAnsi="宋体" w:hint="eastAsia"/>
          <w:sz w:val="28"/>
          <w:szCs w:val="32"/>
        </w:rPr>
        <w:t>言语</w:t>
      </w:r>
      <w:r w:rsidRPr="007F6971">
        <w:rPr>
          <w:rFonts w:ascii="宋体" w:eastAsia="宋体" w:hAnsi="宋体" w:hint="eastAsia"/>
          <w:sz w:val="28"/>
          <w:szCs w:val="32"/>
        </w:rPr>
        <w:t>、</w:t>
      </w:r>
      <w:r w:rsidR="00E36A33">
        <w:rPr>
          <w:rFonts w:ascii="宋体" w:eastAsia="宋体" w:hAnsi="宋体" w:hint="eastAsia"/>
          <w:sz w:val="28"/>
          <w:szCs w:val="32"/>
        </w:rPr>
        <w:t>思想</w:t>
      </w:r>
      <w:r w:rsidRPr="007F6971">
        <w:rPr>
          <w:rFonts w:ascii="宋体" w:eastAsia="宋体" w:hAnsi="宋体" w:hint="eastAsia"/>
          <w:sz w:val="28"/>
          <w:szCs w:val="32"/>
        </w:rPr>
        <w:t>，增进</w:t>
      </w:r>
      <w:r w:rsidR="003B726A" w:rsidRPr="007F6971">
        <w:rPr>
          <w:rFonts w:ascii="宋体" w:eastAsia="宋体" w:hAnsi="宋体" w:hint="eastAsia"/>
          <w:sz w:val="28"/>
          <w:szCs w:val="32"/>
        </w:rPr>
        <w:t>同学关系</w:t>
      </w:r>
      <w:r w:rsidRPr="007F6971">
        <w:rPr>
          <w:rFonts w:ascii="宋体" w:eastAsia="宋体" w:hAnsi="宋体" w:hint="eastAsia"/>
          <w:sz w:val="28"/>
          <w:szCs w:val="32"/>
        </w:rPr>
        <w:t>与</w:t>
      </w:r>
      <w:r w:rsidR="003B726A" w:rsidRPr="007F6971">
        <w:rPr>
          <w:rFonts w:ascii="宋体" w:eastAsia="宋体" w:hAnsi="宋体" w:hint="eastAsia"/>
          <w:sz w:val="28"/>
          <w:szCs w:val="32"/>
        </w:rPr>
        <w:t>班集体团结</w:t>
      </w:r>
      <w:r w:rsidRPr="007F6971">
        <w:rPr>
          <w:rFonts w:ascii="宋体" w:eastAsia="宋体" w:hAnsi="宋体" w:hint="eastAsia"/>
          <w:sz w:val="28"/>
          <w:szCs w:val="32"/>
        </w:rPr>
        <w:t>，</w:t>
      </w:r>
      <w:r w:rsidR="003B726A" w:rsidRPr="007F6971">
        <w:rPr>
          <w:rFonts w:ascii="宋体" w:eastAsia="宋体" w:hAnsi="宋体" w:hint="eastAsia"/>
          <w:sz w:val="28"/>
          <w:szCs w:val="32"/>
        </w:rPr>
        <w:t>不影响</w:t>
      </w:r>
      <w:r w:rsidRPr="007F6971">
        <w:rPr>
          <w:rFonts w:ascii="宋体" w:eastAsia="宋体" w:hAnsi="宋体" w:hint="eastAsia"/>
          <w:sz w:val="28"/>
          <w:szCs w:val="32"/>
        </w:rPr>
        <w:t>培养德智体美劳全面发展的社会主义建设者和接班人</w:t>
      </w:r>
      <w:r w:rsidR="00BB1B13">
        <w:rPr>
          <w:rFonts w:ascii="宋体" w:eastAsia="宋体" w:hAnsi="宋体" w:hint="eastAsia"/>
          <w:sz w:val="28"/>
          <w:szCs w:val="32"/>
        </w:rPr>
        <w:t>，依据《中华人民共和国宪法》、《中华人民共和国义务教育法》、《中小学生守则》</w:t>
      </w:r>
      <w:r w:rsidR="003B726A" w:rsidRPr="007F6971">
        <w:rPr>
          <w:rFonts w:ascii="宋体" w:eastAsia="宋体" w:hAnsi="宋体" w:hint="eastAsia"/>
          <w:sz w:val="28"/>
          <w:szCs w:val="32"/>
        </w:rPr>
        <w:t>起草了本决议，刘禹皓</w:t>
      </w:r>
      <w:r w:rsidR="00BB1B13">
        <w:rPr>
          <w:rFonts w:ascii="宋体" w:eastAsia="宋体" w:hAnsi="宋体" w:hint="eastAsia"/>
          <w:sz w:val="28"/>
          <w:szCs w:val="32"/>
        </w:rPr>
        <w:t>、</w:t>
      </w:r>
      <w:r w:rsidR="003B726A" w:rsidRPr="007F6971">
        <w:rPr>
          <w:rFonts w:ascii="宋体" w:eastAsia="宋体" w:hAnsi="宋体" w:hint="eastAsia"/>
          <w:sz w:val="28"/>
          <w:szCs w:val="32"/>
        </w:rPr>
        <w:t>王嘉泽</w:t>
      </w:r>
      <w:r w:rsidR="00BB1B13">
        <w:rPr>
          <w:rFonts w:ascii="宋体" w:eastAsia="宋体" w:hAnsi="宋体" w:hint="eastAsia"/>
          <w:sz w:val="28"/>
          <w:szCs w:val="32"/>
        </w:rPr>
        <w:t>和他们的同桌投票</w:t>
      </w:r>
      <w:r w:rsidR="003B726A" w:rsidRPr="007F6971">
        <w:rPr>
          <w:rFonts w:ascii="宋体" w:eastAsia="宋体" w:hAnsi="宋体" w:hint="eastAsia"/>
          <w:sz w:val="28"/>
          <w:szCs w:val="32"/>
        </w:rPr>
        <w:t>通过了本决议</w:t>
      </w:r>
      <w:r w:rsidRPr="007F6971">
        <w:rPr>
          <w:rFonts w:ascii="宋体" w:eastAsia="宋体" w:hAnsi="宋体" w:hint="eastAsia"/>
          <w:sz w:val="28"/>
          <w:szCs w:val="32"/>
        </w:rPr>
        <w:t>。</w:t>
      </w:r>
    </w:p>
    <w:p w14:paraId="7EEEC11E" w14:textId="496404EF" w:rsidR="003B726A" w:rsidRPr="007F6971" w:rsidRDefault="003B726A" w:rsidP="003B726A">
      <w:pPr>
        <w:tabs>
          <w:tab w:val="left" w:pos="6843"/>
        </w:tabs>
        <w:spacing w:before="240"/>
        <w:jc w:val="center"/>
        <w:rPr>
          <w:rFonts w:ascii="宋体" w:eastAsia="宋体" w:hAnsi="宋体"/>
          <w:b/>
          <w:bCs/>
          <w:sz w:val="28"/>
          <w:szCs w:val="32"/>
        </w:rPr>
      </w:pPr>
      <w:r w:rsidRPr="007F6971">
        <w:rPr>
          <w:rFonts w:ascii="宋体" w:eastAsia="宋体" w:hAnsi="宋体" w:hint="eastAsia"/>
          <w:b/>
          <w:bCs/>
          <w:sz w:val="28"/>
          <w:szCs w:val="32"/>
        </w:rPr>
        <w:t>第一章 称呼</w:t>
      </w:r>
    </w:p>
    <w:p w14:paraId="257E4902" w14:textId="49DB9AA0" w:rsidR="003B726A" w:rsidRPr="007F6971" w:rsidRDefault="003B726A" w:rsidP="003B726A">
      <w:pPr>
        <w:tabs>
          <w:tab w:val="left" w:pos="6843"/>
        </w:tabs>
        <w:ind w:firstLineChars="200" w:firstLine="560"/>
        <w:jc w:val="left"/>
        <w:rPr>
          <w:rFonts w:ascii="宋体" w:eastAsia="宋体" w:hAnsi="宋体"/>
          <w:sz w:val="28"/>
          <w:szCs w:val="32"/>
        </w:rPr>
      </w:pPr>
      <w:r w:rsidRPr="007F6971">
        <w:rPr>
          <w:rFonts w:ascii="黑体" w:eastAsia="黑体" w:hAnsi="黑体" w:hint="eastAsia"/>
          <w:sz w:val="28"/>
          <w:szCs w:val="32"/>
        </w:rPr>
        <w:t>第一条</w:t>
      </w:r>
      <w:r w:rsidRPr="007F6971">
        <w:rPr>
          <w:rFonts w:ascii="宋体" w:eastAsia="宋体" w:hAnsi="宋体"/>
          <w:sz w:val="28"/>
          <w:szCs w:val="32"/>
        </w:rPr>
        <w:t xml:space="preserve"> </w:t>
      </w:r>
      <w:r w:rsidRPr="007F6971">
        <w:rPr>
          <w:rFonts w:ascii="宋体" w:eastAsia="宋体" w:hAnsi="宋体" w:hint="eastAsia"/>
          <w:sz w:val="28"/>
          <w:szCs w:val="32"/>
        </w:rPr>
        <w:t>刘禹皓和王嘉泽双方必须称呼对方</w:t>
      </w:r>
      <w:r w:rsidR="009C1CB8" w:rsidRPr="007F6971">
        <w:rPr>
          <w:rFonts w:ascii="宋体" w:eastAsia="宋体" w:hAnsi="宋体" w:hint="eastAsia"/>
          <w:sz w:val="28"/>
          <w:szCs w:val="32"/>
        </w:rPr>
        <w:t>其</w:t>
      </w:r>
      <w:r w:rsidRPr="007F6971">
        <w:rPr>
          <w:rFonts w:ascii="宋体" w:eastAsia="宋体" w:hAnsi="宋体" w:hint="eastAsia"/>
          <w:sz w:val="28"/>
          <w:szCs w:val="32"/>
        </w:rPr>
        <w:t>居民身份证（或</w:t>
      </w:r>
      <w:r w:rsidR="009C1CB8" w:rsidRPr="007F6971">
        <w:rPr>
          <w:rFonts w:ascii="宋体" w:eastAsia="宋体" w:hAnsi="宋体" w:hint="eastAsia"/>
          <w:sz w:val="28"/>
          <w:szCs w:val="32"/>
        </w:rPr>
        <w:t>居民</w:t>
      </w:r>
      <w:r w:rsidRPr="007F6971">
        <w:rPr>
          <w:rFonts w:ascii="宋体" w:eastAsia="宋体" w:hAnsi="宋体" w:hint="eastAsia"/>
          <w:sz w:val="28"/>
          <w:szCs w:val="32"/>
        </w:rPr>
        <w:t>户口簿）上的姓名</w:t>
      </w:r>
      <w:r w:rsidR="009C1CB8" w:rsidRPr="007F6971">
        <w:rPr>
          <w:rFonts w:ascii="宋体" w:eastAsia="宋体" w:hAnsi="宋体" w:hint="eastAsia"/>
          <w:sz w:val="28"/>
          <w:szCs w:val="32"/>
        </w:rPr>
        <w:t>，也</w:t>
      </w:r>
      <w:r w:rsidR="00A938B9">
        <w:rPr>
          <w:rFonts w:ascii="宋体" w:eastAsia="宋体" w:hAnsi="宋体" w:hint="eastAsia"/>
          <w:sz w:val="28"/>
          <w:szCs w:val="32"/>
        </w:rPr>
        <w:t>可以</w:t>
      </w:r>
      <w:r w:rsidR="009C1CB8" w:rsidRPr="007F6971">
        <w:rPr>
          <w:rFonts w:ascii="宋体" w:eastAsia="宋体" w:hAnsi="宋体" w:hint="eastAsia"/>
          <w:sz w:val="28"/>
          <w:szCs w:val="32"/>
        </w:rPr>
        <w:t>称呼对方的“昵称”。但不可以称呼其为“亲儿子”、“好大儿”等侵犯人格尊严和名誉权的</w:t>
      </w:r>
      <w:r w:rsidR="00E36A33">
        <w:rPr>
          <w:rFonts w:ascii="宋体" w:eastAsia="宋体" w:hAnsi="宋体" w:hint="eastAsia"/>
          <w:sz w:val="28"/>
          <w:szCs w:val="32"/>
        </w:rPr>
        <w:t>含辈分含义的代词</w:t>
      </w:r>
      <w:r w:rsidR="009C1CB8" w:rsidRPr="007F6971">
        <w:rPr>
          <w:rFonts w:ascii="宋体" w:eastAsia="宋体" w:hAnsi="宋体" w:hint="eastAsia"/>
          <w:sz w:val="28"/>
          <w:szCs w:val="32"/>
        </w:rPr>
        <w:t>，更不可以用所谓“天赋”来衡量辈份关系。</w:t>
      </w:r>
    </w:p>
    <w:p w14:paraId="4CB0CC5F" w14:textId="6D0F534A" w:rsidR="009C1CB8" w:rsidRDefault="009C1CB8" w:rsidP="003B726A">
      <w:pPr>
        <w:tabs>
          <w:tab w:val="left" w:pos="6843"/>
        </w:tabs>
        <w:ind w:firstLineChars="200" w:firstLine="560"/>
        <w:jc w:val="left"/>
        <w:rPr>
          <w:rFonts w:ascii="宋体" w:eastAsia="宋体" w:hAnsi="宋体"/>
          <w:sz w:val="28"/>
          <w:szCs w:val="32"/>
        </w:rPr>
      </w:pPr>
      <w:r w:rsidRPr="007F6971">
        <w:rPr>
          <w:rFonts w:ascii="黑体" w:eastAsia="黑体" w:hAnsi="黑体" w:hint="eastAsia"/>
          <w:sz w:val="28"/>
          <w:szCs w:val="32"/>
        </w:rPr>
        <w:t>第二条</w:t>
      </w:r>
      <w:r w:rsidRPr="007F6971">
        <w:rPr>
          <w:rFonts w:ascii="宋体" w:eastAsia="宋体" w:hAnsi="宋体" w:hint="eastAsia"/>
          <w:sz w:val="28"/>
          <w:szCs w:val="32"/>
        </w:rPr>
        <w:t xml:space="preserve"> 双方不得</w:t>
      </w:r>
      <w:r w:rsidR="007F6971" w:rsidRPr="007F6971">
        <w:rPr>
          <w:rFonts w:ascii="宋体" w:eastAsia="宋体" w:hAnsi="宋体" w:hint="eastAsia"/>
          <w:sz w:val="28"/>
          <w:szCs w:val="32"/>
        </w:rPr>
        <w:t>通过在称呼前后添加</w:t>
      </w:r>
      <w:r w:rsidRPr="007F6971">
        <w:rPr>
          <w:rFonts w:ascii="宋体" w:eastAsia="宋体" w:hAnsi="宋体" w:hint="eastAsia"/>
          <w:sz w:val="28"/>
          <w:szCs w:val="32"/>
        </w:rPr>
        <w:t>父权制社会下压迫女性的语言</w:t>
      </w:r>
      <w:r w:rsidR="007F6971" w:rsidRPr="007F6971">
        <w:rPr>
          <w:rFonts w:ascii="宋体" w:eastAsia="宋体" w:hAnsi="宋体" w:hint="eastAsia"/>
          <w:sz w:val="28"/>
          <w:szCs w:val="32"/>
        </w:rPr>
        <w:t>侵犯对方的人格尊严和名誉权</w:t>
      </w:r>
      <w:r w:rsidRPr="007F6971">
        <w:rPr>
          <w:rFonts w:ascii="宋体" w:eastAsia="宋体" w:hAnsi="宋体" w:hint="eastAsia"/>
          <w:sz w:val="28"/>
          <w:szCs w:val="32"/>
        </w:rPr>
        <w:t>。例如，“他妈的”、“</w:t>
      </w:r>
      <w:r w:rsidR="007F6971" w:rsidRPr="007F6971">
        <w:rPr>
          <w:rFonts w:ascii="宋体" w:eastAsia="宋体" w:hAnsi="宋体" w:hint="eastAsia"/>
          <w:sz w:val="28"/>
          <w:szCs w:val="32"/>
        </w:rPr>
        <w:t>你没妈</w:t>
      </w:r>
      <w:r w:rsidRPr="007F6971">
        <w:rPr>
          <w:rFonts w:ascii="宋体" w:eastAsia="宋体" w:hAnsi="宋体" w:hint="eastAsia"/>
          <w:sz w:val="28"/>
          <w:szCs w:val="32"/>
        </w:rPr>
        <w:t>”</w:t>
      </w:r>
      <w:r w:rsidR="007F6971" w:rsidRPr="007F6971">
        <w:rPr>
          <w:rFonts w:ascii="宋体" w:eastAsia="宋体" w:hAnsi="宋体" w:hint="eastAsia"/>
          <w:sz w:val="28"/>
          <w:szCs w:val="32"/>
        </w:rPr>
        <w:t>等，必须切实尊重妇女权利。</w:t>
      </w:r>
    </w:p>
    <w:p w14:paraId="6FEC5D6A" w14:textId="22C1B7FB" w:rsidR="00B83C1E" w:rsidRDefault="00B83C1E" w:rsidP="003B726A">
      <w:pPr>
        <w:tabs>
          <w:tab w:val="left" w:pos="6843"/>
        </w:tabs>
        <w:ind w:firstLineChars="200" w:firstLine="560"/>
        <w:jc w:val="left"/>
        <w:rPr>
          <w:rFonts w:ascii="宋体" w:eastAsia="宋体" w:hAnsi="宋体"/>
          <w:sz w:val="28"/>
          <w:szCs w:val="32"/>
        </w:rPr>
      </w:pPr>
      <w:r w:rsidRPr="00B83C1E">
        <w:rPr>
          <w:rFonts w:ascii="黑体" w:eastAsia="黑体" w:hAnsi="黑体" w:hint="eastAsia"/>
          <w:sz w:val="28"/>
          <w:szCs w:val="32"/>
        </w:rPr>
        <w:t>第三条</w:t>
      </w:r>
      <w:r>
        <w:rPr>
          <w:rFonts w:ascii="宋体" w:eastAsia="宋体" w:hAnsi="宋体" w:hint="eastAsia"/>
          <w:sz w:val="28"/>
          <w:szCs w:val="32"/>
        </w:rPr>
        <w:t xml:space="preserve"> 若对方为中国共产主义青年团团员或中国少年先锋队队员或</w:t>
      </w:r>
      <w:r w:rsidR="00007AFD">
        <w:rPr>
          <w:rFonts w:ascii="宋体" w:eastAsia="宋体" w:hAnsi="宋体" w:hint="eastAsia"/>
          <w:sz w:val="28"/>
          <w:szCs w:val="32"/>
        </w:rPr>
        <w:t>支持并拥护</w:t>
      </w:r>
      <w:r>
        <w:rPr>
          <w:rFonts w:ascii="宋体" w:eastAsia="宋体" w:hAnsi="宋体" w:hint="eastAsia"/>
          <w:sz w:val="28"/>
          <w:szCs w:val="32"/>
        </w:rPr>
        <w:t>马克思列宁主义、毛泽东思想、无产阶级国际主义</w:t>
      </w:r>
      <w:r w:rsidR="00007AFD">
        <w:rPr>
          <w:rFonts w:ascii="宋体" w:eastAsia="宋体" w:hAnsi="宋体" w:hint="eastAsia"/>
          <w:sz w:val="28"/>
          <w:szCs w:val="32"/>
        </w:rPr>
        <w:t>等的</w:t>
      </w:r>
      <w:r>
        <w:rPr>
          <w:rFonts w:ascii="宋体" w:eastAsia="宋体" w:hAnsi="宋体" w:hint="eastAsia"/>
          <w:sz w:val="28"/>
          <w:szCs w:val="32"/>
        </w:rPr>
        <w:t>非</w:t>
      </w:r>
      <w:r w:rsidR="00007AFD">
        <w:rPr>
          <w:rFonts w:ascii="宋体" w:eastAsia="宋体" w:hAnsi="宋体" w:hint="eastAsia"/>
          <w:sz w:val="28"/>
          <w:szCs w:val="32"/>
        </w:rPr>
        <w:t>共产党党</w:t>
      </w:r>
      <w:r>
        <w:rPr>
          <w:rFonts w:ascii="宋体" w:eastAsia="宋体" w:hAnsi="宋体" w:hint="eastAsia"/>
          <w:sz w:val="28"/>
          <w:szCs w:val="32"/>
        </w:rPr>
        <w:t>员的共产党人，</w:t>
      </w:r>
      <w:r w:rsidR="00E36A33">
        <w:rPr>
          <w:rFonts w:ascii="宋体" w:eastAsia="宋体" w:hAnsi="宋体" w:hint="eastAsia"/>
          <w:sz w:val="28"/>
          <w:szCs w:val="32"/>
        </w:rPr>
        <w:t>应</w:t>
      </w:r>
      <w:r>
        <w:rPr>
          <w:rFonts w:ascii="宋体" w:eastAsia="宋体" w:hAnsi="宋体" w:hint="eastAsia"/>
          <w:sz w:val="28"/>
          <w:szCs w:val="32"/>
        </w:rPr>
        <w:t>在其称呼后添加“同志”。</w:t>
      </w:r>
    </w:p>
    <w:p w14:paraId="563DB7F9" w14:textId="54C07E79" w:rsidR="00BB1B13" w:rsidRDefault="00BB1B13" w:rsidP="003B726A">
      <w:pPr>
        <w:tabs>
          <w:tab w:val="left" w:pos="6843"/>
        </w:tabs>
        <w:ind w:firstLineChars="200" w:firstLine="560"/>
        <w:jc w:val="left"/>
        <w:rPr>
          <w:rFonts w:ascii="宋体" w:eastAsia="宋体" w:hAnsi="宋体"/>
          <w:sz w:val="28"/>
          <w:szCs w:val="32"/>
        </w:rPr>
      </w:pPr>
      <w:r w:rsidRPr="00BB1B13">
        <w:rPr>
          <w:rFonts w:ascii="黑体" w:eastAsia="黑体" w:hAnsi="黑体" w:hint="eastAsia"/>
          <w:sz w:val="28"/>
          <w:szCs w:val="32"/>
        </w:rPr>
        <w:t>第四条</w:t>
      </w:r>
      <w:r>
        <w:rPr>
          <w:rFonts w:ascii="宋体" w:eastAsia="宋体" w:hAnsi="宋体" w:hint="eastAsia"/>
          <w:sz w:val="28"/>
          <w:szCs w:val="32"/>
        </w:rPr>
        <w:t xml:space="preserve"> 冲突双方同桌有权利</w:t>
      </w:r>
      <w:r w:rsidR="00E36A33">
        <w:rPr>
          <w:rFonts w:ascii="宋体" w:eastAsia="宋体" w:hAnsi="宋体" w:hint="eastAsia"/>
          <w:sz w:val="28"/>
          <w:szCs w:val="32"/>
        </w:rPr>
        <w:t>也有</w:t>
      </w:r>
      <w:r>
        <w:rPr>
          <w:rFonts w:ascii="宋体" w:eastAsia="宋体" w:hAnsi="宋体" w:hint="eastAsia"/>
          <w:sz w:val="28"/>
          <w:szCs w:val="32"/>
        </w:rPr>
        <w:t>义务</w:t>
      </w:r>
      <w:r w:rsidR="00D8602D">
        <w:rPr>
          <w:rFonts w:ascii="宋体" w:eastAsia="宋体" w:hAnsi="宋体" w:hint="eastAsia"/>
          <w:sz w:val="28"/>
          <w:szCs w:val="32"/>
        </w:rPr>
        <w:t>及时</w:t>
      </w:r>
      <w:r>
        <w:rPr>
          <w:rFonts w:ascii="宋体" w:eastAsia="宋体" w:hAnsi="宋体" w:hint="eastAsia"/>
          <w:sz w:val="28"/>
          <w:szCs w:val="32"/>
        </w:rPr>
        <w:t>制止冲突双方</w:t>
      </w:r>
      <w:r w:rsidRPr="007F6971">
        <w:rPr>
          <w:rFonts w:ascii="宋体" w:eastAsia="宋体" w:hAnsi="宋体" w:hint="eastAsia"/>
          <w:sz w:val="28"/>
          <w:szCs w:val="32"/>
        </w:rPr>
        <w:t>侵犯对方人格尊严和名誉权</w:t>
      </w:r>
      <w:r>
        <w:rPr>
          <w:rFonts w:ascii="宋体" w:eastAsia="宋体" w:hAnsi="宋体" w:hint="eastAsia"/>
          <w:sz w:val="28"/>
          <w:szCs w:val="32"/>
        </w:rPr>
        <w:t>的行为。</w:t>
      </w:r>
    </w:p>
    <w:p w14:paraId="6F05662E" w14:textId="047FE977" w:rsidR="00D8602D" w:rsidRPr="00A82A03" w:rsidRDefault="0053724A" w:rsidP="0053724A">
      <w:pPr>
        <w:tabs>
          <w:tab w:val="left" w:pos="6843"/>
        </w:tabs>
        <w:spacing w:before="240"/>
        <w:jc w:val="center"/>
        <w:rPr>
          <w:rFonts w:ascii="宋体" w:eastAsia="宋体" w:hAnsi="宋体"/>
          <w:b/>
          <w:bCs/>
          <w:sz w:val="28"/>
          <w:szCs w:val="32"/>
        </w:rPr>
      </w:pPr>
      <w:r>
        <w:rPr>
          <w:rFonts w:ascii="宋体" w:eastAsia="宋体" w:hAnsi="宋体" w:hint="eastAsia"/>
          <w:b/>
          <w:bCs/>
          <w:sz w:val="28"/>
          <w:szCs w:val="32"/>
        </w:rPr>
        <w:lastRenderedPageBreak/>
        <w:t xml:space="preserve">第二章 </w:t>
      </w:r>
      <w:r w:rsidR="00D8602D" w:rsidRPr="0053724A">
        <w:rPr>
          <w:rFonts w:ascii="宋体" w:eastAsia="宋体" w:hAnsi="宋体" w:hint="eastAsia"/>
          <w:b/>
          <w:bCs/>
          <w:sz w:val="28"/>
          <w:szCs w:val="32"/>
        </w:rPr>
        <w:t>权利和义务</w:t>
      </w:r>
      <w:r w:rsidR="00A82A03">
        <w:rPr>
          <w:rFonts w:ascii="宋体" w:eastAsia="宋体" w:hAnsi="宋体" w:hint="eastAsia"/>
          <w:b/>
          <w:bCs/>
          <w:sz w:val="28"/>
          <w:szCs w:val="32"/>
        </w:rPr>
        <w:t xml:space="preserve"> </w:t>
      </w:r>
      <w:r w:rsidR="00D8602D" w:rsidRPr="0053724A">
        <w:rPr>
          <w:rFonts w:ascii="宋体" w:eastAsia="宋体" w:hAnsi="宋体" w:hint="eastAsia"/>
          <w:b/>
          <w:bCs/>
          <w:sz w:val="28"/>
          <w:szCs w:val="32"/>
          <w:vertAlign w:val="superscript"/>
        </w:rPr>
        <w:t>*</w:t>
      </w:r>
      <w:r w:rsidR="00A82A03" w:rsidRPr="00A82A03">
        <w:rPr>
          <w:rFonts w:ascii="宋体" w:eastAsia="宋体" w:hAnsi="宋体"/>
          <w:b/>
          <w:bCs/>
          <w:sz w:val="28"/>
          <w:szCs w:val="32"/>
          <w:vertAlign w:val="superscript"/>
        </w:rPr>
        <w:t>不包含公民的基本权利和义务。</w:t>
      </w:r>
    </w:p>
    <w:p w14:paraId="5E003740" w14:textId="3CCA9C36" w:rsidR="00D8602D" w:rsidRPr="00D8602D" w:rsidRDefault="00D8602D" w:rsidP="00D8602D">
      <w:pPr>
        <w:tabs>
          <w:tab w:val="left" w:pos="6843"/>
        </w:tabs>
        <w:ind w:left="567"/>
        <w:jc w:val="left"/>
        <w:rPr>
          <w:rFonts w:ascii="宋体" w:eastAsia="宋体" w:hAnsi="宋体"/>
          <w:sz w:val="28"/>
          <w:szCs w:val="32"/>
        </w:rPr>
      </w:pPr>
      <w:r w:rsidRPr="00D8602D">
        <w:rPr>
          <w:rFonts w:ascii="黑体" w:eastAsia="黑体" w:hAnsi="黑体" w:hint="eastAsia"/>
          <w:sz w:val="28"/>
          <w:szCs w:val="32"/>
        </w:rPr>
        <w:t>第一条</w:t>
      </w:r>
      <w:r>
        <w:rPr>
          <w:rFonts w:ascii="宋体" w:eastAsia="宋体" w:hAnsi="宋体" w:hint="eastAsia"/>
          <w:sz w:val="28"/>
          <w:szCs w:val="32"/>
        </w:rPr>
        <w:t xml:space="preserve"> </w:t>
      </w:r>
      <w:r w:rsidRPr="00D8602D">
        <w:rPr>
          <w:rFonts w:ascii="宋体" w:eastAsia="宋体" w:hAnsi="宋体" w:hint="eastAsia"/>
          <w:sz w:val="28"/>
          <w:szCs w:val="32"/>
        </w:rPr>
        <w:t>冲突双方共</w:t>
      </w:r>
      <w:r>
        <w:rPr>
          <w:rFonts w:ascii="宋体" w:eastAsia="宋体" w:hAnsi="宋体" w:hint="eastAsia"/>
          <w:sz w:val="28"/>
          <w:szCs w:val="32"/>
        </w:rPr>
        <w:t>同享</w:t>
      </w:r>
      <w:r w:rsidRPr="00D8602D">
        <w:rPr>
          <w:rFonts w:ascii="宋体" w:eastAsia="宋体" w:hAnsi="宋体" w:hint="eastAsia"/>
          <w:sz w:val="28"/>
          <w:szCs w:val="32"/>
        </w:rPr>
        <w:t>有的权利和</w:t>
      </w:r>
      <w:r>
        <w:rPr>
          <w:rFonts w:ascii="宋体" w:eastAsia="宋体" w:hAnsi="宋体" w:hint="eastAsia"/>
          <w:sz w:val="28"/>
          <w:szCs w:val="32"/>
        </w:rPr>
        <w:t>应尽的</w:t>
      </w:r>
      <w:r w:rsidRPr="00D8602D">
        <w:rPr>
          <w:rFonts w:ascii="宋体" w:eastAsia="宋体" w:hAnsi="宋体" w:hint="eastAsia"/>
          <w:sz w:val="28"/>
          <w:szCs w:val="32"/>
        </w:rPr>
        <w:t>义务</w:t>
      </w:r>
      <w:r>
        <w:rPr>
          <w:rFonts w:ascii="宋体" w:eastAsia="宋体" w:hAnsi="宋体" w:hint="eastAsia"/>
          <w:sz w:val="28"/>
          <w:szCs w:val="32"/>
        </w:rPr>
        <w:t>：</w:t>
      </w:r>
    </w:p>
    <w:p w14:paraId="23EA6216" w14:textId="2FA32133" w:rsidR="00D8602D" w:rsidRPr="007259F0" w:rsidRDefault="00D8602D" w:rsidP="007259F0">
      <w:pPr>
        <w:tabs>
          <w:tab w:val="left" w:pos="6843"/>
        </w:tabs>
        <w:ind w:firstLineChars="200" w:firstLine="560"/>
        <w:jc w:val="left"/>
        <w:rPr>
          <w:rFonts w:ascii="宋体" w:eastAsia="宋体" w:hAnsi="宋体"/>
          <w:sz w:val="28"/>
          <w:szCs w:val="32"/>
        </w:rPr>
      </w:pPr>
      <w:r w:rsidRPr="007259F0">
        <w:rPr>
          <w:rFonts w:ascii="宋体" w:eastAsia="宋体" w:hAnsi="宋体" w:hint="eastAsia"/>
          <w:sz w:val="28"/>
          <w:szCs w:val="32"/>
        </w:rPr>
        <w:t>1.人格尊严和名誉权；</w:t>
      </w:r>
    </w:p>
    <w:p w14:paraId="1805C3A7" w14:textId="71597AD4" w:rsidR="00D8602D" w:rsidRPr="007259F0" w:rsidRDefault="00D8602D" w:rsidP="007259F0">
      <w:pPr>
        <w:tabs>
          <w:tab w:val="left" w:pos="6843"/>
        </w:tabs>
        <w:ind w:firstLineChars="200" w:firstLine="560"/>
        <w:jc w:val="left"/>
        <w:rPr>
          <w:rFonts w:ascii="宋体" w:eastAsia="宋体" w:hAnsi="宋体"/>
          <w:sz w:val="28"/>
          <w:szCs w:val="32"/>
        </w:rPr>
      </w:pPr>
      <w:r w:rsidRPr="007259F0">
        <w:rPr>
          <w:rFonts w:ascii="宋体" w:eastAsia="宋体" w:hAnsi="宋体" w:hint="eastAsia"/>
          <w:sz w:val="28"/>
          <w:szCs w:val="32"/>
        </w:rPr>
        <w:t>2</w:t>
      </w:r>
      <w:r w:rsidRPr="007259F0">
        <w:rPr>
          <w:rFonts w:ascii="宋体" w:eastAsia="宋体" w:hAnsi="宋体"/>
          <w:sz w:val="28"/>
          <w:szCs w:val="32"/>
        </w:rPr>
        <w:t>.</w:t>
      </w:r>
      <w:r w:rsidRPr="007259F0">
        <w:rPr>
          <w:rFonts w:ascii="宋体" w:eastAsia="宋体" w:hAnsi="宋体" w:hint="eastAsia"/>
          <w:sz w:val="28"/>
          <w:szCs w:val="32"/>
        </w:rPr>
        <w:t>自由发展的权利，包括但不限于下课写作业、刷题；</w:t>
      </w:r>
    </w:p>
    <w:p w14:paraId="2FFE5E4D" w14:textId="003CBC58" w:rsidR="00D8602D" w:rsidRDefault="00D8602D" w:rsidP="007259F0">
      <w:pPr>
        <w:tabs>
          <w:tab w:val="left" w:pos="6843"/>
        </w:tabs>
        <w:ind w:firstLineChars="200" w:firstLine="560"/>
        <w:jc w:val="left"/>
        <w:rPr>
          <w:rFonts w:ascii="宋体" w:eastAsia="宋体" w:hAnsi="宋体"/>
          <w:sz w:val="28"/>
          <w:szCs w:val="32"/>
        </w:rPr>
      </w:pPr>
      <w:r w:rsidRPr="007259F0">
        <w:rPr>
          <w:rFonts w:ascii="宋体" w:eastAsia="宋体" w:hAnsi="宋体" w:hint="eastAsia"/>
          <w:sz w:val="28"/>
          <w:szCs w:val="32"/>
        </w:rPr>
        <w:t>3</w:t>
      </w:r>
      <w:r w:rsidRPr="007259F0">
        <w:rPr>
          <w:rFonts w:ascii="宋体" w:eastAsia="宋体" w:hAnsi="宋体"/>
          <w:sz w:val="28"/>
          <w:szCs w:val="32"/>
        </w:rPr>
        <w:t>.</w:t>
      </w:r>
      <w:r w:rsidR="007259F0">
        <w:rPr>
          <w:rFonts w:ascii="宋体" w:eastAsia="宋体" w:hAnsi="宋体" w:hint="eastAsia"/>
          <w:sz w:val="28"/>
          <w:szCs w:val="32"/>
        </w:rPr>
        <w:t>受教育的权利和义务；</w:t>
      </w:r>
    </w:p>
    <w:p w14:paraId="697A7B40" w14:textId="2EFC4541" w:rsidR="007259F0" w:rsidRDefault="007259F0" w:rsidP="007259F0">
      <w:pPr>
        <w:tabs>
          <w:tab w:val="left" w:pos="6843"/>
        </w:tabs>
        <w:ind w:firstLineChars="200" w:firstLine="560"/>
        <w:jc w:val="left"/>
        <w:rPr>
          <w:rFonts w:ascii="宋体" w:eastAsia="宋体" w:hAnsi="宋体"/>
          <w:sz w:val="28"/>
          <w:szCs w:val="32"/>
        </w:rPr>
      </w:pPr>
      <w:r>
        <w:rPr>
          <w:rFonts w:ascii="宋体" w:eastAsia="宋体" w:hAnsi="宋体" w:hint="eastAsia"/>
          <w:sz w:val="28"/>
          <w:szCs w:val="32"/>
        </w:rPr>
        <w:t>4</w:t>
      </w:r>
      <w:r>
        <w:rPr>
          <w:rFonts w:ascii="宋体" w:eastAsia="宋体" w:hAnsi="宋体"/>
          <w:sz w:val="28"/>
          <w:szCs w:val="32"/>
        </w:rPr>
        <w:t>.</w:t>
      </w:r>
      <w:r>
        <w:rPr>
          <w:rFonts w:ascii="宋体" w:eastAsia="宋体" w:hAnsi="宋体" w:hint="eastAsia"/>
          <w:sz w:val="28"/>
          <w:szCs w:val="32"/>
        </w:rPr>
        <w:t>尊重冲突双方同桌的公民基本权利的义务；</w:t>
      </w:r>
    </w:p>
    <w:p w14:paraId="669E6B67" w14:textId="32099FE9" w:rsidR="007259F0" w:rsidRDefault="007259F0" w:rsidP="007259F0">
      <w:pPr>
        <w:tabs>
          <w:tab w:val="left" w:pos="6843"/>
        </w:tabs>
        <w:ind w:firstLineChars="200" w:firstLine="560"/>
        <w:jc w:val="left"/>
        <w:rPr>
          <w:rFonts w:ascii="宋体" w:eastAsia="宋体" w:hAnsi="宋体"/>
          <w:sz w:val="28"/>
          <w:szCs w:val="32"/>
        </w:rPr>
      </w:pPr>
      <w:r>
        <w:rPr>
          <w:rFonts w:ascii="宋体" w:eastAsia="宋体" w:hAnsi="宋体" w:hint="eastAsia"/>
          <w:sz w:val="28"/>
          <w:szCs w:val="32"/>
        </w:rPr>
        <w:t>5</w:t>
      </w:r>
      <w:r>
        <w:rPr>
          <w:rFonts w:ascii="宋体" w:eastAsia="宋体" w:hAnsi="宋体"/>
          <w:sz w:val="28"/>
          <w:szCs w:val="32"/>
        </w:rPr>
        <w:t>.</w:t>
      </w:r>
      <w:r>
        <w:rPr>
          <w:rFonts w:ascii="宋体" w:eastAsia="宋体" w:hAnsi="宋体" w:hint="eastAsia"/>
          <w:sz w:val="28"/>
          <w:szCs w:val="32"/>
        </w:rPr>
        <w:t>上课认真听讲、不大声打闹的义务（不得超过5分贝）；</w:t>
      </w:r>
    </w:p>
    <w:p w14:paraId="157A2921" w14:textId="0D8E52CB" w:rsidR="007259F0" w:rsidRDefault="007259F0" w:rsidP="007259F0">
      <w:pPr>
        <w:tabs>
          <w:tab w:val="left" w:pos="6843"/>
        </w:tabs>
        <w:ind w:firstLineChars="200" w:firstLine="560"/>
        <w:jc w:val="left"/>
        <w:rPr>
          <w:rFonts w:ascii="宋体" w:eastAsia="宋体" w:hAnsi="宋体"/>
          <w:sz w:val="28"/>
          <w:szCs w:val="32"/>
        </w:rPr>
      </w:pPr>
      <w:r>
        <w:rPr>
          <w:rFonts w:ascii="宋体" w:eastAsia="宋体" w:hAnsi="宋体" w:hint="eastAsia"/>
          <w:sz w:val="28"/>
          <w:szCs w:val="32"/>
        </w:rPr>
        <w:t>6</w:t>
      </w:r>
      <w:r>
        <w:rPr>
          <w:rFonts w:ascii="宋体" w:eastAsia="宋体" w:hAnsi="宋体"/>
          <w:sz w:val="28"/>
          <w:szCs w:val="32"/>
        </w:rPr>
        <w:t>.</w:t>
      </w:r>
      <w:r>
        <w:rPr>
          <w:rFonts w:ascii="宋体" w:eastAsia="宋体" w:hAnsi="宋体" w:hint="eastAsia"/>
          <w:sz w:val="28"/>
          <w:szCs w:val="32"/>
        </w:rPr>
        <w:t>保护冲突双方同桌的义务。</w:t>
      </w:r>
    </w:p>
    <w:p w14:paraId="66A96175" w14:textId="1D125F01" w:rsidR="007259F0" w:rsidRDefault="007259F0" w:rsidP="007259F0">
      <w:pPr>
        <w:tabs>
          <w:tab w:val="left" w:pos="6843"/>
        </w:tabs>
        <w:ind w:left="567"/>
        <w:jc w:val="left"/>
        <w:rPr>
          <w:rFonts w:ascii="宋体" w:eastAsia="宋体" w:hAnsi="宋体"/>
          <w:sz w:val="28"/>
          <w:szCs w:val="32"/>
        </w:rPr>
      </w:pPr>
      <w:r w:rsidRPr="00D8602D">
        <w:rPr>
          <w:rFonts w:ascii="黑体" w:eastAsia="黑体" w:hAnsi="黑体" w:hint="eastAsia"/>
          <w:sz w:val="28"/>
          <w:szCs w:val="32"/>
        </w:rPr>
        <w:t>第</w:t>
      </w:r>
      <w:r>
        <w:rPr>
          <w:rFonts w:ascii="黑体" w:eastAsia="黑体" w:hAnsi="黑体" w:hint="eastAsia"/>
          <w:sz w:val="28"/>
          <w:szCs w:val="32"/>
        </w:rPr>
        <w:t>二</w:t>
      </w:r>
      <w:r w:rsidRPr="00D8602D">
        <w:rPr>
          <w:rFonts w:ascii="黑体" w:eastAsia="黑体" w:hAnsi="黑体" w:hint="eastAsia"/>
          <w:sz w:val="28"/>
          <w:szCs w:val="32"/>
        </w:rPr>
        <w:t>条</w:t>
      </w:r>
      <w:r>
        <w:rPr>
          <w:rFonts w:ascii="宋体" w:eastAsia="宋体" w:hAnsi="宋体" w:hint="eastAsia"/>
          <w:sz w:val="28"/>
          <w:szCs w:val="32"/>
        </w:rPr>
        <w:t xml:space="preserve"> </w:t>
      </w:r>
      <w:r w:rsidRPr="00D8602D">
        <w:rPr>
          <w:rFonts w:ascii="宋体" w:eastAsia="宋体" w:hAnsi="宋体" w:hint="eastAsia"/>
          <w:sz w:val="28"/>
          <w:szCs w:val="32"/>
        </w:rPr>
        <w:t>冲突双方</w:t>
      </w:r>
      <w:r>
        <w:rPr>
          <w:rFonts w:ascii="宋体" w:eastAsia="宋体" w:hAnsi="宋体" w:hint="eastAsia"/>
          <w:sz w:val="28"/>
          <w:szCs w:val="32"/>
        </w:rPr>
        <w:t>同桌享有的</w:t>
      </w:r>
      <w:r w:rsidRPr="00D8602D">
        <w:rPr>
          <w:rFonts w:ascii="宋体" w:eastAsia="宋体" w:hAnsi="宋体" w:hint="eastAsia"/>
          <w:sz w:val="28"/>
          <w:szCs w:val="32"/>
        </w:rPr>
        <w:t>权利和</w:t>
      </w:r>
      <w:r>
        <w:rPr>
          <w:rFonts w:ascii="宋体" w:eastAsia="宋体" w:hAnsi="宋体" w:hint="eastAsia"/>
          <w:sz w:val="28"/>
          <w:szCs w:val="32"/>
        </w:rPr>
        <w:t>应尽的</w:t>
      </w:r>
      <w:r w:rsidRPr="00D8602D">
        <w:rPr>
          <w:rFonts w:ascii="宋体" w:eastAsia="宋体" w:hAnsi="宋体" w:hint="eastAsia"/>
          <w:sz w:val="28"/>
          <w:szCs w:val="32"/>
        </w:rPr>
        <w:t>义务</w:t>
      </w:r>
      <w:r>
        <w:rPr>
          <w:rFonts w:ascii="宋体" w:eastAsia="宋体" w:hAnsi="宋体" w:hint="eastAsia"/>
          <w:sz w:val="28"/>
          <w:szCs w:val="32"/>
        </w:rPr>
        <w:t>：</w:t>
      </w:r>
    </w:p>
    <w:p w14:paraId="0F4C38B1" w14:textId="3ABF3EB0" w:rsidR="0053724A" w:rsidRDefault="0053724A" w:rsidP="0053724A">
      <w:pPr>
        <w:tabs>
          <w:tab w:val="left" w:pos="6843"/>
        </w:tabs>
        <w:ind w:firstLineChars="200" w:firstLine="560"/>
        <w:jc w:val="left"/>
        <w:rPr>
          <w:rFonts w:ascii="宋体" w:eastAsia="宋体" w:hAnsi="宋体"/>
          <w:sz w:val="28"/>
          <w:szCs w:val="32"/>
        </w:rPr>
      </w:pPr>
      <w:r>
        <w:rPr>
          <w:rFonts w:ascii="宋体" w:eastAsia="宋体" w:hAnsi="宋体"/>
          <w:sz w:val="28"/>
          <w:szCs w:val="32"/>
        </w:rPr>
        <w:t>1.</w:t>
      </w:r>
      <w:r>
        <w:rPr>
          <w:rFonts w:ascii="宋体" w:eastAsia="宋体" w:hAnsi="宋体" w:hint="eastAsia"/>
          <w:sz w:val="28"/>
          <w:szCs w:val="32"/>
        </w:rPr>
        <w:t>通报或控诉的权利</w:t>
      </w:r>
      <w:r w:rsidR="00E36A33">
        <w:rPr>
          <w:rFonts w:ascii="宋体" w:eastAsia="宋体" w:hAnsi="宋体" w:hint="eastAsia"/>
          <w:sz w:val="28"/>
          <w:szCs w:val="32"/>
        </w:rPr>
        <w:t>；</w:t>
      </w:r>
    </w:p>
    <w:p w14:paraId="629895E5" w14:textId="796DD932" w:rsidR="007259F0" w:rsidRDefault="0053724A" w:rsidP="007259F0">
      <w:pPr>
        <w:tabs>
          <w:tab w:val="left" w:pos="6843"/>
        </w:tabs>
        <w:ind w:firstLineChars="200" w:firstLine="560"/>
        <w:jc w:val="left"/>
        <w:rPr>
          <w:rFonts w:ascii="宋体" w:eastAsia="宋体" w:hAnsi="宋体"/>
          <w:sz w:val="28"/>
          <w:szCs w:val="32"/>
        </w:rPr>
      </w:pPr>
      <w:r>
        <w:rPr>
          <w:rFonts w:ascii="宋体" w:eastAsia="宋体" w:hAnsi="宋体"/>
          <w:sz w:val="28"/>
          <w:szCs w:val="32"/>
        </w:rPr>
        <w:t>2</w:t>
      </w:r>
      <w:r w:rsidR="007259F0">
        <w:rPr>
          <w:rFonts w:ascii="宋体" w:eastAsia="宋体" w:hAnsi="宋体"/>
          <w:sz w:val="28"/>
          <w:szCs w:val="32"/>
        </w:rPr>
        <w:t>.</w:t>
      </w:r>
      <w:r>
        <w:rPr>
          <w:rFonts w:ascii="宋体" w:eastAsia="宋体" w:hAnsi="宋体" w:hint="eastAsia"/>
          <w:sz w:val="28"/>
          <w:szCs w:val="32"/>
        </w:rPr>
        <w:t>及时制止违法和违反决议的权利和义务；</w:t>
      </w:r>
    </w:p>
    <w:p w14:paraId="3A019EF1" w14:textId="52E33869" w:rsidR="0053724A" w:rsidRDefault="0053724A" w:rsidP="007259F0">
      <w:pPr>
        <w:tabs>
          <w:tab w:val="left" w:pos="6843"/>
        </w:tabs>
        <w:ind w:firstLineChars="200" w:firstLine="560"/>
        <w:jc w:val="left"/>
        <w:rPr>
          <w:rFonts w:ascii="宋体" w:eastAsia="宋体" w:hAnsi="宋体"/>
          <w:sz w:val="28"/>
          <w:szCs w:val="32"/>
        </w:rPr>
      </w:pPr>
      <w:r>
        <w:rPr>
          <w:rFonts w:ascii="宋体" w:eastAsia="宋体" w:hAnsi="宋体"/>
          <w:sz w:val="28"/>
          <w:szCs w:val="32"/>
        </w:rPr>
        <w:t>3</w:t>
      </w:r>
      <w:r w:rsidR="007259F0">
        <w:rPr>
          <w:rFonts w:ascii="宋体" w:eastAsia="宋体" w:hAnsi="宋体"/>
          <w:sz w:val="28"/>
          <w:szCs w:val="32"/>
        </w:rPr>
        <w:t>.</w:t>
      </w:r>
      <w:r w:rsidR="007259F0">
        <w:rPr>
          <w:rFonts w:ascii="宋体" w:eastAsia="宋体" w:hAnsi="宋体" w:hint="eastAsia"/>
          <w:sz w:val="28"/>
          <w:szCs w:val="32"/>
        </w:rPr>
        <w:t>公平公正</w:t>
      </w:r>
      <w:r>
        <w:rPr>
          <w:rFonts w:ascii="宋体" w:eastAsia="宋体" w:hAnsi="宋体" w:hint="eastAsia"/>
          <w:sz w:val="28"/>
          <w:szCs w:val="32"/>
        </w:rPr>
        <w:t>的义务；</w:t>
      </w:r>
    </w:p>
    <w:p w14:paraId="5F217B02" w14:textId="508E416A" w:rsidR="0053724A" w:rsidRDefault="0053724A" w:rsidP="007259F0">
      <w:pPr>
        <w:tabs>
          <w:tab w:val="left" w:pos="6843"/>
        </w:tabs>
        <w:ind w:firstLineChars="200" w:firstLine="560"/>
        <w:jc w:val="left"/>
        <w:rPr>
          <w:rFonts w:ascii="宋体" w:eastAsia="宋体" w:hAnsi="宋体"/>
          <w:sz w:val="28"/>
          <w:szCs w:val="32"/>
        </w:rPr>
      </w:pPr>
      <w:r>
        <w:rPr>
          <w:rFonts w:ascii="宋体" w:eastAsia="宋体" w:hAnsi="宋体"/>
          <w:sz w:val="28"/>
          <w:szCs w:val="32"/>
        </w:rPr>
        <w:t>4.</w:t>
      </w:r>
      <w:r w:rsidR="007259F0">
        <w:rPr>
          <w:rFonts w:ascii="宋体" w:eastAsia="宋体" w:hAnsi="宋体" w:hint="eastAsia"/>
          <w:sz w:val="28"/>
          <w:szCs w:val="32"/>
        </w:rPr>
        <w:t>不得滥用权利</w:t>
      </w:r>
      <w:r>
        <w:rPr>
          <w:rFonts w:ascii="宋体" w:eastAsia="宋体" w:hAnsi="宋体" w:hint="eastAsia"/>
          <w:sz w:val="28"/>
          <w:szCs w:val="32"/>
        </w:rPr>
        <w:t>的义务；</w:t>
      </w:r>
    </w:p>
    <w:p w14:paraId="471C7924" w14:textId="7F2BA577" w:rsidR="007259F0" w:rsidRDefault="0053724A" w:rsidP="007259F0">
      <w:pPr>
        <w:tabs>
          <w:tab w:val="left" w:pos="6843"/>
        </w:tabs>
        <w:ind w:firstLineChars="200" w:firstLine="560"/>
        <w:jc w:val="left"/>
        <w:rPr>
          <w:rFonts w:ascii="宋体" w:eastAsia="宋体" w:hAnsi="宋体"/>
          <w:sz w:val="28"/>
          <w:szCs w:val="32"/>
        </w:rPr>
      </w:pPr>
      <w:r>
        <w:rPr>
          <w:rFonts w:ascii="宋体" w:eastAsia="宋体" w:hAnsi="宋体"/>
          <w:sz w:val="28"/>
          <w:szCs w:val="32"/>
        </w:rPr>
        <w:t>5.</w:t>
      </w:r>
      <w:r w:rsidR="007259F0">
        <w:rPr>
          <w:rFonts w:ascii="宋体" w:eastAsia="宋体" w:hAnsi="宋体" w:hint="eastAsia"/>
          <w:sz w:val="28"/>
          <w:szCs w:val="32"/>
        </w:rPr>
        <w:t>互相监督</w:t>
      </w:r>
      <w:r>
        <w:rPr>
          <w:rFonts w:ascii="宋体" w:eastAsia="宋体" w:hAnsi="宋体" w:hint="eastAsia"/>
          <w:sz w:val="28"/>
          <w:szCs w:val="32"/>
        </w:rPr>
        <w:t>的义务。</w:t>
      </w:r>
    </w:p>
    <w:p w14:paraId="2C359CCC" w14:textId="77777777" w:rsidR="00905347" w:rsidRDefault="0053724A" w:rsidP="00905347">
      <w:pPr>
        <w:tabs>
          <w:tab w:val="left" w:pos="6843"/>
        </w:tabs>
        <w:jc w:val="center"/>
        <w:rPr>
          <w:rFonts w:ascii="宋体" w:eastAsia="宋体" w:hAnsi="宋体"/>
          <w:sz w:val="28"/>
          <w:szCs w:val="32"/>
        </w:rPr>
      </w:pPr>
      <w:r>
        <w:rPr>
          <w:rFonts w:ascii="宋体" w:eastAsia="宋体" w:hAnsi="宋体" w:hint="eastAsia"/>
          <w:b/>
          <w:bCs/>
          <w:sz w:val="28"/>
          <w:szCs w:val="32"/>
        </w:rPr>
        <w:t>第三章 思想</w:t>
      </w:r>
    </w:p>
    <w:p w14:paraId="122955D9" w14:textId="77777777" w:rsidR="00905347" w:rsidRDefault="0053724A" w:rsidP="00905347">
      <w:pPr>
        <w:tabs>
          <w:tab w:val="left" w:pos="6843"/>
        </w:tabs>
        <w:ind w:firstLineChars="200" w:firstLine="560"/>
        <w:jc w:val="left"/>
        <w:rPr>
          <w:rFonts w:ascii="宋体" w:eastAsia="宋体" w:hAnsi="宋体"/>
          <w:sz w:val="28"/>
          <w:szCs w:val="32"/>
        </w:rPr>
      </w:pPr>
      <w:r w:rsidRPr="00D8602D">
        <w:rPr>
          <w:rFonts w:ascii="黑体" w:eastAsia="黑体" w:hAnsi="黑体" w:hint="eastAsia"/>
          <w:sz w:val="28"/>
          <w:szCs w:val="32"/>
        </w:rPr>
        <w:t>第一条</w:t>
      </w:r>
      <w:r>
        <w:rPr>
          <w:rFonts w:ascii="宋体" w:eastAsia="宋体" w:hAnsi="宋体" w:hint="eastAsia"/>
          <w:sz w:val="28"/>
          <w:szCs w:val="32"/>
        </w:rPr>
        <w:t xml:space="preserve"> 爱党爱国爱人民</w:t>
      </w:r>
      <w:r w:rsidR="00DA6B55">
        <w:rPr>
          <w:rFonts w:ascii="宋体" w:eastAsia="宋体" w:hAnsi="宋体" w:hint="eastAsia"/>
          <w:sz w:val="28"/>
          <w:szCs w:val="32"/>
        </w:rPr>
        <w:t>；</w:t>
      </w:r>
    </w:p>
    <w:p w14:paraId="52F6A2F7" w14:textId="77777777" w:rsidR="00905347" w:rsidRDefault="0053724A" w:rsidP="00905347">
      <w:pPr>
        <w:tabs>
          <w:tab w:val="left" w:pos="6843"/>
        </w:tabs>
        <w:ind w:firstLineChars="200" w:firstLine="560"/>
        <w:jc w:val="left"/>
        <w:rPr>
          <w:rFonts w:ascii="宋体" w:eastAsia="宋体" w:hAnsi="宋体"/>
          <w:sz w:val="28"/>
          <w:szCs w:val="32"/>
        </w:rPr>
      </w:pPr>
      <w:r w:rsidRPr="00D8602D">
        <w:rPr>
          <w:rFonts w:ascii="黑体" w:eastAsia="黑体" w:hAnsi="黑体" w:hint="eastAsia"/>
          <w:sz w:val="28"/>
          <w:szCs w:val="32"/>
        </w:rPr>
        <w:t>第</w:t>
      </w:r>
      <w:r>
        <w:rPr>
          <w:rFonts w:ascii="黑体" w:eastAsia="黑体" w:hAnsi="黑体" w:hint="eastAsia"/>
          <w:sz w:val="28"/>
          <w:szCs w:val="32"/>
        </w:rPr>
        <w:t>二</w:t>
      </w:r>
      <w:r w:rsidRPr="00D8602D">
        <w:rPr>
          <w:rFonts w:ascii="黑体" w:eastAsia="黑体" w:hAnsi="黑体" w:hint="eastAsia"/>
          <w:sz w:val="28"/>
          <w:szCs w:val="32"/>
        </w:rPr>
        <w:t>条</w:t>
      </w:r>
      <w:r>
        <w:rPr>
          <w:rFonts w:ascii="宋体" w:eastAsia="宋体" w:hAnsi="宋体" w:hint="eastAsia"/>
          <w:sz w:val="28"/>
          <w:szCs w:val="32"/>
        </w:rPr>
        <w:t xml:space="preserve"> 禁止宣扬反动的思想和言论。如，民族社会主义</w:t>
      </w:r>
      <w:r w:rsidR="007F1744">
        <w:rPr>
          <w:rFonts w:ascii="宋体" w:eastAsia="宋体" w:hAnsi="宋体" w:hint="eastAsia"/>
          <w:sz w:val="28"/>
          <w:szCs w:val="32"/>
        </w:rPr>
        <w:t>（即纳粹主义）</w:t>
      </w:r>
      <w:r>
        <w:rPr>
          <w:rFonts w:ascii="宋体" w:eastAsia="宋体" w:hAnsi="宋体" w:hint="eastAsia"/>
          <w:sz w:val="28"/>
          <w:szCs w:val="32"/>
        </w:rPr>
        <w:t>、官僚资本主义、帝国主义、大国沙文主义等</w:t>
      </w:r>
      <w:r w:rsidR="00DA6B55">
        <w:rPr>
          <w:rFonts w:ascii="宋体" w:eastAsia="宋体" w:hAnsi="宋体" w:hint="eastAsia"/>
          <w:sz w:val="28"/>
          <w:szCs w:val="32"/>
        </w:rPr>
        <w:t>；</w:t>
      </w:r>
    </w:p>
    <w:p w14:paraId="42BFCFC6" w14:textId="0474E853" w:rsidR="00905347" w:rsidRDefault="007F1744" w:rsidP="00905347">
      <w:pPr>
        <w:tabs>
          <w:tab w:val="left" w:pos="6843"/>
        </w:tabs>
        <w:ind w:firstLineChars="200" w:firstLine="560"/>
        <w:jc w:val="left"/>
        <w:rPr>
          <w:rFonts w:ascii="宋体" w:eastAsia="宋体" w:hAnsi="宋体"/>
          <w:sz w:val="28"/>
          <w:szCs w:val="32"/>
        </w:rPr>
      </w:pPr>
      <w:r w:rsidRPr="00D8602D">
        <w:rPr>
          <w:rFonts w:ascii="黑体" w:eastAsia="黑体" w:hAnsi="黑体" w:hint="eastAsia"/>
          <w:sz w:val="28"/>
          <w:szCs w:val="32"/>
        </w:rPr>
        <w:t>第</w:t>
      </w:r>
      <w:r>
        <w:rPr>
          <w:rFonts w:ascii="黑体" w:eastAsia="黑体" w:hAnsi="黑体" w:hint="eastAsia"/>
          <w:sz w:val="28"/>
          <w:szCs w:val="32"/>
        </w:rPr>
        <w:t>三</w:t>
      </w:r>
      <w:r w:rsidRPr="00D8602D">
        <w:rPr>
          <w:rFonts w:ascii="黑体" w:eastAsia="黑体" w:hAnsi="黑体" w:hint="eastAsia"/>
          <w:sz w:val="28"/>
          <w:szCs w:val="32"/>
        </w:rPr>
        <w:t>条</w:t>
      </w:r>
      <w:r>
        <w:rPr>
          <w:rFonts w:ascii="黑体" w:eastAsia="黑体" w:hAnsi="黑体" w:hint="eastAsia"/>
          <w:sz w:val="28"/>
          <w:szCs w:val="32"/>
        </w:rPr>
        <w:t xml:space="preserve"> </w:t>
      </w:r>
      <w:r w:rsidR="00DA6B55" w:rsidRPr="00DA6B55">
        <w:rPr>
          <w:rFonts w:ascii="宋体" w:eastAsia="宋体" w:hAnsi="宋体" w:hint="eastAsia"/>
          <w:sz w:val="28"/>
          <w:szCs w:val="32"/>
        </w:rPr>
        <w:t>冲突双方有信仰宗教和不信仰宗教、宣传无神论的权利</w:t>
      </w:r>
      <w:r w:rsidR="00A938B9">
        <w:rPr>
          <w:rFonts w:ascii="宋体" w:eastAsia="宋体" w:hAnsi="宋体" w:hint="eastAsia"/>
          <w:sz w:val="28"/>
          <w:szCs w:val="32"/>
        </w:rPr>
        <w:t>，禁止崇尚“天赋论”和社会达尔文主义</w:t>
      </w:r>
      <w:r w:rsidR="00DA6B55" w:rsidRPr="00DA6B55">
        <w:rPr>
          <w:rFonts w:ascii="宋体" w:eastAsia="宋体" w:hAnsi="宋体" w:hint="eastAsia"/>
          <w:sz w:val="28"/>
          <w:szCs w:val="32"/>
        </w:rPr>
        <w:t>。</w:t>
      </w:r>
      <w:r w:rsidR="00DA6B55">
        <w:rPr>
          <w:rFonts w:ascii="宋体" w:eastAsia="宋体" w:hAnsi="宋体" w:hint="eastAsia"/>
          <w:sz w:val="28"/>
          <w:szCs w:val="32"/>
        </w:rPr>
        <w:t>但如果</w:t>
      </w:r>
      <w:r w:rsidRPr="00DA6B55">
        <w:rPr>
          <w:rFonts w:ascii="宋体" w:eastAsia="宋体" w:hAnsi="宋体" w:hint="eastAsia"/>
          <w:sz w:val="28"/>
          <w:szCs w:val="32"/>
        </w:rPr>
        <w:t>作为中国共产主义青年团团员，应是坚定的唯物主义者</w:t>
      </w:r>
      <w:r w:rsidR="00DA6B55">
        <w:rPr>
          <w:rFonts w:ascii="宋体" w:eastAsia="宋体" w:hAnsi="宋体" w:hint="eastAsia"/>
          <w:sz w:val="28"/>
          <w:szCs w:val="32"/>
        </w:rPr>
        <w:t>；</w:t>
      </w:r>
    </w:p>
    <w:p w14:paraId="4AF03679" w14:textId="7A950A79" w:rsidR="00DA6B55" w:rsidRDefault="00DA6B55" w:rsidP="00905347">
      <w:pPr>
        <w:tabs>
          <w:tab w:val="left" w:pos="6843"/>
        </w:tabs>
        <w:ind w:firstLineChars="200" w:firstLine="560"/>
        <w:jc w:val="left"/>
        <w:rPr>
          <w:rFonts w:ascii="宋体" w:eastAsia="宋体" w:hAnsi="宋体"/>
          <w:sz w:val="28"/>
          <w:szCs w:val="32"/>
        </w:rPr>
      </w:pPr>
      <w:r w:rsidRPr="00DA6B55">
        <w:rPr>
          <w:rFonts w:ascii="黑体" w:eastAsia="黑体" w:hAnsi="黑体" w:hint="eastAsia"/>
          <w:sz w:val="28"/>
          <w:szCs w:val="32"/>
        </w:rPr>
        <w:t>第四条</w:t>
      </w:r>
      <w:r>
        <w:rPr>
          <w:rFonts w:ascii="宋体" w:eastAsia="宋体" w:hAnsi="宋体" w:hint="eastAsia"/>
          <w:sz w:val="28"/>
          <w:szCs w:val="32"/>
        </w:rPr>
        <w:t xml:space="preserve"> 禁止法西斯主义的传播。</w:t>
      </w:r>
    </w:p>
    <w:p w14:paraId="7E1DCF30" w14:textId="304658C6" w:rsidR="00905347" w:rsidRDefault="00905347" w:rsidP="00905347">
      <w:pPr>
        <w:tabs>
          <w:tab w:val="left" w:pos="6843"/>
        </w:tabs>
        <w:jc w:val="center"/>
        <w:rPr>
          <w:rFonts w:ascii="宋体" w:eastAsia="宋体" w:hAnsi="宋体"/>
          <w:sz w:val="28"/>
          <w:szCs w:val="32"/>
        </w:rPr>
      </w:pPr>
      <w:r>
        <w:rPr>
          <w:rFonts w:ascii="宋体" w:eastAsia="宋体" w:hAnsi="宋体" w:hint="eastAsia"/>
          <w:b/>
          <w:bCs/>
          <w:sz w:val="28"/>
          <w:szCs w:val="32"/>
        </w:rPr>
        <w:lastRenderedPageBreak/>
        <w:t>结束语</w:t>
      </w:r>
    </w:p>
    <w:p w14:paraId="5C5D99DA" w14:textId="25EACEC9" w:rsidR="000A44CA" w:rsidRDefault="00E36A33" w:rsidP="00DC6515">
      <w:pPr>
        <w:tabs>
          <w:tab w:val="left" w:pos="6843"/>
        </w:tabs>
        <w:ind w:firstLineChars="200" w:firstLine="560"/>
        <w:jc w:val="left"/>
        <w:rPr>
          <w:rFonts w:ascii="宋体" w:eastAsia="宋体" w:hAnsi="宋体"/>
          <w:sz w:val="28"/>
          <w:szCs w:val="32"/>
        </w:rPr>
      </w:pPr>
      <w:r>
        <w:rPr>
          <w:rFonts w:ascii="宋体" w:eastAsia="宋体" w:hAnsi="宋体" w:hint="eastAsia"/>
          <w:sz w:val="28"/>
          <w:szCs w:val="32"/>
        </w:rPr>
        <w:t>或许刘禹皓和王嘉泽是很好的朋友，他们的行为也仅仅是他们认为的开玩笑。而当在八年级</w:t>
      </w:r>
      <w:r w:rsidR="00437BBA">
        <w:rPr>
          <w:rFonts w:ascii="宋体" w:eastAsia="宋体" w:hAnsi="宋体" w:hint="eastAsia"/>
          <w:sz w:val="28"/>
          <w:szCs w:val="32"/>
        </w:rPr>
        <w:t>下</w:t>
      </w:r>
      <w:r>
        <w:rPr>
          <w:rFonts w:ascii="宋体" w:eastAsia="宋体" w:hAnsi="宋体" w:hint="eastAsia"/>
          <w:sz w:val="28"/>
          <w:szCs w:val="32"/>
        </w:rPr>
        <w:t>学期他们的同桌关系被班主任彻底的限制后，这些玩笑已经不仅仅是他们二人的内务问题了。</w:t>
      </w:r>
    </w:p>
    <w:p w14:paraId="3C92D254" w14:textId="3C0BCEA2" w:rsidR="00E36A33" w:rsidRDefault="00E36A33" w:rsidP="00DC6515">
      <w:pPr>
        <w:tabs>
          <w:tab w:val="left" w:pos="6843"/>
        </w:tabs>
        <w:ind w:firstLineChars="200" w:firstLine="560"/>
        <w:jc w:val="left"/>
        <w:rPr>
          <w:rFonts w:ascii="宋体" w:eastAsia="宋体" w:hAnsi="宋体"/>
          <w:sz w:val="28"/>
          <w:szCs w:val="32"/>
        </w:rPr>
      </w:pPr>
      <w:r>
        <w:rPr>
          <w:rFonts w:ascii="宋体" w:eastAsia="宋体" w:hAnsi="宋体" w:hint="eastAsia"/>
          <w:sz w:val="28"/>
          <w:szCs w:val="32"/>
        </w:rPr>
        <w:t>其中深受影响的或许是王嘉泽</w:t>
      </w:r>
      <w:r w:rsidR="00717AD0">
        <w:rPr>
          <w:rFonts w:ascii="宋体" w:eastAsia="宋体" w:hAnsi="宋体" w:hint="eastAsia"/>
          <w:sz w:val="28"/>
          <w:szCs w:val="32"/>
        </w:rPr>
        <w:t>2</w:t>
      </w:r>
      <w:r w:rsidR="00717AD0">
        <w:rPr>
          <w:rFonts w:ascii="宋体" w:eastAsia="宋体" w:hAnsi="宋体"/>
          <w:sz w:val="28"/>
          <w:szCs w:val="32"/>
        </w:rPr>
        <w:t>0</w:t>
      </w:r>
      <w:r>
        <w:rPr>
          <w:rFonts w:ascii="宋体" w:eastAsia="宋体" w:hAnsi="宋体" w:hint="eastAsia"/>
          <w:sz w:val="28"/>
          <w:szCs w:val="32"/>
        </w:rPr>
        <w:t>2</w:t>
      </w:r>
      <w:r w:rsidR="00717AD0">
        <w:rPr>
          <w:rFonts w:ascii="宋体" w:eastAsia="宋体" w:hAnsi="宋体"/>
          <w:sz w:val="28"/>
          <w:szCs w:val="32"/>
        </w:rPr>
        <w:t>3</w:t>
      </w:r>
      <w:r>
        <w:rPr>
          <w:rFonts w:ascii="宋体" w:eastAsia="宋体" w:hAnsi="宋体" w:hint="eastAsia"/>
          <w:sz w:val="28"/>
          <w:szCs w:val="32"/>
        </w:rPr>
        <w:t>年</w:t>
      </w:r>
      <w:r w:rsidR="00717AD0">
        <w:rPr>
          <w:rFonts w:ascii="宋体" w:eastAsia="宋体" w:hAnsi="宋体"/>
          <w:sz w:val="28"/>
          <w:szCs w:val="32"/>
        </w:rPr>
        <w:t>3</w:t>
      </w:r>
      <w:r>
        <w:rPr>
          <w:rFonts w:ascii="宋体" w:eastAsia="宋体" w:hAnsi="宋体" w:hint="eastAsia"/>
          <w:sz w:val="28"/>
          <w:szCs w:val="32"/>
        </w:rPr>
        <w:t>月到</w:t>
      </w:r>
      <w:r w:rsidR="00717AD0">
        <w:rPr>
          <w:rFonts w:ascii="宋体" w:eastAsia="宋体" w:hAnsi="宋体" w:hint="eastAsia"/>
          <w:sz w:val="28"/>
          <w:szCs w:val="32"/>
        </w:rPr>
        <w:t>2</w:t>
      </w:r>
      <w:r w:rsidR="00717AD0">
        <w:rPr>
          <w:rFonts w:ascii="宋体" w:eastAsia="宋体" w:hAnsi="宋体"/>
          <w:sz w:val="28"/>
          <w:szCs w:val="32"/>
        </w:rPr>
        <w:t>0</w:t>
      </w:r>
      <w:r>
        <w:rPr>
          <w:rFonts w:ascii="宋体" w:eastAsia="宋体" w:hAnsi="宋体" w:hint="eastAsia"/>
          <w:sz w:val="28"/>
          <w:szCs w:val="32"/>
        </w:rPr>
        <w:t>2</w:t>
      </w:r>
      <w:r>
        <w:rPr>
          <w:rFonts w:ascii="宋体" w:eastAsia="宋体" w:hAnsi="宋体"/>
          <w:sz w:val="28"/>
          <w:szCs w:val="32"/>
        </w:rPr>
        <w:t>3</w:t>
      </w:r>
      <w:r>
        <w:rPr>
          <w:rFonts w:ascii="宋体" w:eastAsia="宋体" w:hAnsi="宋体" w:hint="eastAsia"/>
          <w:sz w:val="28"/>
          <w:szCs w:val="32"/>
        </w:rPr>
        <w:t>年</w:t>
      </w:r>
      <w:r w:rsidR="00717AD0">
        <w:rPr>
          <w:rFonts w:ascii="宋体" w:eastAsia="宋体" w:hAnsi="宋体" w:hint="eastAsia"/>
          <w:sz w:val="28"/>
          <w:szCs w:val="32"/>
        </w:rPr>
        <w:t>9月的同桌了。刚开始，他在王嘉泽和刘禹皓的左边，而因为王嘉泽和刘禹皓在语文课上的部分问题，使王嘉泽现在的同桌被迫成为了“三八线”（后来，冲突双方的同桌连成了一条新的“三八线”）。</w:t>
      </w:r>
    </w:p>
    <w:p w14:paraId="5304F504" w14:textId="4BD23BF0" w:rsidR="00717AD0" w:rsidRDefault="00717AD0" w:rsidP="00437BBA">
      <w:pPr>
        <w:tabs>
          <w:tab w:val="left" w:pos="6843"/>
        </w:tabs>
        <w:ind w:firstLineChars="200" w:firstLine="560"/>
        <w:jc w:val="left"/>
        <w:rPr>
          <w:rFonts w:ascii="宋体" w:eastAsia="宋体" w:hAnsi="宋体"/>
          <w:sz w:val="28"/>
          <w:szCs w:val="32"/>
        </w:rPr>
      </w:pPr>
      <w:r>
        <w:rPr>
          <w:rFonts w:ascii="宋体" w:eastAsia="宋体" w:hAnsi="宋体" w:hint="eastAsia"/>
          <w:sz w:val="28"/>
          <w:szCs w:val="32"/>
        </w:rPr>
        <w:t>冲突双方迫切的想要恢复同桌关系，</w:t>
      </w:r>
      <w:r w:rsidR="00437BBA">
        <w:rPr>
          <w:rFonts w:ascii="宋体" w:eastAsia="宋体" w:hAnsi="宋体" w:hint="eastAsia"/>
          <w:sz w:val="28"/>
          <w:szCs w:val="32"/>
        </w:rPr>
        <w:t>可当</w:t>
      </w:r>
      <w:r>
        <w:rPr>
          <w:rFonts w:ascii="宋体" w:eastAsia="宋体" w:hAnsi="宋体" w:hint="eastAsia"/>
          <w:sz w:val="28"/>
          <w:szCs w:val="32"/>
        </w:rPr>
        <w:t>他们又一次近距离的坐在了一起</w:t>
      </w:r>
      <w:r w:rsidR="00437BBA">
        <w:rPr>
          <w:rFonts w:ascii="宋体" w:eastAsia="宋体" w:hAnsi="宋体" w:hint="eastAsia"/>
          <w:sz w:val="28"/>
          <w:szCs w:val="32"/>
        </w:rPr>
        <w:t>的时候</w:t>
      </w:r>
      <w:r>
        <w:rPr>
          <w:rFonts w:ascii="宋体" w:eastAsia="宋体" w:hAnsi="宋体" w:hint="eastAsia"/>
          <w:sz w:val="28"/>
          <w:szCs w:val="32"/>
        </w:rPr>
        <w:t>，他们并不以史为鉴</w:t>
      </w:r>
      <w:r w:rsidR="00437BBA">
        <w:rPr>
          <w:rFonts w:ascii="宋体" w:eastAsia="宋体" w:hAnsi="宋体" w:hint="eastAsia"/>
          <w:sz w:val="28"/>
          <w:szCs w:val="32"/>
        </w:rPr>
        <w:t>。</w:t>
      </w:r>
      <w:r>
        <w:rPr>
          <w:rFonts w:ascii="宋体" w:eastAsia="宋体" w:hAnsi="宋体" w:hint="eastAsia"/>
          <w:sz w:val="28"/>
          <w:szCs w:val="32"/>
        </w:rPr>
        <w:t>如果这样继续发展下去，历史必定会重演。在这里，这篇草案的作者再次呼吁，必须以史为鉴、必须深刻反思、必须</w:t>
      </w:r>
      <w:r w:rsidR="00437BBA">
        <w:rPr>
          <w:rFonts w:ascii="宋体" w:eastAsia="宋体" w:hAnsi="宋体" w:hint="eastAsia"/>
          <w:sz w:val="28"/>
          <w:szCs w:val="32"/>
        </w:rPr>
        <w:t>三方</w:t>
      </w:r>
      <w:r>
        <w:rPr>
          <w:rFonts w:ascii="宋体" w:eastAsia="宋体" w:hAnsi="宋体" w:hint="eastAsia"/>
          <w:sz w:val="28"/>
          <w:szCs w:val="32"/>
        </w:rPr>
        <w:t>监督，这就是这篇草案的</w:t>
      </w:r>
      <w:r w:rsidR="00437BBA">
        <w:rPr>
          <w:rFonts w:ascii="宋体" w:eastAsia="宋体" w:hAnsi="宋体" w:hint="eastAsia"/>
          <w:sz w:val="28"/>
          <w:szCs w:val="32"/>
        </w:rPr>
        <w:t>根本</w:t>
      </w:r>
      <w:r>
        <w:rPr>
          <w:rFonts w:ascii="宋体" w:eastAsia="宋体" w:hAnsi="宋体" w:hint="eastAsia"/>
          <w:sz w:val="28"/>
          <w:szCs w:val="32"/>
        </w:rPr>
        <w:t>目的。</w:t>
      </w:r>
    </w:p>
    <w:p w14:paraId="527646D7" w14:textId="7806649F" w:rsidR="00717AD0" w:rsidRDefault="00717AD0" w:rsidP="00717AD0">
      <w:pPr>
        <w:tabs>
          <w:tab w:val="left" w:pos="6843"/>
        </w:tabs>
        <w:ind w:firstLineChars="200" w:firstLine="560"/>
        <w:jc w:val="left"/>
        <w:rPr>
          <w:rFonts w:ascii="宋体" w:eastAsia="宋体" w:hAnsi="宋体"/>
          <w:sz w:val="28"/>
          <w:szCs w:val="32"/>
        </w:rPr>
      </w:pPr>
      <w:r>
        <w:rPr>
          <w:rFonts w:ascii="宋体" w:eastAsia="宋体" w:hAnsi="宋体" w:hint="eastAsia"/>
          <w:sz w:val="28"/>
          <w:szCs w:val="32"/>
        </w:rPr>
        <w:t>现在冲突双方同桌早就想离</w:t>
      </w:r>
      <w:r w:rsidR="00437BBA">
        <w:rPr>
          <w:rFonts w:ascii="宋体" w:eastAsia="宋体" w:hAnsi="宋体" w:hint="eastAsia"/>
          <w:sz w:val="28"/>
          <w:szCs w:val="32"/>
        </w:rPr>
        <w:t>他们而</w:t>
      </w:r>
      <w:r>
        <w:rPr>
          <w:rFonts w:ascii="宋体" w:eastAsia="宋体" w:hAnsi="宋体" w:hint="eastAsia"/>
          <w:sz w:val="28"/>
          <w:szCs w:val="32"/>
        </w:rPr>
        <w:t>去，</w:t>
      </w:r>
      <w:r w:rsidR="00437BBA">
        <w:rPr>
          <w:rFonts w:ascii="宋体" w:eastAsia="宋体" w:hAnsi="宋体" w:hint="eastAsia"/>
          <w:sz w:val="28"/>
          <w:szCs w:val="32"/>
        </w:rPr>
        <w:t>刘禹皓的同桌虽认为无所谓，王嘉泽的同桌虽离开之后就没有人和他坐同桌了，但他们仍希望王嘉泽和刘禹皓的关系能够从打闹上升到互相帮助与进步，只有这样，他们才能摆脱他们所谓的最讨厌的“家豪”和“小孟”。</w:t>
      </w:r>
    </w:p>
    <w:p w14:paraId="5145ABA6" w14:textId="5EF590EA" w:rsidR="00437BBA" w:rsidRDefault="00437BBA" w:rsidP="00717AD0">
      <w:pPr>
        <w:tabs>
          <w:tab w:val="left" w:pos="6843"/>
        </w:tabs>
        <w:ind w:firstLineChars="200" w:firstLine="560"/>
        <w:jc w:val="left"/>
        <w:rPr>
          <w:rFonts w:ascii="宋体" w:eastAsia="宋体" w:hAnsi="宋体"/>
          <w:sz w:val="28"/>
          <w:szCs w:val="32"/>
        </w:rPr>
      </w:pPr>
      <w:r>
        <w:rPr>
          <w:rFonts w:ascii="宋体" w:eastAsia="宋体" w:hAnsi="宋体" w:hint="eastAsia"/>
          <w:sz w:val="28"/>
          <w:szCs w:val="32"/>
        </w:rPr>
        <w:t>希望冲突双方的同桌</w:t>
      </w:r>
      <w:r w:rsidR="007E5E9B">
        <w:rPr>
          <w:rFonts w:ascii="宋体" w:eastAsia="宋体" w:hAnsi="宋体" w:hint="eastAsia"/>
          <w:sz w:val="28"/>
          <w:szCs w:val="32"/>
        </w:rPr>
        <w:t>关系</w:t>
      </w:r>
      <w:r>
        <w:rPr>
          <w:rFonts w:ascii="宋体" w:eastAsia="宋体" w:hAnsi="宋体" w:hint="eastAsia"/>
          <w:sz w:val="28"/>
          <w:szCs w:val="32"/>
        </w:rPr>
        <w:t>早日恢复！</w:t>
      </w:r>
    </w:p>
    <w:p w14:paraId="57770B2B" w14:textId="77777777" w:rsidR="00437BBA" w:rsidRPr="00717AD0" w:rsidRDefault="00437BBA" w:rsidP="00717AD0">
      <w:pPr>
        <w:tabs>
          <w:tab w:val="left" w:pos="6843"/>
        </w:tabs>
        <w:ind w:firstLineChars="200" w:firstLine="562"/>
        <w:jc w:val="left"/>
        <w:rPr>
          <w:rFonts w:ascii="宋体" w:eastAsia="宋体" w:hAnsi="宋体" w:hint="eastAsia"/>
          <w:b/>
          <w:bCs/>
          <w:sz w:val="28"/>
          <w:szCs w:val="32"/>
        </w:rPr>
      </w:pPr>
    </w:p>
    <w:p w14:paraId="264D666F" w14:textId="12F584ED" w:rsidR="000A44CA" w:rsidRDefault="00FC2471" w:rsidP="000A44CA">
      <w:pPr>
        <w:tabs>
          <w:tab w:val="left" w:pos="6843"/>
        </w:tabs>
        <w:jc w:val="left"/>
        <w:rPr>
          <w:rFonts w:ascii="宋体" w:eastAsia="宋体" w:hAnsi="宋体"/>
          <w:b/>
          <w:bCs/>
          <w:sz w:val="28"/>
          <w:szCs w:val="32"/>
          <w:u w:val="single"/>
        </w:rPr>
      </w:pPr>
      <w:r w:rsidRPr="00FC2471">
        <w:rPr>
          <w:rFonts w:ascii="宋体" w:eastAsia="宋体" w:hAnsi="宋体" w:hint="eastAsia"/>
          <w:b/>
          <w:bCs/>
          <w:sz w:val="28"/>
          <w:szCs w:val="32"/>
        </w:rPr>
        <w:t>王嘉泽签字：</w:t>
      </w:r>
      <w:r w:rsidRPr="000A44CA">
        <w:rPr>
          <w:rFonts w:ascii="宋体" w:eastAsia="宋体" w:hAnsi="宋体" w:hint="eastAsia"/>
          <w:b/>
          <w:bCs/>
          <w:sz w:val="28"/>
          <w:szCs w:val="32"/>
          <w:u w:val="single"/>
        </w:rPr>
        <w:t xml:space="preserve"> </w:t>
      </w:r>
      <w:r w:rsidRPr="000A44CA">
        <w:rPr>
          <w:rFonts w:ascii="宋体" w:eastAsia="宋体" w:hAnsi="宋体"/>
          <w:b/>
          <w:bCs/>
          <w:sz w:val="28"/>
          <w:szCs w:val="32"/>
          <w:u w:val="single"/>
        </w:rPr>
        <w:t xml:space="preserve">  </w:t>
      </w:r>
      <w:r w:rsidR="000A44CA">
        <w:rPr>
          <w:rFonts w:ascii="宋体" w:eastAsia="宋体" w:hAnsi="宋体"/>
          <w:b/>
          <w:bCs/>
          <w:sz w:val="28"/>
          <w:szCs w:val="32"/>
          <w:u w:val="single"/>
        </w:rPr>
        <w:t xml:space="preserve">     </w:t>
      </w:r>
      <w:r w:rsidRPr="000A44CA">
        <w:rPr>
          <w:rFonts w:ascii="宋体" w:eastAsia="宋体" w:hAnsi="宋体"/>
          <w:b/>
          <w:bCs/>
          <w:sz w:val="28"/>
          <w:szCs w:val="32"/>
          <w:u w:val="single"/>
        </w:rPr>
        <w:t xml:space="preserve">  </w:t>
      </w:r>
      <w:r w:rsidR="000A44CA">
        <w:rPr>
          <w:rFonts w:ascii="宋体" w:eastAsia="宋体" w:hAnsi="宋体"/>
          <w:b/>
          <w:bCs/>
          <w:sz w:val="28"/>
          <w:szCs w:val="32"/>
          <w:u w:val="single"/>
        </w:rPr>
        <w:t xml:space="preserve"> </w:t>
      </w:r>
      <w:r w:rsidRPr="000A44CA">
        <w:rPr>
          <w:rFonts w:ascii="宋体" w:eastAsia="宋体" w:hAnsi="宋体"/>
          <w:b/>
          <w:bCs/>
          <w:sz w:val="28"/>
          <w:szCs w:val="32"/>
          <w:u w:val="single"/>
        </w:rPr>
        <w:t xml:space="preserve">   </w:t>
      </w:r>
      <w:r>
        <w:rPr>
          <w:rFonts w:ascii="宋体" w:eastAsia="宋体" w:hAnsi="宋体"/>
          <w:b/>
          <w:bCs/>
          <w:sz w:val="28"/>
          <w:szCs w:val="32"/>
        </w:rPr>
        <w:t xml:space="preserve"> </w:t>
      </w:r>
      <w:r w:rsidR="000A44CA">
        <w:rPr>
          <w:rFonts w:ascii="宋体" w:eastAsia="宋体" w:hAnsi="宋体"/>
          <w:b/>
          <w:bCs/>
          <w:sz w:val="28"/>
          <w:szCs w:val="32"/>
        </w:rPr>
        <w:t xml:space="preserve">  </w:t>
      </w:r>
      <w:r>
        <w:rPr>
          <w:rFonts w:ascii="宋体" w:eastAsia="宋体" w:hAnsi="宋体"/>
          <w:b/>
          <w:bCs/>
          <w:sz w:val="28"/>
          <w:szCs w:val="32"/>
        </w:rPr>
        <w:t xml:space="preserve"> </w:t>
      </w:r>
      <w:r w:rsidRPr="00FC2471">
        <w:rPr>
          <w:rFonts w:ascii="宋体" w:eastAsia="宋体" w:hAnsi="宋体" w:hint="eastAsia"/>
          <w:b/>
          <w:bCs/>
          <w:sz w:val="28"/>
          <w:szCs w:val="32"/>
        </w:rPr>
        <w:t>王嘉泽同桌签字：</w:t>
      </w:r>
      <w:r w:rsidR="000A44CA" w:rsidRPr="000A44CA">
        <w:rPr>
          <w:rFonts w:ascii="宋体" w:eastAsia="宋体" w:hAnsi="宋体" w:hint="eastAsia"/>
          <w:b/>
          <w:bCs/>
          <w:sz w:val="28"/>
          <w:szCs w:val="32"/>
          <w:u w:val="single"/>
        </w:rPr>
        <w:t xml:space="preserve"> </w:t>
      </w:r>
      <w:r w:rsidR="000A44CA" w:rsidRPr="000A44CA">
        <w:rPr>
          <w:rFonts w:ascii="宋体" w:eastAsia="宋体" w:hAnsi="宋体"/>
          <w:b/>
          <w:bCs/>
          <w:sz w:val="28"/>
          <w:szCs w:val="32"/>
          <w:u w:val="single"/>
        </w:rPr>
        <w:t xml:space="preserve">  </w:t>
      </w:r>
      <w:r w:rsidR="000A44CA">
        <w:rPr>
          <w:rFonts w:ascii="宋体" w:eastAsia="宋体" w:hAnsi="宋体"/>
          <w:b/>
          <w:bCs/>
          <w:sz w:val="28"/>
          <w:szCs w:val="32"/>
          <w:u w:val="single"/>
        </w:rPr>
        <w:t xml:space="preserve">    </w:t>
      </w:r>
      <w:r w:rsidR="000A44CA" w:rsidRPr="000A44CA">
        <w:rPr>
          <w:rFonts w:ascii="宋体" w:eastAsia="宋体" w:hAnsi="宋体"/>
          <w:b/>
          <w:bCs/>
          <w:sz w:val="28"/>
          <w:szCs w:val="32"/>
          <w:u w:val="single"/>
        </w:rPr>
        <w:t xml:space="preserve"> </w:t>
      </w:r>
      <w:r w:rsidR="000A44CA">
        <w:rPr>
          <w:rFonts w:ascii="宋体" w:eastAsia="宋体" w:hAnsi="宋体"/>
          <w:b/>
          <w:bCs/>
          <w:sz w:val="28"/>
          <w:szCs w:val="32"/>
          <w:u w:val="single"/>
        </w:rPr>
        <w:t xml:space="preserve"> </w:t>
      </w:r>
      <w:r w:rsidR="000A44CA" w:rsidRPr="000A44CA">
        <w:rPr>
          <w:rFonts w:ascii="宋体" w:eastAsia="宋体" w:hAnsi="宋体"/>
          <w:b/>
          <w:bCs/>
          <w:sz w:val="28"/>
          <w:szCs w:val="32"/>
          <w:u w:val="single"/>
        </w:rPr>
        <w:t xml:space="preserve">    </w:t>
      </w:r>
    </w:p>
    <w:p w14:paraId="4ADCC491" w14:textId="4EE4A5B9" w:rsidR="00A82A03" w:rsidRPr="00FC2471" w:rsidRDefault="007E5E9B" w:rsidP="000A44CA">
      <w:pPr>
        <w:tabs>
          <w:tab w:val="left" w:pos="6843"/>
        </w:tabs>
        <w:jc w:val="left"/>
        <w:rPr>
          <w:rFonts w:ascii="宋体" w:eastAsia="宋体" w:hAnsi="宋体"/>
          <w:b/>
          <w:bCs/>
          <w:sz w:val="28"/>
          <w:szCs w:val="32"/>
        </w:rPr>
      </w:pPr>
      <w:r w:rsidRPr="00FC2471">
        <w:rPr>
          <w:rFonts w:ascii="宋体" w:eastAsia="宋体" w:hAnsi="宋体" w:hint="eastAsia"/>
          <w:b/>
          <w:bCs/>
          <w:noProof/>
          <w:sz w:val="28"/>
          <w:szCs w:val="32"/>
          <w:u w:val="single"/>
        </w:rPr>
        <w:drawing>
          <wp:anchor distT="0" distB="0" distL="114300" distR="114300" simplePos="0" relativeHeight="251658240" behindDoc="0" locked="0" layoutInCell="1" allowOverlap="1" wp14:anchorId="64FCA2BB" wp14:editId="7BAFCE93">
            <wp:simplePos x="0" y="0"/>
            <wp:positionH relativeFrom="column">
              <wp:posOffset>1485900</wp:posOffset>
            </wp:positionH>
            <wp:positionV relativeFrom="page">
              <wp:posOffset>8512587</wp:posOffset>
            </wp:positionV>
            <wp:extent cx="397823" cy="209305"/>
            <wp:effectExtent l="0" t="0" r="2540" b="635"/>
            <wp:wrapNone/>
            <wp:docPr id="405714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308" t="21552" r="15524" b="8886"/>
                    <a:stretch/>
                  </pic:blipFill>
                  <pic:spPr bwMode="auto">
                    <a:xfrm>
                      <a:off x="0" y="0"/>
                      <a:ext cx="397823" cy="209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2471" w:rsidRPr="00FC2471">
        <w:rPr>
          <w:rFonts w:ascii="宋体" w:eastAsia="宋体" w:hAnsi="宋体" w:hint="eastAsia"/>
          <w:b/>
          <w:bCs/>
          <w:sz w:val="28"/>
          <w:szCs w:val="32"/>
        </w:rPr>
        <w:t>刘禹皓签字：</w:t>
      </w:r>
      <w:r w:rsidR="00FC2471" w:rsidRPr="00FC2471">
        <w:rPr>
          <w:rFonts w:ascii="宋体" w:eastAsia="宋体" w:hAnsi="宋体" w:hint="eastAsia"/>
          <w:b/>
          <w:bCs/>
          <w:sz w:val="28"/>
          <w:szCs w:val="32"/>
          <w:u w:val="single"/>
        </w:rPr>
        <w:t xml:space="preserve"> </w:t>
      </w:r>
      <w:r w:rsidR="000A44CA">
        <w:rPr>
          <w:rFonts w:ascii="宋体" w:eastAsia="宋体" w:hAnsi="宋体"/>
          <w:b/>
          <w:bCs/>
          <w:sz w:val="28"/>
          <w:szCs w:val="32"/>
          <w:u w:val="single"/>
        </w:rPr>
        <w:t xml:space="preserve">   </w:t>
      </w:r>
      <w:r w:rsidR="00FC2471">
        <w:rPr>
          <w:rFonts w:ascii="宋体" w:eastAsia="宋体" w:hAnsi="宋体"/>
          <w:b/>
          <w:bCs/>
          <w:sz w:val="28"/>
          <w:szCs w:val="32"/>
          <w:u w:val="single"/>
        </w:rPr>
        <w:t xml:space="preserve">  </w:t>
      </w:r>
      <w:r w:rsidR="00FC2471" w:rsidRPr="00FC2471">
        <w:rPr>
          <w:rFonts w:ascii="宋体" w:eastAsia="宋体" w:hAnsi="宋体"/>
          <w:b/>
          <w:bCs/>
          <w:sz w:val="28"/>
          <w:szCs w:val="32"/>
          <w:u w:val="single"/>
        </w:rPr>
        <w:t xml:space="preserve"> </w:t>
      </w:r>
      <w:r w:rsidR="000A44CA">
        <w:rPr>
          <w:rFonts w:ascii="宋体" w:eastAsia="宋体" w:hAnsi="宋体"/>
          <w:b/>
          <w:bCs/>
          <w:sz w:val="28"/>
          <w:szCs w:val="32"/>
          <w:u w:val="single"/>
        </w:rPr>
        <w:t xml:space="preserve">   </w:t>
      </w:r>
      <w:r>
        <w:rPr>
          <w:rFonts w:ascii="宋体" w:eastAsia="宋体" w:hAnsi="宋体"/>
          <w:b/>
          <w:bCs/>
          <w:sz w:val="28"/>
          <w:szCs w:val="32"/>
          <w:u w:val="single"/>
        </w:rPr>
        <w:t xml:space="preserve"> </w:t>
      </w:r>
      <w:r w:rsidRPr="000A44CA">
        <w:rPr>
          <w:rFonts w:ascii="宋体" w:eastAsia="宋体" w:hAnsi="宋体"/>
          <w:b/>
          <w:bCs/>
          <w:sz w:val="28"/>
          <w:szCs w:val="32"/>
          <w:u w:val="single"/>
        </w:rPr>
        <w:t xml:space="preserve">   </w:t>
      </w:r>
      <w:r w:rsidR="00FC2471" w:rsidRPr="00FC2471">
        <w:rPr>
          <w:rFonts w:ascii="宋体" w:eastAsia="宋体" w:hAnsi="宋体" w:hint="eastAsia"/>
          <w:b/>
          <w:bCs/>
          <w:sz w:val="28"/>
          <w:szCs w:val="32"/>
        </w:rPr>
        <w:t xml:space="preserve"> </w:t>
      </w:r>
      <w:r w:rsidR="00FC2471" w:rsidRPr="00FC2471">
        <w:rPr>
          <w:rFonts w:ascii="宋体" w:eastAsia="宋体" w:hAnsi="宋体"/>
          <w:b/>
          <w:bCs/>
          <w:sz w:val="28"/>
          <w:szCs w:val="32"/>
        </w:rPr>
        <w:t xml:space="preserve">  </w:t>
      </w:r>
      <w:r w:rsidR="000A44CA">
        <w:rPr>
          <w:rFonts w:ascii="宋体" w:eastAsia="宋体" w:hAnsi="宋体"/>
          <w:b/>
          <w:bCs/>
          <w:sz w:val="28"/>
          <w:szCs w:val="32"/>
        </w:rPr>
        <w:t xml:space="preserve"> </w:t>
      </w:r>
      <w:r w:rsidR="00FC2471" w:rsidRPr="00FC2471">
        <w:rPr>
          <w:rFonts w:ascii="宋体" w:eastAsia="宋体" w:hAnsi="宋体" w:hint="eastAsia"/>
          <w:b/>
          <w:bCs/>
          <w:sz w:val="28"/>
          <w:szCs w:val="32"/>
        </w:rPr>
        <w:t>刘禹皓同桌签字：</w:t>
      </w:r>
      <w:r w:rsidR="000A44CA" w:rsidRPr="000A44CA">
        <w:rPr>
          <w:rFonts w:ascii="宋体" w:eastAsia="宋体" w:hAnsi="宋体" w:hint="eastAsia"/>
          <w:b/>
          <w:bCs/>
          <w:sz w:val="28"/>
          <w:szCs w:val="32"/>
          <w:u w:val="single"/>
        </w:rPr>
        <w:t xml:space="preserve"> </w:t>
      </w:r>
      <w:r w:rsidR="000A44CA" w:rsidRPr="000A44CA">
        <w:rPr>
          <w:rFonts w:ascii="宋体" w:eastAsia="宋体" w:hAnsi="宋体"/>
          <w:b/>
          <w:bCs/>
          <w:sz w:val="28"/>
          <w:szCs w:val="32"/>
          <w:u w:val="single"/>
        </w:rPr>
        <w:t xml:space="preserve">  </w:t>
      </w:r>
      <w:r w:rsidR="000A44CA">
        <w:rPr>
          <w:rFonts w:ascii="宋体" w:eastAsia="宋体" w:hAnsi="宋体"/>
          <w:b/>
          <w:bCs/>
          <w:sz w:val="28"/>
          <w:szCs w:val="32"/>
          <w:u w:val="single"/>
        </w:rPr>
        <w:t xml:space="preserve">    </w:t>
      </w:r>
      <w:r w:rsidR="000A44CA" w:rsidRPr="000A44CA">
        <w:rPr>
          <w:rFonts w:ascii="宋体" w:eastAsia="宋体" w:hAnsi="宋体"/>
          <w:b/>
          <w:bCs/>
          <w:sz w:val="28"/>
          <w:szCs w:val="32"/>
          <w:u w:val="single"/>
        </w:rPr>
        <w:t xml:space="preserve"> </w:t>
      </w:r>
      <w:r w:rsidR="000A44CA">
        <w:rPr>
          <w:rFonts w:ascii="宋体" w:eastAsia="宋体" w:hAnsi="宋体"/>
          <w:b/>
          <w:bCs/>
          <w:sz w:val="28"/>
          <w:szCs w:val="32"/>
          <w:u w:val="single"/>
        </w:rPr>
        <w:t xml:space="preserve"> </w:t>
      </w:r>
      <w:r w:rsidR="000A44CA" w:rsidRPr="000A44CA">
        <w:rPr>
          <w:rFonts w:ascii="宋体" w:eastAsia="宋体" w:hAnsi="宋体"/>
          <w:b/>
          <w:bCs/>
          <w:sz w:val="28"/>
          <w:szCs w:val="32"/>
          <w:u w:val="single"/>
        </w:rPr>
        <w:t xml:space="preserve">    </w:t>
      </w:r>
    </w:p>
    <w:p w14:paraId="086730A5" w14:textId="13C222B0" w:rsidR="0053724A" w:rsidRPr="000A44CA" w:rsidRDefault="00B056F4" w:rsidP="000A44CA">
      <w:pPr>
        <w:tabs>
          <w:tab w:val="left" w:pos="6843"/>
        </w:tabs>
        <w:ind w:left="567"/>
        <w:jc w:val="right"/>
        <w:rPr>
          <w:rFonts w:ascii="宋体" w:eastAsia="宋体" w:hAnsi="宋体"/>
          <w:b/>
          <w:bCs/>
          <w:sz w:val="28"/>
          <w:szCs w:val="32"/>
        </w:rPr>
      </w:pPr>
      <w:r>
        <w:rPr>
          <w:rFonts w:ascii="宋体" w:eastAsia="宋体" w:hAnsi="宋体"/>
          <w:b/>
          <w:bCs/>
          <w:sz w:val="28"/>
          <w:szCs w:val="32"/>
          <w:u w:val="single"/>
        </w:rPr>
        <w:t xml:space="preserve">      </w:t>
      </w:r>
      <w:r w:rsidRPr="000A44CA">
        <w:rPr>
          <w:rFonts w:ascii="宋体" w:eastAsia="宋体" w:hAnsi="宋体"/>
          <w:b/>
          <w:bCs/>
          <w:sz w:val="28"/>
          <w:szCs w:val="32"/>
          <w:u w:val="single"/>
        </w:rPr>
        <w:t xml:space="preserve"> </w:t>
      </w:r>
      <w:r>
        <w:rPr>
          <w:rFonts w:ascii="宋体" w:eastAsia="宋体" w:hAnsi="宋体"/>
          <w:b/>
          <w:bCs/>
          <w:sz w:val="28"/>
          <w:szCs w:val="32"/>
          <w:u w:val="single"/>
        </w:rPr>
        <w:t xml:space="preserve"> </w:t>
      </w:r>
      <w:r w:rsidR="000A44CA" w:rsidRPr="000A44CA">
        <w:rPr>
          <w:rFonts w:ascii="宋体" w:eastAsia="宋体" w:hAnsi="宋体" w:hint="eastAsia"/>
          <w:b/>
          <w:bCs/>
          <w:sz w:val="28"/>
          <w:szCs w:val="32"/>
        </w:rPr>
        <w:t>年</w:t>
      </w:r>
      <w:r w:rsidRPr="000A44CA">
        <w:rPr>
          <w:rFonts w:ascii="宋体" w:eastAsia="宋体" w:hAnsi="宋体"/>
          <w:b/>
          <w:bCs/>
          <w:sz w:val="28"/>
          <w:szCs w:val="32"/>
          <w:u w:val="single"/>
        </w:rPr>
        <w:t xml:space="preserve"> </w:t>
      </w:r>
      <w:r>
        <w:rPr>
          <w:rFonts w:ascii="宋体" w:eastAsia="宋体" w:hAnsi="宋体"/>
          <w:b/>
          <w:bCs/>
          <w:sz w:val="28"/>
          <w:szCs w:val="32"/>
          <w:u w:val="single"/>
        </w:rPr>
        <w:t xml:space="preserve">    </w:t>
      </w:r>
      <w:r w:rsidR="000A44CA" w:rsidRPr="000A44CA">
        <w:rPr>
          <w:rFonts w:ascii="宋体" w:eastAsia="宋体" w:hAnsi="宋体" w:hint="eastAsia"/>
          <w:b/>
          <w:bCs/>
          <w:sz w:val="28"/>
          <w:szCs w:val="32"/>
        </w:rPr>
        <w:t>月</w:t>
      </w:r>
      <w:r>
        <w:rPr>
          <w:rFonts w:ascii="宋体" w:eastAsia="宋体" w:hAnsi="宋体"/>
          <w:b/>
          <w:bCs/>
          <w:sz w:val="28"/>
          <w:szCs w:val="32"/>
          <w:u w:val="single"/>
        </w:rPr>
        <w:t xml:space="preserve">  </w:t>
      </w:r>
      <w:r w:rsidRPr="000A44CA">
        <w:rPr>
          <w:rFonts w:ascii="宋体" w:eastAsia="宋体" w:hAnsi="宋体"/>
          <w:b/>
          <w:bCs/>
          <w:sz w:val="28"/>
          <w:szCs w:val="32"/>
          <w:u w:val="single"/>
        </w:rPr>
        <w:t xml:space="preserve"> </w:t>
      </w:r>
      <w:r>
        <w:rPr>
          <w:rFonts w:ascii="宋体" w:eastAsia="宋体" w:hAnsi="宋体"/>
          <w:b/>
          <w:bCs/>
          <w:sz w:val="28"/>
          <w:szCs w:val="32"/>
          <w:u w:val="single"/>
        </w:rPr>
        <w:t xml:space="preserve">  </w:t>
      </w:r>
      <w:r w:rsidR="000A44CA" w:rsidRPr="000A44CA">
        <w:rPr>
          <w:rFonts w:ascii="宋体" w:eastAsia="宋体" w:hAnsi="宋体" w:hint="eastAsia"/>
          <w:b/>
          <w:bCs/>
          <w:sz w:val="28"/>
          <w:szCs w:val="32"/>
        </w:rPr>
        <w:t>日 签署</w:t>
      </w:r>
    </w:p>
    <w:p w14:paraId="52349626" w14:textId="1F332FCC" w:rsidR="00D8602D" w:rsidRPr="00B056F4" w:rsidRDefault="00B056F4" w:rsidP="00B056F4">
      <w:pPr>
        <w:tabs>
          <w:tab w:val="left" w:pos="6843"/>
        </w:tabs>
        <w:ind w:left="567"/>
        <w:jc w:val="right"/>
        <w:rPr>
          <w:rFonts w:ascii="宋体" w:eastAsia="宋体" w:hAnsi="宋体"/>
          <w:b/>
          <w:bCs/>
          <w:sz w:val="28"/>
          <w:szCs w:val="32"/>
        </w:rPr>
      </w:pPr>
      <w:r>
        <w:rPr>
          <w:rFonts w:ascii="宋体" w:eastAsia="宋体" w:hAnsi="宋体"/>
          <w:b/>
          <w:bCs/>
          <w:sz w:val="28"/>
          <w:szCs w:val="32"/>
          <w:u w:val="single"/>
        </w:rPr>
        <w:t xml:space="preserve">      </w:t>
      </w:r>
      <w:r w:rsidRPr="000A44CA">
        <w:rPr>
          <w:rFonts w:ascii="宋体" w:eastAsia="宋体" w:hAnsi="宋体"/>
          <w:b/>
          <w:bCs/>
          <w:sz w:val="28"/>
          <w:szCs w:val="32"/>
          <w:u w:val="single"/>
        </w:rPr>
        <w:t xml:space="preserve"> </w:t>
      </w:r>
      <w:r>
        <w:rPr>
          <w:rFonts w:ascii="宋体" w:eastAsia="宋体" w:hAnsi="宋体"/>
          <w:b/>
          <w:bCs/>
          <w:sz w:val="28"/>
          <w:szCs w:val="32"/>
          <w:u w:val="single"/>
        </w:rPr>
        <w:t xml:space="preserve"> </w:t>
      </w:r>
      <w:r w:rsidRPr="000A44CA">
        <w:rPr>
          <w:rFonts w:ascii="宋体" w:eastAsia="宋体" w:hAnsi="宋体" w:hint="eastAsia"/>
          <w:b/>
          <w:bCs/>
          <w:sz w:val="28"/>
          <w:szCs w:val="32"/>
        </w:rPr>
        <w:t>年</w:t>
      </w:r>
      <w:r w:rsidRPr="000A44CA">
        <w:rPr>
          <w:rFonts w:ascii="宋体" w:eastAsia="宋体" w:hAnsi="宋体"/>
          <w:b/>
          <w:bCs/>
          <w:sz w:val="28"/>
          <w:szCs w:val="32"/>
          <w:u w:val="single"/>
        </w:rPr>
        <w:t xml:space="preserve"> </w:t>
      </w:r>
      <w:r>
        <w:rPr>
          <w:rFonts w:ascii="宋体" w:eastAsia="宋体" w:hAnsi="宋体"/>
          <w:b/>
          <w:bCs/>
          <w:sz w:val="28"/>
          <w:szCs w:val="32"/>
          <w:u w:val="single"/>
        </w:rPr>
        <w:t xml:space="preserve">    </w:t>
      </w:r>
      <w:r w:rsidRPr="000A44CA">
        <w:rPr>
          <w:rFonts w:ascii="宋体" w:eastAsia="宋体" w:hAnsi="宋体" w:hint="eastAsia"/>
          <w:b/>
          <w:bCs/>
          <w:sz w:val="28"/>
          <w:szCs w:val="32"/>
        </w:rPr>
        <w:t>月</w:t>
      </w:r>
      <w:r w:rsidRPr="000A44CA">
        <w:rPr>
          <w:rFonts w:ascii="宋体" w:eastAsia="宋体" w:hAnsi="宋体"/>
          <w:b/>
          <w:bCs/>
          <w:sz w:val="28"/>
          <w:szCs w:val="32"/>
          <w:u w:val="single"/>
        </w:rPr>
        <w:t xml:space="preserve"> </w:t>
      </w:r>
      <w:r>
        <w:rPr>
          <w:rFonts w:ascii="宋体" w:eastAsia="宋体" w:hAnsi="宋体"/>
          <w:b/>
          <w:bCs/>
          <w:sz w:val="28"/>
          <w:szCs w:val="32"/>
          <w:u w:val="single"/>
        </w:rPr>
        <w:t xml:space="preserve">    </w:t>
      </w:r>
      <w:r w:rsidRPr="000A44CA">
        <w:rPr>
          <w:rFonts w:ascii="宋体" w:eastAsia="宋体" w:hAnsi="宋体" w:hint="eastAsia"/>
          <w:b/>
          <w:bCs/>
          <w:sz w:val="28"/>
          <w:szCs w:val="32"/>
        </w:rPr>
        <w:t>日</w:t>
      </w:r>
      <w:r>
        <w:rPr>
          <w:rFonts w:ascii="宋体" w:eastAsia="宋体" w:hAnsi="宋体" w:hint="eastAsia"/>
          <w:b/>
          <w:bCs/>
          <w:sz w:val="28"/>
          <w:szCs w:val="32"/>
        </w:rPr>
        <w:t xml:space="preserve"> </w:t>
      </w:r>
      <w:r w:rsidR="000A44CA" w:rsidRPr="000A44CA">
        <w:rPr>
          <w:rFonts w:ascii="宋体" w:eastAsia="宋体" w:hAnsi="宋体" w:hint="eastAsia"/>
          <w:b/>
          <w:bCs/>
          <w:sz w:val="28"/>
          <w:szCs w:val="32"/>
        </w:rPr>
        <w:t>正式生效</w:t>
      </w:r>
    </w:p>
    <w:sectPr w:rsidR="00D8602D" w:rsidRPr="00B056F4" w:rsidSect="00E36A3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AEDE6" w14:textId="77777777" w:rsidR="00F13267" w:rsidRDefault="00F13267" w:rsidP="00D8602D">
      <w:r>
        <w:separator/>
      </w:r>
    </w:p>
  </w:endnote>
  <w:endnote w:type="continuationSeparator" w:id="0">
    <w:p w14:paraId="7D3462C7" w14:textId="77777777" w:rsidR="00F13267" w:rsidRDefault="00F13267" w:rsidP="00D8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9DB3E" w14:textId="2EBE0541" w:rsidR="00E36A33" w:rsidRPr="007E5E9B" w:rsidRDefault="00E36A33" w:rsidP="00E36A33">
    <w:pPr>
      <w:pStyle w:val="af0"/>
      <w:jc w:val="center"/>
      <w:rPr>
        <w:rFonts w:ascii="楷体" w:eastAsia="楷体" w:hAnsi="楷体"/>
        <w:sz w:val="24"/>
        <w:szCs w:val="24"/>
      </w:rPr>
    </w:pPr>
    <w:r w:rsidRPr="007E5E9B">
      <w:rPr>
        <w:rFonts w:ascii="楷体" w:eastAsia="楷体" w:hAnsi="楷体" w:hint="eastAsia"/>
        <w:sz w:val="24"/>
        <w:szCs w:val="24"/>
      </w:rPr>
      <w:t>促进双边关系正常发展的重要决议</w:t>
    </w:r>
    <w:r w:rsidRPr="007E5E9B">
      <w:rPr>
        <w:rFonts w:ascii="楷体" w:eastAsia="楷体" w:hAnsi="楷体" w:hint="eastAsia"/>
        <w:sz w:val="24"/>
        <w:szCs w:val="24"/>
      </w:rPr>
      <w:t xml:space="preserve"> 第</w:t>
    </w:r>
    <w:r w:rsidRPr="007E5E9B">
      <w:rPr>
        <w:rFonts w:ascii="楷体" w:eastAsia="楷体" w:hAnsi="楷体" w:hint="eastAsia"/>
        <w:sz w:val="13"/>
        <w:szCs w:val="13"/>
      </w:rPr>
      <w:t xml:space="preserve"> </w:t>
    </w:r>
    <w:r w:rsidRPr="007E5E9B">
      <w:rPr>
        <w:rFonts w:ascii="楷体" w:eastAsia="楷体" w:hAnsi="楷体"/>
        <w:sz w:val="24"/>
        <w:szCs w:val="24"/>
      </w:rPr>
      <w:fldChar w:fldCharType="begin"/>
    </w:r>
    <w:r w:rsidRPr="007E5E9B">
      <w:rPr>
        <w:rFonts w:ascii="楷体" w:eastAsia="楷体" w:hAnsi="楷体"/>
        <w:sz w:val="24"/>
        <w:szCs w:val="24"/>
      </w:rPr>
      <w:instrText>PAGE   \* MERGEFORMAT</w:instrText>
    </w:r>
    <w:r w:rsidRPr="007E5E9B">
      <w:rPr>
        <w:rFonts w:ascii="楷体" w:eastAsia="楷体" w:hAnsi="楷体"/>
        <w:sz w:val="24"/>
        <w:szCs w:val="24"/>
      </w:rPr>
      <w:fldChar w:fldCharType="separate"/>
    </w:r>
    <w:r w:rsidRPr="007E5E9B">
      <w:rPr>
        <w:rFonts w:ascii="楷体" w:eastAsia="楷体" w:hAnsi="楷体"/>
        <w:sz w:val="24"/>
        <w:szCs w:val="24"/>
        <w:lang w:val="zh-CN"/>
      </w:rPr>
      <w:t>1</w:t>
    </w:r>
    <w:r w:rsidRPr="007E5E9B">
      <w:rPr>
        <w:rFonts w:ascii="楷体" w:eastAsia="楷体" w:hAnsi="楷体"/>
        <w:sz w:val="24"/>
        <w:szCs w:val="24"/>
      </w:rPr>
      <w:fldChar w:fldCharType="end"/>
    </w:r>
    <w:r w:rsidRPr="007E5E9B">
      <w:rPr>
        <w:rFonts w:ascii="楷体" w:eastAsia="楷体" w:hAnsi="楷体"/>
        <w:sz w:val="13"/>
        <w:szCs w:val="13"/>
      </w:rPr>
      <w:t xml:space="preserve"> </w:t>
    </w:r>
    <w:r w:rsidRPr="007E5E9B">
      <w:rPr>
        <w:rFonts w:ascii="楷体" w:eastAsia="楷体" w:hAnsi="楷体" w:hint="eastAsia"/>
        <w:sz w:val="24"/>
        <w:szCs w:val="24"/>
      </w:rPr>
      <w:t>页（共3页）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9CCF0" w14:textId="77777777" w:rsidR="00F13267" w:rsidRDefault="00F13267" w:rsidP="00D8602D">
      <w:r>
        <w:separator/>
      </w:r>
    </w:p>
  </w:footnote>
  <w:footnote w:type="continuationSeparator" w:id="0">
    <w:p w14:paraId="01447CF7" w14:textId="77777777" w:rsidR="00F13267" w:rsidRDefault="00F13267" w:rsidP="00D86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52326"/>
    <w:multiLevelType w:val="hybridMultilevel"/>
    <w:tmpl w:val="8870D8E0"/>
    <w:lvl w:ilvl="0" w:tplc="4F98D80A">
      <w:start w:val="1"/>
      <w:numFmt w:val="decimal"/>
      <w:lvlText w:val="%1."/>
      <w:lvlJc w:val="left"/>
      <w:pPr>
        <w:ind w:left="1895" w:hanging="360"/>
      </w:pPr>
      <w:rPr>
        <w:rFonts w:hint="default"/>
      </w:rPr>
    </w:lvl>
    <w:lvl w:ilvl="1" w:tplc="04090019" w:tentative="1">
      <w:start w:val="1"/>
      <w:numFmt w:val="lowerLetter"/>
      <w:lvlText w:val="%2)"/>
      <w:lvlJc w:val="left"/>
      <w:pPr>
        <w:ind w:left="2415" w:hanging="440"/>
      </w:pPr>
    </w:lvl>
    <w:lvl w:ilvl="2" w:tplc="0409001B" w:tentative="1">
      <w:start w:val="1"/>
      <w:numFmt w:val="lowerRoman"/>
      <w:lvlText w:val="%3."/>
      <w:lvlJc w:val="right"/>
      <w:pPr>
        <w:ind w:left="2855" w:hanging="440"/>
      </w:pPr>
    </w:lvl>
    <w:lvl w:ilvl="3" w:tplc="0409000F" w:tentative="1">
      <w:start w:val="1"/>
      <w:numFmt w:val="decimal"/>
      <w:lvlText w:val="%4."/>
      <w:lvlJc w:val="left"/>
      <w:pPr>
        <w:ind w:left="3295" w:hanging="440"/>
      </w:pPr>
    </w:lvl>
    <w:lvl w:ilvl="4" w:tplc="04090019" w:tentative="1">
      <w:start w:val="1"/>
      <w:numFmt w:val="lowerLetter"/>
      <w:lvlText w:val="%5)"/>
      <w:lvlJc w:val="left"/>
      <w:pPr>
        <w:ind w:left="3735" w:hanging="440"/>
      </w:pPr>
    </w:lvl>
    <w:lvl w:ilvl="5" w:tplc="0409001B" w:tentative="1">
      <w:start w:val="1"/>
      <w:numFmt w:val="lowerRoman"/>
      <w:lvlText w:val="%6."/>
      <w:lvlJc w:val="right"/>
      <w:pPr>
        <w:ind w:left="4175" w:hanging="440"/>
      </w:pPr>
    </w:lvl>
    <w:lvl w:ilvl="6" w:tplc="0409000F" w:tentative="1">
      <w:start w:val="1"/>
      <w:numFmt w:val="decimal"/>
      <w:lvlText w:val="%7."/>
      <w:lvlJc w:val="left"/>
      <w:pPr>
        <w:ind w:left="4615" w:hanging="440"/>
      </w:pPr>
    </w:lvl>
    <w:lvl w:ilvl="7" w:tplc="04090019" w:tentative="1">
      <w:start w:val="1"/>
      <w:numFmt w:val="lowerLetter"/>
      <w:lvlText w:val="%8)"/>
      <w:lvlJc w:val="left"/>
      <w:pPr>
        <w:ind w:left="5055" w:hanging="440"/>
      </w:pPr>
    </w:lvl>
    <w:lvl w:ilvl="8" w:tplc="0409001B" w:tentative="1">
      <w:start w:val="1"/>
      <w:numFmt w:val="lowerRoman"/>
      <w:lvlText w:val="%9."/>
      <w:lvlJc w:val="right"/>
      <w:pPr>
        <w:ind w:left="5495" w:hanging="440"/>
      </w:pPr>
    </w:lvl>
  </w:abstractNum>
  <w:abstractNum w:abstractNumId="1" w15:restartNumberingAfterBreak="0">
    <w:nsid w:val="350B1B96"/>
    <w:multiLevelType w:val="hybridMultilevel"/>
    <w:tmpl w:val="92EE6126"/>
    <w:lvl w:ilvl="0" w:tplc="18B2E408">
      <w:start w:val="6"/>
      <w:numFmt w:val="bullet"/>
      <w:lvlText w:val=""/>
      <w:lvlJc w:val="left"/>
      <w:pPr>
        <w:ind w:left="580" w:hanging="360"/>
      </w:pPr>
      <w:rPr>
        <w:rFonts w:ascii="Wingdings" w:eastAsia="宋体"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42823B77"/>
    <w:multiLevelType w:val="hybridMultilevel"/>
    <w:tmpl w:val="D680A39C"/>
    <w:lvl w:ilvl="0" w:tplc="426A3938">
      <w:start w:val="1"/>
      <w:numFmt w:val="japaneseCounting"/>
      <w:lvlText w:val="第%1条"/>
      <w:lvlJc w:val="left"/>
      <w:pPr>
        <w:ind w:left="1542" w:hanging="975"/>
      </w:pPr>
      <w:rPr>
        <w:rFonts w:hint="default"/>
        <w:b/>
        <w:bCs/>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3" w15:restartNumberingAfterBreak="0">
    <w:nsid w:val="6FF673C8"/>
    <w:multiLevelType w:val="hybridMultilevel"/>
    <w:tmpl w:val="31ECA294"/>
    <w:lvl w:ilvl="0" w:tplc="56521BFE">
      <w:start w:val="1"/>
      <w:numFmt w:val="japaneseCounting"/>
      <w:lvlText w:val="第%1章"/>
      <w:lvlJc w:val="left"/>
      <w:pPr>
        <w:ind w:left="990" w:hanging="99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0355498">
    <w:abstractNumId w:val="3"/>
  </w:num>
  <w:num w:numId="2" w16cid:durableId="12922483">
    <w:abstractNumId w:val="2"/>
  </w:num>
  <w:num w:numId="3" w16cid:durableId="2086489270">
    <w:abstractNumId w:val="0"/>
  </w:num>
  <w:num w:numId="4" w16cid:durableId="154567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F1"/>
    <w:rsid w:val="00007AFD"/>
    <w:rsid w:val="000A44CA"/>
    <w:rsid w:val="00151AE6"/>
    <w:rsid w:val="00374FE3"/>
    <w:rsid w:val="003B726A"/>
    <w:rsid w:val="003D7CD4"/>
    <w:rsid w:val="00437BBA"/>
    <w:rsid w:val="0053724A"/>
    <w:rsid w:val="00717AD0"/>
    <w:rsid w:val="007259F0"/>
    <w:rsid w:val="007E5E9B"/>
    <w:rsid w:val="007F1744"/>
    <w:rsid w:val="007F6971"/>
    <w:rsid w:val="00905347"/>
    <w:rsid w:val="009C1CB8"/>
    <w:rsid w:val="00A82A03"/>
    <w:rsid w:val="00A938B9"/>
    <w:rsid w:val="00B056F4"/>
    <w:rsid w:val="00B83C1E"/>
    <w:rsid w:val="00BB1B13"/>
    <w:rsid w:val="00D8602D"/>
    <w:rsid w:val="00DA6B55"/>
    <w:rsid w:val="00DC6515"/>
    <w:rsid w:val="00E36A33"/>
    <w:rsid w:val="00F055F1"/>
    <w:rsid w:val="00F13267"/>
    <w:rsid w:val="00FC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DC17F"/>
  <w15:chartTrackingRefBased/>
  <w15:docId w15:val="{9DF10EE6-0051-4A39-8FB8-A22B5310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347"/>
    <w:pPr>
      <w:widowControl w:val="0"/>
      <w:jc w:val="both"/>
    </w:pPr>
  </w:style>
  <w:style w:type="paragraph" w:styleId="1">
    <w:name w:val="heading 1"/>
    <w:basedOn w:val="a"/>
    <w:next w:val="a"/>
    <w:link w:val="10"/>
    <w:uiPriority w:val="9"/>
    <w:qFormat/>
    <w:rsid w:val="00F055F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055F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055F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055F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055F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055F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055F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55F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055F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55F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055F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055F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055F1"/>
    <w:rPr>
      <w:rFonts w:cstheme="majorBidi"/>
      <w:color w:val="2F5496" w:themeColor="accent1" w:themeShade="BF"/>
      <w:sz w:val="28"/>
      <w:szCs w:val="28"/>
    </w:rPr>
  </w:style>
  <w:style w:type="character" w:customStyle="1" w:styleId="50">
    <w:name w:val="标题 5 字符"/>
    <w:basedOn w:val="a0"/>
    <w:link w:val="5"/>
    <w:uiPriority w:val="9"/>
    <w:semiHidden/>
    <w:rsid w:val="00F055F1"/>
    <w:rPr>
      <w:rFonts w:cstheme="majorBidi"/>
      <w:color w:val="2F5496" w:themeColor="accent1" w:themeShade="BF"/>
      <w:sz w:val="24"/>
      <w:szCs w:val="24"/>
    </w:rPr>
  </w:style>
  <w:style w:type="character" w:customStyle="1" w:styleId="60">
    <w:name w:val="标题 6 字符"/>
    <w:basedOn w:val="a0"/>
    <w:link w:val="6"/>
    <w:uiPriority w:val="9"/>
    <w:semiHidden/>
    <w:rsid w:val="00F055F1"/>
    <w:rPr>
      <w:rFonts w:cstheme="majorBidi"/>
      <w:b/>
      <w:bCs/>
      <w:color w:val="2F5496" w:themeColor="accent1" w:themeShade="BF"/>
    </w:rPr>
  </w:style>
  <w:style w:type="character" w:customStyle="1" w:styleId="70">
    <w:name w:val="标题 7 字符"/>
    <w:basedOn w:val="a0"/>
    <w:link w:val="7"/>
    <w:uiPriority w:val="9"/>
    <w:semiHidden/>
    <w:rsid w:val="00F055F1"/>
    <w:rPr>
      <w:rFonts w:cstheme="majorBidi"/>
      <w:b/>
      <w:bCs/>
      <w:color w:val="595959" w:themeColor="text1" w:themeTint="A6"/>
    </w:rPr>
  </w:style>
  <w:style w:type="character" w:customStyle="1" w:styleId="80">
    <w:name w:val="标题 8 字符"/>
    <w:basedOn w:val="a0"/>
    <w:link w:val="8"/>
    <w:uiPriority w:val="9"/>
    <w:semiHidden/>
    <w:rsid w:val="00F055F1"/>
    <w:rPr>
      <w:rFonts w:cstheme="majorBidi"/>
      <w:color w:val="595959" w:themeColor="text1" w:themeTint="A6"/>
    </w:rPr>
  </w:style>
  <w:style w:type="character" w:customStyle="1" w:styleId="90">
    <w:name w:val="标题 9 字符"/>
    <w:basedOn w:val="a0"/>
    <w:link w:val="9"/>
    <w:uiPriority w:val="9"/>
    <w:semiHidden/>
    <w:rsid w:val="00F055F1"/>
    <w:rPr>
      <w:rFonts w:eastAsiaTheme="majorEastAsia" w:cstheme="majorBidi"/>
      <w:color w:val="595959" w:themeColor="text1" w:themeTint="A6"/>
    </w:rPr>
  </w:style>
  <w:style w:type="paragraph" w:styleId="a3">
    <w:name w:val="Title"/>
    <w:basedOn w:val="a"/>
    <w:next w:val="a"/>
    <w:link w:val="a4"/>
    <w:uiPriority w:val="10"/>
    <w:qFormat/>
    <w:rsid w:val="00F055F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55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55F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55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55F1"/>
    <w:pPr>
      <w:spacing w:before="160" w:after="160"/>
      <w:jc w:val="center"/>
    </w:pPr>
    <w:rPr>
      <w:i/>
      <w:iCs/>
      <w:color w:val="404040" w:themeColor="text1" w:themeTint="BF"/>
    </w:rPr>
  </w:style>
  <w:style w:type="character" w:customStyle="1" w:styleId="a8">
    <w:name w:val="引用 字符"/>
    <w:basedOn w:val="a0"/>
    <w:link w:val="a7"/>
    <w:uiPriority w:val="29"/>
    <w:rsid w:val="00F055F1"/>
    <w:rPr>
      <w:i/>
      <w:iCs/>
      <w:color w:val="404040" w:themeColor="text1" w:themeTint="BF"/>
    </w:rPr>
  </w:style>
  <w:style w:type="paragraph" w:styleId="a9">
    <w:name w:val="List Paragraph"/>
    <w:basedOn w:val="a"/>
    <w:uiPriority w:val="34"/>
    <w:qFormat/>
    <w:rsid w:val="00F055F1"/>
    <w:pPr>
      <w:ind w:left="720"/>
      <w:contextualSpacing/>
    </w:pPr>
  </w:style>
  <w:style w:type="character" w:styleId="aa">
    <w:name w:val="Intense Emphasis"/>
    <w:basedOn w:val="a0"/>
    <w:uiPriority w:val="21"/>
    <w:qFormat/>
    <w:rsid w:val="00F055F1"/>
    <w:rPr>
      <w:i/>
      <w:iCs/>
      <w:color w:val="2F5496" w:themeColor="accent1" w:themeShade="BF"/>
    </w:rPr>
  </w:style>
  <w:style w:type="paragraph" w:styleId="ab">
    <w:name w:val="Intense Quote"/>
    <w:basedOn w:val="a"/>
    <w:next w:val="a"/>
    <w:link w:val="ac"/>
    <w:uiPriority w:val="30"/>
    <w:qFormat/>
    <w:rsid w:val="00F05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55F1"/>
    <w:rPr>
      <w:i/>
      <w:iCs/>
      <w:color w:val="2F5496" w:themeColor="accent1" w:themeShade="BF"/>
    </w:rPr>
  </w:style>
  <w:style w:type="character" w:styleId="ad">
    <w:name w:val="Intense Reference"/>
    <w:basedOn w:val="a0"/>
    <w:uiPriority w:val="32"/>
    <w:qFormat/>
    <w:rsid w:val="00F055F1"/>
    <w:rPr>
      <w:b/>
      <w:bCs/>
      <w:smallCaps/>
      <w:color w:val="2F5496" w:themeColor="accent1" w:themeShade="BF"/>
      <w:spacing w:val="5"/>
    </w:rPr>
  </w:style>
  <w:style w:type="paragraph" w:styleId="ae">
    <w:name w:val="header"/>
    <w:basedOn w:val="a"/>
    <w:link w:val="af"/>
    <w:uiPriority w:val="99"/>
    <w:unhideWhenUsed/>
    <w:rsid w:val="00D8602D"/>
    <w:pPr>
      <w:tabs>
        <w:tab w:val="center" w:pos="4153"/>
        <w:tab w:val="right" w:pos="8306"/>
      </w:tabs>
      <w:snapToGrid w:val="0"/>
      <w:jc w:val="center"/>
    </w:pPr>
    <w:rPr>
      <w:sz w:val="18"/>
      <w:szCs w:val="18"/>
    </w:rPr>
  </w:style>
  <w:style w:type="character" w:customStyle="1" w:styleId="af">
    <w:name w:val="页眉 字符"/>
    <w:basedOn w:val="a0"/>
    <w:link w:val="ae"/>
    <w:uiPriority w:val="99"/>
    <w:rsid w:val="00D8602D"/>
    <w:rPr>
      <w:sz w:val="18"/>
      <w:szCs w:val="18"/>
    </w:rPr>
  </w:style>
  <w:style w:type="paragraph" w:styleId="af0">
    <w:name w:val="footer"/>
    <w:basedOn w:val="a"/>
    <w:link w:val="af1"/>
    <w:uiPriority w:val="99"/>
    <w:unhideWhenUsed/>
    <w:rsid w:val="00D8602D"/>
    <w:pPr>
      <w:tabs>
        <w:tab w:val="center" w:pos="4153"/>
        <w:tab w:val="right" w:pos="8306"/>
      </w:tabs>
      <w:snapToGrid w:val="0"/>
      <w:jc w:val="left"/>
    </w:pPr>
    <w:rPr>
      <w:sz w:val="18"/>
      <w:szCs w:val="18"/>
    </w:rPr>
  </w:style>
  <w:style w:type="character" w:customStyle="1" w:styleId="af1">
    <w:name w:val="页脚 字符"/>
    <w:basedOn w:val="a0"/>
    <w:link w:val="af0"/>
    <w:uiPriority w:val="99"/>
    <w:rsid w:val="00D860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小</dc:creator>
  <cp:keywords/>
  <dc:description/>
  <cp:lastModifiedBy>孟 小</cp:lastModifiedBy>
  <cp:revision>3</cp:revision>
  <cp:lastPrinted>2023-09-16T15:17:00Z</cp:lastPrinted>
  <dcterms:created xsi:type="dcterms:W3CDTF">2023-09-15T11:05:00Z</dcterms:created>
  <dcterms:modified xsi:type="dcterms:W3CDTF">2023-09-16T15:17:00Z</dcterms:modified>
</cp:coreProperties>
</file>