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CDB4" w14:textId="77777777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>Assessment Task 1:</w:t>
      </w:r>
      <w:bookmarkEnd w:id="0"/>
      <w:r w:rsidRPr="003F01F7">
        <w:rPr>
          <w:rFonts w:asciiTheme="minorHAnsi" w:hAnsiTheme="minorHAnsi" w:cstheme="minorHAnsi"/>
        </w:rPr>
        <w:t xml:space="preserve"> Knowledge Questions</w:t>
      </w:r>
      <w:bookmarkEnd w:id="1"/>
      <w:r w:rsidRPr="003F01F7">
        <w:rPr>
          <w:rFonts w:asciiTheme="minorHAnsi" w:hAnsiTheme="minorHAnsi" w:cstheme="minorHAnsi"/>
        </w:rPr>
        <w:t xml:space="preserve"> </w:t>
      </w:r>
    </w:p>
    <w:p w14:paraId="3FCA4C88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46811190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4EE6C496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06109DC4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7E19FE" w:rsidRPr="003F01F7" w14:paraId="3FCD56F0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608BA557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6852E74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4F7E6AA0" w14:textId="77777777" w:rsidR="007E19FE" w:rsidRPr="00CF60E4" w:rsidRDefault="00000000" w:rsidP="0053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Fonts w:cstheme="minorHAnsi"/>
                  <w:b/>
                  <w:color w:val="767171" w:themeColor="background2" w:themeShade="80"/>
                </w:rPr>
                <w:alias w:val="Unit Code and Title"/>
                <w:tag w:val=""/>
                <w:id w:val="-117531326"/>
                <w:placeholder>
                  <w:docPart w:val="39CBD4BD23A547B59AFA8BB5CA1DFD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537D81">
                  <w:rPr>
                    <w:rFonts w:cstheme="minorHAnsi"/>
                    <w:b/>
                    <w:color w:val="767171" w:themeColor="background2" w:themeShade="80"/>
                  </w:rPr>
                  <w:t xml:space="preserve">ICTPMG505 </w:t>
                </w:r>
                <w:r w:rsidR="0047237A">
                  <w:rPr>
                    <w:rFonts w:cstheme="minorHAnsi"/>
                    <w:b/>
                    <w:color w:val="767171" w:themeColor="background2" w:themeShade="80"/>
                  </w:rPr>
                  <w:t>Manage ICT Projects</w:t>
                </w:r>
              </w:sdtContent>
            </w:sdt>
          </w:p>
        </w:tc>
      </w:tr>
      <w:tr w:rsidR="007E19FE" w:rsidRPr="003F01F7" w14:paraId="19CDF410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438D14B9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1660C764" w14:textId="77777777" w:rsidR="007E19FE" w:rsidRPr="003F01F7" w:rsidRDefault="007E19FE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DD/MM/YYYY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3C753855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D18CE27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0BA95476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A19DF5F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ICTPMG505 Moodle Site</w:t>
            </w:r>
          </w:p>
          <w:p w14:paraId="4D9B3BAB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574CE836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Microsoft Word</w:t>
            </w:r>
          </w:p>
        </w:tc>
      </w:tr>
      <w:tr w:rsidR="007E19FE" w:rsidRPr="003F01F7" w14:paraId="4D28FA8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77FEF11D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0A74D661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2" w:name="_Hlk41047139"/>
            <w:r w:rsidRPr="003F01F7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3F510FFE" w14:textId="77777777" w:rsidR="007E19FE" w:rsidRPr="003F01F7" w:rsidRDefault="007E19FE" w:rsidP="007E19FE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01F1E"/>
                <w:szCs w:val="22"/>
                <w:lang w:eastAsia="zh-CN"/>
              </w:rPr>
            </w:pPr>
          </w:p>
          <w:p w14:paraId="23DF6B6D" w14:textId="77777777" w:rsidR="007E19FE" w:rsidRPr="003F01F7" w:rsidRDefault="007E19FE" w:rsidP="000667B0">
            <w:pPr>
              <w:pStyle w:val="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 xml:space="preserve">All questions must be answered satisfactorily </w:t>
            </w:r>
            <w:bookmarkEnd w:id="2"/>
          </w:p>
        </w:tc>
      </w:tr>
      <w:tr w:rsidR="007E19FE" w:rsidRPr="003F01F7" w14:paraId="107A5E7F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81F12C3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1B1F8BE6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2446ADDB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This task is a set of written questions.</w:t>
            </w:r>
          </w:p>
          <w:p w14:paraId="46885FFB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8D70D93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For this task you will:</w:t>
            </w:r>
          </w:p>
          <w:p w14:paraId="6D30C81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Complete it individually.</w:t>
            </w:r>
          </w:p>
          <w:p w14:paraId="03793F20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 xml:space="preserve">Write answers to all questions </w:t>
            </w:r>
          </w:p>
          <w:p w14:paraId="5D777295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 xml:space="preserve">Complete it in your own time and submit it by the due date. </w:t>
            </w:r>
          </w:p>
          <w:p w14:paraId="4A73B4AA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 xml:space="preserve">Have time to read and review the assessment task in class. </w:t>
            </w:r>
          </w:p>
          <w:p w14:paraId="53E6C53C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 xml:space="preserve">Submit your answers electronically via Moodle, (or in hard copy </w:t>
            </w:r>
            <w:r w:rsidRPr="003F01F7">
              <w:rPr>
                <w:rFonts w:asciiTheme="minorHAnsi" w:hAnsiTheme="minorHAnsi" w:cstheme="minorHAnsi"/>
              </w:rPr>
              <w:br/>
              <w:t xml:space="preserve">               to your assessor, including the signed cover sheet and </w:t>
            </w:r>
            <w:r w:rsidRPr="003F01F7">
              <w:rPr>
                <w:rFonts w:asciiTheme="minorHAnsi" w:hAnsiTheme="minorHAnsi" w:cstheme="minorHAnsi"/>
              </w:rPr>
              <w:br/>
              <w:t xml:space="preserve">               Learner Declaration) </w:t>
            </w:r>
          </w:p>
          <w:p w14:paraId="572962B7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69BCF11A" w14:textId="77777777" w:rsidR="007E19FE" w:rsidRPr="003F01F7" w:rsidRDefault="007E19FE" w:rsidP="007E19FE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4187DEC4" w14:textId="77777777" w:rsidR="007E19FE" w:rsidRPr="003F01F7" w:rsidRDefault="007E19FE" w:rsidP="007E19FE">
      <w:pPr>
        <w:rPr>
          <w:rFonts w:cstheme="minorHAnsi"/>
        </w:rPr>
      </w:pPr>
    </w:p>
    <w:p w14:paraId="1479DAA0" w14:textId="77777777" w:rsidR="007E19FE" w:rsidRPr="003F01F7" w:rsidRDefault="007E19FE" w:rsidP="007E19FE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3F01F7">
        <w:rPr>
          <w:rFonts w:cstheme="minorHAnsi"/>
        </w:rPr>
        <w:br w:type="page"/>
      </w:r>
    </w:p>
    <w:p w14:paraId="21C4E24D" w14:textId="77777777" w:rsidR="007E19FE" w:rsidRPr="003F01F7" w:rsidRDefault="007E19FE" w:rsidP="007E19FE">
      <w:pPr>
        <w:pStyle w:val="1"/>
        <w:rPr>
          <w:rFonts w:cstheme="minorHAnsi"/>
        </w:rPr>
      </w:pPr>
      <w:bookmarkStart w:id="3" w:name="_Toc88639412"/>
      <w:r w:rsidRPr="003F01F7">
        <w:rPr>
          <w:rFonts w:cstheme="minorHAnsi"/>
        </w:rPr>
        <w:lastRenderedPageBreak/>
        <w:t>Knowledge Questions</w:t>
      </w:r>
      <w:bookmarkEnd w:id="3"/>
      <w:r w:rsidRPr="003F01F7">
        <w:rPr>
          <w:rFonts w:cstheme="minorHAnsi"/>
        </w:rPr>
        <w:t xml:space="preserve"> </w:t>
      </w:r>
    </w:p>
    <w:tbl>
      <w:tblPr>
        <w:tblStyle w:val="QuestionsandAnswers"/>
        <w:tblW w:w="9006" w:type="dxa"/>
        <w:tblInd w:w="3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2690"/>
        <w:gridCol w:w="2691"/>
        <w:gridCol w:w="1557"/>
        <w:gridCol w:w="1532"/>
      </w:tblGrid>
      <w:tr w:rsidR="007E19FE" w:rsidRPr="003F01F7" w14:paraId="77E17734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192A63F7" w14:textId="77777777" w:rsidR="007E19FE" w:rsidRPr="003F01F7" w:rsidRDefault="007E19FE" w:rsidP="007E19FE">
            <w:pPr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eastAsia="Calibri" w:hAnsiTheme="minorHAnsi" w:cstheme="minorHAnsi"/>
                <w:color w:val="595959"/>
              </w:rPr>
              <w:t>1</w:t>
            </w:r>
          </w:p>
        </w:tc>
        <w:tc>
          <w:tcPr>
            <w:tcW w:w="8470" w:type="dxa"/>
            <w:gridSpan w:val="4"/>
          </w:tcPr>
          <w:p w14:paraId="0A49B2DB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01F7">
              <w:rPr>
                <w:rFonts w:cstheme="minorHAnsi"/>
              </w:rPr>
              <w:t>State and describe 3 key characteristics of good leaders for project management.</w:t>
            </w:r>
          </w:p>
          <w:p w14:paraId="485F30E8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01F7">
              <w:rPr>
                <w:rFonts w:cstheme="minorHAnsi"/>
              </w:rPr>
              <w:t>State and describe 3 characteristics of effective technical team member for project management. (50 to 100 words per characteristics)</w:t>
            </w:r>
          </w:p>
          <w:p w14:paraId="06E41AB6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E19FE" w:rsidRPr="003F01F7" w14:paraId="7697036C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1FA703D9" w14:textId="77777777" w:rsidR="007E19FE" w:rsidRPr="003F01F7" w:rsidRDefault="007E19FE" w:rsidP="007E19FE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gridSpan w:val="2"/>
            <w:shd w:val="clear" w:color="auto" w:fill="595959" w:themeFill="text1" w:themeFillTint="A6"/>
            <w:vAlign w:val="center"/>
          </w:tcPr>
          <w:p w14:paraId="654B5C58" w14:textId="77777777" w:rsidR="007E19FE" w:rsidRPr="003F01F7" w:rsidRDefault="007E19FE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172284DF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22501DE1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3BA5C857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A6B3967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  <w:tc>
          <w:tcPr>
            <w:tcW w:w="2690" w:type="dxa"/>
            <w:vAlign w:val="center"/>
          </w:tcPr>
          <w:p w14:paraId="1E85DEF0" w14:textId="77777777" w:rsidR="007E19FE" w:rsidRPr="003F01F7" w:rsidRDefault="007E19FE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3F01F7">
              <w:rPr>
                <w:rFonts w:cstheme="minorHAnsi"/>
                <w:b/>
              </w:rPr>
              <w:t xml:space="preserve">Characteristic </w:t>
            </w:r>
          </w:p>
        </w:tc>
        <w:tc>
          <w:tcPr>
            <w:tcW w:w="2691" w:type="dxa"/>
            <w:vAlign w:val="center"/>
          </w:tcPr>
          <w:p w14:paraId="10C671B6" w14:textId="77777777" w:rsidR="007E19FE" w:rsidRPr="003F01F7" w:rsidRDefault="007E19FE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3F01F7">
              <w:rPr>
                <w:rFonts w:cstheme="minorHAnsi"/>
                <w:b/>
              </w:rPr>
              <w:t xml:space="preserve">Description </w:t>
            </w:r>
          </w:p>
        </w:tc>
        <w:tc>
          <w:tcPr>
            <w:tcW w:w="1557" w:type="dxa"/>
            <w:vAlign w:val="center"/>
          </w:tcPr>
          <w:p w14:paraId="28050266" w14:textId="77777777" w:rsidR="007E19FE" w:rsidRPr="003F01F7" w:rsidRDefault="007E19FE" w:rsidP="007E19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6339CE22" w14:textId="77777777" w:rsidR="007E19FE" w:rsidRPr="003F01F7" w:rsidRDefault="007E19FE" w:rsidP="007E19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E19FE" w:rsidRPr="003F01F7" w14:paraId="67F4CC2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2039136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  <w:tc>
          <w:tcPr>
            <w:tcW w:w="5381" w:type="dxa"/>
            <w:gridSpan w:val="2"/>
          </w:tcPr>
          <w:p w14:paraId="3DE6BC21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  <w:r w:rsidRPr="003F01F7">
              <w:rPr>
                <w:rFonts w:cstheme="minorHAnsi"/>
                <w:b/>
                <w:color w:val="auto"/>
              </w:rPr>
              <w:t>Good Leader</w:t>
            </w:r>
          </w:p>
        </w:tc>
        <w:tc>
          <w:tcPr>
            <w:tcW w:w="1557" w:type="dxa"/>
            <w:vAlign w:val="center"/>
          </w:tcPr>
          <w:p w14:paraId="57CC0CF6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4A1A2470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E19FE" w:rsidRPr="003F01F7" w14:paraId="43055BEB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549E557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2690" w:type="dxa"/>
          </w:tcPr>
          <w:p w14:paraId="6FDCE1F5" w14:textId="0F856E17" w:rsidR="007E19FE" w:rsidRPr="00103803" w:rsidRDefault="006B440F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FF0000"/>
                <w:lang w:eastAsia="zh-CN"/>
              </w:rPr>
            </w:pPr>
            <w:r>
              <w:t>Time Management</w:t>
            </w:r>
          </w:p>
        </w:tc>
        <w:tc>
          <w:tcPr>
            <w:tcW w:w="2691" w:type="dxa"/>
          </w:tcPr>
          <w:p w14:paraId="07D55677" w14:textId="2A45564D" w:rsidR="007E19FE" w:rsidRPr="00325F7E" w:rsidRDefault="004D6D5D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Good leaders are good at managing time. They ensure tasks are completed on time and projects stay on track.</w:t>
            </w:r>
          </w:p>
        </w:tc>
        <w:sdt>
          <w:sdtPr>
            <w:rPr>
              <w:rFonts w:cstheme="minorHAnsi"/>
            </w:rPr>
            <w:id w:val="2066911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E62BA6C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090469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C9674A2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25F7E" w14:paraId="22464257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FA423E2" w14:textId="77777777" w:rsidR="007E19FE" w:rsidRPr="00325F7E" w:rsidRDefault="007E19FE" w:rsidP="007E19FE">
            <w:r w:rsidRPr="00325F7E">
              <w:t>2.</w:t>
            </w:r>
          </w:p>
        </w:tc>
        <w:tc>
          <w:tcPr>
            <w:tcW w:w="2690" w:type="dxa"/>
          </w:tcPr>
          <w:p w14:paraId="463C3D6A" w14:textId="47BF434B" w:rsidR="007E19FE" w:rsidRPr="00103803" w:rsidRDefault="006B440F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lang w:eastAsia="zh-CN"/>
              </w:rPr>
            </w:pPr>
            <w:r>
              <w:t>Communication</w:t>
            </w:r>
          </w:p>
        </w:tc>
        <w:tc>
          <w:tcPr>
            <w:tcW w:w="2691" w:type="dxa"/>
          </w:tcPr>
          <w:p w14:paraId="100CD517" w14:textId="3FE1999D" w:rsidR="007E19FE" w:rsidRPr="00325F7E" w:rsidRDefault="006B440F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communication is key. A good leader shares the right information with the right people at the right time, using both verbal and non-verbal methods like emails.</w:t>
            </w:r>
          </w:p>
        </w:tc>
        <w:sdt>
          <w:sdtPr>
            <w:id w:val="-591087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7579511" w14:textId="77777777" w:rsidR="007E19FE" w:rsidRPr="00325F7E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25F7E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971861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55FE927A" w14:textId="77777777" w:rsidR="007E19FE" w:rsidRPr="00325F7E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25F7E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104A948C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C6BCC48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3</w:t>
            </w:r>
          </w:p>
        </w:tc>
        <w:tc>
          <w:tcPr>
            <w:tcW w:w="2690" w:type="dxa"/>
          </w:tcPr>
          <w:p w14:paraId="7926263E" w14:textId="6C6DB4D5" w:rsidR="007E19FE" w:rsidRPr="00103803" w:rsidRDefault="006B440F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FF0000"/>
                <w:lang w:eastAsia="zh-CN"/>
              </w:rPr>
            </w:pPr>
            <w:r>
              <w:t>Critical Thinking</w:t>
            </w:r>
          </w:p>
        </w:tc>
        <w:tc>
          <w:tcPr>
            <w:tcW w:w="2691" w:type="dxa"/>
          </w:tcPr>
          <w:p w14:paraId="47961C3F" w14:textId="2460CB63" w:rsidR="007E19FE" w:rsidRPr="003F01F7" w:rsidRDefault="004D6D5D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  <w:r>
              <w:t xml:space="preserve">Critical thinking helps leaders </w:t>
            </w:r>
            <w:r>
              <w:t>analyse</w:t>
            </w:r>
            <w:r>
              <w:t xml:space="preserve"> situations, make informed decisions, and solve problems efficiently.</w:t>
            </w:r>
          </w:p>
        </w:tc>
        <w:sdt>
          <w:sdtPr>
            <w:rPr>
              <w:rFonts w:cstheme="minorHAnsi"/>
            </w:rPr>
            <w:id w:val="-14205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4C68350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698888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2EA87984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4624CBBF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8317F4D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  <w:tc>
          <w:tcPr>
            <w:tcW w:w="5381" w:type="dxa"/>
            <w:gridSpan w:val="2"/>
          </w:tcPr>
          <w:p w14:paraId="3DED688B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proofErr w:type="gramStart"/>
            <w:r w:rsidRPr="003F01F7">
              <w:rPr>
                <w:rFonts w:cstheme="minorHAnsi"/>
                <w:b/>
                <w:color w:val="auto"/>
              </w:rPr>
              <w:t>Technical  Team</w:t>
            </w:r>
            <w:proofErr w:type="gramEnd"/>
            <w:r w:rsidRPr="003F01F7">
              <w:rPr>
                <w:rFonts w:cstheme="minorHAnsi"/>
                <w:b/>
                <w:color w:val="auto"/>
              </w:rPr>
              <w:t xml:space="preserve"> Member</w:t>
            </w:r>
          </w:p>
        </w:tc>
        <w:tc>
          <w:tcPr>
            <w:tcW w:w="1557" w:type="dxa"/>
            <w:vAlign w:val="center"/>
          </w:tcPr>
          <w:p w14:paraId="57D05F7B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14:paraId="6FEBDA5B" w14:textId="77777777" w:rsidR="007E19FE" w:rsidRPr="003F01F7" w:rsidRDefault="007E19FE" w:rsidP="007E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E19FE" w:rsidRPr="003F01F7" w14:paraId="311D0BE8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CA92D71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2690" w:type="dxa"/>
          </w:tcPr>
          <w:p w14:paraId="1335F840" w14:textId="74B204C3" w:rsidR="007E19FE" w:rsidRPr="00103803" w:rsidRDefault="006B440F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FF0000"/>
                <w:lang w:eastAsia="zh-CN"/>
              </w:rPr>
            </w:pPr>
            <w:r>
              <w:t>Active Listening</w:t>
            </w:r>
          </w:p>
        </w:tc>
        <w:tc>
          <w:tcPr>
            <w:tcW w:w="2691" w:type="dxa"/>
          </w:tcPr>
          <w:p w14:paraId="18816F8B" w14:textId="5EBE6B54" w:rsidR="007E19FE" w:rsidRPr="00325F7E" w:rsidRDefault="00923233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5F7E">
              <w:t>Effective team members listen carefully to others, understand and consider their ideas without interrupting them.</w:t>
            </w:r>
          </w:p>
        </w:tc>
        <w:sdt>
          <w:sdtPr>
            <w:rPr>
              <w:rFonts w:cstheme="minorHAnsi"/>
            </w:rPr>
            <w:id w:val="13104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38A0D521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906267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D1D1E38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22DDF8FF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25E9AA6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2.</w:t>
            </w:r>
          </w:p>
        </w:tc>
        <w:tc>
          <w:tcPr>
            <w:tcW w:w="2690" w:type="dxa"/>
          </w:tcPr>
          <w:p w14:paraId="1F398ECB" w14:textId="6DFF42C9" w:rsidR="007E19FE" w:rsidRPr="00103803" w:rsidRDefault="006B440F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theme="minorHAnsi" w:hint="eastAsia"/>
                <w:color w:val="FF0000"/>
                <w:lang w:eastAsia="zh-CN"/>
              </w:rPr>
            </w:pPr>
            <w:r>
              <w:t>Problem Solving</w:t>
            </w:r>
          </w:p>
        </w:tc>
        <w:tc>
          <w:tcPr>
            <w:tcW w:w="2691" w:type="dxa"/>
          </w:tcPr>
          <w:p w14:paraId="7E27CB2C" w14:textId="7D7C08E4" w:rsidR="007E19FE" w:rsidRPr="00325F7E" w:rsidRDefault="00923233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F7E">
              <w:t>They are good problem solvers, finding practical solutions quickly and efficiently.</w:t>
            </w:r>
          </w:p>
        </w:tc>
        <w:sdt>
          <w:sdtPr>
            <w:rPr>
              <w:rFonts w:cstheme="minorHAnsi"/>
            </w:rPr>
            <w:id w:val="-20009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7AA577C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675481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3CEB1DAB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24E4C5EC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8A61A3D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3</w:t>
            </w:r>
          </w:p>
        </w:tc>
        <w:tc>
          <w:tcPr>
            <w:tcW w:w="2690" w:type="dxa"/>
          </w:tcPr>
          <w:p w14:paraId="15EF5DBB" w14:textId="264CDE77" w:rsidR="007E19FE" w:rsidRPr="00103803" w:rsidRDefault="006B440F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FF0000"/>
                <w:lang w:eastAsia="zh-CN"/>
              </w:rPr>
            </w:pPr>
            <w:r>
              <w:t>Flexibility</w:t>
            </w:r>
          </w:p>
        </w:tc>
        <w:tc>
          <w:tcPr>
            <w:tcW w:w="2691" w:type="dxa"/>
          </w:tcPr>
          <w:p w14:paraId="1AEB7ED1" w14:textId="0B4BC52C" w:rsidR="007E19FE" w:rsidRPr="00325F7E" w:rsidRDefault="002B4F5F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5F7E">
              <w:t>They are flexible and can easily adapt to changes and new challenges</w:t>
            </w:r>
          </w:p>
        </w:tc>
        <w:sdt>
          <w:sdtPr>
            <w:rPr>
              <w:rFonts w:cstheme="minorHAnsi"/>
            </w:rPr>
            <w:id w:val="-2101082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76CCE06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637422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4289B91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789A3B5" w14:textId="77777777" w:rsidR="007E19FE" w:rsidRPr="003F01F7" w:rsidRDefault="007E19FE" w:rsidP="007E19FE">
      <w:pPr>
        <w:rPr>
          <w:rFonts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696"/>
        <w:gridCol w:w="8315"/>
      </w:tblGrid>
      <w:tr w:rsidR="007E19FE" w:rsidRPr="003F01F7" w14:paraId="6AD5FDE3" w14:textId="77777777" w:rsidTr="007E19FE">
        <w:trPr>
          <w:tblHeader/>
        </w:trPr>
        <w:tc>
          <w:tcPr>
            <w:tcW w:w="38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</w:tcPr>
          <w:p w14:paraId="765A40B3" w14:textId="77777777" w:rsidR="007E19FE" w:rsidRPr="003F01F7" w:rsidRDefault="007E19FE" w:rsidP="007E19FE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3F01F7">
              <w:rPr>
                <w:rFonts w:eastAsia="Calibri" w:cstheme="minorHAnsi"/>
                <w:b/>
                <w:color w:val="595959"/>
                <w:sz w:val="36"/>
              </w:rPr>
              <w:lastRenderedPageBreak/>
              <w:t>2</w:t>
            </w:r>
          </w:p>
        </w:tc>
        <w:tc>
          <w:tcPr>
            <w:tcW w:w="4614" w:type="pct"/>
            <w:tcBorders>
              <w:left w:val="double" w:sz="4" w:space="0" w:color="595959" w:themeColor="text1" w:themeTint="A6"/>
              <w:bottom w:val="double" w:sz="4" w:space="0" w:color="595959" w:themeColor="text1" w:themeTint="A6"/>
            </w:tcBorders>
            <w:shd w:val="clear" w:color="auto" w:fill="auto"/>
            <w:vAlign w:val="bottom"/>
          </w:tcPr>
          <w:p w14:paraId="7F710D3B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Describe four (4) communication technique that can be applied during a consultation process between the project team and stakeholders. </w:t>
            </w:r>
          </w:p>
          <w:p w14:paraId="2F159A87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(15 to 30 words per response) </w:t>
            </w:r>
          </w:p>
        </w:tc>
      </w:tr>
    </w:tbl>
    <w:tbl>
      <w:tblPr>
        <w:tblStyle w:val="QuestionsandAnswers"/>
        <w:tblW w:w="9029" w:type="dxa"/>
        <w:tblInd w:w="-1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  <w:tblDescription w:val="Question"/>
      </w:tblPr>
      <w:tblGrid>
        <w:gridCol w:w="709"/>
        <w:gridCol w:w="5245"/>
        <w:gridCol w:w="1559"/>
        <w:gridCol w:w="1516"/>
      </w:tblGrid>
      <w:tr w:rsidR="007E19FE" w:rsidRPr="003F01F7" w14:paraId="18D38FDE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shd w:val="clear" w:color="auto" w:fill="595959" w:themeFill="text1" w:themeFillTint="A6"/>
            <w:vAlign w:val="center"/>
          </w:tcPr>
          <w:p w14:paraId="2E79ED4B" w14:textId="77777777" w:rsidR="007E19FE" w:rsidRPr="003F01F7" w:rsidRDefault="007E19FE" w:rsidP="007E19FE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14:paraId="16912B98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14:paraId="5A42156C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16" w:type="dxa"/>
            <w:shd w:val="clear" w:color="auto" w:fill="595959" w:themeFill="text1" w:themeFillTint="A6"/>
            <w:vAlign w:val="center"/>
          </w:tcPr>
          <w:p w14:paraId="343CBAB5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6CF8D46B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42F086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5245" w:type="dxa"/>
          </w:tcPr>
          <w:p w14:paraId="077DFE83" w14:textId="13B07EBF" w:rsidR="007E19FE" w:rsidRPr="00DD28E3" w:rsidRDefault="004D6D5D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ff5"/>
              </w:rPr>
              <w:t>Active Listening</w:t>
            </w:r>
            <w:r>
              <w:br/>
              <w:t>Pay full attention to the speaker, acknowledge their points, and respond appropriately without interruption.</w:t>
            </w:r>
          </w:p>
        </w:tc>
        <w:sdt>
          <w:sdtPr>
            <w:rPr>
              <w:rFonts w:cstheme="minorHAnsi"/>
            </w:rPr>
            <w:id w:val="93757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07999573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12436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2A07168C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137789F0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0FA0BBA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2.</w:t>
            </w:r>
          </w:p>
        </w:tc>
        <w:tc>
          <w:tcPr>
            <w:tcW w:w="5245" w:type="dxa"/>
          </w:tcPr>
          <w:p w14:paraId="2BCE26A6" w14:textId="60C10A48" w:rsidR="007E19FE" w:rsidRPr="00DD28E3" w:rsidRDefault="004D6D5D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Style w:val="aff5"/>
              </w:rPr>
              <w:t>Clear and Calm Communication</w:t>
            </w:r>
            <w:r>
              <w:br/>
              <w:t>Speak clearly and calmly to ensure that your message is understood and to prevent any miscommunication.</w:t>
            </w:r>
          </w:p>
        </w:tc>
        <w:sdt>
          <w:sdtPr>
            <w:rPr>
              <w:rFonts w:cstheme="minorHAnsi"/>
            </w:rPr>
            <w:id w:val="-108197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1EAD7F3B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533769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00F6B482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5EE7E0C6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F38431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3.</w:t>
            </w:r>
          </w:p>
        </w:tc>
        <w:tc>
          <w:tcPr>
            <w:tcW w:w="5245" w:type="dxa"/>
          </w:tcPr>
          <w:p w14:paraId="4A1B5EC1" w14:textId="6D0A1F7A" w:rsidR="007E19FE" w:rsidRPr="00DD28E3" w:rsidRDefault="004D6D5D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ff5"/>
              </w:rPr>
              <w:t>Utilizing Visual Aids</w:t>
            </w:r>
            <w:r>
              <w:br/>
              <w:t>Use visual tools like charts, graphs, and diagrams to simplify and clarify complex information for better understanding.</w:t>
            </w:r>
          </w:p>
        </w:tc>
        <w:sdt>
          <w:sdtPr>
            <w:rPr>
              <w:rFonts w:cstheme="minorHAnsi"/>
            </w:rPr>
            <w:id w:val="-5880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170EFE3D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78569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353C21C2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21B5A2A8" w14:textId="77777777" w:rsidTr="007E19FE">
        <w:tblPrEx>
          <w:tblCellMar>
            <w:top w:w="0" w:type="dxa"/>
            <w:bottom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A6E8D8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4..</w:t>
            </w:r>
          </w:p>
        </w:tc>
        <w:tc>
          <w:tcPr>
            <w:tcW w:w="5245" w:type="dxa"/>
          </w:tcPr>
          <w:p w14:paraId="2476A23E" w14:textId="36D3B8D0" w:rsidR="00FE6167" w:rsidRPr="00FE6167" w:rsidRDefault="004D6D5D" w:rsidP="00FE61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Style w:val="aff5"/>
              </w:rPr>
              <w:t>Providing Regular Feedback</w:t>
            </w:r>
            <w:r>
              <w:br/>
              <w:t>Consistently provide and seek feedback to keep all stakeholders informed and involved, ensuring alignment and addressing concerns promptly.</w:t>
            </w:r>
          </w:p>
        </w:tc>
        <w:sdt>
          <w:sdtPr>
            <w:rPr>
              <w:rFonts w:cstheme="minorHAnsi"/>
            </w:rPr>
            <w:id w:val="-1018386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</w:tcPr>
              <w:p w14:paraId="763AE496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931237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</w:tcPr>
              <w:p w14:paraId="4C6033F2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</w:tbl>
    <w:p w14:paraId="622A75B1" w14:textId="0CDD13AB" w:rsidR="007E19FE" w:rsidRPr="00103803" w:rsidRDefault="007E19FE" w:rsidP="007E19FE">
      <w:pPr>
        <w:rPr>
          <w:rFonts w:eastAsia="等线" w:cstheme="minorHAnsi" w:hint="eastAsia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696"/>
        <w:gridCol w:w="8315"/>
      </w:tblGrid>
      <w:tr w:rsidR="007E19FE" w:rsidRPr="003F01F7" w14:paraId="3F775664" w14:textId="77777777" w:rsidTr="007E19FE">
        <w:trPr>
          <w:tblHeader/>
        </w:trPr>
        <w:tc>
          <w:tcPr>
            <w:tcW w:w="38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</w:tcPr>
          <w:p w14:paraId="11F1E8EF" w14:textId="77777777" w:rsidR="007E19FE" w:rsidRPr="003F01F7" w:rsidRDefault="007E19FE" w:rsidP="007E19FE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3F01F7">
              <w:rPr>
                <w:rFonts w:eastAsia="Calibri" w:cstheme="minorHAnsi"/>
                <w:b/>
                <w:color w:val="595959"/>
                <w:sz w:val="36"/>
              </w:rPr>
              <w:t>3</w:t>
            </w:r>
          </w:p>
        </w:tc>
        <w:tc>
          <w:tcPr>
            <w:tcW w:w="4614" w:type="pct"/>
            <w:tcBorders>
              <w:left w:val="double" w:sz="4" w:space="0" w:color="595959" w:themeColor="text1" w:themeTint="A6"/>
              <w:bottom w:val="double" w:sz="4" w:space="0" w:color="595959"/>
            </w:tcBorders>
            <w:shd w:val="clear" w:color="auto" w:fill="auto"/>
            <w:vAlign w:val="bottom"/>
          </w:tcPr>
          <w:p w14:paraId="0881E64E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Explain what a feasibility study is and provide an overview of the process you would follow to conduct a feasibility study.</w:t>
            </w:r>
          </w:p>
          <w:p w14:paraId="7A6CEAC4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 (50-100 words)</w:t>
            </w:r>
          </w:p>
        </w:tc>
      </w:tr>
    </w:tbl>
    <w:tbl>
      <w:tblPr>
        <w:tblStyle w:val="QuestionsandAnswers"/>
        <w:tblW w:w="9029" w:type="dxa"/>
        <w:tblInd w:w="-1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  <w:tblDescription w:val="Question"/>
      </w:tblPr>
      <w:tblGrid>
        <w:gridCol w:w="709"/>
        <w:gridCol w:w="5245"/>
        <w:gridCol w:w="1559"/>
        <w:gridCol w:w="1516"/>
      </w:tblGrid>
      <w:tr w:rsidR="007E19FE" w:rsidRPr="003F01F7" w14:paraId="5461170A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shd w:val="clear" w:color="auto" w:fill="595959" w:themeFill="text1" w:themeFillTint="A6"/>
            <w:vAlign w:val="center"/>
          </w:tcPr>
          <w:p w14:paraId="603A1776" w14:textId="77777777" w:rsidR="007E19FE" w:rsidRPr="003F01F7" w:rsidRDefault="007E19FE" w:rsidP="007E19FE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14:paraId="2FA3019B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ReqUIREMENTS for Feasibility Study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14:paraId="1B8154D4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16" w:type="dxa"/>
            <w:shd w:val="clear" w:color="auto" w:fill="595959" w:themeFill="text1" w:themeFillTint="A6"/>
            <w:vAlign w:val="center"/>
          </w:tcPr>
          <w:p w14:paraId="4BA0015C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347DB026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2"/>
          </w:tcPr>
          <w:p w14:paraId="4A07930B" w14:textId="4E06AD89" w:rsidR="004D6D5D" w:rsidRPr="004D6D5D" w:rsidRDefault="004D6D5D" w:rsidP="004D6D5D">
            <w:pPr>
              <w:spacing w:before="100" w:beforeAutospacing="1" w:after="100" w:afterAutospacing="1" w:line="240" w:lineRule="auto"/>
            </w:pPr>
            <w:r w:rsidRPr="004D6D5D">
              <w:t>Feasibility studies assess the viability of a project before committing resources.:</w:t>
            </w:r>
          </w:p>
          <w:p w14:paraId="1FA0FA52" w14:textId="77777777" w:rsidR="004D6D5D" w:rsidRPr="004D6D5D" w:rsidRDefault="004D6D5D" w:rsidP="004D6D5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 w:rsidRPr="004D6D5D">
              <w:t>Define Scope: Clearly outline the project’s objectives, goals, and requirements.</w:t>
            </w:r>
          </w:p>
          <w:p w14:paraId="7DAFCFC9" w14:textId="77777777" w:rsidR="004D6D5D" w:rsidRPr="004D6D5D" w:rsidRDefault="004D6D5D" w:rsidP="004D6D5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 w:rsidRPr="004D6D5D">
              <w:t>Technical Feasibility: Assess whether the existing technology can meet the project’s requirements.</w:t>
            </w:r>
          </w:p>
          <w:p w14:paraId="5CC35478" w14:textId="77777777" w:rsidR="004D6D5D" w:rsidRPr="004D6D5D" w:rsidRDefault="004D6D5D" w:rsidP="004D6D5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 w:rsidRPr="004D6D5D">
              <w:t>Economic Feasibility: Analyze the cost implications to determine if the project is financially viable.</w:t>
            </w:r>
          </w:p>
          <w:p w14:paraId="4C8C6293" w14:textId="77777777" w:rsidR="004D6D5D" w:rsidRPr="004D6D5D" w:rsidRDefault="004D6D5D" w:rsidP="004D6D5D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r w:rsidRPr="004D6D5D">
              <w:t>Legal Feasibility: Ensure the project complies with relevant laws and regulations.</w:t>
            </w:r>
          </w:p>
          <w:p w14:paraId="7C38F639" w14:textId="53F86BA9" w:rsidR="007E19FE" w:rsidRPr="00703AE8" w:rsidRDefault="004D6D5D" w:rsidP="00703AE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hint="eastAsia"/>
              </w:rPr>
            </w:pPr>
            <w:r w:rsidRPr="004D6D5D">
              <w:t>Operational Feasibility: Evaluate if the project can be integrated into current operations and if it meets operational requirements.</w:t>
            </w:r>
          </w:p>
        </w:tc>
        <w:sdt>
          <w:sdtPr>
            <w:rPr>
              <w:rFonts w:cstheme="minorHAnsi"/>
            </w:rPr>
            <w:id w:val="200763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304ADB93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92834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42D65B69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54DB75F3" w14:textId="77777777" w:rsidR="007E19FE" w:rsidRPr="003F01F7" w:rsidRDefault="007E19FE" w:rsidP="007E19FE">
      <w:pPr>
        <w:rPr>
          <w:rFonts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696"/>
        <w:gridCol w:w="8315"/>
      </w:tblGrid>
      <w:tr w:rsidR="007E19FE" w:rsidRPr="003F01F7" w14:paraId="7DA3CA5C" w14:textId="77777777" w:rsidTr="007E19FE">
        <w:trPr>
          <w:tblHeader/>
        </w:trPr>
        <w:tc>
          <w:tcPr>
            <w:tcW w:w="38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</w:tcPr>
          <w:p w14:paraId="0248C472" w14:textId="77777777" w:rsidR="007E19FE" w:rsidRPr="003F01F7" w:rsidRDefault="007E19FE" w:rsidP="007E19FE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3F01F7">
              <w:rPr>
                <w:rFonts w:eastAsia="Calibri" w:cstheme="minorHAnsi"/>
                <w:b/>
                <w:color w:val="595959"/>
                <w:sz w:val="36"/>
              </w:rPr>
              <w:lastRenderedPageBreak/>
              <w:t>4</w:t>
            </w:r>
          </w:p>
        </w:tc>
        <w:tc>
          <w:tcPr>
            <w:tcW w:w="4614" w:type="pct"/>
            <w:tcBorders>
              <w:left w:val="double" w:sz="4" w:space="0" w:color="595959" w:themeColor="text1" w:themeTint="A6"/>
              <w:bottom w:val="double" w:sz="4" w:space="0" w:color="595959"/>
            </w:tcBorders>
            <w:shd w:val="clear" w:color="auto" w:fill="auto"/>
            <w:vAlign w:val="bottom"/>
          </w:tcPr>
          <w:p w14:paraId="3CA502B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Describe the process for preparing a business case (steps). </w:t>
            </w:r>
          </w:p>
          <w:p w14:paraId="2166BE6B" w14:textId="77777777" w:rsidR="007E19FE" w:rsidRPr="003F01F7" w:rsidRDefault="007E19FE" w:rsidP="007E19FE">
            <w:pPr>
              <w:rPr>
                <w:rFonts w:cstheme="minorHAnsi"/>
              </w:rPr>
            </w:pPr>
            <w:proofErr w:type="gramStart"/>
            <w:r w:rsidRPr="003F01F7">
              <w:rPr>
                <w:rFonts w:cstheme="minorHAnsi"/>
              </w:rPr>
              <w:t>( 100</w:t>
            </w:r>
            <w:proofErr w:type="gramEnd"/>
            <w:r w:rsidRPr="003F01F7">
              <w:rPr>
                <w:rFonts w:cstheme="minorHAnsi"/>
              </w:rPr>
              <w:t xml:space="preserve"> to 150 words) </w:t>
            </w:r>
          </w:p>
        </w:tc>
      </w:tr>
    </w:tbl>
    <w:tbl>
      <w:tblPr>
        <w:tblStyle w:val="QuestionsandAnswers"/>
        <w:tblW w:w="9029" w:type="dxa"/>
        <w:tblInd w:w="-3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  <w:tblDescription w:val="Question"/>
      </w:tblPr>
      <w:tblGrid>
        <w:gridCol w:w="707"/>
        <w:gridCol w:w="5236"/>
        <w:gridCol w:w="1557"/>
        <w:gridCol w:w="1529"/>
      </w:tblGrid>
      <w:tr w:rsidR="007E19FE" w:rsidRPr="003F01F7" w14:paraId="683884AA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7" w:type="dxa"/>
            <w:shd w:val="clear" w:color="auto" w:fill="595959" w:themeFill="text1" w:themeFillTint="A6"/>
            <w:vAlign w:val="center"/>
          </w:tcPr>
          <w:p w14:paraId="0F97342B" w14:textId="77777777" w:rsidR="007E19FE" w:rsidRPr="003F01F7" w:rsidRDefault="007E19FE" w:rsidP="007E19FE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36" w:type="dxa"/>
            <w:shd w:val="clear" w:color="auto" w:fill="595959" w:themeFill="text1" w:themeFillTint="A6"/>
            <w:vAlign w:val="center"/>
          </w:tcPr>
          <w:p w14:paraId="36B91C21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  <w:szCs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  <w:szCs w:val="20"/>
              </w:rPr>
              <w:t>Answers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7678F4E7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29" w:type="dxa"/>
            <w:shd w:val="clear" w:color="auto" w:fill="595959" w:themeFill="text1" w:themeFillTint="A6"/>
            <w:vAlign w:val="center"/>
          </w:tcPr>
          <w:p w14:paraId="195836BC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2C366B4D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3" w:type="dxa"/>
            <w:gridSpan w:val="2"/>
          </w:tcPr>
          <w:p w14:paraId="3D24466B" w14:textId="4399822C" w:rsidR="004D6D5D" w:rsidRDefault="004D6D5D" w:rsidP="004D6D5D">
            <w:pPr>
              <w:spacing w:line="240" w:lineRule="auto"/>
              <w:rPr>
                <w:rFonts w:eastAsia="等线"/>
                <w:lang w:eastAsia="zh-CN"/>
              </w:rPr>
            </w:pPr>
            <w:r w:rsidRPr="004D6D5D">
              <w:rPr>
                <w:rStyle w:val="aff5"/>
              </w:rPr>
              <w:t>Identify the Business Objective:</w:t>
            </w:r>
            <w:r w:rsidRPr="004D6D5D">
              <w:t xml:space="preserve"> Understand and document what the project aims to achieve and its alignment with business goals.</w:t>
            </w:r>
          </w:p>
          <w:p w14:paraId="7218C807" w14:textId="77777777" w:rsidR="00103803" w:rsidRPr="004D6D5D" w:rsidRDefault="00103803" w:rsidP="004D6D5D">
            <w:pPr>
              <w:spacing w:line="240" w:lineRule="auto"/>
              <w:rPr>
                <w:rFonts w:eastAsia="等线" w:hint="eastAsia"/>
                <w:lang w:eastAsia="zh-CN"/>
              </w:rPr>
            </w:pPr>
          </w:p>
          <w:p w14:paraId="33AE3B5B" w14:textId="291DB111" w:rsidR="004D6D5D" w:rsidRPr="004D6D5D" w:rsidRDefault="004D6D5D" w:rsidP="004D6D5D">
            <w:pPr>
              <w:spacing w:line="240" w:lineRule="auto"/>
            </w:pPr>
            <w:r w:rsidRPr="004D6D5D">
              <w:rPr>
                <w:rStyle w:val="aff5"/>
              </w:rPr>
              <w:t xml:space="preserve">Define the Business Need: </w:t>
            </w:r>
            <w:r w:rsidRPr="004D6D5D">
              <w:t>Conduct an analysis to identify the problems or opportunities that the project will address.</w:t>
            </w:r>
          </w:p>
          <w:p w14:paraId="3E27ECA6" w14:textId="53072E9D" w:rsidR="004D6D5D" w:rsidRDefault="004D6D5D" w:rsidP="004D6D5D">
            <w:pPr>
              <w:spacing w:line="240" w:lineRule="auto"/>
              <w:rPr>
                <w:rFonts w:eastAsia="等线"/>
                <w:lang w:eastAsia="zh-CN"/>
              </w:rPr>
            </w:pPr>
            <w:r w:rsidRPr="004D6D5D">
              <w:rPr>
                <w:rStyle w:val="aff5"/>
              </w:rPr>
              <w:t>Analyze</w:t>
            </w:r>
            <w:r w:rsidRPr="004D6D5D">
              <w:rPr>
                <w:rStyle w:val="aff5"/>
              </w:rPr>
              <w:t xml:space="preserve"> Options:</w:t>
            </w:r>
            <w:r w:rsidRPr="004D6D5D">
              <w:t xml:space="preserve"> Evaluate various options for solving the problem or seizing the opportunity, considering the pros and cons of each.</w:t>
            </w:r>
          </w:p>
          <w:p w14:paraId="1C0C6D73" w14:textId="77777777" w:rsidR="00103803" w:rsidRPr="004D6D5D" w:rsidRDefault="00103803" w:rsidP="004D6D5D">
            <w:pPr>
              <w:spacing w:line="240" w:lineRule="auto"/>
              <w:rPr>
                <w:rFonts w:eastAsia="等线" w:hint="eastAsia"/>
                <w:lang w:eastAsia="zh-CN"/>
              </w:rPr>
            </w:pPr>
          </w:p>
          <w:p w14:paraId="1CAE66F0" w14:textId="7DBF8295" w:rsidR="004D6D5D" w:rsidRDefault="004D6D5D" w:rsidP="004D6D5D">
            <w:pPr>
              <w:spacing w:line="240" w:lineRule="auto"/>
              <w:rPr>
                <w:rFonts w:eastAsia="等线"/>
                <w:lang w:eastAsia="zh-CN"/>
              </w:rPr>
            </w:pPr>
            <w:r w:rsidRPr="004D6D5D">
              <w:rPr>
                <w:rStyle w:val="aff5"/>
              </w:rPr>
              <w:t>Recommend</w:t>
            </w:r>
            <w:r w:rsidRPr="004D6D5D">
              <w:rPr>
                <w:rStyle w:val="aff5"/>
              </w:rPr>
              <w:t xml:space="preserve"> a Solution:</w:t>
            </w:r>
            <w:r w:rsidRPr="004D6D5D">
              <w:t xml:space="preserve"> Based on the analysis, recommend the most viable solution, providing a clear rationale for the choice.</w:t>
            </w:r>
          </w:p>
          <w:p w14:paraId="6DC47F19" w14:textId="77777777" w:rsidR="00103803" w:rsidRPr="004D6D5D" w:rsidRDefault="00103803" w:rsidP="004D6D5D">
            <w:pPr>
              <w:spacing w:line="240" w:lineRule="auto"/>
              <w:rPr>
                <w:rFonts w:eastAsia="等线" w:hint="eastAsia"/>
                <w:lang w:eastAsia="zh-CN"/>
              </w:rPr>
            </w:pPr>
          </w:p>
          <w:p w14:paraId="3499C6DC" w14:textId="5344EC2A" w:rsidR="007E19FE" w:rsidRPr="004D6D5D" w:rsidRDefault="004D6D5D" w:rsidP="004D6D5D">
            <w:r w:rsidRPr="004D6D5D">
              <w:rPr>
                <w:rStyle w:val="aff5"/>
              </w:rPr>
              <w:t>Plan</w:t>
            </w:r>
            <w:r w:rsidRPr="004D6D5D">
              <w:rPr>
                <w:rStyle w:val="aff5"/>
              </w:rPr>
              <w:t xml:space="preserve"> Implementation: </w:t>
            </w:r>
            <w:r w:rsidRPr="004D6D5D">
              <w:t>Develop a detailed implementation plan, outlining the steps, resources, timeline, and responsibilities required to execute the solution.</w:t>
            </w:r>
          </w:p>
        </w:tc>
        <w:sdt>
          <w:sdtPr>
            <w:rPr>
              <w:rFonts w:cstheme="minorHAnsi"/>
            </w:rPr>
            <w:id w:val="-206124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A6EB127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17451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9" w:type="dxa"/>
                <w:vAlign w:val="center"/>
              </w:tcPr>
              <w:p w14:paraId="538EE6BB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94244F1" w14:textId="77777777" w:rsidR="007E19FE" w:rsidRPr="00103803" w:rsidRDefault="007E19FE" w:rsidP="007E19FE">
      <w:pPr>
        <w:rPr>
          <w:rFonts w:eastAsia="等线" w:cstheme="minorHAnsi" w:hint="eastAsia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696"/>
        <w:gridCol w:w="8315"/>
      </w:tblGrid>
      <w:tr w:rsidR="007E19FE" w:rsidRPr="003F01F7" w14:paraId="2885DB90" w14:textId="77777777" w:rsidTr="007E19FE">
        <w:trPr>
          <w:tblHeader/>
        </w:trPr>
        <w:tc>
          <w:tcPr>
            <w:tcW w:w="38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</w:tcPr>
          <w:p w14:paraId="0E5BB9C8" w14:textId="77777777" w:rsidR="007E19FE" w:rsidRPr="003F01F7" w:rsidRDefault="007E19FE" w:rsidP="007E19FE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3F01F7">
              <w:rPr>
                <w:rFonts w:eastAsia="Calibri" w:cstheme="minorHAnsi"/>
                <w:b/>
                <w:color w:val="595959"/>
                <w:sz w:val="36"/>
              </w:rPr>
              <w:t>5</w:t>
            </w:r>
          </w:p>
        </w:tc>
        <w:tc>
          <w:tcPr>
            <w:tcW w:w="4614" w:type="pct"/>
            <w:tcBorders>
              <w:left w:val="double" w:sz="4" w:space="0" w:color="595959" w:themeColor="text1" w:themeTint="A6"/>
              <w:bottom w:val="double" w:sz="4" w:space="0" w:color="595959"/>
            </w:tcBorders>
            <w:shd w:val="clear" w:color="auto" w:fill="auto"/>
            <w:vAlign w:val="bottom"/>
          </w:tcPr>
          <w:p w14:paraId="6FF2D42B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Describe the process of establishing the technical teams. How would you select the correct type of team members to manage an IT project? Describe the steps in detail. </w:t>
            </w:r>
          </w:p>
          <w:p w14:paraId="51C25D65" w14:textId="77777777" w:rsidR="007E19FE" w:rsidRPr="003F01F7" w:rsidRDefault="007E19FE" w:rsidP="007E19FE">
            <w:pPr>
              <w:rPr>
                <w:rFonts w:eastAsia="Calibri" w:cstheme="minorHAnsi"/>
                <w:b/>
                <w:color w:val="595959"/>
              </w:rPr>
            </w:pPr>
            <w:r w:rsidRPr="003F01F7">
              <w:rPr>
                <w:rFonts w:cstheme="minorHAnsi"/>
              </w:rPr>
              <w:t xml:space="preserve">(50 - </w:t>
            </w:r>
            <w:proofErr w:type="gramStart"/>
            <w:r w:rsidRPr="003F01F7">
              <w:rPr>
                <w:rFonts w:cstheme="minorHAnsi"/>
              </w:rPr>
              <w:t>100  words</w:t>
            </w:r>
            <w:proofErr w:type="gramEnd"/>
            <w:r w:rsidRPr="003F01F7">
              <w:rPr>
                <w:rFonts w:cstheme="minorHAnsi"/>
              </w:rPr>
              <w:t xml:space="preserve">) </w:t>
            </w:r>
          </w:p>
        </w:tc>
      </w:tr>
    </w:tbl>
    <w:tbl>
      <w:tblPr>
        <w:tblStyle w:val="QuestionsandAnswers"/>
        <w:tblW w:w="9029" w:type="dxa"/>
        <w:tblInd w:w="-1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  <w:tblDescription w:val="Question"/>
      </w:tblPr>
      <w:tblGrid>
        <w:gridCol w:w="709"/>
        <w:gridCol w:w="5245"/>
        <w:gridCol w:w="1559"/>
        <w:gridCol w:w="1516"/>
      </w:tblGrid>
      <w:tr w:rsidR="007E19FE" w:rsidRPr="003F01F7" w14:paraId="0E248A68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shd w:val="clear" w:color="auto" w:fill="595959" w:themeFill="text1" w:themeFillTint="A6"/>
            <w:vAlign w:val="center"/>
          </w:tcPr>
          <w:p w14:paraId="3244DE0F" w14:textId="77777777" w:rsidR="007E19FE" w:rsidRPr="003F01F7" w:rsidRDefault="007E19FE" w:rsidP="007E19FE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14:paraId="1707A883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14:paraId="1BD872DF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16" w:type="dxa"/>
            <w:shd w:val="clear" w:color="auto" w:fill="595959" w:themeFill="text1" w:themeFillTint="A6"/>
            <w:vAlign w:val="center"/>
          </w:tcPr>
          <w:p w14:paraId="59BBA136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0F21C885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2"/>
          </w:tcPr>
          <w:p w14:paraId="1D62B6D9" w14:textId="1581A87F" w:rsidR="004D6D5D" w:rsidRDefault="004D6D5D" w:rsidP="004D6D5D">
            <w:pPr>
              <w:spacing w:line="240" w:lineRule="auto"/>
              <w:rPr>
                <w:rFonts w:eastAsia="等线"/>
                <w:lang w:eastAsia="zh-CN"/>
              </w:rPr>
            </w:pPr>
            <w:r w:rsidRPr="004D6D5D">
              <w:rPr>
                <w:rStyle w:val="aff5"/>
              </w:rPr>
              <w:t>Identify Tasks and Skills:</w:t>
            </w:r>
            <w:r w:rsidRPr="004D6D5D">
              <w:t xml:space="preserve"> Create a detailed work breakdown structure (WBS) to identify all necessary tasks and the specific skills required for each task.</w:t>
            </w:r>
          </w:p>
          <w:p w14:paraId="3D237666" w14:textId="77777777" w:rsidR="00413FC7" w:rsidRPr="004D6D5D" w:rsidRDefault="00413FC7" w:rsidP="004D6D5D">
            <w:pPr>
              <w:spacing w:line="240" w:lineRule="auto"/>
              <w:rPr>
                <w:rFonts w:eastAsia="等线" w:hint="eastAsia"/>
                <w:lang w:eastAsia="zh-CN"/>
              </w:rPr>
            </w:pPr>
          </w:p>
          <w:p w14:paraId="6F0D7061" w14:textId="35122509" w:rsidR="004D6D5D" w:rsidRDefault="004D6D5D" w:rsidP="004D6D5D">
            <w:pPr>
              <w:spacing w:line="240" w:lineRule="auto"/>
              <w:rPr>
                <w:rFonts w:eastAsia="等线"/>
                <w:lang w:eastAsia="zh-CN"/>
              </w:rPr>
            </w:pPr>
            <w:r w:rsidRPr="004D6D5D">
              <w:rPr>
                <w:rStyle w:val="aff5"/>
              </w:rPr>
              <w:t>Skill Assessment:</w:t>
            </w:r>
            <w:r w:rsidRPr="004D6D5D">
              <w:t xml:space="preserve"> Evaluate the existing skills within the team to identify strengths and any skill gaps that need to be addressed.</w:t>
            </w:r>
          </w:p>
          <w:p w14:paraId="56F3CAB2" w14:textId="77777777" w:rsidR="00413FC7" w:rsidRPr="004D6D5D" w:rsidRDefault="00413FC7" w:rsidP="004D6D5D">
            <w:pPr>
              <w:spacing w:line="240" w:lineRule="auto"/>
              <w:rPr>
                <w:rFonts w:eastAsia="等线" w:hint="eastAsia"/>
                <w:lang w:eastAsia="zh-CN"/>
              </w:rPr>
            </w:pPr>
          </w:p>
          <w:p w14:paraId="719D395D" w14:textId="757EA58F" w:rsidR="004D6D5D" w:rsidRDefault="004D6D5D" w:rsidP="004D6D5D">
            <w:pPr>
              <w:spacing w:line="240" w:lineRule="auto"/>
              <w:rPr>
                <w:rFonts w:eastAsia="等线"/>
                <w:lang w:eastAsia="zh-CN"/>
              </w:rPr>
            </w:pPr>
            <w:r w:rsidRPr="004D6D5D">
              <w:rPr>
                <w:rStyle w:val="aff5"/>
              </w:rPr>
              <w:t>Assign Roles:</w:t>
            </w:r>
            <w:r w:rsidRPr="004D6D5D">
              <w:t xml:space="preserve"> Match tasks to team members based on their skills and experience to ensure that the right people are handling the right tasks.</w:t>
            </w:r>
          </w:p>
          <w:p w14:paraId="4E58A99F" w14:textId="77777777" w:rsidR="00413FC7" w:rsidRPr="004D6D5D" w:rsidRDefault="00413FC7" w:rsidP="004D6D5D">
            <w:pPr>
              <w:spacing w:line="240" w:lineRule="auto"/>
              <w:rPr>
                <w:rFonts w:eastAsia="等线" w:hint="eastAsia"/>
                <w:lang w:eastAsia="zh-CN"/>
              </w:rPr>
            </w:pPr>
          </w:p>
          <w:p w14:paraId="0C18633B" w14:textId="3884ADCA" w:rsidR="007E19FE" w:rsidRPr="00413FC7" w:rsidRDefault="004D6D5D" w:rsidP="004D6D5D">
            <w:r w:rsidRPr="00413FC7">
              <w:rPr>
                <w:rStyle w:val="aff5"/>
              </w:rPr>
              <w:t>Build the Team:</w:t>
            </w:r>
            <w:r w:rsidRPr="00413FC7">
              <w:t xml:space="preserve"> Encourage team cohesion and collaboration through team-building activities, clear communication, and establishing a supportive team culture.</w:t>
            </w:r>
          </w:p>
        </w:tc>
        <w:sdt>
          <w:sdtPr>
            <w:rPr>
              <w:rFonts w:cstheme="minorHAnsi"/>
            </w:rPr>
            <w:id w:val="-2114280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1EA37EB1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971327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013FFEE2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E16546F" w14:textId="77777777" w:rsidR="007E19FE" w:rsidRPr="003F01F7" w:rsidRDefault="007E19FE" w:rsidP="007E19FE">
      <w:pPr>
        <w:rPr>
          <w:rFonts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696"/>
        <w:gridCol w:w="8315"/>
      </w:tblGrid>
      <w:tr w:rsidR="007E19FE" w:rsidRPr="003F01F7" w14:paraId="369237E3" w14:textId="77777777" w:rsidTr="007E19FE">
        <w:trPr>
          <w:tblHeader/>
        </w:trPr>
        <w:tc>
          <w:tcPr>
            <w:tcW w:w="38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</w:tcPr>
          <w:p w14:paraId="59B1FB8E" w14:textId="77777777" w:rsidR="007E19FE" w:rsidRPr="003F01F7" w:rsidRDefault="007E19FE" w:rsidP="007E19FE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3F01F7">
              <w:rPr>
                <w:rFonts w:eastAsia="Calibri" w:cstheme="minorHAnsi"/>
                <w:b/>
                <w:color w:val="595959"/>
                <w:sz w:val="36"/>
              </w:rPr>
              <w:lastRenderedPageBreak/>
              <w:t>6</w:t>
            </w:r>
          </w:p>
        </w:tc>
        <w:tc>
          <w:tcPr>
            <w:tcW w:w="4614" w:type="pct"/>
            <w:tcBorders>
              <w:left w:val="double" w:sz="4" w:space="0" w:color="595959" w:themeColor="text1" w:themeTint="A6"/>
              <w:bottom w:val="double" w:sz="4" w:space="0" w:color="595959"/>
            </w:tcBorders>
            <w:shd w:val="clear" w:color="auto" w:fill="auto"/>
            <w:vAlign w:val="bottom"/>
          </w:tcPr>
          <w:p w14:paraId="1C0C54E3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Describe briefly the 5 stages of team development. </w:t>
            </w:r>
          </w:p>
          <w:p w14:paraId="20213F9D" w14:textId="77777777" w:rsidR="007E19FE" w:rsidRPr="003F01F7" w:rsidRDefault="007E19FE" w:rsidP="007E19FE">
            <w:pPr>
              <w:rPr>
                <w:rFonts w:eastAsia="Calibri" w:cstheme="minorHAnsi"/>
                <w:b/>
                <w:color w:val="595959"/>
              </w:rPr>
            </w:pPr>
            <w:r w:rsidRPr="003F01F7">
              <w:rPr>
                <w:rFonts w:cstheme="minorHAnsi"/>
              </w:rPr>
              <w:t xml:space="preserve"> (</w:t>
            </w:r>
            <w:proofErr w:type="gramStart"/>
            <w:r w:rsidRPr="003F01F7">
              <w:rPr>
                <w:rFonts w:cstheme="minorHAnsi"/>
              </w:rPr>
              <w:t>20  to</w:t>
            </w:r>
            <w:proofErr w:type="gramEnd"/>
            <w:r w:rsidRPr="003F01F7">
              <w:rPr>
                <w:rFonts w:cstheme="minorHAnsi"/>
              </w:rPr>
              <w:t xml:space="preserve"> 40 words per response)</w:t>
            </w:r>
          </w:p>
        </w:tc>
      </w:tr>
    </w:tbl>
    <w:tbl>
      <w:tblPr>
        <w:tblStyle w:val="QuestionsandAnswers"/>
        <w:tblW w:w="9029" w:type="dxa"/>
        <w:tblInd w:w="-1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  <w:tblDescription w:val="Question"/>
      </w:tblPr>
      <w:tblGrid>
        <w:gridCol w:w="709"/>
        <w:gridCol w:w="5245"/>
        <w:gridCol w:w="1559"/>
        <w:gridCol w:w="1516"/>
      </w:tblGrid>
      <w:tr w:rsidR="007E19FE" w:rsidRPr="003F01F7" w14:paraId="0EF37A5A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shd w:val="clear" w:color="auto" w:fill="595959" w:themeFill="text1" w:themeFillTint="A6"/>
            <w:vAlign w:val="center"/>
          </w:tcPr>
          <w:p w14:paraId="2276CEBE" w14:textId="77777777" w:rsidR="007E19FE" w:rsidRPr="003F01F7" w:rsidRDefault="007E19FE" w:rsidP="007E19FE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14:paraId="42E6093E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14:paraId="0DFD6E89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16" w:type="dxa"/>
            <w:shd w:val="clear" w:color="auto" w:fill="595959" w:themeFill="text1" w:themeFillTint="A6"/>
            <w:vAlign w:val="center"/>
          </w:tcPr>
          <w:p w14:paraId="4E863D88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2DEC474B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A99069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5245" w:type="dxa"/>
          </w:tcPr>
          <w:p w14:paraId="01F720BC" w14:textId="59390D62" w:rsidR="007E19FE" w:rsidRPr="00325F7E" w:rsidRDefault="004D6D5D" w:rsidP="00413FC7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MingLiU" w:eastAsia="PMingLiU" w:hAnsi="PMingLiU" w:cs="PMingLiU"/>
                <w:sz w:val="24"/>
                <w:lang w:val="en-US" w:eastAsia="zh-TW"/>
              </w:rPr>
            </w:pPr>
            <w:r>
              <w:rPr>
                <w:rStyle w:val="aff5"/>
              </w:rPr>
              <w:t>Forming</w:t>
            </w:r>
            <w:r>
              <w:t>: Team members meet and start to understand each other, characterized by excitement and politeness.</w:t>
            </w:r>
          </w:p>
        </w:tc>
        <w:sdt>
          <w:sdtPr>
            <w:rPr>
              <w:rFonts w:cstheme="minorHAnsi"/>
            </w:rPr>
            <w:id w:val="1728949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00AF700B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09111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6569FBC3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4DC91DAC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77DEB6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2.</w:t>
            </w:r>
          </w:p>
        </w:tc>
        <w:tc>
          <w:tcPr>
            <w:tcW w:w="5245" w:type="dxa"/>
          </w:tcPr>
          <w:p w14:paraId="0DA4E10F" w14:textId="0A80F1F1" w:rsidR="007E19FE" w:rsidRPr="00325F7E" w:rsidRDefault="004D6D5D" w:rsidP="00413FC7">
            <w:pPr>
              <w:spacing w:before="100" w:beforeAutospacing="1" w:after="100" w:afterAutospacing="1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MingLiU" w:eastAsia="PMingLiU" w:hAnsi="PMingLiU" w:cs="PMingLiU"/>
                <w:sz w:val="24"/>
                <w:lang w:val="en-US" w:eastAsia="zh-TW"/>
              </w:rPr>
            </w:pPr>
            <w:r>
              <w:rPr>
                <w:rStyle w:val="aff5"/>
              </w:rPr>
              <w:t>Storming</w:t>
            </w:r>
            <w:r>
              <w:t>: Conflicts and disagreements arise as team members assert their ideas and roles.</w:t>
            </w:r>
          </w:p>
        </w:tc>
        <w:sdt>
          <w:sdtPr>
            <w:rPr>
              <w:rFonts w:cstheme="minorHAnsi"/>
            </w:rPr>
            <w:id w:val="13392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095AA896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167125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76023571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5F396E4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7841F6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3.</w:t>
            </w:r>
          </w:p>
        </w:tc>
        <w:tc>
          <w:tcPr>
            <w:tcW w:w="5245" w:type="dxa"/>
          </w:tcPr>
          <w:p w14:paraId="50CB63C0" w14:textId="579F7D45" w:rsidR="007E19FE" w:rsidRPr="00325F7E" w:rsidRDefault="004D6D5D" w:rsidP="00413FC7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MingLiU" w:eastAsia="PMingLiU" w:hAnsi="PMingLiU" w:cs="PMingLiU"/>
                <w:sz w:val="24"/>
                <w:lang w:val="en-US" w:eastAsia="zh-TW"/>
              </w:rPr>
            </w:pPr>
            <w:r>
              <w:rPr>
                <w:rStyle w:val="aff5"/>
              </w:rPr>
              <w:t>Norming</w:t>
            </w:r>
            <w:r>
              <w:t>: The team begins to establish norms and work together more cohesively, developing mutual respect and understanding.</w:t>
            </w:r>
          </w:p>
        </w:tc>
        <w:sdt>
          <w:sdtPr>
            <w:rPr>
              <w:rFonts w:cstheme="minorHAnsi"/>
            </w:rPr>
            <w:id w:val="325334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25BEAB45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12291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1EBD4CD6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5EC45977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479C83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4.</w:t>
            </w:r>
          </w:p>
        </w:tc>
        <w:tc>
          <w:tcPr>
            <w:tcW w:w="5245" w:type="dxa"/>
          </w:tcPr>
          <w:p w14:paraId="2A718F92" w14:textId="18D52616" w:rsidR="007E19FE" w:rsidRPr="00325F7E" w:rsidRDefault="004D6D5D" w:rsidP="00413FC7">
            <w:pPr>
              <w:spacing w:before="100" w:beforeAutospacing="1" w:after="100" w:afterAutospacing="1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MingLiU" w:eastAsia="PMingLiU" w:hAnsi="PMingLiU" w:cs="PMingLiU"/>
                <w:sz w:val="24"/>
                <w:lang w:val="en-US" w:eastAsia="zh-TW"/>
              </w:rPr>
            </w:pPr>
            <w:r>
              <w:rPr>
                <w:rStyle w:val="aff5"/>
              </w:rPr>
              <w:t>Performing</w:t>
            </w:r>
            <w:r>
              <w:t>: The team operates efficiently and effectively, working towards achieving project goals.</w:t>
            </w:r>
          </w:p>
        </w:tc>
        <w:sdt>
          <w:sdtPr>
            <w:rPr>
              <w:rFonts w:cstheme="minorHAnsi"/>
            </w:rPr>
            <w:id w:val="463864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619DA197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74881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774CF79E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551ED709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A907D1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5.</w:t>
            </w:r>
          </w:p>
        </w:tc>
        <w:tc>
          <w:tcPr>
            <w:tcW w:w="5245" w:type="dxa"/>
          </w:tcPr>
          <w:p w14:paraId="6E9DEFD7" w14:textId="7A53CF0F" w:rsidR="007E19FE" w:rsidRPr="00325F7E" w:rsidRDefault="004D6D5D" w:rsidP="00413FC7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MingLiU" w:eastAsia="PMingLiU" w:hAnsi="PMingLiU" w:cs="PMingLiU"/>
                <w:sz w:val="24"/>
                <w:lang w:val="en-US" w:eastAsia="zh-TW"/>
              </w:rPr>
            </w:pPr>
            <w:r>
              <w:rPr>
                <w:rStyle w:val="aff5"/>
              </w:rPr>
              <w:t>Adjourning</w:t>
            </w:r>
            <w:r>
              <w:t xml:space="preserve">: The team disbands after successfully completing the project, and members move on to new </w:t>
            </w:r>
            <w:proofErr w:type="spellStart"/>
            <w:r>
              <w:t>endeavors</w:t>
            </w:r>
            <w:proofErr w:type="spellEnd"/>
            <w:r>
              <w:t>.</w:t>
            </w:r>
          </w:p>
        </w:tc>
        <w:sdt>
          <w:sdtPr>
            <w:rPr>
              <w:rFonts w:cstheme="minorHAnsi"/>
            </w:rPr>
            <w:id w:val="69173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3C0702FE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957031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740A95B9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</w:tr>
    </w:tbl>
    <w:p w14:paraId="1B2C65CA" w14:textId="77777777" w:rsidR="007E19FE" w:rsidRPr="003F01F7" w:rsidRDefault="007E19FE" w:rsidP="007E19FE">
      <w:pPr>
        <w:spacing w:line="259" w:lineRule="auto"/>
        <w:rPr>
          <w:rFonts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696"/>
        <w:gridCol w:w="8315"/>
      </w:tblGrid>
      <w:tr w:rsidR="007E19FE" w:rsidRPr="003F01F7" w14:paraId="42F73029" w14:textId="77777777" w:rsidTr="007E19FE">
        <w:trPr>
          <w:tblHeader/>
        </w:trPr>
        <w:tc>
          <w:tcPr>
            <w:tcW w:w="38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</w:tcPr>
          <w:p w14:paraId="1149B0FB" w14:textId="77777777" w:rsidR="007E19FE" w:rsidRPr="003F01F7" w:rsidRDefault="007E19FE" w:rsidP="007E19FE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3F01F7">
              <w:rPr>
                <w:rFonts w:eastAsia="Calibri" w:cstheme="minorHAnsi"/>
                <w:b/>
                <w:color w:val="595959"/>
                <w:sz w:val="36"/>
              </w:rPr>
              <w:t>7</w:t>
            </w:r>
          </w:p>
        </w:tc>
        <w:tc>
          <w:tcPr>
            <w:tcW w:w="4614" w:type="pct"/>
            <w:tcBorders>
              <w:left w:val="double" w:sz="4" w:space="0" w:color="595959" w:themeColor="text1" w:themeTint="A6"/>
              <w:bottom w:val="double" w:sz="4" w:space="0" w:color="595959" w:themeColor="text1" w:themeTint="A6"/>
            </w:tcBorders>
            <w:shd w:val="clear" w:color="auto" w:fill="auto"/>
            <w:vAlign w:val="bottom"/>
          </w:tcPr>
          <w:p w14:paraId="5317424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Describe 3 communication methods / styles that can be used with client for gathering information. Ensure that one of the methods is interview. </w:t>
            </w:r>
          </w:p>
          <w:p w14:paraId="3E57A239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(</w:t>
            </w:r>
            <w:proofErr w:type="gramStart"/>
            <w:r w:rsidRPr="003F01F7">
              <w:rPr>
                <w:rFonts w:cstheme="minorHAnsi"/>
              </w:rPr>
              <w:t>20  to</w:t>
            </w:r>
            <w:proofErr w:type="gramEnd"/>
            <w:r w:rsidRPr="003F01F7">
              <w:rPr>
                <w:rFonts w:cstheme="minorHAnsi"/>
              </w:rPr>
              <w:t xml:space="preserve"> 50 words per response)</w:t>
            </w:r>
          </w:p>
        </w:tc>
      </w:tr>
    </w:tbl>
    <w:tbl>
      <w:tblPr>
        <w:tblStyle w:val="QuestionsandAnswers"/>
        <w:tblW w:w="9029" w:type="dxa"/>
        <w:tblInd w:w="-1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  <w:tblDescription w:val="Question"/>
      </w:tblPr>
      <w:tblGrid>
        <w:gridCol w:w="709"/>
        <w:gridCol w:w="5245"/>
        <w:gridCol w:w="1559"/>
        <w:gridCol w:w="1516"/>
      </w:tblGrid>
      <w:tr w:rsidR="007E19FE" w:rsidRPr="003F01F7" w14:paraId="30A57EA7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shd w:val="clear" w:color="auto" w:fill="595959" w:themeFill="text1" w:themeFillTint="A6"/>
            <w:vAlign w:val="center"/>
          </w:tcPr>
          <w:p w14:paraId="1FFF6B5D" w14:textId="77777777" w:rsidR="007E19FE" w:rsidRPr="003F01F7" w:rsidRDefault="007E19FE" w:rsidP="007E19FE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14:paraId="24C699CA" w14:textId="77777777" w:rsidR="007E19FE" w:rsidRPr="003F01F7" w:rsidRDefault="007E19FE" w:rsidP="007E1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14:paraId="7206AD67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16" w:type="dxa"/>
            <w:shd w:val="clear" w:color="auto" w:fill="595959" w:themeFill="text1" w:themeFillTint="A6"/>
            <w:vAlign w:val="center"/>
          </w:tcPr>
          <w:p w14:paraId="05372C27" w14:textId="77777777" w:rsidR="007E19FE" w:rsidRPr="003F01F7" w:rsidRDefault="007E19FE" w:rsidP="007E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3F01F7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7E19FE" w:rsidRPr="003F01F7" w14:paraId="0D32B3A6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7F8A622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5245" w:type="dxa"/>
          </w:tcPr>
          <w:p w14:paraId="7C872A2A" w14:textId="67030E35" w:rsidR="007E19FE" w:rsidRPr="003F01F7" w:rsidRDefault="00413FC7" w:rsidP="007E1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FF0000"/>
              </w:rPr>
            </w:pPr>
            <w:r>
              <w:rPr>
                <w:rStyle w:val="aff5"/>
              </w:rPr>
              <w:t>Interview</w:t>
            </w:r>
            <w:r>
              <w:t>: Conduct face-to-face or virtual meetings to ask clients direct questions and explore their responses in detail, allowing for follow-up questions.</w:t>
            </w:r>
          </w:p>
        </w:tc>
        <w:sdt>
          <w:sdtPr>
            <w:rPr>
              <w:rFonts w:cstheme="minorHAnsi"/>
            </w:rPr>
            <w:id w:val="-134182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68699374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210374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354AAF45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65A46AA8" w14:textId="77777777" w:rsidTr="007E1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D22A904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2.</w:t>
            </w:r>
          </w:p>
        </w:tc>
        <w:tc>
          <w:tcPr>
            <w:tcW w:w="5245" w:type="dxa"/>
          </w:tcPr>
          <w:p w14:paraId="15454320" w14:textId="66A1FB6A" w:rsidR="007E19FE" w:rsidRPr="003F01F7" w:rsidRDefault="00413FC7" w:rsidP="007E19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  <w:r>
              <w:rPr>
                <w:rStyle w:val="aff5"/>
              </w:rPr>
              <w:t>Questionnaire</w:t>
            </w:r>
            <w:r>
              <w:t xml:space="preserve">: Distribute structured questionnaires to collect specific information from </w:t>
            </w:r>
            <w:proofErr w:type="gramStart"/>
            <w:r>
              <w:t>a large number of</w:t>
            </w:r>
            <w:proofErr w:type="gramEnd"/>
            <w:r>
              <w:t xml:space="preserve"> clients efficiently.</w:t>
            </w:r>
          </w:p>
        </w:tc>
        <w:sdt>
          <w:sdtPr>
            <w:rPr>
              <w:rFonts w:cstheme="minorHAnsi"/>
            </w:rPr>
            <w:id w:val="130235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1D2CEF34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29414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5FE169CB" w14:textId="77777777" w:rsidR="007E19FE" w:rsidRPr="003F01F7" w:rsidRDefault="007E19FE" w:rsidP="007E19FE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E19FE" w:rsidRPr="003F01F7" w14:paraId="6542EE94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F9CAE08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3.</w:t>
            </w:r>
          </w:p>
        </w:tc>
        <w:tc>
          <w:tcPr>
            <w:tcW w:w="5245" w:type="dxa"/>
          </w:tcPr>
          <w:p w14:paraId="16A5713F" w14:textId="0BF37E9C" w:rsidR="007E19FE" w:rsidRPr="003F01F7" w:rsidRDefault="00413FC7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FF0000"/>
              </w:rPr>
            </w:pPr>
            <w:r>
              <w:rPr>
                <w:rStyle w:val="aff5"/>
              </w:rPr>
              <w:t>Document Analysis</w:t>
            </w:r>
            <w:r>
              <w:t xml:space="preserve">: Review and </w:t>
            </w:r>
            <w:proofErr w:type="spellStart"/>
            <w:r>
              <w:t>analyze</w:t>
            </w:r>
            <w:proofErr w:type="spellEnd"/>
            <w:r>
              <w:t xml:space="preserve"> existing documents, such as reports and records, to gather relevant information without direct client interaction.</w:t>
            </w:r>
          </w:p>
        </w:tc>
        <w:sdt>
          <w:sdtPr>
            <w:rPr>
              <w:rFonts w:cstheme="minorHAnsi"/>
            </w:rPr>
            <w:id w:val="2137443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9" w:type="dxa"/>
                <w:vAlign w:val="center"/>
              </w:tcPr>
              <w:p w14:paraId="63F63242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40938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6" w:type="dxa"/>
                <w:vAlign w:val="center"/>
              </w:tcPr>
              <w:p w14:paraId="76F30CE7" w14:textId="77777777" w:rsidR="007E19FE" w:rsidRPr="003F01F7" w:rsidRDefault="007E19FE" w:rsidP="007E19F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53C79CEC" w14:textId="77777777" w:rsidR="007E19FE" w:rsidRPr="003F01F7" w:rsidRDefault="007E19FE" w:rsidP="007E19FE">
      <w:pPr>
        <w:spacing w:line="259" w:lineRule="auto"/>
        <w:rPr>
          <w:rFonts w:cstheme="minorHAnsi"/>
        </w:rPr>
      </w:pPr>
    </w:p>
    <w:p w14:paraId="2BDBFEEC" w14:textId="77777777" w:rsidR="007E19FE" w:rsidRPr="003F01F7" w:rsidRDefault="007E19FE" w:rsidP="007E19FE">
      <w:pPr>
        <w:spacing w:line="259" w:lineRule="auto"/>
        <w:rPr>
          <w:rFonts w:cstheme="minorHAnsi"/>
        </w:rPr>
      </w:pPr>
    </w:p>
    <w:p w14:paraId="31CF80DF" w14:textId="77777777" w:rsidR="007E19FE" w:rsidRDefault="007E19FE" w:rsidP="007E19FE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4" w:name="_Toc47620176"/>
      <w:bookmarkStart w:id="5" w:name="_Toc58328723"/>
      <w:r>
        <w:rPr>
          <w:rFonts w:cstheme="minorHAnsi"/>
        </w:rPr>
        <w:br w:type="page"/>
      </w:r>
    </w:p>
    <w:p w14:paraId="008FBC63" w14:textId="77777777" w:rsidR="007E19FE" w:rsidRPr="003F01F7" w:rsidRDefault="007E19FE" w:rsidP="007E19FE">
      <w:pPr>
        <w:pStyle w:val="2"/>
        <w:rPr>
          <w:rFonts w:cstheme="minorHAnsi"/>
          <w:highlight w:val="yellow"/>
        </w:rPr>
      </w:pPr>
      <w:bookmarkStart w:id="6" w:name="_Toc88639413"/>
      <w:r w:rsidRPr="003F01F7">
        <w:rPr>
          <w:rFonts w:cstheme="minorHAnsi"/>
        </w:rPr>
        <w:lastRenderedPageBreak/>
        <w:t xml:space="preserve">Assessment Task Summary: </w:t>
      </w:r>
      <w:bookmarkEnd w:id="4"/>
      <w:bookmarkEnd w:id="5"/>
      <w:r w:rsidRPr="003F01F7">
        <w:rPr>
          <w:rFonts w:cstheme="minorHAnsi"/>
        </w:rPr>
        <w:t xml:space="preserve">Task 1 </w:t>
      </w:r>
      <w:r>
        <w:rPr>
          <w:rFonts w:cstheme="minorHAnsi"/>
        </w:rPr>
        <w:t xml:space="preserve">- </w:t>
      </w:r>
      <w:r w:rsidRPr="003F01F7">
        <w:rPr>
          <w:rFonts w:cstheme="minorHAnsi"/>
        </w:rPr>
        <w:t>Knowledge Questions</w:t>
      </w:r>
      <w:bookmarkEnd w:id="6"/>
      <w:r w:rsidRPr="003F01F7">
        <w:rPr>
          <w:rFonts w:cstheme="minorHAnsi"/>
        </w:rPr>
        <w:t xml:space="preserve"> 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7E19FE" w:rsidRPr="003F01F7" w14:paraId="244CDC3A" w14:textId="77777777" w:rsidTr="007E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3ADF7C" w14:textId="77777777" w:rsidR="007E19FE" w:rsidRPr="003F01F7" w:rsidRDefault="007E19FE" w:rsidP="007E19FE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 xml:space="preserve">Trainer/Assessor to complete the following:  </w:t>
            </w:r>
          </w:p>
          <w:p w14:paraId="5E9C5065" w14:textId="77777777" w:rsidR="007E19FE" w:rsidRPr="003F01F7" w:rsidRDefault="007E19FE" w:rsidP="007E19FE">
            <w:pPr>
              <w:rPr>
                <w:rFonts w:asciiTheme="minorHAnsi" w:hAnsiTheme="minorHAnsi" w:cstheme="minorHAnsi"/>
                <w:caps w:val="0"/>
                <w:color w:val="5B9BD5" w:themeColor="accent1"/>
              </w:rPr>
            </w:pPr>
          </w:p>
          <w:p w14:paraId="2DC50873" w14:textId="77777777" w:rsidR="007E19FE" w:rsidRPr="003F01F7" w:rsidRDefault="007E19FE" w:rsidP="007E19FE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b/>
                <w:color w:val="5B9BD5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E1E629" w14:textId="77777777" w:rsidR="007E19FE" w:rsidRPr="003F01F7" w:rsidRDefault="007E19FE" w:rsidP="007E19FE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747B08D" w14:textId="77777777" w:rsidR="007E19FE" w:rsidRPr="003F01F7" w:rsidRDefault="007E19FE" w:rsidP="007E19FE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F01F7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7E19FE" w:rsidRPr="003F01F7" w14:paraId="4AF99357" w14:textId="77777777" w:rsidTr="007E19FE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7018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0617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Satisfactorily answered all questions.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767417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7C4AC5" w14:textId="77777777" w:rsidR="007E19FE" w:rsidRPr="003F01F7" w:rsidRDefault="007E19FE" w:rsidP="007E19FE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53340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4D13B2" w14:textId="77777777" w:rsidR="007E19FE" w:rsidRPr="003F01F7" w:rsidRDefault="007E19FE" w:rsidP="007E19FE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7E19FE" w:rsidRPr="003F01F7" w14:paraId="1AA9A6F2" w14:textId="77777777" w:rsidTr="007E19FE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3965E39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feedback</w:t>
            </w:r>
            <w:r w:rsidRPr="003F01F7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3F01F7">
              <w:rPr>
                <w:rFonts w:eastAsia="Calibri" w:cstheme="minorHAnsi"/>
                <w:b/>
                <w:color w:val="5B9BD5" w:themeColor="accent1"/>
                <w:szCs w:val="22"/>
              </w:rPr>
              <w:t xml:space="preserve">- </w:t>
            </w:r>
            <w:r w:rsidRPr="003F01F7">
              <w:rPr>
                <w:rFonts w:eastAsia="Calibri" w:cstheme="minorHAnsi"/>
                <w:color w:val="5B9BD5" w:themeColor="accent1"/>
                <w:szCs w:val="22"/>
              </w:rPr>
              <w:t>Assessor must include feedback</w:t>
            </w:r>
          </w:p>
        </w:tc>
      </w:tr>
      <w:tr w:rsidR="007E19FE" w:rsidRPr="003F01F7" w14:paraId="73190D2E" w14:textId="77777777" w:rsidTr="007E19FE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5D83" w14:textId="77777777" w:rsidR="007E19FE" w:rsidRPr="003F01F7" w:rsidRDefault="007E19FE" w:rsidP="007E19FE">
            <w:pPr>
              <w:rPr>
                <w:rFonts w:cstheme="minorHAnsi"/>
                <w:i/>
                <w:color w:val="auto"/>
                <w:sz w:val="20"/>
              </w:rPr>
            </w:pPr>
          </w:p>
          <w:p w14:paraId="4CEE755B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749D164D" w14:textId="77777777" w:rsidTr="007E19FE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1B97D9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OVERALL TASK result</w:t>
            </w:r>
          </w:p>
        </w:tc>
      </w:tr>
      <w:tr w:rsidR="007E19FE" w:rsidRPr="003F01F7" w14:paraId="666455BC" w14:textId="77777777" w:rsidTr="007E19FE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8A33" w14:textId="77777777" w:rsidR="007E19FE" w:rsidRPr="003F01F7" w:rsidRDefault="00000000" w:rsidP="007E19FE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30698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9FE"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7E19FE" w:rsidRPr="003F01F7">
              <w:rPr>
                <w:rFonts w:cstheme="minorHAnsi"/>
              </w:rPr>
              <w:t xml:space="preserve"> Satisfactory</w:t>
            </w:r>
          </w:p>
          <w:p w14:paraId="0A5B94AE" w14:textId="77777777" w:rsidR="007E19FE" w:rsidRPr="003F01F7" w:rsidRDefault="00000000" w:rsidP="007E19FE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699166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19FE" w:rsidRPr="003F01F7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7E19FE" w:rsidRPr="003F01F7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76639BFE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6BCE1883" w14:textId="77777777" w:rsidTr="007E19FE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39EDE1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AFBF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41BB73C0" w14:textId="77777777" w:rsidTr="007E19FE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C8F499B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AE6E" w14:textId="77777777" w:rsidR="007E19FE" w:rsidRPr="003F01F7" w:rsidRDefault="007E19FE" w:rsidP="007E19FE">
            <w:pPr>
              <w:rPr>
                <w:rFonts w:cstheme="minorHAnsi"/>
              </w:rPr>
            </w:pPr>
          </w:p>
        </w:tc>
      </w:tr>
      <w:tr w:rsidR="007E19FE" w:rsidRPr="003F01F7" w14:paraId="5960B5FA" w14:textId="77777777" w:rsidTr="007E19FE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5452A9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F09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  <w:sz w:val="32"/>
              </w:rPr>
              <w:t>X</w:t>
            </w:r>
          </w:p>
        </w:tc>
      </w:tr>
      <w:tr w:rsidR="007E19FE" w:rsidRPr="003F01F7" w14:paraId="1506ED99" w14:textId="77777777" w:rsidTr="007E19FE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E3226C9" w14:textId="77777777" w:rsidR="007E19FE" w:rsidRPr="003F01F7" w:rsidRDefault="007E19FE" w:rsidP="007E19FE">
            <w:pPr>
              <w:rPr>
                <w:rFonts w:cstheme="minorHAnsi"/>
                <w:color w:val="5B9BD5" w:themeColor="accent1"/>
              </w:rPr>
            </w:pPr>
            <w:r w:rsidRPr="003F01F7">
              <w:rPr>
                <w:rFonts w:cstheme="minorHAnsi"/>
                <w:b/>
                <w:caps/>
                <w:color w:val="5B9BD5" w:themeColor="accent1"/>
              </w:rPr>
              <w:t>LEARNER DECLARATION</w:t>
            </w:r>
            <w:r w:rsidRPr="003F01F7">
              <w:rPr>
                <w:rFonts w:cstheme="minorHAnsi"/>
                <w:caps/>
                <w:color w:val="5B9BD5" w:themeColor="accent1"/>
              </w:rPr>
              <w:t>: Please read and sign below</w:t>
            </w:r>
          </w:p>
        </w:tc>
      </w:tr>
      <w:tr w:rsidR="007E19FE" w:rsidRPr="003F01F7" w14:paraId="0AB8BD4F" w14:textId="77777777" w:rsidTr="007E19FE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5D4BB" w14:textId="77777777" w:rsidR="007E19FE" w:rsidRPr="003F01F7" w:rsidRDefault="007E19FE" w:rsidP="007E19FE">
            <w:pPr>
              <w:rPr>
                <w:rFonts w:cstheme="minorHAnsi"/>
              </w:rPr>
            </w:pPr>
          </w:p>
          <w:p w14:paraId="374EF515" w14:textId="77777777" w:rsidR="007E19FE" w:rsidRPr="003F01F7" w:rsidRDefault="007E19FE" w:rsidP="007E19FE">
            <w:pPr>
              <w:rPr>
                <w:rFonts w:cstheme="minorHAnsi"/>
              </w:rPr>
            </w:pPr>
          </w:p>
          <w:p w14:paraId="6B1CF6BA" w14:textId="085A6BA9" w:rsidR="007E19FE" w:rsidRPr="003F01F7" w:rsidRDefault="007E19FE" w:rsidP="007E19FE">
            <w:pPr>
              <w:spacing w:before="60" w:after="60"/>
              <w:rPr>
                <w:rFonts w:cstheme="minorHAnsi"/>
              </w:rPr>
            </w:pPr>
            <w:r w:rsidRPr="003F01F7">
              <w:rPr>
                <w:rFonts w:cstheme="minorHAnsi"/>
              </w:rPr>
              <w:t>I, __</w:t>
            </w:r>
            <w:r w:rsidR="00413FC7">
              <w:rPr>
                <w:rFonts w:eastAsia="等线" w:cstheme="minorHAnsi" w:hint="eastAsia"/>
                <w:lang w:eastAsia="zh-CN"/>
              </w:rPr>
              <w:t>WangYiZhuo+S1554654</w:t>
            </w:r>
            <w:r w:rsidRPr="003F01F7">
              <w:rPr>
                <w:rFonts w:cstheme="minorHAnsi"/>
              </w:rPr>
              <w:t>__________________________ have been advised of the outcome of this</w:t>
            </w:r>
            <w:r w:rsidRPr="003F01F7">
              <w:rPr>
                <w:rFonts w:cstheme="minorHAnsi"/>
                <w:color w:val="FF0000"/>
              </w:rPr>
              <w:t xml:space="preserve"> </w:t>
            </w:r>
            <w:r w:rsidRPr="003F01F7">
              <w:rPr>
                <w:rFonts w:cstheme="minorHAnsi"/>
              </w:rPr>
              <w:t>assessment task.</w:t>
            </w:r>
          </w:p>
          <w:p w14:paraId="51321E14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3F01F7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7E19FE" w:rsidRPr="003F01F7" w14:paraId="5AC9B902" w14:textId="77777777" w:rsidTr="007E19FE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C434395" w14:textId="77777777" w:rsidR="007E19FE" w:rsidRPr="003F01F7" w:rsidRDefault="007E19FE" w:rsidP="007E19FE">
            <w:pPr>
              <w:rPr>
                <w:rFonts w:cstheme="minorHAnsi"/>
                <w:caps/>
                <w:color w:val="5B9BD5" w:themeColor="accent1"/>
                <w:sz w:val="20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49AB2" w14:textId="492216A1" w:rsidR="007E19FE" w:rsidRPr="00413FC7" w:rsidRDefault="00413FC7" w:rsidP="007E19FE">
            <w:pPr>
              <w:rPr>
                <w:rFonts w:eastAsia="等线" w:cstheme="minorHAnsi" w:hint="eastAsia"/>
                <w:sz w:val="32"/>
                <w:lang w:eastAsia="zh-CN"/>
              </w:rPr>
            </w:pPr>
            <w:proofErr w:type="spellStart"/>
            <w:r>
              <w:rPr>
                <w:rFonts w:eastAsia="等线" w:cstheme="minorHAnsi" w:hint="eastAsia"/>
                <w:sz w:val="32"/>
                <w:lang w:eastAsia="zh-CN"/>
              </w:rPr>
              <w:t>WangYiZhuo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92F8A56" w14:textId="77777777" w:rsidR="007E19FE" w:rsidRPr="003F01F7" w:rsidRDefault="007E19FE" w:rsidP="007E19FE">
            <w:pPr>
              <w:rPr>
                <w:rFonts w:cstheme="minorHAnsi"/>
                <w:sz w:val="32"/>
              </w:rPr>
            </w:pPr>
            <w:r w:rsidRPr="003F01F7">
              <w:rPr>
                <w:rFonts w:cstheme="minorHAnsi"/>
                <w:caps/>
                <w:color w:val="5B9BD5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DFD5" w14:textId="6D305857" w:rsidR="007E19FE" w:rsidRPr="00413FC7" w:rsidRDefault="00413FC7" w:rsidP="007E19FE">
            <w:pPr>
              <w:rPr>
                <w:rFonts w:eastAsia="等线" w:cstheme="minorHAnsi" w:hint="eastAsia"/>
                <w:sz w:val="32"/>
                <w:lang w:eastAsia="zh-CN"/>
              </w:rPr>
            </w:pPr>
            <w:r>
              <w:rPr>
                <w:rFonts w:eastAsia="等线" w:cstheme="minorHAnsi"/>
                <w:sz w:val="32"/>
                <w:lang w:eastAsia="zh-CN"/>
              </w:rPr>
              <w:t>2024-06-26</w:t>
            </w:r>
          </w:p>
        </w:tc>
      </w:tr>
    </w:tbl>
    <w:p w14:paraId="07CB5846" w14:textId="77777777" w:rsidR="00B70ABC" w:rsidRDefault="00B70ABC" w:rsidP="00627394"/>
    <w:sectPr w:rsidR="00B70ABC" w:rsidSect="00537D81">
      <w:footerReference w:type="default" r:id="rId11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41ABF" w14:textId="77777777" w:rsidR="0093345A" w:rsidRDefault="0093345A" w:rsidP="00537D81">
      <w:pPr>
        <w:spacing w:after="0" w:line="240" w:lineRule="auto"/>
      </w:pPr>
      <w:r>
        <w:separator/>
      </w:r>
    </w:p>
  </w:endnote>
  <w:endnote w:type="continuationSeparator" w:id="0">
    <w:p w14:paraId="4E4F2442" w14:textId="77777777" w:rsidR="0093345A" w:rsidRDefault="0093345A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CDEC6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0D7B4E3D" w14:textId="77777777" w:rsidR="007E19FE" w:rsidRDefault="007E19FE" w:rsidP="007E19FE">
    <w:pPr>
      <w:pStyle w:val="af7"/>
    </w:pPr>
    <w:bookmarkStart w:id="7" w:name="_Hlk88573067"/>
    <w:bookmarkStart w:id="8" w:name="_Hlk88573068"/>
    <w:r w:rsidRPr="00093F89">
      <w:t>Melbourne Polytechnic</w:t>
    </w:r>
  </w:p>
  <w:p w14:paraId="4E753AD3" w14:textId="7777777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9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7237A">
          <w:rPr>
            <w:rStyle w:val="RPLMainTextChar"/>
          </w:rPr>
          <w:t>ICTPMG505 Manage ICT Projects</w:t>
        </w:r>
      </w:sdtContent>
    </w:sdt>
    <w:bookmarkEnd w:id="9"/>
  </w:p>
  <w:p w14:paraId="025E8121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7"/>
  <w:bookmarkEnd w:id="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8A29E" w14:textId="77777777" w:rsidR="0093345A" w:rsidRDefault="0093345A" w:rsidP="00537D81">
      <w:pPr>
        <w:spacing w:after="0" w:line="240" w:lineRule="auto"/>
      </w:pPr>
      <w:r>
        <w:separator/>
      </w:r>
    </w:p>
  </w:footnote>
  <w:footnote w:type="continuationSeparator" w:id="0">
    <w:p w14:paraId="32BB50D6" w14:textId="77777777" w:rsidR="0093345A" w:rsidRDefault="0093345A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5B94238"/>
    <w:multiLevelType w:val="multilevel"/>
    <w:tmpl w:val="448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37AA0"/>
    <w:multiLevelType w:val="multilevel"/>
    <w:tmpl w:val="360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4B37"/>
    <w:multiLevelType w:val="multilevel"/>
    <w:tmpl w:val="6AA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17503"/>
    <w:multiLevelType w:val="multilevel"/>
    <w:tmpl w:val="6BA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7" w15:restartNumberingAfterBreak="0">
    <w:nsid w:val="0F9D1D66"/>
    <w:multiLevelType w:val="hybridMultilevel"/>
    <w:tmpl w:val="2188C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0D0D5E"/>
    <w:multiLevelType w:val="multilevel"/>
    <w:tmpl w:val="0CB0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A619A"/>
    <w:multiLevelType w:val="multilevel"/>
    <w:tmpl w:val="2B2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11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833599"/>
    <w:multiLevelType w:val="multilevel"/>
    <w:tmpl w:val="B61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5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765CD"/>
    <w:multiLevelType w:val="multilevel"/>
    <w:tmpl w:val="79E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17BD0"/>
    <w:multiLevelType w:val="multilevel"/>
    <w:tmpl w:val="62D6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F76FE"/>
    <w:multiLevelType w:val="multilevel"/>
    <w:tmpl w:val="9AC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670E1"/>
    <w:multiLevelType w:val="multilevel"/>
    <w:tmpl w:val="773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1" w15:restartNumberingAfterBreak="0">
    <w:nsid w:val="3D505F87"/>
    <w:multiLevelType w:val="multilevel"/>
    <w:tmpl w:val="0C4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C1B6E"/>
    <w:multiLevelType w:val="multilevel"/>
    <w:tmpl w:val="E60E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491C69"/>
    <w:multiLevelType w:val="multilevel"/>
    <w:tmpl w:val="1E7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454F7"/>
    <w:multiLevelType w:val="multilevel"/>
    <w:tmpl w:val="B87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560A3"/>
    <w:multiLevelType w:val="multilevel"/>
    <w:tmpl w:val="4CF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C1AF9"/>
    <w:multiLevelType w:val="multilevel"/>
    <w:tmpl w:val="F66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87549"/>
    <w:multiLevelType w:val="multilevel"/>
    <w:tmpl w:val="877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942AD"/>
    <w:multiLevelType w:val="multilevel"/>
    <w:tmpl w:val="5E0E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2F6199"/>
    <w:multiLevelType w:val="multilevel"/>
    <w:tmpl w:val="D22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54170"/>
    <w:multiLevelType w:val="multilevel"/>
    <w:tmpl w:val="313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6101B"/>
    <w:multiLevelType w:val="multilevel"/>
    <w:tmpl w:val="044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13759"/>
    <w:multiLevelType w:val="multilevel"/>
    <w:tmpl w:val="3F6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5752F"/>
    <w:multiLevelType w:val="multilevel"/>
    <w:tmpl w:val="6136E5D2"/>
    <w:numStyleLink w:val="Bulletlist"/>
  </w:abstractNum>
  <w:num w:numId="1" w16cid:durableId="1498303330">
    <w:abstractNumId w:val="12"/>
  </w:num>
  <w:num w:numId="2" w16cid:durableId="787049633">
    <w:abstractNumId w:val="20"/>
  </w:num>
  <w:num w:numId="3" w16cid:durableId="828400775">
    <w:abstractNumId w:val="6"/>
  </w:num>
  <w:num w:numId="4" w16cid:durableId="1987392420">
    <w:abstractNumId w:val="10"/>
  </w:num>
  <w:num w:numId="5" w16cid:durableId="1966306927">
    <w:abstractNumId w:val="15"/>
  </w:num>
  <w:num w:numId="6" w16cid:durableId="163474318">
    <w:abstractNumId w:val="35"/>
  </w:num>
  <w:num w:numId="7" w16cid:durableId="1181432632">
    <w:abstractNumId w:val="14"/>
  </w:num>
  <w:num w:numId="8" w16cid:durableId="260916026">
    <w:abstractNumId w:val="23"/>
  </w:num>
  <w:num w:numId="9" w16cid:durableId="2037651269">
    <w:abstractNumId w:val="24"/>
  </w:num>
  <w:num w:numId="10" w16cid:durableId="1232039504">
    <w:abstractNumId w:val="0"/>
  </w:num>
  <w:num w:numId="11" w16cid:durableId="1266813998">
    <w:abstractNumId w:val="11"/>
  </w:num>
  <w:num w:numId="12" w16cid:durableId="1363089000">
    <w:abstractNumId w:val="2"/>
  </w:num>
  <w:num w:numId="13" w16cid:durableId="1305743392">
    <w:abstractNumId w:val="19"/>
  </w:num>
  <w:num w:numId="14" w16cid:durableId="789784374">
    <w:abstractNumId w:val="16"/>
  </w:num>
  <w:num w:numId="15" w16cid:durableId="326174084">
    <w:abstractNumId w:val="28"/>
  </w:num>
  <w:num w:numId="16" w16cid:durableId="1370378565">
    <w:abstractNumId w:val="33"/>
  </w:num>
  <w:num w:numId="17" w16cid:durableId="517349047">
    <w:abstractNumId w:val="7"/>
  </w:num>
  <w:num w:numId="18" w16cid:durableId="411240631">
    <w:abstractNumId w:val="25"/>
  </w:num>
  <w:num w:numId="19" w16cid:durableId="1425691271">
    <w:abstractNumId w:val="9"/>
  </w:num>
  <w:num w:numId="20" w16cid:durableId="1577082744">
    <w:abstractNumId w:val="21"/>
  </w:num>
  <w:num w:numId="21" w16cid:durableId="1010763715">
    <w:abstractNumId w:val="18"/>
  </w:num>
  <w:num w:numId="22" w16cid:durableId="862591535">
    <w:abstractNumId w:val="1"/>
  </w:num>
  <w:num w:numId="23" w16cid:durableId="57944831">
    <w:abstractNumId w:val="26"/>
  </w:num>
  <w:num w:numId="24" w16cid:durableId="875312150">
    <w:abstractNumId w:val="13"/>
  </w:num>
  <w:num w:numId="25" w16cid:durableId="920024695">
    <w:abstractNumId w:val="31"/>
  </w:num>
  <w:num w:numId="26" w16cid:durableId="296686327">
    <w:abstractNumId w:val="8"/>
  </w:num>
  <w:num w:numId="27" w16cid:durableId="1681540480">
    <w:abstractNumId w:val="27"/>
  </w:num>
  <w:num w:numId="28" w16cid:durableId="106169968">
    <w:abstractNumId w:val="4"/>
  </w:num>
  <w:num w:numId="29" w16cid:durableId="305549217">
    <w:abstractNumId w:val="3"/>
  </w:num>
  <w:num w:numId="30" w16cid:durableId="504592039">
    <w:abstractNumId w:val="22"/>
  </w:num>
  <w:num w:numId="31" w16cid:durableId="1315331321">
    <w:abstractNumId w:val="17"/>
  </w:num>
  <w:num w:numId="32" w16cid:durableId="679818794">
    <w:abstractNumId w:val="29"/>
  </w:num>
  <w:num w:numId="33" w16cid:durableId="1428622677">
    <w:abstractNumId w:val="32"/>
  </w:num>
  <w:num w:numId="34" w16cid:durableId="126365661">
    <w:abstractNumId w:val="5"/>
  </w:num>
  <w:num w:numId="35" w16cid:durableId="906955301">
    <w:abstractNumId w:val="34"/>
  </w:num>
  <w:num w:numId="36" w16cid:durableId="152878606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55FFF"/>
    <w:rsid w:val="000667B0"/>
    <w:rsid w:val="00071237"/>
    <w:rsid w:val="00103803"/>
    <w:rsid w:val="00111547"/>
    <w:rsid w:val="002B3A75"/>
    <w:rsid w:val="002B4F5F"/>
    <w:rsid w:val="00325F7E"/>
    <w:rsid w:val="003A61B4"/>
    <w:rsid w:val="003B1400"/>
    <w:rsid w:val="003D3738"/>
    <w:rsid w:val="00413FC7"/>
    <w:rsid w:val="0047237A"/>
    <w:rsid w:val="004D6D5D"/>
    <w:rsid w:val="00537D81"/>
    <w:rsid w:val="00627394"/>
    <w:rsid w:val="006B440F"/>
    <w:rsid w:val="00703AE8"/>
    <w:rsid w:val="007E19FE"/>
    <w:rsid w:val="00923233"/>
    <w:rsid w:val="0093345A"/>
    <w:rsid w:val="009B4211"/>
    <w:rsid w:val="00B70ABC"/>
    <w:rsid w:val="00C9270B"/>
    <w:rsid w:val="00DB58A1"/>
    <w:rsid w:val="00DD28E3"/>
    <w:rsid w:val="00EB27E9"/>
    <w:rsid w:val="00F2515C"/>
    <w:rsid w:val="00F26E54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840AF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semiHidden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Strong"/>
    <w:basedOn w:val="a1"/>
    <w:uiPriority w:val="22"/>
    <w:qFormat/>
    <w:rsid w:val="00DB5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39CBD4BD23A547B59AFA8BB5CA1DF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751D-F614-43D2-90E8-2F254B0E5E0E}"/>
      </w:docPartPr>
      <w:docPartBody>
        <w:p w:rsidR="007B4473" w:rsidRDefault="007B4473" w:rsidP="007B4473">
          <w:pPr>
            <w:pStyle w:val="39CBD4BD23A547B59AFA8BB5CA1DFD43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071237"/>
    <w:rsid w:val="003A61B4"/>
    <w:rsid w:val="006D3DED"/>
    <w:rsid w:val="007B4473"/>
    <w:rsid w:val="0094491E"/>
    <w:rsid w:val="00A04ED8"/>
    <w:rsid w:val="00CF4261"/>
    <w:rsid w:val="00E61C4D"/>
    <w:rsid w:val="00F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47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39CBD4BD23A547B59AFA8BB5CA1DFD43">
    <w:name w:val="39CBD4BD23A547B59AFA8BB5CA1DFD43"/>
    <w:rsid w:val="007B44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ICTPMG505 Manage ICT Projects</CompanyFax>
  <CompanyEmail>ICT50220 Diploma of Information Technology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20</cp:revision>
  <dcterms:created xsi:type="dcterms:W3CDTF">2022-08-16T03:35:00Z</dcterms:created>
  <dcterms:modified xsi:type="dcterms:W3CDTF">2024-06-26T07:14:00Z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