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7C8A" w14:textId="77777777" w:rsidR="00904701" w:rsidRPr="00BD29D9" w:rsidRDefault="00904701" w:rsidP="00904701">
      <w:pPr>
        <w:pStyle w:val="a6"/>
        <w:rPr>
          <w:rFonts w:asciiTheme="minorHAnsi" w:hAnsiTheme="minorHAnsi" w:cstheme="minorHAnsi"/>
        </w:rPr>
      </w:pPr>
      <w:bookmarkStart w:id="0" w:name="_Toc88567068"/>
      <w:r w:rsidRPr="00BD29D9">
        <w:rPr>
          <w:rFonts w:asciiTheme="minorHAnsi" w:hAnsiTheme="minorHAnsi" w:cstheme="minorHAnsi"/>
        </w:rPr>
        <w:t>Assessment Task 3: Knowledge Questions</w:t>
      </w:r>
      <w:bookmarkEnd w:id="0"/>
    </w:p>
    <w:p w14:paraId="355A941F" w14:textId="77777777" w:rsidR="00904701" w:rsidRPr="00BD29D9" w:rsidRDefault="00904701" w:rsidP="00904701">
      <w:pPr>
        <w:rPr>
          <w:rFonts w:cstheme="minorHAnsi"/>
        </w:rPr>
      </w:pPr>
    </w:p>
    <w:tbl>
      <w:tblPr>
        <w:tblStyle w:val="PlainTable51"/>
        <w:tblW w:w="5000" w:type="pct"/>
        <w:tblLook w:val="0480" w:firstRow="0" w:lastRow="0" w:firstColumn="1" w:lastColumn="0" w:noHBand="0" w:noVBand="1"/>
      </w:tblPr>
      <w:tblGrid>
        <w:gridCol w:w="1787"/>
        <w:gridCol w:w="7239"/>
      </w:tblGrid>
      <w:tr w:rsidR="00904701" w:rsidRPr="00BD29D9" w14:paraId="4D6047F2" w14:textId="77777777" w:rsidTr="00B9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6EF148DE" w14:textId="77777777" w:rsidR="00904701" w:rsidRPr="00BD29D9" w:rsidRDefault="00904701" w:rsidP="00B926B6">
            <w:pPr>
              <w:rPr>
                <w:rFonts w:cstheme="minorHAnsi"/>
              </w:rPr>
            </w:pPr>
            <w:r w:rsidRPr="00BD29D9">
              <w:rPr>
                <w:rFonts w:cstheme="minorHAnsi"/>
              </w:rPr>
              <w:t>Course code and title</w:t>
            </w:r>
          </w:p>
        </w:tc>
        <w:tc>
          <w:tcPr>
            <w:tcW w:w="4010" w:type="pct"/>
          </w:tcPr>
          <w:p w14:paraId="39856429" w14:textId="6ABCC9E7" w:rsidR="00904701" w:rsidRPr="00BD29D9" w:rsidRDefault="00000000" w:rsidP="00B926B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sdt>
              <w:sdtPr>
                <w:rPr>
                  <w:rStyle w:val="RPLMainTextChar"/>
                  <w:rFonts w:asciiTheme="minorHAnsi" w:hAnsiTheme="minorHAnsi" w:cstheme="minorHAnsi"/>
                  <w:b/>
                </w:rPr>
                <w:alias w:val="Course Code and Title"/>
                <w:tag w:val=""/>
                <w:id w:val="-1966502911"/>
                <w:placeholder>
                  <w:docPart w:val="ECC3347086B848799E359F43D820C432"/>
                </w:placeholder>
                <w:dataBinding w:prefixMappings="xmlns:ns0='http://schemas.microsoft.com/office/2006/coverPageProps' " w:xpath="/ns0:CoverPageProperties[1]/ns0:CompanyEmail[1]" w:storeItemID="{55AF091B-3C7A-41E3-B477-F2FDAA23CFDA}"/>
                <w:text/>
              </w:sdtPr>
              <w:sdtContent>
                <w:r w:rsidR="00904701" w:rsidRPr="00904701">
                  <w:rPr>
                    <w:rStyle w:val="RPLMainTextChar"/>
                    <w:rFonts w:asciiTheme="minorHAnsi" w:hAnsiTheme="minorHAnsi" w:cstheme="minorHAnsi"/>
                    <w:b/>
                  </w:rPr>
                  <w:t>ICT50220 Diploma of Information Technology</w:t>
                </w:r>
              </w:sdtContent>
            </w:sdt>
          </w:p>
        </w:tc>
      </w:tr>
      <w:tr w:rsidR="00904701" w:rsidRPr="00BD29D9" w14:paraId="2848700D" w14:textId="77777777" w:rsidTr="00B926B6">
        <w:tc>
          <w:tcPr>
            <w:cnfStyle w:val="001000000000" w:firstRow="0" w:lastRow="0" w:firstColumn="1" w:lastColumn="0" w:oddVBand="0" w:evenVBand="0" w:oddHBand="0" w:evenHBand="0" w:firstRowFirstColumn="0" w:firstRowLastColumn="0" w:lastRowFirstColumn="0" w:lastRowLastColumn="0"/>
            <w:tcW w:w="990" w:type="pct"/>
          </w:tcPr>
          <w:p w14:paraId="01B4DA99" w14:textId="77777777" w:rsidR="00904701" w:rsidRPr="00BD29D9" w:rsidRDefault="00904701" w:rsidP="00B926B6">
            <w:pPr>
              <w:rPr>
                <w:rFonts w:cstheme="minorHAnsi"/>
                <w:iCs w:val="0"/>
              </w:rPr>
            </w:pPr>
            <w:r w:rsidRPr="00BD29D9">
              <w:rPr>
                <w:rFonts w:cstheme="minorHAnsi"/>
              </w:rPr>
              <w:t xml:space="preserve">Unit code and </w:t>
            </w:r>
          </w:p>
          <w:p w14:paraId="1232BE3B" w14:textId="77777777" w:rsidR="00904701" w:rsidRPr="00BD29D9" w:rsidRDefault="00904701" w:rsidP="00B926B6">
            <w:pPr>
              <w:rPr>
                <w:rFonts w:cstheme="minorHAnsi"/>
              </w:rPr>
            </w:pPr>
            <w:r w:rsidRPr="00BD29D9">
              <w:rPr>
                <w:rFonts w:cstheme="minorHAnsi"/>
              </w:rPr>
              <w:t>title</w:t>
            </w:r>
          </w:p>
        </w:tc>
        <w:tc>
          <w:tcPr>
            <w:tcW w:w="4010" w:type="pct"/>
          </w:tcPr>
          <w:p w14:paraId="3FB89C14" w14:textId="4C44BF92" w:rsidR="00904701" w:rsidRPr="00BD29D9" w:rsidRDefault="00000000" w:rsidP="00B926B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sdt>
              <w:sdtPr>
                <w:rPr>
                  <w:rStyle w:val="RPLMainTextChar"/>
                  <w:rFonts w:asciiTheme="minorHAnsi" w:hAnsiTheme="minorHAnsi" w:cstheme="minorHAnsi"/>
                  <w:b/>
                </w:rPr>
                <w:alias w:val="Unit Code and Title"/>
                <w:tag w:val=""/>
                <w:id w:val="1622420492"/>
                <w:placeholder>
                  <w:docPart w:val="34BCB991E5BA49ECA6CEAE3E677EE0A9"/>
                </w:placeholder>
                <w:dataBinding w:prefixMappings="xmlns:ns0='http://schemas.microsoft.com/office/2006/coverPageProps' " w:xpath="/ns0:CoverPageProperties[1]/ns0:CompanyFax[1]" w:storeItemID="{55AF091B-3C7A-41E3-B477-F2FDAA23CFDA}"/>
                <w:text/>
              </w:sdtPr>
              <w:sdtContent>
                <w:r w:rsidR="00904701" w:rsidRPr="00904701">
                  <w:rPr>
                    <w:rStyle w:val="RPLMainTextChar"/>
                    <w:rFonts w:asciiTheme="minorHAnsi" w:hAnsiTheme="minorHAnsi" w:cstheme="minorHAnsi"/>
                    <w:b/>
                  </w:rPr>
                  <w:t>ICTSAS527 Manage Client Problems</w:t>
                </w:r>
              </w:sdtContent>
            </w:sdt>
          </w:p>
        </w:tc>
      </w:tr>
      <w:tr w:rsidR="00904701" w:rsidRPr="00BD29D9" w14:paraId="2211E427" w14:textId="77777777" w:rsidTr="00B9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7DFF72D1" w14:textId="77777777" w:rsidR="00904701" w:rsidRPr="00BD29D9" w:rsidRDefault="00904701" w:rsidP="00B926B6">
            <w:pPr>
              <w:rPr>
                <w:rFonts w:cstheme="minorHAnsi"/>
              </w:rPr>
            </w:pPr>
            <w:r w:rsidRPr="00BD29D9">
              <w:rPr>
                <w:rFonts w:cstheme="minorHAnsi"/>
              </w:rPr>
              <w:t>Due date</w:t>
            </w:r>
          </w:p>
        </w:tc>
        <w:tc>
          <w:tcPr>
            <w:tcW w:w="4010" w:type="pct"/>
          </w:tcPr>
          <w:p w14:paraId="4BE4C2CC" w14:textId="2E988778" w:rsidR="00904701" w:rsidRPr="00BD29D9" w:rsidRDefault="00904701" w:rsidP="00B926B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As on Moodle</w:t>
            </w:r>
            <w:r w:rsidRPr="00BD29D9">
              <w:rPr>
                <w:rFonts w:asciiTheme="minorHAnsi" w:hAnsiTheme="minorHAnsi" w:cstheme="minorHAnsi"/>
              </w:rPr>
              <w:t xml:space="preserve"> </w:t>
            </w:r>
          </w:p>
        </w:tc>
      </w:tr>
      <w:tr w:rsidR="00904701" w:rsidRPr="00BD29D9" w14:paraId="0B16DF1B" w14:textId="77777777" w:rsidTr="00B926B6">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36A700E" w14:textId="77777777" w:rsidR="00904701" w:rsidRPr="00BD29D9" w:rsidRDefault="00904701" w:rsidP="00B926B6">
            <w:pPr>
              <w:rPr>
                <w:rFonts w:cstheme="minorHAnsi"/>
                <w:iCs w:val="0"/>
              </w:rPr>
            </w:pPr>
            <w:r w:rsidRPr="00BD29D9">
              <w:rPr>
                <w:rFonts w:cstheme="minorHAnsi"/>
              </w:rPr>
              <w:t xml:space="preserve">Resources </w:t>
            </w:r>
          </w:p>
          <w:p w14:paraId="4559924A" w14:textId="77777777" w:rsidR="00904701" w:rsidRPr="00BD29D9" w:rsidRDefault="00904701" w:rsidP="00B926B6">
            <w:pPr>
              <w:rPr>
                <w:rFonts w:cstheme="minorHAnsi"/>
              </w:rPr>
            </w:pPr>
            <w:r w:rsidRPr="00BD29D9">
              <w:rPr>
                <w:rFonts w:cstheme="minorHAnsi"/>
              </w:rPr>
              <w:t>required</w:t>
            </w:r>
          </w:p>
        </w:tc>
        <w:tc>
          <w:tcPr>
            <w:tcW w:w="4010" w:type="pct"/>
          </w:tcPr>
          <w:p w14:paraId="184E0C7C" w14:textId="77777777" w:rsidR="00904701" w:rsidRPr="00BD29D9" w:rsidRDefault="00904701" w:rsidP="00904701">
            <w:pPr>
              <w:pStyle w:val="a"/>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eastAsia="Calibri" w:hAnsiTheme="minorHAnsi" w:cstheme="minorHAnsi"/>
                <w:szCs w:val="22"/>
              </w:rPr>
              <w:t xml:space="preserve">Access to ICTSAS527 Moodle Site </w:t>
            </w:r>
          </w:p>
          <w:p w14:paraId="05419E3C" w14:textId="77777777" w:rsidR="00904701" w:rsidRPr="00BD29D9" w:rsidRDefault="00904701" w:rsidP="00904701">
            <w:pPr>
              <w:pStyle w:val="a"/>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eastAsia="Calibri" w:hAnsiTheme="minorHAnsi" w:cstheme="minorHAnsi"/>
                <w:szCs w:val="22"/>
              </w:rPr>
              <w:t xml:space="preserve">Access to computer and internet </w:t>
            </w:r>
          </w:p>
          <w:p w14:paraId="41600537" w14:textId="77777777" w:rsidR="00904701" w:rsidRPr="00BD29D9" w:rsidRDefault="00904701" w:rsidP="00904701">
            <w:pPr>
              <w:pStyle w:val="a"/>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eastAsia="Calibri" w:hAnsiTheme="minorHAnsi" w:cstheme="minorHAnsi"/>
                <w:szCs w:val="22"/>
              </w:rPr>
              <w:t xml:space="preserve">Microsoft Word Application </w:t>
            </w:r>
          </w:p>
          <w:p w14:paraId="1BB4E946" w14:textId="77777777" w:rsidR="00904701" w:rsidRPr="00BD29D9" w:rsidRDefault="00904701" w:rsidP="00904701">
            <w:pPr>
              <w:pStyle w:val="a"/>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eastAsia="Calibri" w:hAnsiTheme="minorHAnsi" w:cstheme="minorHAnsi"/>
                <w:szCs w:val="22"/>
              </w:rPr>
              <w:t xml:space="preserve">Learner Resource </w:t>
            </w:r>
          </w:p>
          <w:p w14:paraId="0665D130" w14:textId="77777777" w:rsidR="00904701" w:rsidRPr="00BD29D9" w:rsidRDefault="00904701" w:rsidP="00904701">
            <w:pPr>
              <w:pStyle w:val="a"/>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eastAsia="Calibri" w:hAnsiTheme="minorHAnsi" w:cstheme="minorHAnsi"/>
                <w:szCs w:val="22"/>
              </w:rPr>
              <w:t>Service Level Agreement (SLA) document</w:t>
            </w:r>
          </w:p>
        </w:tc>
      </w:tr>
      <w:tr w:rsidR="00904701" w:rsidRPr="00BD29D9" w14:paraId="0D3EE5AF" w14:textId="77777777" w:rsidTr="00B9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0779B8EC" w14:textId="77777777" w:rsidR="00904701" w:rsidRPr="00BD29D9" w:rsidRDefault="00904701" w:rsidP="00B926B6">
            <w:pPr>
              <w:rPr>
                <w:rFonts w:cstheme="minorHAnsi"/>
              </w:rPr>
            </w:pPr>
            <w:r w:rsidRPr="00BD29D9">
              <w:rPr>
                <w:rFonts w:cstheme="minorHAnsi"/>
              </w:rPr>
              <w:t>Decision making rules</w:t>
            </w:r>
          </w:p>
        </w:tc>
        <w:tc>
          <w:tcPr>
            <w:tcW w:w="4010" w:type="pct"/>
          </w:tcPr>
          <w:p w14:paraId="63B7EC5B" w14:textId="77777777" w:rsidR="00904701" w:rsidRPr="00BD29D9" w:rsidRDefault="00904701" w:rsidP="00B926B6">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BD29D9">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21F348DC" w14:textId="67596F76" w:rsidR="00904701" w:rsidRPr="00BD29D9" w:rsidRDefault="00904701" w:rsidP="00904701">
            <w:pPr>
              <w:pStyle w:val="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D29D9">
              <w:rPr>
                <w:rFonts w:asciiTheme="minorHAnsi" w:eastAsia="Times New Roman" w:hAnsiTheme="minorHAnsi" w:cstheme="minorHAnsi"/>
                <w:color w:val="595959"/>
                <w:szCs w:val="22"/>
                <w:bdr w:val="none" w:sz="0" w:space="0" w:color="auto" w:frame="1"/>
                <w:lang w:eastAsia="zh-CN"/>
              </w:rPr>
              <w:t xml:space="preserve">Learners must </w:t>
            </w:r>
            <w:r w:rsidR="00EE3ACF">
              <w:rPr>
                <w:rFonts w:asciiTheme="minorHAnsi" w:eastAsia="Times New Roman" w:hAnsiTheme="minorHAnsi" w:cstheme="minorHAnsi"/>
                <w:color w:val="595959"/>
                <w:szCs w:val="22"/>
                <w:bdr w:val="none" w:sz="0" w:space="0" w:color="auto" w:frame="1"/>
                <w:lang w:eastAsia="zh-CN"/>
              </w:rPr>
              <w:t>s</w:t>
            </w:r>
            <w:r w:rsidR="00EE3ACF" w:rsidRPr="00EE3ACF">
              <w:rPr>
                <w:rFonts w:asciiTheme="minorHAnsi" w:eastAsia="Times New Roman" w:hAnsiTheme="minorHAnsi" w:cstheme="minorHAnsi"/>
                <w:color w:val="595959"/>
                <w:szCs w:val="22"/>
                <w:bdr w:val="none" w:sz="0" w:space="0" w:color="auto" w:frame="1"/>
                <w:lang w:eastAsia="zh-CN"/>
              </w:rPr>
              <w:t>atisfactorily answer all questions</w:t>
            </w:r>
          </w:p>
        </w:tc>
      </w:tr>
      <w:tr w:rsidR="00904701" w:rsidRPr="00BD29D9" w14:paraId="3992A72C" w14:textId="77777777" w:rsidTr="00B926B6">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40FE222C" w14:textId="77777777" w:rsidR="00904701" w:rsidRPr="00BD29D9" w:rsidRDefault="00904701" w:rsidP="00B926B6">
            <w:pPr>
              <w:rPr>
                <w:rFonts w:cstheme="minorHAnsi"/>
                <w:iCs w:val="0"/>
              </w:rPr>
            </w:pPr>
            <w:r w:rsidRPr="00BD29D9">
              <w:rPr>
                <w:rFonts w:cstheme="minorHAnsi"/>
              </w:rPr>
              <w:t xml:space="preserve">Learner </w:t>
            </w:r>
          </w:p>
          <w:p w14:paraId="7071C347" w14:textId="77777777" w:rsidR="00904701" w:rsidRPr="00BD29D9" w:rsidRDefault="00904701" w:rsidP="00B926B6">
            <w:pPr>
              <w:rPr>
                <w:rFonts w:cstheme="minorHAnsi"/>
              </w:rPr>
            </w:pPr>
            <w:r w:rsidRPr="00BD29D9">
              <w:rPr>
                <w:rFonts w:cstheme="minorHAnsi"/>
              </w:rPr>
              <w:t>instructions</w:t>
            </w:r>
          </w:p>
        </w:tc>
        <w:tc>
          <w:tcPr>
            <w:tcW w:w="4010" w:type="pct"/>
          </w:tcPr>
          <w:p w14:paraId="575D7E11" w14:textId="77777777" w:rsidR="00904701" w:rsidRPr="00BD29D9" w:rsidRDefault="00904701" w:rsidP="00B926B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For this task you will:</w:t>
            </w:r>
          </w:p>
          <w:p w14:paraId="38BA3502" w14:textId="77777777" w:rsidR="00904701" w:rsidRPr="00BD29D9" w:rsidRDefault="00904701" w:rsidP="00904701">
            <w:pPr>
              <w:pStyle w:val="a"/>
              <w:numPr>
                <w:ilvl w:val="0"/>
                <w:numId w:val="4"/>
              </w:numPr>
              <w:ind w:left="660" w:hanging="56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 xml:space="preserve">Complete it individually. </w:t>
            </w:r>
          </w:p>
          <w:p w14:paraId="5A90579B" w14:textId="77777777" w:rsidR="00904701" w:rsidRPr="00BD29D9" w:rsidRDefault="00904701" w:rsidP="00904701">
            <w:pPr>
              <w:pStyle w:val="a"/>
              <w:numPr>
                <w:ilvl w:val="0"/>
                <w:numId w:val="4"/>
              </w:numPr>
              <w:ind w:left="660" w:hanging="56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BD29D9">
              <w:rPr>
                <w:rFonts w:asciiTheme="minorHAnsi" w:hAnsiTheme="minorHAnsi" w:cstheme="minorHAnsi"/>
              </w:rPr>
              <w:t>Complete it in your own time and submit it by the due date.</w:t>
            </w:r>
          </w:p>
          <w:p w14:paraId="6E7DB2E4" w14:textId="77777777" w:rsidR="00904701" w:rsidRPr="00BD29D9" w:rsidRDefault="00904701" w:rsidP="00904701">
            <w:pPr>
              <w:pStyle w:val="a"/>
              <w:numPr>
                <w:ilvl w:val="0"/>
                <w:numId w:val="4"/>
              </w:numPr>
              <w:ind w:left="660" w:hanging="56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hAnsiTheme="minorHAnsi" w:cstheme="minorHAnsi"/>
              </w:rPr>
              <w:t>Have time to read and review the assessment task in class.</w:t>
            </w:r>
          </w:p>
          <w:p w14:paraId="6744D002" w14:textId="77777777" w:rsidR="00904701" w:rsidRPr="00BD29D9" w:rsidRDefault="00904701" w:rsidP="00904701">
            <w:pPr>
              <w:pStyle w:val="a"/>
              <w:numPr>
                <w:ilvl w:val="0"/>
                <w:numId w:val="4"/>
              </w:numPr>
              <w:ind w:left="660" w:hanging="56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hAnsiTheme="minorHAnsi" w:cstheme="minorHAnsi"/>
              </w:rPr>
              <w:t>Submit your answers electronically via Moodle.</w:t>
            </w:r>
          </w:p>
          <w:p w14:paraId="55ECCE3E" w14:textId="77777777" w:rsidR="00904701" w:rsidRPr="00BD29D9" w:rsidRDefault="00904701" w:rsidP="00B926B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78B1017A" w14:textId="77777777" w:rsidR="00904701" w:rsidRPr="00BD29D9" w:rsidRDefault="00904701" w:rsidP="00B926B6">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If you have any questions about the task or concerns about your ability to complete the task, please discuss this with your assessor.</w:t>
            </w:r>
          </w:p>
        </w:tc>
      </w:tr>
    </w:tbl>
    <w:p w14:paraId="4A241495" w14:textId="77777777" w:rsidR="00904701" w:rsidRPr="00BD29D9" w:rsidRDefault="00904701" w:rsidP="00904701">
      <w:pPr>
        <w:rPr>
          <w:rFonts w:cstheme="minorHAnsi"/>
        </w:rPr>
      </w:pPr>
    </w:p>
    <w:p w14:paraId="65366A8C" w14:textId="77777777" w:rsidR="00904701" w:rsidRPr="00BD29D9" w:rsidRDefault="00904701" w:rsidP="00904701">
      <w:pPr>
        <w:spacing w:line="259" w:lineRule="auto"/>
        <w:rPr>
          <w:rFonts w:eastAsiaTheme="majorEastAsia" w:cstheme="minorHAnsi"/>
          <w:color w:val="385623" w:themeColor="accent6" w:themeShade="80"/>
          <w:spacing w:val="10"/>
          <w:sz w:val="36"/>
          <w:szCs w:val="36"/>
        </w:rPr>
      </w:pPr>
      <w:r w:rsidRPr="00BD29D9">
        <w:rPr>
          <w:rFonts w:eastAsiaTheme="majorEastAsia" w:cstheme="minorHAnsi"/>
          <w:color w:val="385623" w:themeColor="accent6" w:themeShade="80"/>
          <w:spacing w:val="10"/>
          <w:sz w:val="36"/>
          <w:szCs w:val="36"/>
        </w:rPr>
        <w:br w:type="page"/>
      </w:r>
    </w:p>
    <w:p w14:paraId="73A27591" w14:textId="77777777" w:rsidR="00904701" w:rsidRPr="00BD29D9" w:rsidRDefault="00904701" w:rsidP="00904701">
      <w:pPr>
        <w:pStyle w:val="1"/>
        <w:rPr>
          <w:rFonts w:cstheme="minorHAnsi"/>
        </w:rPr>
      </w:pPr>
      <w:bookmarkStart w:id="1" w:name="_Toc88567069"/>
      <w:r w:rsidRPr="00BD29D9">
        <w:rPr>
          <w:rFonts w:cstheme="minorHAnsi"/>
        </w:rPr>
        <w:lastRenderedPageBreak/>
        <w:t>Knowledge Questions</w:t>
      </w:r>
      <w:bookmarkEnd w:id="1"/>
      <w:r w:rsidRPr="00BD29D9">
        <w:rPr>
          <w:rFonts w:cstheme="minorHAnsi"/>
        </w:rPr>
        <w:t xml:space="preserve">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4050"/>
        <w:gridCol w:w="450"/>
        <w:gridCol w:w="1470"/>
        <w:gridCol w:w="435"/>
        <w:gridCol w:w="1305"/>
        <w:gridCol w:w="600"/>
      </w:tblGrid>
      <w:tr w:rsidR="00904701" w:rsidRPr="00BD29D9" w14:paraId="0E27FA95" w14:textId="77777777" w:rsidTr="00B926B6">
        <w:tc>
          <w:tcPr>
            <w:tcW w:w="690" w:type="dxa"/>
            <w:tcBorders>
              <w:top w:val="double" w:sz="6" w:space="0" w:color="595959"/>
              <w:left w:val="double" w:sz="6" w:space="0" w:color="595959"/>
              <w:bottom w:val="double" w:sz="6" w:space="0" w:color="595959"/>
              <w:right w:val="double" w:sz="6" w:space="0" w:color="595959"/>
            </w:tcBorders>
            <w:shd w:val="clear" w:color="auto" w:fill="E7E6E6"/>
            <w:hideMark/>
          </w:tcPr>
          <w:p w14:paraId="3A852D6B" w14:textId="77777777" w:rsidR="00904701" w:rsidRPr="00BD29D9" w:rsidRDefault="00904701" w:rsidP="00B926B6">
            <w:pPr>
              <w:pStyle w:val="paragraph"/>
              <w:spacing w:before="0" w:beforeAutospacing="0" w:after="0" w:afterAutospacing="0"/>
              <w:jc w:val="center"/>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b/>
                <w:bCs/>
                <w:color w:val="595959"/>
                <w:sz w:val="36"/>
                <w:szCs w:val="36"/>
              </w:rPr>
              <w:t>1</w:t>
            </w:r>
            <w:r w:rsidRPr="00BD29D9">
              <w:rPr>
                <w:rStyle w:val="eop"/>
                <w:rFonts w:asciiTheme="minorHAnsi" w:hAnsiTheme="minorHAnsi" w:cstheme="minorHAnsi"/>
                <w:color w:val="595959"/>
                <w:sz w:val="36"/>
                <w:szCs w:val="36"/>
              </w:rPr>
              <w:t> </w:t>
            </w:r>
          </w:p>
        </w:tc>
        <w:tc>
          <w:tcPr>
            <w:tcW w:w="7710" w:type="dxa"/>
            <w:gridSpan w:val="5"/>
            <w:tcBorders>
              <w:top w:val="nil"/>
              <w:left w:val="double" w:sz="6" w:space="0" w:color="595959"/>
              <w:bottom w:val="double" w:sz="6" w:space="0" w:color="595959"/>
              <w:right w:val="nil"/>
            </w:tcBorders>
            <w:shd w:val="clear" w:color="auto" w:fill="auto"/>
            <w:vAlign w:val="bottom"/>
            <w:hideMark/>
          </w:tcPr>
          <w:p w14:paraId="222C3186" w14:textId="77777777" w:rsidR="00904701" w:rsidRDefault="00904701" w:rsidP="00B926B6">
            <w:pPr>
              <w:pStyle w:val="paragraph"/>
              <w:spacing w:before="0" w:beforeAutospacing="0" w:after="0" w:afterAutospacing="0"/>
              <w:textAlignment w:val="baseline"/>
              <w:rPr>
                <w:rFonts w:asciiTheme="minorHAnsi" w:hAnsiTheme="minorHAnsi" w:cstheme="minorHAnsi"/>
                <w:b/>
                <w:bCs/>
                <w:color w:val="000000"/>
                <w:sz w:val="22"/>
                <w:szCs w:val="18"/>
              </w:rPr>
            </w:pPr>
            <w:r w:rsidRPr="00F96218">
              <w:rPr>
                <w:rFonts w:asciiTheme="minorHAnsi" w:hAnsiTheme="minorHAnsi" w:cstheme="minorHAnsi"/>
                <w:b/>
                <w:bCs/>
                <w:color w:val="000000"/>
                <w:sz w:val="22"/>
                <w:szCs w:val="18"/>
              </w:rPr>
              <w:t xml:space="preserve">Examine the scenario and Service Level Agreement (SLA) documents on MP Technology Institute (MPT) supplied to you then identify three different ways clients may contact the institute’s ICT services department. </w:t>
            </w:r>
          </w:p>
          <w:p w14:paraId="14749861"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p>
        </w:tc>
        <w:tc>
          <w:tcPr>
            <w:tcW w:w="600" w:type="dxa"/>
            <w:tcBorders>
              <w:top w:val="nil"/>
              <w:left w:val="nil"/>
              <w:bottom w:val="double" w:sz="6" w:space="0" w:color="595959"/>
              <w:right w:val="nil"/>
            </w:tcBorders>
            <w:shd w:val="clear" w:color="auto" w:fill="auto"/>
            <w:vAlign w:val="bottom"/>
            <w:hideMark/>
          </w:tcPr>
          <w:p w14:paraId="58068BA4" w14:textId="77777777" w:rsidR="00904701" w:rsidRPr="00BD29D9" w:rsidRDefault="00904701" w:rsidP="00B926B6">
            <w:pPr>
              <w:pStyle w:val="paragraph"/>
              <w:spacing w:before="0" w:beforeAutospacing="0" w:after="0" w:afterAutospacing="0"/>
              <w:jc w:val="right"/>
              <w:textAlignment w:val="baseline"/>
              <w:rPr>
                <w:rFonts w:asciiTheme="minorHAnsi" w:hAnsiTheme="minorHAnsi" w:cstheme="minorHAnsi"/>
                <w:color w:val="000000"/>
                <w:sz w:val="18"/>
                <w:szCs w:val="18"/>
              </w:rPr>
            </w:pPr>
            <w:r w:rsidRPr="00BD29D9">
              <w:rPr>
                <w:rStyle w:val="eop"/>
                <w:rFonts w:asciiTheme="minorHAnsi" w:hAnsiTheme="minorHAnsi" w:cstheme="minorHAnsi"/>
                <w:color w:val="595959"/>
                <w:sz w:val="22"/>
                <w:szCs w:val="22"/>
              </w:rPr>
              <w:t> </w:t>
            </w:r>
          </w:p>
        </w:tc>
      </w:tr>
      <w:tr w:rsidR="00904701" w:rsidRPr="00BD29D9" w14:paraId="18412186" w14:textId="77777777" w:rsidTr="00B926B6">
        <w:tc>
          <w:tcPr>
            <w:tcW w:w="690" w:type="dxa"/>
            <w:tcBorders>
              <w:top w:val="double" w:sz="6" w:space="0" w:color="595959"/>
              <w:left w:val="double" w:sz="6" w:space="0" w:color="595959"/>
              <w:bottom w:val="double" w:sz="6" w:space="0" w:color="595959"/>
              <w:right w:val="double" w:sz="6" w:space="0" w:color="595959"/>
            </w:tcBorders>
            <w:shd w:val="clear" w:color="auto" w:fill="595959"/>
            <w:vAlign w:val="center"/>
            <w:hideMark/>
          </w:tcPr>
          <w:p w14:paraId="2EC4DE1A"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eop"/>
                <w:rFonts w:asciiTheme="minorHAnsi" w:hAnsiTheme="minorHAnsi" w:cstheme="minorHAnsi"/>
                <w:color w:val="E7E6E6"/>
                <w:sz w:val="20"/>
                <w:szCs w:val="20"/>
              </w:rPr>
              <w:t> </w:t>
            </w:r>
          </w:p>
        </w:tc>
        <w:tc>
          <w:tcPr>
            <w:tcW w:w="4050" w:type="dxa"/>
            <w:tcBorders>
              <w:top w:val="double" w:sz="6" w:space="0" w:color="595959"/>
              <w:left w:val="double" w:sz="6" w:space="0" w:color="595959"/>
              <w:bottom w:val="double" w:sz="6" w:space="0" w:color="595959"/>
              <w:right w:val="double" w:sz="6" w:space="0" w:color="595959"/>
            </w:tcBorders>
            <w:shd w:val="clear" w:color="auto" w:fill="595959"/>
            <w:vAlign w:val="center"/>
            <w:hideMark/>
          </w:tcPr>
          <w:p w14:paraId="51895938"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ANSWER</w:t>
            </w:r>
            <w:r w:rsidRPr="00BD29D9">
              <w:rPr>
                <w:rStyle w:val="eop"/>
                <w:rFonts w:asciiTheme="minorHAnsi" w:hAnsiTheme="minorHAnsi" w:cstheme="minorHAnsi"/>
                <w:color w:val="E7E6E6"/>
                <w:sz w:val="20"/>
                <w:szCs w:val="20"/>
              </w:rPr>
              <w:t> </w:t>
            </w:r>
          </w:p>
        </w:tc>
        <w:tc>
          <w:tcPr>
            <w:tcW w:w="450" w:type="dxa"/>
            <w:tcBorders>
              <w:top w:val="double" w:sz="6" w:space="0" w:color="595959"/>
              <w:left w:val="double" w:sz="6" w:space="0" w:color="595959"/>
              <w:bottom w:val="double" w:sz="6" w:space="0" w:color="595959"/>
              <w:right w:val="double" w:sz="6" w:space="0" w:color="595959"/>
            </w:tcBorders>
            <w:shd w:val="clear" w:color="auto" w:fill="E7E6E6"/>
            <w:vAlign w:val="center"/>
            <w:hideMark/>
          </w:tcPr>
          <w:p w14:paraId="1D30A804"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Segoe UI Symbol" w:hAnsi="Segoe UI Symbol" w:cs="Segoe UI Symbol"/>
                <w:b/>
                <w:bCs/>
                <w:color w:val="000000"/>
                <w:sz w:val="22"/>
                <w:szCs w:val="22"/>
                <w:shd w:val="clear" w:color="auto" w:fill="E1E3E6"/>
              </w:rPr>
              <w:t>☐</w:t>
            </w:r>
            <w:r w:rsidRPr="00BD29D9">
              <w:rPr>
                <w:rStyle w:val="eop"/>
                <w:rFonts w:asciiTheme="minorHAnsi" w:hAnsiTheme="minorHAnsi" w:cstheme="minorHAnsi"/>
                <w:color w:val="595959"/>
                <w:sz w:val="22"/>
                <w:szCs w:val="22"/>
              </w:rPr>
              <w:t> </w:t>
            </w:r>
          </w:p>
        </w:tc>
        <w:tc>
          <w:tcPr>
            <w:tcW w:w="1470" w:type="dxa"/>
            <w:tcBorders>
              <w:top w:val="double" w:sz="6" w:space="0" w:color="595959"/>
              <w:left w:val="double" w:sz="6" w:space="0" w:color="595959"/>
              <w:bottom w:val="double" w:sz="6" w:space="0" w:color="595959"/>
              <w:right w:val="double" w:sz="6" w:space="0" w:color="595959"/>
            </w:tcBorders>
            <w:shd w:val="clear" w:color="auto" w:fill="595959"/>
            <w:vAlign w:val="center"/>
            <w:hideMark/>
          </w:tcPr>
          <w:p w14:paraId="6EAA5FCA"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SATISFACTORY</w:t>
            </w:r>
            <w:r w:rsidRPr="00BD29D9">
              <w:rPr>
                <w:rStyle w:val="eop"/>
                <w:rFonts w:asciiTheme="minorHAnsi" w:hAnsiTheme="minorHAnsi" w:cstheme="minorHAnsi"/>
                <w:color w:val="E7E6E6"/>
                <w:sz w:val="20"/>
                <w:szCs w:val="20"/>
              </w:rPr>
              <w:t> </w:t>
            </w:r>
          </w:p>
        </w:tc>
        <w:tc>
          <w:tcPr>
            <w:tcW w:w="435" w:type="dxa"/>
            <w:tcBorders>
              <w:top w:val="double" w:sz="6" w:space="0" w:color="595959"/>
              <w:left w:val="double" w:sz="6" w:space="0" w:color="595959"/>
              <w:bottom w:val="double" w:sz="6" w:space="0" w:color="595959"/>
              <w:right w:val="double" w:sz="6" w:space="0" w:color="595959"/>
            </w:tcBorders>
            <w:shd w:val="clear" w:color="auto" w:fill="E7E6E6"/>
            <w:vAlign w:val="center"/>
            <w:hideMark/>
          </w:tcPr>
          <w:p w14:paraId="1929CD62"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Segoe UI Symbol" w:hAnsi="Segoe UI Symbol" w:cs="Segoe UI Symbol"/>
                <w:b/>
                <w:bCs/>
                <w:color w:val="000000"/>
                <w:sz w:val="22"/>
                <w:szCs w:val="22"/>
                <w:shd w:val="clear" w:color="auto" w:fill="E1E3E6"/>
              </w:rPr>
              <w:t>☐</w:t>
            </w:r>
            <w:r w:rsidRPr="00BD29D9">
              <w:rPr>
                <w:rStyle w:val="eop"/>
                <w:rFonts w:asciiTheme="minorHAnsi" w:hAnsiTheme="minorHAnsi" w:cstheme="minorHAnsi"/>
                <w:color w:val="595959"/>
                <w:sz w:val="22"/>
                <w:szCs w:val="22"/>
              </w:rPr>
              <w:t> </w:t>
            </w:r>
          </w:p>
        </w:tc>
        <w:tc>
          <w:tcPr>
            <w:tcW w:w="1905" w:type="dxa"/>
            <w:gridSpan w:val="2"/>
            <w:tcBorders>
              <w:top w:val="double" w:sz="6" w:space="0" w:color="595959"/>
              <w:left w:val="double" w:sz="6" w:space="0" w:color="595959"/>
              <w:bottom w:val="double" w:sz="6" w:space="0" w:color="595959"/>
              <w:right w:val="double" w:sz="6" w:space="0" w:color="595959"/>
            </w:tcBorders>
            <w:shd w:val="clear" w:color="auto" w:fill="595959"/>
            <w:vAlign w:val="center"/>
            <w:hideMark/>
          </w:tcPr>
          <w:p w14:paraId="73B8EBF6"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NOT SATISFACTORY</w:t>
            </w:r>
            <w:r w:rsidRPr="00BD29D9">
              <w:rPr>
                <w:rStyle w:val="eop"/>
                <w:rFonts w:asciiTheme="minorHAnsi" w:hAnsiTheme="minorHAnsi" w:cstheme="minorHAnsi"/>
                <w:color w:val="E7E6E6"/>
                <w:sz w:val="20"/>
                <w:szCs w:val="20"/>
              </w:rPr>
              <w:t> </w:t>
            </w:r>
          </w:p>
        </w:tc>
      </w:tr>
      <w:tr w:rsidR="00904701" w:rsidRPr="00BD29D9" w14:paraId="4808DFB8" w14:textId="77777777" w:rsidTr="00B926B6">
        <w:trPr>
          <w:trHeight w:val="1140"/>
        </w:trPr>
        <w:tc>
          <w:tcPr>
            <w:tcW w:w="9000" w:type="dxa"/>
            <w:gridSpan w:val="7"/>
            <w:tcBorders>
              <w:top w:val="single" w:sz="6" w:space="0" w:color="595959"/>
              <w:left w:val="single" w:sz="6" w:space="0" w:color="595959"/>
              <w:bottom w:val="single" w:sz="6" w:space="0" w:color="595959"/>
              <w:right w:val="single" w:sz="6" w:space="0" w:color="595959"/>
            </w:tcBorders>
            <w:shd w:val="clear" w:color="auto" w:fill="auto"/>
            <w:vAlign w:val="center"/>
            <w:hideMark/>
          </w:tcPr>
          <w:p w14:paraId="19579472" w14:textId="77777777" w:rsidR="00806030" w:rsidRDefault="00904701" w:rsidP="00B926B6">
            <w:pPr>
              <w:pStyle w:val="paragraph"/>
              <w:spacing w:before="0" w:beforeAutospacing="0" w:after="0" w:afterAutospacing="0"/>
              <w:textAlignment w:val="baseline"/>
              <w:rPr>
                <w:rFonts w:eastAsia="等线"/>
                <w:lang w:eastAsia="zh-CN"/>
              </w:rPr>
            </w:pPr>
            <w:r w:rsidRPr="00BD29D9">
              <w:rPr>
                <w:rStyle w:val="eop"/>
                <w:rFonts w:asciiTheme="minorHAnsi" w:hAnsiTheme="minorHAnsi" w:cstheme="minorHAnsi"/>
                <w:color w:val="FF0000"/>
                <w:sz w:val="22"/>
                <w:szCs w:val="22"/>
              </w:rPr>
              <w:t> </w:t>
            </w:r>
            <w:r w:rsidR="00806030">
              <w:t>Clients support requests may be submitted online, via email or by phone.</w:t>
            </w:r>
          </w:p>
          <w:p w14:paraId="13DD21A8" w14:textId="637BA436" w:rsidR="00806030" w:rsidRDefault="00806030" w:rsidP="00B926B6">
            <w:pPr>
              <w:pStyle w:val="paragraph"/>
              <w:spacing w:before="0" w:beforeAutospacing="0" w:after="0" w:afterAutospacing="0"/>
              <w:textAlignment w:val="baseline"/>
              <w:rPr>
                <w:rFonts w:eastAsia="等线"/>
                <w:lang w:eastAsia="zh-CN"/>
              </w:rPr>
            </w:pPr>
            <w:r>
              <w:t xml:space="preserve"> </w:t>
            </w:r>
          </w:p>
          <w:p w14:paraId="5B6170DE" w14:textId="77777777" w:rsidR="00806030" w:rsidRPr="00806030" w:rsidRDefault="00806030" w:rsidP="00B926B6">
            <w:pPr>
              <w:pStyle w:val="paragraph"/>
              <w:spacing w:before="0" w:beforeAutospacing="0" w:after="0" w:afterAutospacing="0"/>
              <w:textAlignment w:val="baseline"/>
              <w:rPr>
                <w:rFonts w:eastAsia="等线"/>
                <w:b/>
                <w:bCs/>
                <w:lang w:eastAsia="zh-CN"/>
              </w:rPr>
            </w:pPr>
            <w:r w:rsidRPr="00806030">
              <w:rPr>
                <w:b/>
                <w:bCs/>
              </w:rPr>
              <w:t xml:space="preserve">The following is the MPT-ICT Services Department Contact Information: </w:t>
            </w:r>
          </w:p>
          <w:p w14:paraId="16429805" w14:textId="77777777" w:rsidR="00806030" w:rsidRDefault="00806030" w:rsidP="00B926B6">
            <w:pPr>
              <w:pStyle w:val="paragraph"/>
              <w:spacing w:before="0" w:beforeAutospacing="0" w:after="0" w:afterAutospacing="0"/>
              <w:textAlignment w:val="baseline"/>
              <w:rPr>
                <w:rFonts w:eastAsia="等线"/>
                <w:lang w:eastAsia="zh-CN"/>
              </w:rPr>
            </w:pPr>
            <w:r w:rsidRPr="00806030">
              <w:rPr>
                <w:b/>
                <w:bCs/>
              </w:rPr>
              <w:t>Online:</w:t>
            </w:r>
            <w:r>
              <w:t xml:space="preserve"> Jira Service Desk - https://www.atlassian.com/software/jira/service management/features/service-desk </w:t>
            </w:r>
          </w:p>
          <w:p w14:paraId="7BCD3F8F" w14:textId="115E1C7C" w:rsidR="00806030" w:rsidRDefault="00806030" w:rsidP="00B926B6">
            <w:pPr>
              <w:pStyle w:val="paragraph"/>
              <w:spacing w:before="0" w:beforeAutospacing="0" w:after="0" w:afterAutospacing="0"/>
              <w:textAlignment w:val="baseline"/>
              <w:rPr>
                <w:rFonts w:eastAsia="等线"/>
                <w:lang w:eastAsia="zh-CN"/>
              </w:rPr>
            </w:pPr>
            <w:r w:rsidRPr="00806030">
              <w:rPr>
                <w:b/>
                <w:bCs/>
              </w:rPr>
              <w:t xml:space="preserve">Email: </w:t>
            </w:r>
            <w:hyperlink r:id="rId6" w:history="1">
              <w:r w:rsidRPr="00752844">
                <w:rPr>
                  <w:rStyle w:val="a9"/>
                </w:rPr>
                <w:t>ictservices@mpt.edu.au</w:t>
              </w:r>
            </w:hyperlink>
            <w:r>
              <w:t xml:space="preserve"> </w:t>
            </w:r>
          </w:p>
          <w:p w14:paraId="0C170597" w14:textId="77777777" w:rsidR="00806030" w:rsidRDefault="00806030" w:rsidP="00B926B6">
            <w:pPr>
              <w:pStyle w:val="paragraph"/>
              <w:spacing w:before="0" w:beforeAutospacing="0" w:after="0" w:afterAutospacing="0"/>
              <w:textAlignment w:val="baseline"/>
              <w:rPr>
                <w:rFonts w:eastAsia="等线"/>
                <w:lang w:eastAsia="zh-CN"/>
              </w:rPr>
            </w:pPr>
            <w:r w:rsidRPr="00806030">
              <w:rPr>
                <w:b/>
                <w:bCs/>
              </w:rPr>
              <w:t>Phone:</w:t>
            </w:r>
            <w:r>
              <w:t xml:space="preserve"> +61 9269 1200 </w:t>
            </w:r>
          </w:p>
          <w:p w14:paraId="18F58E72" w14:textId="77777777" w:rsidR="00806030" w:rsidRDefault="00806030" w:rsidP="00B926B6">
            <w:pPr>
              <w:pStyle w:val="paragraph"/>
              <w:spacing w:before="0" w:beforeAutospacing="0" w:after="0" w:afterAutospacing="0"/>
              <w:textAlignment w:val="baseline"/>
              <w:rPr>
                <w:rFonts w:eastAsia="等线"/>
                <w:lang w:eastAsia="zh-CN"/>
              </w:rPr>
            </w:pPr>
            <w:r>
              <w:t xml:space="preserve">Hours of </w:t>
            </w:r>
            <w:r>
              <w:t>Operation:</w:t>
            </w:r>
            <w:r>
              <w:t xml:space="preserve"> Regular business hours are 8:00 a.m. to 6:00 p.m. Monday - Friday.</w:t>
            </w:r>
          </w:p>
          <w:p w14:paraId="7E8C2B2B" w14:textId="2FC44E1D" w:rsidR="00806030" w:rsidRDefault="00806030" w:rsidP="00B926B6">
            <w:pPr>
              <w:pStyle w:val="paragraph"/>
              <w:spacing w:before="0" w:beforeAutospacing="0" w:after="0" w:afterAutospacing="0"/>
              <w:textAlignment w:val="baseline"/>
              <w:rPr>
                <w:rFonts w:eastAsia="等线"/>
                <w:lang w:eastAsia="zh-CN"/>
              </w:rPr>
            </w:pPr>
            <w:r>
              <w:t xml:space="preserve"> </w:t>
            </w:r>
          </w:p>
          <w:p w14:paraId="0A4B3E6D" w14:textId="77777777" w:rsidR="00806030" w:rsidRDefault="00806030" w:rsidP="00B926B6">
            <w:pPr>
              <w:pStyle w:val="paragraph"/>
              <w:spacing w:before="0" w:beforeAutospacing="0" w:after="0" w:afterAutospacing="0"/>
              <w:textAlignment w:val="baseline"/>
              <w:rPr>
                <w:rFonts w:eastAsia="等线"/>
                <w:lang w:eastAsia="zh-CN"/>
              </w:rPr>
            </w:pPr>
            <w:r w:rsidRPr="00806030">
              <w:rPr>
                <w:b/>
                <w:bCs/>
              </w:rPr>
              <w:t>Online:</w:t>
            </w:r>
            <w:r>
              <w:t xml:space="preserve"> Clients can interact with support representatives in real-time through text-based messaging via Jira Service Desk, Online chat provides quick responses to inquiries and allows for easy sharing of links, screenshots, or other relevant information. It's often preferred by clients seeking immediate assistance without having to make a phone call.</w:t>
            </w:r>
          </w:p>
          <w:p w14:paraId="2A0A83B6" w14:textId="77777777" w:rsidR="00806030" w:rsidRDefault="00806030" w:rsidP="00B926B6">
            <w:pPr>
              <w:pStyle w:val="paragraph"/>
              <w:spacing w:before="0" w:beforeAutospacing="0" w:after="0" w:afterAutospacing="0"/>
              <w:textAlignment w:val="baseline"/>
              <w:rPr>
                <w:rFonts w:eastAsia="等线"/>
                <w:lang w:eastAsia="zh-CN"/>
              </w:rPr>
            </w:pPr>
          </w:p>
          <w:p w14:paraId="3F0ED493" w14:textId="03A69E10" w:rsidR="00806030" w:rsidRDefault="00806030" w:rsidP="00B926B6">
            <w:pPr>
              <w:pStyle w:val="paragraph"/>
              <w:spacing w:before="0" w:beforeAutospacing="0" w:after="0" w:afterAutospacing="0"/>
              <w:textAlignment w:val="baseline"/>
              <w:rPr>
                <w:rFonts w:eastAsia="等线"/>
                <w:lang w:eastAsia="zh-CN"/>
              </w:rPr>
            </w:pPr>
            <w:r>
              <w:t xml:space="preserve"> </w:t>
            </w:r>
            <w:r w:rsidRPr="00806030">
              <w:rPr>
                <w:b/>
                <w:bCs/>
              </w:rPr>
              <w:t xml:space="preserve">Email: </w:t>
            </w:r>
            <w:r>
              <w:t xml:space="preserve">This method allows for detailed descriptions of the issue, including screenshots or attachments if necessary. It's convenient for non-urgent inquiries or when clients prefer written communication. Typically, support teams monitor emails regularly and respond within a specified timeframe. </w:t>
            </w:r>
          </w:p>
          <w:p w14:paraId="6C7C8786" w14:textId="77777777" w:rsidR="00806030" w:rsidRPr="00806030" w:rsidRDefault="00806030" w:rsidP="00B926B6">
            <w:pPr>
              <w:pStyle w:val="paragraph"/>
              <w:spacing w:before="0" w:beforeAutospacing="0" w:after="0" w:afterAutospacing="0"/>
              <w:textAlignment w:val="baseline"/>
              <w:rPr>
                <w:rFonts w:eastAsia="等线" w:hint="eastAsia"/>
                <w:lang w:eastAsia="zh-CN"/>
              </w:rPr>
            </w:pPr>
          </w:p>
          <w:p w14:paraId="33C657DD" w14:textId="5B258663" w:rsidR="00806030" w:rsidRPr="00806030" w:rsidRDefault="00806030" w:rsidP="00B926B6">
            <w:pPr>
              <w:pStyle w:val="paragraph"/>
              <w:spacing w:before="0" w:beforeAutospacing="0" w:after="0" w:afterAutospacing="0"/>
              <w:textAlignment w:val="baseline"/>
              <w:rPr>
                <w:rFonts w:asciiTheme="minorHAnsi" w:eastAsia="等线" w:hAnsiTheme="minorHAnsi" w:cstheme="minorHAnsi" w:hint="eastAsia"/>
                <w:color w:val="FF0000"/>
                <w:sz w:val="22"/>
                <w:szCs w:val="22"/>
                <w:lang w:eastAsia="zh-CN"/>
              </w:rPr>
            </w:pPr>
            <w:r w:rsidRPr="00806030">
              <w:rPr>
                <w:b/>
                <w:bCs/>
              </w:rPr>
              <w:t>Phone:</w:t>
            </w:r>
            <w:r>
              <w:t xml:space="preserve"> Clients can contact customer support by calling the designated support phone number. This method allows for immediate interaction with a support representative who can provide real-time assistance and guidance. It's often suitable for urgent issues or when clients prefer direct communication.</w:t>
            </w:r>
          </w:p>
          <w:p w14:paraId="321418D1"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p>
        </w:tc>
      </w:tr>
    </w:tbl>
    <w:p w14:paraId="177B6EDD" w14:textId="77777777" w:rsidR="00904701" w:rsidRPr="00BD29D9" w:rsidRDefault="00904701" w:rsidP="00904701">
      <w:pPr>
        <w:rPr>
          <w:rFonts w:cstheme="minorHAnsi"/>
        </w:rPr>
      </w:pPr>
      <w:r w:rsidRPr="00BD29D9">
        <w:rPr>
          <w:rFonts w:cstheme="minorHAnsi"/>
        </w:rPr>
        <w:t xml:space="preserve">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4050"/>
        <w:gridCol w:w="450"/>
        <w:gridCol w:w="1470"/>
        <w:gridCol w:w="435"/>
        <w:gridCol w:w="1305"/>
        <w:gridCol w:w="585"/>
      </w:tblGrid>
      <w:tr w:rsidR="00904701" w:rsidRPr="00BD29D9" w14:paraId="58C0D1D3"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7558BFAA" w14:textId="77777777" w:rsidR="00904701" w:rsidRPr="00BD29D9" w:rsidRDefault="00904701" w:rsidP="00B926B6">
            <w:pPr>
              <w:spacing w:after="0" w:line="240" w:lineRule="auto"/>
              <w:jc w:val="center"/>
              <w:textAlignment w:val="baseline"/>
              <w:rPr>
                <w:rFonts w:eastAsia="Times New Roman" w:cstheme="minorHAnsi"/>
                <w:color w:val="000000"/>
                <w:sz w:val="18"/>
                <w:szCs w:val="18"/>
                <w:lang w:eastAsia="en-AU"/>
              </w:rPr>
            </w:pPr>
            <w:r w:rsidRPr="00BD29D9">
              <w:rPr>
                <w:rFonts w:eastAsia="Times New Roman" w:cstheme="minorHAnsi"/>
                <w:b/>
                <w:bCs/>
                <w:color w:val="595959"/>
                <w:sz w:val="36"/>
                <w:szCs w:val="36"/>
                <w:lang w:eastAsia="en-AU"/>
              </w:rPr>
              <w:t>2</w:t>
            </w:r>
            <w:r w:rsidRPr="00BD29D9">
              <w:rPr>
                <w:rFonts w:eastAsia="Times New Roman" w:cstheme="minorHAnsi"/>
                <w:color w:val="595959"/>
                <w:sz w:val="36"/>
                <w:szCs w:val="36"/>
                <w:lang w:eastAsia="en-AU"/>
              </w:rPr>
              <w:t> </w:t>
            </w:r>
          </w:p>
        </w:tc>
        <w:tc>
          <w:tcPr>
            <w:tcW w:w="7710" w:type="dxa"/>
            <w:gridSpan w:val="5"/>
            <w:tcBorders>
              <w:top w:val="nil"/>
              <w:left w:val="double" w:sz="6" w:space="0" w:color="595959" w:themeColor="text1" w:themeTint="A6"/>
              <w:bottom w:val="double" w:sz="6" w:space="0" w:color="595959" w:themeColor="text1" w:themeTint="A6"/>
              <w:right w:val="nil"/>
            </w:tcBorders>
            <w:shd w:val="clear" w:color="auto" w:fill="auto"/>
            <w:vAlign w:val="bottom"/>
            <w:hideMark/>
          </w:tcPr>
          <w:p w14:paraId="68BDE37A" w14:textId="77777777" w:rsidR="00904701" w:rsidRPr="00BD29D9" w:rsidRDefault="00904701" w:rsidP="00B926B6">
            <w:pPr>
              <w:spacing w:after="0" w:line="240" w:lineRule="auto"/>
              <w:textAlignment w:val="baseline"/>
              <w:rPr>
                <w:rFonts w:eastAsia="Times New Roman" w:cstheme="minorHAnsi"/>
                <w:b/>
                <w:bCs/>
                <w:szCs w:val="22"/>
                <w:lang w:eastAsia="en-AU"/>
              </w:rPr>
            </w:pPr>
            <w:r w:rsidRPr="00BD29D9">
              <w:rPr>
                <w:rFonts w:eastAsia="Times New Roman" w:cstheme="minorHAnsi"/>
                <w:b/>
                <w:bCs/>
                <w:szCs w:val="22"/>
                <w:lang w:eastAsia="en-AU"/>
              </w:rPr>
              <w:t>Review the MPT SLA and case study documents provided to you then answer following questions.</w:t>
            </w:r>
          </w:p>
          <w:p w14:paraId="57CCAFF0" w14:textId="77777777" w:rsidR="00904701" w:rsidRPr="00BD29D9" w:rsidRDefault="00904701" w:rsidP="00B926B6">
            <w:pPr>
              <w:spacing w:after="0" w:line="240" w:lineRule="auto"/>
              <w:textAlignment w:val="baseline"/>
              <w:rPr>
                <w:rFonts w:eastAsia="Times New Roman" w:cstheme="minorHAnsi"/>
                <w:b/>
                <w:bCs/>
                <w:color w:val="000000"/>
                <w:sz w:val="18"/>
                <w:szCs w:val="18"/>
                <w:lang w:eastAsia="en-AU"/>
              </w:rPr>
            </w:pPr>
            <w:r w:rsidRPr="00BD29D9">
              <w:rPr>
                <w:rFonts w:eastAsia="Times New Roman" w:cstheme="minorHAnsi"/>
                <w:b/>
                <w:bCs/>
                <w:szCs w:val="22"/>
                <w:lang w:eastAsia="en-AU"/>
              </w:rPr>
              <w:t>30 – 60 words per answer</w:t>
            </w:r>
          </w:p>
        </w:tc>
        <w:tc>
          <w:tcPr>
            <w:tcW w:w="585" w:type="dxa"/>
            <w:tcBorders>
              <w:top w:val="nil"/>
              <w:left w:val="nil"/>
              <w:bottom w:val="double" w:sz="6" w:space="0" w:color="595959" w:themeColor="text1" w:themeTint="A6"/>
              <w:right w:val="nil"/>
            </w:tcBorders>
            <w:shd w:val="clear" w:color="auto" w:fill="auto"/>
            <w:vAlign w:val="bottom"/>
            <w:hideMark/>
          </w:tcPr>
          <w:p w14:paraId="62866440" w14:textId="77777777" w:rsidR="00904701" w:rsidRPr="00BD29D9" w:rsidRDefault="00904701" w:rsidP="00B926B6">
            <w:pPr>
              <w:spacing w:after="0" w:line="240" w:lineRule="auto"/>
              <w:jc w:val="right"/>
              <w:textAlignment w:val="baseline"/>
              <w:rPr>
                <w:rFonts w:eastAsia="Times New Roman" w:cstheme="minorHAnsi"/>
                <w:color w:val="000000"/>
                <w:sz w:val="18"/>
                <w:szCs w:val="18"/>
                <w:lang w:eastAsia="en-AU"/>
              </w:rPr>
            </w:pPr>
            <w:r w:rsidRPr="00BD29D9">
              <w:rPr>
                <w:rFonts w:eastAsia="Times New Roman" w:cstheme="minorHAnsi"/>
                <w:color w:val="595959"/>
                <w:szCs w:val="22"/>
                <w:lang w:eastAsia="en-AU"/>
              </w:rPr>
              <w:t> </w:t>
            </w:r>
          </w:p>
        </w:tc>
      </w:tr>
      <w:tr w:rsidR="00904701" w:rsidRPr="00BD29D9" w14:paraId="381C1D97"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783E7F0A"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eastAsia="Times New Roman" w:cstheme="minorHAnsi"/>
                <w:color w:val="E7E6E6"/>
                <w:sz w:val="20"/>
                <w:szCs w:val="20"/>
                <w:lang w:eastAsia="en-AU"/>
              </w:rPr>
              <w:t> </w:t>
            </w:r>
          </w:p>
        </w:tc>
        <w:tc>
          <w:tcPr>
            <w:tcW w:w="40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109C9859"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eastAsia="Times New Roman" w:cstheme="minorHAnsi"/>
                <w:color w:val="E7E6E6"/>
                <w:sz w:val="20"/>
                <w:szCs w:val="20"/>
                <w:lang w:eastAsia="en-AU"/>
              </w:rPr>
              <w:t> </w:t>
            </w:r>
          </w:p>
        </w:tc>
        <w:tc>
          <w:tcPr>
            <w:tcW w:w="4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628D4F98"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147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62335C13"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eastAsia="Times New Roman" w:cstheme="minorHAnsi"/>
                <w:caps/>
                <w:color w:val="E7E6E6"/>
                <w:sz w:val="20"/>
                <w:szCs w:val="20"/>
                <w:lang w:eastAsia="en-AU"/>
              </w:rPr>
              <w:t>SATISFACTORY</w:t>
            </w:r>
            <w:r w:rsidRPr="00BD29D9">
              <w:rPr>
                <w:rFonts w:eastAsia="Times New Roman" w:cstheme="minorHAnsi"/>
                <w:color w:val="E7E6E6"/>
                <w:sz w:val="20"/>
                <w:szCs w:val="20"/>
                <w:lang w:eastAsia="en-AU"/>
              </w:rPr>
              <w:t> </w:t>
            </w:r>
          </w:p>
        </w:tc>
        <w:tc>
          <w:tcPr>
            <w:tcW w:w="435"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67602748"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1890"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6ECFE1F3"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eastAsia="Times New Roman" w:cstheme="minorHAnsi"/>
                <w:caps/>
                <w:color w:val="E7E6E6"/>
                <w:sz w:val="20"/>
                <w:szCs w:val="20"/>
                <w:lang w:eastAsia="en-AU"/>
              </w:rPr>
              <w:t>NOT SATISFACTORY</w:t>
            </w:r>
            <w:r w:rsidRPr="00BD29D9">
              <w:rPr>
                <w:rFonts w:eastAsia="Times New Roman" w:cstheme="minorHAnsi"/>
                <w:color w:val="E7E6E6"/>
                <w:sz w:val="20"/>
                <w:szCs w:val="20"/>
                <w:lang w:eastAsia="en-AU"/>
              </w:rPr>
              <w:t> </w:t>
            </w:r>
          </w:p>
        </w:tc>
      </w:tr>
      <w:tr w:rsidR="00904701" w:rsidRPr="00BD29D9" w14:paraId="10704A9D" w14:textId="77777777" w:rsidTr="00B926B6">
        <w:trPr>
          <w:trHeight w:val="630"/>
        </w:trPr>
        <w:tc>
          <w:tcPr>
            <w:tcW w:w="690" w:type="dxa"/>
            <w:tcBorders>
              <w:top w:val="doub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29A7FC81" w14:textId="77777777" w:rsidR="00904701" w:rsidRPr="00BD29D9" w:rsidRDefault="00904701" w:rsidP="00B926B6">
            <w:pPr>
              <w:spacing w:after="0" w:line="240" w:lineRule="auto"/>
              <w:jc w:val="center"/>
              <w:textAlignment w:val="baseline"/>
              <w:rPr>
                <w:rFonts w:eastAsia="Times New Roman" w:cstheme="minorHAnsi"/>
                <w:color w:val="000000"/>
                <w:sz w:val="18"/>
                <w:szCs w:val="18"/>
                <w:lang w:eastAsia="en-AU"/>
              </w:rPr>
            </w:pPr>
            <w:r w:rsidRPr="00BD29D9">
              <w:rPr>
                <w:rFonts w:eastAsia="Times New Roman" w:cstheme="minorHAnsi"/>
                <w:color w:val="FF0000"/>
                <w:szCs w:val="22"/>
                <w:lang w:eastAsia="en-AU"/>
              </w:rPr>
              <w:t> </w:t>
            </w:r>
          </w:p>
        </w:tc>
        <w:tc>
          <w:tcPr>
            <w:tcW w:w="4050" w:type="dxa"/>
            <w:tcBorders>
              <w:top w:val="doub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2C8EA1C1" w14:textId="77777777" w:rsidR="00904701" w:rsidRPr="00BD29D9" w:rsidRDefault="00904701" w:rsidP="00B926B6">
            <w:pPr>
              <w:spacing w:after="0" w:line="240" w:lineRule="auto"/>
              <w:jc w:val="center"/>
              <w:textAlignment w:val="baseline"/>
              <w:rPr>
                <w:rFonts w:eastAsia="Times New Roman" w:cstheme="minorHAnsi"/>
                <w:color w:val="000000"/>
                <w:sz w:val="18"/>
                <w:szCs w:val="18"/>
                <w:lang w:eastAsia="en-AU"/>
              </w:rPr>
            </w:pPr>
            <w:r w:rsidRPr="00BD29D9">
              <w:rPr>
                <w:rFonts w:eastAsia="Times New Roman" w:cstheme="minorHAnsi"/>
                <w:b/>
                <w:bCs/>
                <w:color w:val="595959"/>
                <w:szCs w:val="22"/>
                <w:lang w:eastAsia="en-AU"/>
              </w:rPr>
              <w:t>Question</w:t>
            </w:r>
          </w:p>
        </w:tc>
        <w:tc>
          <w:tcPr>
            <w:tcW w:w="4245" w:type="dxa"/>
            <w:gridSpan w:val="5"/>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76E02820" w14:textId="77777777" w:rsidR="00904701" w:rsidRPr="00BD29D9" w:rsidRDefault="00904701" w:rsidP="00B926B6">
            <w:pPr>
              <w:pStyle w:val="5"/>
              <w:rPr>
                <w:rFonts w:asciiTheme="minorHAnsi" w:hAnsiTheme="minorHAnsi" w:cstheme="minorHAnsi"/>
              </w:rPr>
            </w:pPr>
            <w:r w:rsidRPr="00BD29D9">
              <w:rPr>
                <w:rFonts w:asciiTheme="minorHAnsi" w:hAnsiTheme="minorHAnsi" w:cstheme="minorHAnsi"/>
              </w:rPr>
              <w:t>Answer</w:t>
            </w:r>
          </w:p>
        </w:tc>
      </w:tr>
      <w:tr w:rsidR="00904701" w:rsidRPr="00BD29D9" w14:paraId="52FB9063" w14:textId="77777777" w:rsidTr="00B926B6">
        <w:trPr>
          <w:trHeight w:val="2268"/>
        </w:trPr>
        <w:tc>
          <w:tcPr>
            <w:tcW w:w="690" w:type="dxa"/>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3EEB2D98" w14:textId="77777777" w:rsidR="00904701" w:rsidRPr="00BD29D9" w:rsidRDefault="00904701" w:rsidP="00B926B6">
            <w:pPr>
              <w:spacing w:after="0" w:line="240" w:lineRule="auto"/>
              <w:jc w:val="center"/>
              <w:textAlignment w:val="baseline"/>
              <w:rPr>
                <w:rFonts w:eastAsia="Times New Roman" w:cstheme="minorHAnsi"/>
                <w:color w:val="000000"/>
                <w:sz w:val="18"/>
                <w:szCs w:val="18"/>
                <w:lang w:eastAsia="en-AU"/>
              </w:rPr>
            </w:pPr>
            <w:r w:rsidRPr="00BD29D9">
              <w:rPr>
                <w:rFonts w:eastAsia="Times New Roman" w:cstheme="minorHAnsi"/>
                <w:b/>
                <w:bCs/>
                <w:color w:val="595959"/>
                <w:szCs w:val="22"/>
                <w:lang w:eastAsia="en-AU"/>
              </w:rPr>
              <w:t>2.1</w:t>
            </w:r>
            <w:r w:rsidRPr="00BD29D9">
              <w:rPr>
                <w:rFonts w:eastAsia="Times New Roman" w:cstheme="minorHAnsi"/>
                <w:color w:val="595959"/>
                <w:szCs w:val="22"/>
                <w:lang w:eastAsia="en-AU"/>
              </w:rPr>
              <w:t> </w:t>
            </w:r>
          </w:p>
        </w:tc>
        <w:tc>
          <w:tcPr>
            <w:tcW w:w="4050" w:type="dxa"/>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5F4101C6" w14:textId="77777777" w:rsidR="00904701" w:rsidRPr="00BD29D9" w:rsidRDefault="00904701" w:rsidP="00B926B6">
            <w:pPr>
              <w:pStyle w:val="a4"/>
              <w:spacing w:after="160" w:line="276" w:lineRule="auto"/>
              <w:rPr>
                <w:rFonts w:cstheme="minorHAnsi"/>
                <w:szCs w:val="24"/>
              </w:rPr>
            </w:pPr>
            <w:r w:rsidRPr="00BD29D9">
              <w:rPr>
                <w:rFonts w:cstheme="minorHAnsi"/>
                <w:szCs w:val="24"/>
              </w:rPr>
              <w:t>Explain various status a service desk ticket goes through as part of the resolution process.  </w:t>
            </w:r>
          </w:p>
        </w:tc>
        <w:tc>
          <w:tcPr>
            <w:tcW w:w="4245" w:type="dxa"/>
            <w:gridSpan w:val="5"/>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tcPr>
          <w:p w14:paraId="4E115F96" w14:textId="77777777" w:rsidR="00806030" w:rsidRDefault="00806030" w:rsidP="00B926B6">
            <w:pPr>
              <w:spacing w:after="0" w:line="240" w:lineRule="auto"/>
              <w:textAlignment w:val="baseline"/>
              <w:rPr>
                <w:rFonts w:eastAsia="等线"/>
                <w:lang w:eastAsia="zh-CN"/>
              </w:rPr>
            </w:pPr>
            <w:r>
              <w:t xml:space="preserve">Using tracking software, service desk staff log tickets for calls and emails </w:t>
            </w:r>
            <w:proofErr w:type="gramStart"/>
            <w:r>
              <w:t>so as to</w:t>
            </w:r>
            <w:proofErr w:type="gramEnd"/>
            <w:r>
              <w:t xml:space="preserve"> maintain records of incoming requests. </w:t>
            </w:r>
          </w:p>
          <w:p w14:paraId="4D3EB1EB" w14:textId="77777777" w:rsidR="00806030" w:rsidRPr="00806030" w:rsidRDefault="00806030" w:rsidP="00B926B6">
            <w:pPr>
              <w:spacing w:after="0" w:line="240" w:lineRule="auto"/>
              <w:textAlignment w:val="baseline"/>
              <w:rPr>
                <w:rFonts w:eastAsia="等线" w:hint="eastAsia"/>
                <w:lang w:eastAsia="zh-CN"/>
              </w:rPr>
            </w:pPr>
          </w:p>
          <w:p w14:paraId="35644718" w14:textId="77777777" w:rsidR="00806030" w:rsidRDefault="00806030" w:rsidP="00B926B6">
            <w:pPr>
              <w:spacing w:after="0" w:line="240" w:lineRule="auto"/>
              <w:textAlignment w:val="baseline"/>
              <w:rPr>
                <w:rFonts w:eastAsia="等线"/>
                <w:lang w:eastAsia="zh-CN"/>
              </w:rPr>
            </w:pPr>
            <w:r>
              <w:t>When receiving a request by telephone the Service Desk team member will attempt to determine the nature of the problem, create a service ticket, and refer the query to the appropriate technician or staff member responsible for the systems involved.</w:t>
            </w:r>
          </w:p>
          <w:p w14:paraId="4DE0CC1D" w14:textId="77777777" w:rsidR="00806030" w:rsidRDefault="00806030" w:rsidP="00B926B6">
            <w:pPr>
              <w:spacing w:after="0" w:line="240" w:lineRule="auto"/>
              <w:textAlignment w:val="baseline"/>
              <w:rPr>
                <w:rFonts w:eastAsia="等线"/>
                <w:lang w:eastAsia="zh-CN"/>
              </w:rPr>
            </w:pPr>
          </w:p>
          <w:p w14:paraId="3372F5C4" w14:textId="4C3E2DBA" w:rsidR="00806030" w:rsidRDefault="00806030" w:rsidP="00B926B6">
            <w:pPr>
              <w:spacing w:after="0" w:line="240" w:lineRule="auto"/>
              <w:textAlignment w:val="baseline"/>
              <w:rPr>
                <w:rFonts w:eastAsia="等线"/>
                <w:lang w:eastAsia="zh-CN"/>
              </w:rPr>
            </w:pPr>
            <w:r>
              <w:lastRenderedPageBreak/>
              <w:t xml:space="preserve"> All requests will be handled according to the priorities and response times stated below. All requests will receive an initial response in the same business day the request is </w:t>
            </w:r>
            <w:r>
              <w:t>raised.</w:t>
            </w:r>
            <w:r>
              <w:t xml:space="preserve"> </w:t>
            </w:r>
          </w:p>
          <w:p w14:paraId="4B271EE1" w14:textId="77777777" w:rsidR="00806030" w:rsidRDefault="00806030" w:rsidP="00B926B6">
            <w:pPr>
              <w:spacing w:after="0" w:line="240" w:lineRule="auto"/>
              <w:textAlignment w:val="baseline"/>
              <w:rPr>
                <w:rFonts w:eastAsia="等线"/>
                <w:lang w:eastAsia="zh-CN"/>
              </w:rPr>
            </w:pPr>
          </w:p>
          <w:p w14:paraId="272B9490" w14:textId="77777777" w:rsidR="00806030" w:rsidRDefault="00806030" w:rsidP="00B926B6">
            <w:pPr>
              <w:spacing w:after="0" w:line="240" w:lineRule="auto"/>
              <w:textAlignment w:val="baseline"/>
              <w:rPr>
                <w:rFonts w:eastAsia="等线"/>
                <w:lang w:eastAsia="zh-CN"/>
              </w:rPr>
            </w:pPr>
            <w:r>
              <w:t xml:space="preserve">Service desk ticket goes through following status: </w:t>
            </w:r>
          </w:p>
          <w:p w14:paraId="6A97E888" w14:textId="77777777" w:rsidR="00806030" w:rsidRDefault="00806030" w:rsidP="00B926B6">
            <w:pPr>
              <w:spacing w:after="0" w:line="240" w:lineRule="auto"/>
              <w:textAlignment w:val="baseline"/>
              <w:rPr>
                <w:rFonts w:eastAsia="等线"/>
                <w:lang w:eastAsia="zh-CN"/>
              </w:rPr>
            </w:pPr>
            <w:r w:rsidRPr="00806030">
              <w:rPr>
                <w:b/>
                <w:bCs/>
              </w:rPr>
              <w:t>Open</w:t>
            </w:r>
            <w:r>
              <w:t xml:space="preserve"> – status given when a new ticket is created. </w:t>
            </w:r>
          </w:p>
          <w:p w14:paraId="557A8DEB" w14:textId="56398557" w:rsidR="00806030" w:rsidRDefault="00806030" w:rsidP="00B926B6">
            <w:pPr>
              <w:spacing w:after="0" w:line="240" w:lineRule="auto"/>
              <w:textAlignment w:val="baseline"/>
              <w:rPr>
                <w:rFonts w:eastAsia="等线"/>
                <w:lang w:eastAsia="zh-CN"/>
              </w:rPr>
            </w:pPr>
            <w:r w:rsidRPr="00806030">
              <w:rPr>
                <w:b/>
                <w:bCs/>
              </w:rPr>
              <w:t>Assigned</w:t>
            </w:r>
            <w:r>
              <w:t xml:space="preserve"> – when a ticket gets assigned to service desk </w:t>
            </w:r>
            <w:r>
              <w:t>analyst.</w:t>
            </w:r>
            <w:r>
              <w:t xml:space="preserve"> </w:t>
            </w:r>
          </w:p>
          <w:p w14:paraId="5D8D1F1D" w14:textId="77777777" w:rsidR="00806030" w:rsidRDefault="00806030" w:rsidP="00B926B6">
            <w:pPr>
              <w:spacing w:after="0" w:line="240" w:lineRule="auto"/>
              <w:textAlignment w:val="baseline"/>
              <w:rPr>
                <w:rFonts w:eastAsia="等线"/>
                <w:lang w:eastAsia="zh-CN"/>
              </w:rPr>
            </w:pPr>
            <w:r w:rsidRPr="00806030">
              <w:rPr>
                <w:b/>
                <w:bCs/>
              </w:rPr>
              <w:t xml:space="preserve">In Progress </w:t>
            </w:r>
            <w:r>
              <w:t xml:space="preserve">– status while ticket is being worked on </w:t>
            </w:r>
          </w:p>
          <w:p w14:paraId="452B7661" w14:textId="2E778201" w:rsidR="00806030" w:rsidRDefault="00806030" w:rsidP="00B926B6">
            <w:pPr>
              <w:spacing w:after="0" w:line="240" w:lineRule="auto"/>
              <w:textAlignment w:val="baseline"/>
              <w:rPr>
                <w:rFonts w:eastAsia="等线"/>
                <w:lang w:eastAsia="zh-CN"/>
              </w:rPr>
            </w:pPr>
            <w:r w:rsidRPr="00806030">
              <w:rPr>
                <w:b/>
                <w:bCs/>
              </w:rPr>
              <w:t>Pending</w:t>
            </w:r>
            <w:r>
              <w:t xml:space="preserve"> – status when a ticket is on hold waiting for more </w:t>
            </w:r>
            <w:r>
              <w:t>information.</w:t>
            </w:r>
            <w:r>
              <w:t xml:space="preserve"> </w:t>
            </w:r>
          </w:p>
          <w:p w14:paraId="0CFC63D9" w14:textId="6AC7231F" w:rsidR="00806030" w:rsidRDefault="00806030" w:rsidP="00B926B6">
            <w:pPr>
              <w:spacing w:after="0" w:line="240" w:lineRule="auto"/>
              <w:textAlignment w:val="baseline"/>
              <w:rPr>
                <w:rFonts w:eastAsia="等线"/>
                <w:lang w:eastAsia="zh-CN"/>
              </w:rPr>
            </w:pPr>
            <w:r w:rsidRPr="00806030">
              <w:rPr>
                <w:b/>
                <w:bCs/>
              </w:rPr>
              <w:t>Resolved</w:t>
            </w:r>
            <w:r>
              <w:t xml:space="preserve"> – status when a ticket is </w:t>
            </w:r>
            <w:r>
              <w:t>resolved.</w:t>
            </w:r>
            <w:r>
              <w:t xml:space="preserve"> </w:t>
            </w:r>
          </w:p>
          <w:p w14:paraId="5BEDF5CD" w14:textId="39C31B55" w:rsidR="00904701" w:rsidRPr="00BD29D9" w:rsidRDefault="00806030" w:rsidP="00B926B6">
            <w:pPr>
              <w:spacing w:after="0" w:line="240" w:lineRule="auto"/>
              <w:textAlignment w:val="baseline"/>
              <w:rPr>
                <w:rFonts w:eastAsia="Times New Roman" w:cstheme="minorHAnsi"/>
                <w:color w:val="FF0000"/>
                <w:szCs w:val="22"/>
                <w:lang w:eastAsia="en-AU"/>
              </w:rPr>
            </w:pPr>
            <w:r w:rsidRPr="00806030">
              <w:rPr>
                <w:b/>
                <w:bCs/>
              </w:rPr>
              <w:t>Re-opened</w:t>
            </w:r>
            <w:r>
              <w:t xml:space="preserve"> – status when a client calls back within three days after resolution of a ticket and asks for assistance with the same issue again.</w:t>
            </w:r>
          </w:p>
        </w:tc>
      </w:tr>
      <w:tr w:rsidR="00904701" w:rsidRPr="00BD29D9" w14:paraId="277BF39F" w14:textId="77777777" w:rsidTr="00B926B6">
        <w:trPr>
          <w:trHeight w:val="2268"/>
        </w:trPr>
        <w:tc>
          <w:tcPr>
            <w:tcW w:w="690" w:type="dxa"/>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17DF1AC8" w14:textId="77777777" w:rsidR="00904701" w:rsidRPr="00BD29D9" w:rsidRDefault="00904701" w:rsidP="00B926B6">
            <w:pPr>
              <w:spacing w:after="0" w:line="240" w:lineRule="auto"/>
              <w:jc w:val="center"/>
              <w:textAlignment w:val="baseline"/>
              <w:rPr>
                <w:rFonts w:eastAsia="Times New Roman" w:cstheme="minorHAnsi"/>
                <w:color w:val="000000"/>
                <w:sz w:val="18"/>
                <w:szCs w:val="18"/>
                <w:lang w:eastAsia="en-AU"/>
              </w:rPr>
            </w:pPr>
            <w:r w:rsidRPr="00BD29D9">
              <w:rPr>
                <w:rFonts w:eastAsia="Times New Roman" w:cstheme="minorHAnsi"/>
                <w:b/>
                <w:bCs/>
                <w:color w:val="595959"/>
                <w:szCs w:val="22"/>
                <w:lang w:eastAsia="en-AU"/>
              </w:rPr>
              <w:lastRenderedPageBreak/>
              <w:t>2.2</w:t>
            </w:r>
          </w:p>
        </w:tc>
        <w:tc>
          <w:tcPr>
            <w:tcW w:w="4050" w:type="dxa"/>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651324F3" w14:textId="77777777" w:rsidR="00904701" w:rsidRPr="00BD29D9" w:rsidRDefault="00904701" w:rsidP="00B926B6">
            <w:pPr>
              <w:rPr>
                <w:rFonts w:cstheme="minorHAnsi"/>
              </w:rPr>
            </w:pPr>
            <w:r w:rsidRPr="00BD29D9">
              <w:rPr>
                <w:rFonts w:cstheme="minorHAnsi"/>
              </w:rPr>
              <w:t>How would you use the escalation procedure available if a ticket cannot be resolved within the first level of support?</w:t>
            </w:r>
          </w:p>
        </w:tc>
        <w:tc>
          <w:tcPr>
            <w:tcW w:w="4245" w:type="dxa"/>
            <w:gridSpan w:val="5"/>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tcPr>
          <w:p w14:paraId="06CCB7D7" w14:textId="77777777" w:rsidR="00806030" w:rsidRDefault="00806030" w:rsidP="00B926B6">
            <w:pPr>
              <w:spacing w:after="0" w:line="240" w:lineRule="auto"/>
              <w:textAlignment w:val="baseline"/>
              <w:rPr>
                <w:rFonts w:eastAsia="等线"/>
                <w:lang w:eastAsia="zh-CN"/>
              </w:rPr>
            </w:pPr>
            <w:r>
              <w:t>Find out which area is responsible for the issue, give them a call to brief them if the ticket is urgent then assign the ticket to the staff member who will take over responsibility of the resolution.</w:t>
            </w:r>
          </w:p>
          <w:p w14:paraId="2A101E13" w14:textId="77777777" w:rsidR="00806030" w:rsidRPr="00806030" w:rsidRDefault="00806030" w:rsidP="00B926B6">
            <w:pPr>
              <w:spacing w:after="0" w:line="240" w:lineRule="auto"/>
              <w:textAlignment w:val="baseline"/>
              <w:rPr>
                <w:rFonts w:eastAsia="等线" w:hint="eastAsia"/>
                <w:lang w:eastAsia="zh-CN"/>
              </w:rPr>
            </w:pPr>
          </w:p>
          <w:p w14:paraId="2A7D6442" w14:textId="749B59B0" w:rsidR="00904701" w:rsidRPr="00BD29D9" w:rsidRDefault="00806030" w:rsidP="00B926B6">
            <w:pPr>
              <w:spacing w:after="0" w:line="240" w:lineRule="auto"/>
              <w:textAlignment w:val="baseline"/>
              <w:rPr>
                <w:rFonts w:eastAsia="Times New Roman" w:cstheme="minorHAnsi"/>
                <w:color w:val="FF0000"/>
                <w:lang w:eastAsia="en-AU"/>
              </w:rPr>
            </w:pPr>
            <w:r>
              <w:t xml:space="preserve"> If a request or a ticket cannot be handled/resolved within the allotted timeframe the customer will be notified and provided an estimated time of completion.</w:t>
            </w:r>
          </w:p>
        </w:tc>
      </w:tr>
      <w:tr w:rsidR="00904701" w:rsidRPr="00BD29D9" w14:paraId="3C609C33" w14:textId="77777777" w:rsidTr="00B926B6">
        <w:trPr>
          <w:trHeight w:val="2268"/>
        </w:trPr>
        <w:tc>
          <w:tcPr>
            <w:tcW w:w="690" w:type="dxa"/>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593DE4B7" w14:textId="77777777" w:rsidR="00904701" w:rsidRPr="00BD29D9" w:rsidRDefault="00904701" w:rsidP="00B926B6">
            <w:pPr>
              <w:spacing w:after="0" w:line="240" w:lineRule="auto"/>
              <w:jc w:val="center"/>
              <w:textAlignment w:val="baseline"/>
              <w:rPr>
                <w:rFonts w:eastAsia="Times New Roman" w:cstheme="minorHAnsi"/>
                <w:color w:val="000000"/>
                <w:sz w:val="18"/>
                <w:szCs w:val="18"/>
                <w:lang w:eastAsia="en-AU"/>
              </w:rPr>
            </w:pPr>
            <w:r w:rsidRPr="00BD29D9">
              <w:rPr>
                <w:rFonts w:eastAsia="Times New Roman" w:cstheme="minorHAnsi"/>
                <w:b/>
                <w:bCs/>
                <w:color w:val="595959"/>
                <w:szCs w:val="22"/>
                <w:lang w:eastAsia="en-AU"/>
              </w:rPr>
              <w:t>2.3</w:t>
            </w:r>
            <w:r w:rsidRPr="00BD29D9">
              <w:rPr>
                <w:rFonts w:eastAsia="Times New Roman" w:cstheme="minorHAnsi"/>
                <w:color w:val="595959"/>
                <w:szCs w:val="22"/>
                <w:lang w:eastAsia="en-AU"/>
              </w:rPr>
              <w:t> </w:t>
            </w:r>
          </w:p>
        </w:tc>
        <w:tc>
          <w:tcPr>
            <w:tcW w:w="4050" w:type="dxa"/>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367C2509" w14:textId="77777777" w:rsidR="00904701" w:rsidRPr="00BD29D9" w:rsidRDefault="00904701" w:rsidP="00B926B6">
            <w:pPr>
              <w:rPr>
                <w:rFonts w:cstheme="minorHAnsi"/>
              </w:rPr>
            </w:pPr>
            <w:r w:rsidRPr="00BD29D9">
              <w:rPr>
                <w:rFonts w:cstheme="minorHAnsi"/>
              </w:rPr>
              <w:t>What should be included in an SLA? List at least three key items. </w:t>
            </w:r>
          </w:p>
          <w:p w14:paraId="53A59AF7" w14:textId="77777777" w:rsidR="00904701" w:rsidRPr="00BD29D9" w:rsidRDefault="00904701" w:rsidP="00B926B6">
            <w:pPr>
              <w:rPr>
                <w:rFonts w:cstheme="minorHAnsi"/>
              </w:rPr>
            </w:pPr>
          </w:p>
        </w:tc>
        <w:tc>
          <w:tcPr>
            <w:tcW w:w="4245" w:type="dxa"/>
            <w:gridSpan w:val="5"/>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12C60652" w14:textId="77777777" w:rsidR="00806030" w:rsidRDefault="00806030" w:rsidP="00B926B6">
            <w:pPr>
              <w:pStyle w:val="paragraph"/>
              <w:spacing w:before="0" w:beforeAutospacing="0" w:after="0" w:afterAutospacing="0"/>
              <w:textAlignment w:val="baseline"/>
              <w:rPr>
                <w:rFonts w:eastAsia="等线"/>
                <w:lang w:eastAsia="zh-CN"/>
              </w:rPr>
            </w:pPr>
            <w:r>
              <w:t>An SLA, or Service Level Agreement, outlines the terms and expectations between a service provider and a client.</w:t>
            </w:r>
          </w:p>
          <w:p w14:paraId="129BE1A3" w14:textId="77777777" w:rsidR="00806030" w:rsidRDefault="00806030" w:rsidP="00B926B6">
            <w:pPr>
              <w:pStyle w:val="paragraph"/>
              <w:spacing w:before="0" w:beforeAutospacing="0" w:after="0" w:afterAutospacing="0"/>
              <w:textAlignment w:val="baseline"/>
              <w:rPr>
                <w:rFonts w:eastAsia="等线"/>
                <w:lang w:eastAsia="zh-CN"/>
              </w:rPr>
            </w:pPr>
          </w:p>
          <w:p w14:paraId="0C0F9387" w14:textId="77777777" w:rsidR="00806030" w:rsidRDefault="00806030" w:rsidP="00B926B6">
            <w:pPr>
              <w:pStyle w:val="paragraph"/>
              <w:spacing w:before="0" w:beforeAutospacing="0" w:after="0" w:afterAutospacing="0"/>
              <w:textAlignment w:val="baseline"/>
              <w:rPr>
                <w:rFonts w:eastAsia="等线"/>
                <w:lang w:eastAsia="zh-CN"/>
              </w:rPr>
            </w:pPr>
            <w:r>
              <w:t xml:space="preserve"> Here are three key items typically included in an SLA: </w:t>
            </w:r>
          </w:p>
          <w:p w14:paraId="7D1E78A5" w14:textId="77777777" w:rsidR="00806030" w:rsidRDefault="00806030" w:rsidP="00B926B6">
            <w:pPr>
              <w:pStyle w:val="paragraph"/>
              <w:spacing w:before="0" w:beforeAutospacing="0" w:after="0" w:afterAutospacing="0"/>
              <w:textAlignment w:val="baseline"/>
              <w:rPr>
                <w:rFonts w:eastAsia="等线"/>
                <w:lang w:eastAsia="zh-CN"/>
              </w:rPr>
            </w:pPr>
          </w:p>
          <w:p w14:paraId="51D66A91" w14:textId="77777777" w:rsidR="00806030" w:rsidRDefault="00806030" w:rsidP="00B926B6">
            <w:pPr>
              <w:pStyle w:val="paragraph"/>
              <w:spacing w:before="0" w:beforeAutospacing="0" w:after="0" w:afterAutospacing="0"/>
              <w:textAlignment w:val="baseline"/>
              <w:rPr>
                <w:rFonts w:eastAsia="等线"/>
                <w:lang w:eastAsia="zh-CN"/>
              </w:rPr>
            </w:pPr>
            <w:r w:rsidRPr="00806030">
              <w:rPr>
                <w:b/>
                <w:bCs/>
              </w:rPr>
              <w:t>Service Scope and Description</w:t>
            </w:r>
            <w:r>
              <w:t xml:space="preserve">: This section defines the services provided by the service provider in detail. </w:t>
            </w:r>
          </w:p>
          <w:p w14:paraId="40290AC0" w14:textId="77777777" w:rsidR="00806030" w:rsidRDefault="00806030" w:rsidP="00B926B6">
            <w:pPr>
              <w:pStyle w:val="paragraph"/>
              <w:spacing w:before="0" w:beforeAutospacing="0" w:after="0" w:afterAutospacing="0"/>
              <w:textAlignment w:val="baseline"/>
              <w:rPr>
                <w:rFonts w:eastAsia="等线"/>
                <w:lang w:eastAsia="zh-CN"/>
              </w:rPr>
            </w:pPr>
          </w:p>
          <w:p w14:paraId="47D0828A" w14:textId="77777777" w:rsidR="00806030" w:rsidRDefault="00806030" w:rsidP="00B926B6">
            <w:pPr>
              <w:pStyle w:val="paragraph"/>
              <w:spacing w:before="0" w:beforeAutospacing="0" w:after="0" w:afterAutospacing="0"/>
              <w:textAlignment w:val="baseline"/>
              <w:rPr>
                <w:rFonts w:eastAsia="等线"/>
                <w:lang w:eastAsia="zh-CN"/>
              </w:rPr>
            </w:pPr>
            <w:r>
              <w:t xml:space="preserve">It outlines what services are covered, their purpose, and any limitations. For IT-related SLAs, this may include specifics about software support, hardware maintenance, network availability, response times for issue resolution, etc. </w:t>
            </w:r>
          </w:p>
          <w:p w14:paraId="3FD57935" w14:textId="77777777" w:rsidR="00806030" w:rsidRDefault="00806030" w:rsidP="00B926B6">
            <w:pPr>
              <w:pStyle w:val="paragraph"/>
              <w:spacing w:before="0" w:beforeAutospacing="0" w:after="0" w:afterAutospacing="0"/>
              <w:textAlignment w:val="baseline"/>
              <w:rPr>
                <w:rFonts w:eastAsia="等线"/>
                <w:lang w:eastAsia="zh-CN"/>
              </w:rPr>
            </w:pPr>
          </w:p>
          <w:p w14:paraId="07386FD3" w14:textId="77777777" w:rsidR="00806030" w:rsidRDefault="00806030" w:rsidP="00B926B6">
            <w:pPr>
              <w:pStyle w:val="paragraph"/>
              <w:spacing w:before="0" w:beforeAutospacing="0" w:after="0" w:afterAutospacing="0"/>
              <w:textAlignment w:val="baseline"/>
              <w:rPr>
                <w:rFonts w:eastAsia="等线"/>
                <w:lang w:eastAsia="zh-CN"/>
              </w:rPr>
            </w:pPr>
            <w:r w:rsidRPr="00806030">
              <w:rPr>
                <w:b/>
                <w:bCs/>
              </w:rPr>
              <w:t>Service Level Objectives (SLOs)</w:t>
            </w:r>
            <w:r>
              <w:t xml:space="preserve">: SLOs establish measurable goals for the service provider to meet regarding the quality and </w:t>
            </w:r>
            <w:r>
              <w:lastRenderedPageBreak/>
              <w:t xml:space="preserve">availability of services. This includes metrics such as uptime percentage, response time for issue resolution, mean time to repair (MTTR), etc. SLOs help set clear expectations for performance and reliability. </w:t>
            </w:r>
          </w:p>
          <w:p w14:paraId="3779938E" w14:textId="77777777" w:rsidR="00806030" w:rsidRDefault="00806030" w:rsidP="00B926B6">
            <w:pPr>
              <w:pStyle w:val="paragraph"/>
              <w:spacing w:before="0" w:beforeAutospacing="0" w:after="0" w:afterAutospacing="0"/>
              <w:textAlignment w:val="baseline"/>
              <w:rPr>
                <w:rFonts w:eastAsia="等线"/>
                <w:lang w:eastAsia="zh-CN"/>
              </w:rPr>
            </w:pPr>
          </w:p>
          <w:p w14:paraId="1336E7A0" w14:textId="1B26B850" w:rsidR="00904701" w:rsidRPr="00BD29D9" w:rsidRDefault="00806030" w:rsidP="00B926B6">
            <w:pPr>
              <w:pStyle w:val="paragraph"/>
              <w:spacing w:before="0" w:beforeAutospacing="0" w:after="0" w:afterAutospacing="0"/>
              <w:textAlignment w:val="baseline"/>
              <w:rPr>
                <w:rFonts w:cstheme="minorHAnsi"/>
                <w:color w:val="FF0000"/>
                <w:szCs w:val="22"/>
              </w:rPr>
            </w:pPr>
            <w:r w:rsidRPr="00806030">
              <w:rPr>
                <w:b/>
                <w:bCs/>
              </w:rPr>
              <w:t>Responsibilities and Roles</w:t>
            </w:r>
            <w:r>
              <w:t>: This section delineates the responsibilities of both the service provider and the client. It clarifies who is responsible for what tasks, such as reporting issues, providing access to systems, maintaining backups, etc. Clear roles and responsibilities help prevent misunderstandings and ensure effective collaboration between the parties involved.</w:t>
            </w:r>
          </w:p>
        </w:tc>
      </w:tr>
    </w:tbl>
    <w:p w14:paraId="61551768" w14:textId="77777777" w:rsidR="00904701" w:rsidRDefault="00904701" w:rsidP="00904701">
      <w:pPr>
        <w:rPr>
          <w:rFonts w:cstheme="minorHAnsi"/>
        </w:rPr>
      </w:pPr>
    </w:p>
    <w:p w14:paraId="186FEA8B" w14:textId="77777777" w:rsidR="00904701" w:rsidRDefault="00904701" w:rsidP="00904701">
      <w:pPr>
        <w:spacing w:line="259" w:lineRule="auto"/>
        <w:rPr>
          <w:rFonts w:cstheme="minorHAnsi"/>
        </w:rPr>
      </w:pPr>
      <w:r>
        <w:rPr>
          <w:rFonts w:cstheme="minorHAnsi"/>
        </w:rPr>
        <w:br w:type="page"/>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4050"/>
        <w:gridCol w:w="450"/>
        <w:gridCol w:w="1470"/>
        <w:gridCol w:w="435"/>
        <w:gridCol w:w="1305"/>
        <w:gridCol w:w="600"/>
      </w:tblGrid>
      <w:tr w:rsidR="00904701" w:rsidRPr="00BD29D9" w14:paraId="26E4A459" w14:textId="77777777" w:rsidTr="00B926B6">
        <w:tc>
          <w:tcPr>
            <w:tcW w:w="690" w:type="dxa"/>
            <w:tcBorders>
              <w:top w:val="double" w:sz="6" w:space="0" w:color="595959"/>
              <w:left w:val="double" w:sz="6" w:space="0" w:color="595959"/>
              <w:bottom w:val="double" w:sz="6" w:space="0" w:color="595959"/>
              <w:right w:val="double" w:sz="6" w:space="0" w:color="595959"/>
            </w:tcBorders>
            <w:shd w:val="clear" w:color="auto" w:fill="E7E6E6"/>
            <w:hideMark/>
          </w:tcPr>
          <w:p w14:paraId="18859058" w14:textId="77777777" w:rsidR="00904701" w:rsidRPr="00BD29D9" w:rsidRDefault="00904701" w:rsidP="00B926B6">
            <w:pPr>
              <w:pStyle w:val="paragraph"/>
              <w:spacing w:before="0" w:beforeAutospacing="0" w:after="0" w:afterAutospacing="0"/>
              <w:jc w:val="center"/>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b/>
                <w:bCs/>
                <w:sz w:val="36"/>
                <w:szCs w:val="36"/>
              </w:rPr>
              <w:lastRenderedPageBreak/>
              <w:t>3</w:t>
            </w:r>
            <w:r w:rsidRPr="00BD29D9">
              <w:rPr>
                <w:rStyle w:val="eop"/>
                <w:rFonts w:asciiTheme="minorHAnsi" w:hAnsiTheme="minorHAnsi" w:cstheme="minorHAnsi"/>
                <w:color w:val="595959"/>
                <w:sz w:val="48"/>
                <w:szCs w:val="48"/>
              </w:rPr>
              <w:t> </w:t>
            </w:r>
          </w:p>
        </w:tc>
        <w:tc>
          <w:tcPr>
            <w:tcW w:w="7710" w:type="dxa"/>
            <w:gridSpan w:val="5"/>
            <w:tcBorders>
              <w:top w:val="nil"/>
              <w:left w:val="double" w:sz="6" w:space="0" w:color="595959"/>
              <w:bottom w:val="double" w:sz="6" w:space="0" w:color="595959"/>
              <w:right w:val="nil"/>
            </w:tcBorders>
            <w:shd w:val="clear" w:color="auto" w:fill="auto"/>
            <w:vAlign w:val="bottom"/>
            <w:hideMark/>
          </w:tcPr>
          <w:p w14:paraId="56FF3C23" w14:textId="77777777" w:rsidR="00904701" w:rsidRPr="00BD29D9" w:rsidRDefault="00904701" w:rsidP="00B926B6">
            <w:pPr>
              <w:rPr>
                <w:rFonts w:cstheme="minorHAnsi"/>
                <w:b/>
                <w:bCs/>
              </w:rPr>
            </w:pPr>
            <w:r w:rsidRPr="00BD29D9">
              <w:rPr>
                <w:rFonts w:cstheme="minorHAnsi"/>
                <w:b/>
                <w:bCs/>
              </w:rPr>
              <w:t>Describe the process used in MPT SLA to support clients and resolve issues.</w:t>
            </w:r>
          </w:p>
          <w:p w14:paraId="18B2DF16" w14:textId="77777777" w:rsidR="00904701" w:rsidRPr="00BD29D9" w:rsidRDefault="00904701" w:rsidP="00B926B6">
            <w:pPr>
              <w:rPr>
                <w:rFonts w:cstheme="minorHAnsi"/>
                <w:b/>
                <w:bCs/>
              </w:rPr>
            </w:pPr>
            <w:r w:rsidRPr="00BD29D9">
              <w:rPr>
                <w:rFonts w:cstheme="minorHAnsi"/>
                <w:b/>
                <w:bCs/>
              </w:rPr>
              <w:t>50 – 100 words</w:t>
            </w:r>
          </w:p>
        </w:tc>
        <w:tc>
          <w:tcPr>
            <w:tcW w:w="600" w:type="dxa"/>
            <w:tcBorders>
              <w:top w:val="nil"/>
              <w:left w:val="nil"/>
              <w:bottom w:val="double" w:sz="6" w:space="0" w:color="595959"/>
              <w:right w:val="nil"/>
            </w:tcBorders>
            <w:shd w:val="clear" w:color="auto" w:fill="auto"/>
            <w:vAlign w:val="bottom"/>
            <w:hideMark/>
          </w:tcPr>
          <w:p w14:paraId="212516B3" w14:textId="77777777" w:rsidR="00904701" w:rsidRPr="00BD29D9" w:rsidRDefault="00904701" w:rsidP="00B926B6">
            <w:pPr>
              <w:pStyle w:val="paragraph"/>
              <w:spacing w:before="0" w:beforeAutospacing="0" w:after="0" w:afterAutospacing="0"/>
              <w:jc w:val="right"/>
              <w:textAlignment w:val="baseline"/>
              <w:rPr>
                <w:rFonts w:asciiTheme="minorHAnsi" w:hAnsiTheme="minorHAnsi" w:cstheme="minorHAnsi"/>
                <w:color w:val="000000"/>
                <w:sz w:val="18"/>
                <w:szCs w:val="18"/>
              </w:rPr>
            </w:pPr>
            <w:r w:rsidRPr="00BD29D9">
              <w:rPr>
                <w:rStyle w:val="eop"/>
                <w:rFonts w:asciiTheme="minorHAnsi" w:hAnsiTheme="minorHAnsi" w:cstheme="minorHAnsi"/>
                <w:color w:val="595959"/>
                <w:sz w:val="22"/>
                <w:szCs w:val="22"/>
              </w:rPr>
              <w:t> </w:t>
            </w:r>
          </w:p>
        </w:tc>
      </w:tr>
      <w:tr w:rsidR="00904701" w:rsidRPr="00BD29D9" w14:paraId="1618EF4F" w14:textId="77777777" w:rsidTr="00B926B6">
        <w:tc>
          <w:tcPr>
            <w:tcW w:w="690" w:type="dxa"/>
            <w:tcBorders>
              <w:top w:val="double" w:sz="6" w:space="0" w:color="595959"/>
              <w:left w:val="double" w:sz="6" w:space="0" w:color="595959"/>
              <w:bottom w:val="double" w:sz="6" w:space="0" w:color="595959"/>
              <w:right w:val="double" w:sz="6" w:space="0" w:color="595959"/>
            </w:tcBorders>
            <w:shd w:val="clear" w:color="auto" w:fill="595959"/>
            <w:vAlign w:val="center"/>
            <w:hideMark/>
          </w:tcPr>
          <w:p w14:paraId="2C81C393"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eop"/>
                <w:rFonts w:asciiTheme="minorHAnsi" w:hAnsiTheme="minorHAnsi" w:cstheme="minorHAnsi"/>
                <w:color w:val="E7E6E6"/>
                <w:sz w:val="20"/>
                <w:szCs w:val="20"/>
              </w:rPr>
              <w:t> </w:t>
            </w:r>
          </w:p>
        </w:tc>
        <w:tc>
          <w:tcPr>
            <w:tcW w:w="4050" w:type="dxa"/>
            <w:tcBorders>
              <w:top w:val="double" w:sz="6" w:space="0" w:color="595959"/>
              <w:left w:val="double" w:sz="6" w:space="0" w:color="595959"/>
              <w:bottom w:val="double" w:sz="6" w:space="0" w:color="595959"/>
              <w:right w:val="double" w:sz="6" w:space="0" w:color="595959"/>
            </w:tcBorders>
            <w:shd w:val="clear" w:color="auto" w:fill="595959"/>
            <w:vAlign w:val="center"/>
            <w:hideMark/>
          </w:tcPr>
          <w:p w14:paraId="09389EB2"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ANSWER</w:t>
            </w:r>
            <w:r w:rsidRPr="00BD29D9">
              <w:rPr>
                <w:rStyle w:val="eop"/>
                <w:rFonts w:asciiTheme="minorHAnsi" w:hAnsiTheme="minorHAnsi" w:cstheme="minorHAnsi"/>
                <w:color w:val="E7E6E6"/>
                <w:sz w:val="20"/>
                <w:szCs w:val="20"/>
              </w:rPr>
              <w:t> </w:t>
            </w:r>
          </w:p>
        </w:tc>
        <w:tc>
          <w:tcPr>
            <w:tcW w:w="450" w:type="dxa"/>
            <w:tcBorders>
              <w:top w:val="double" w:sz="6" w:space="0" w:color="595959"/>
              <w:left w:val="double" w:sz="6" w:space="0" w:color="595959"/>
              <w:bottom w:val="double" w:sz="6" w:space="0" w:color="595959"/>
              <w:right w:val="double" w:sz="6" w:space="0" w:color="595959"/>
            </w:tcBorders>
            <w:shd w:val="clear" w:color="auto" w:fill="E7E6E6"/>
            <w:vAlign w:val="center"/>
            <w:hideMark/>
          </w:tcPr>
          <w:p w14:paraId="5C2CC04B"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Segoe UI Symbol" w:hAnsi="Segoe UI Symbol" w:cs="Segoe UI Symbol"/>
                <w:b/>
                <w:bCs/>
                <w:color w:val="000000"/>
                <w:sz w:val="22"/>
                <w:szCs w:val="22"/>
                <w:shd w:val="clear" w:color="auto" w:fill="E1E3E6"/>
              </w:rPr>
              <w:t>☐</w:t>
            </w:r>
            <w:r w:rsidRPr="00BD29D9">
              <w:rPr>
                <w:rStyle w:val="eop"/>
                <w:rFonts w:asciiTheme="minorHAnsi" w:hAnsiTheme="minorHAnsi" w:cstheme="minorHAnsi"/>
                <w:color w:val="595959"/>
                <w:sz w:val="22"/>
                <w:szCs w:val="22"/>
              </w:rPr>
              <w:t> </w:t>
            </w:r>
          </w:p>
        </w:tc>
        <w:tc>
          <w:tcPr>
            <w:tcW w:w="1470" w:type="dxa"/>
            <w:tcBorders>
              <w:top w:val="double" w:sz="6" w:space="0" w:color="595959"/>
              <w:left w:val="double" w:sz="6" w:space="0" w:color="595959"/>
              <w:bottom w:val="double" w:sz="6" w:space="0" w:color="595959"/>
              <w:right w:val="double" w:sz="6" w:space="0" w:color="595959"/>
            </w:tcBorders>
            <w:shd w:val="clear" w:color="auto" w:fill="595959"/>
            <w:vAlign w:val="center"/>
            <w:hideMark/>
          </w:tcPr>
          <w:p w14:paraId="3BD9EED7"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SATISFACTORY</w:t>
            </w:r>
            <w:r w:rsidRPr="00BD29D9">
              <w:rPr>
                <w:rStyle w:val="eop"/>
                <w:rFonts w:asciiTheme="minorHAnsi" w:hAnsiTheme="minorHAnsi" w:cstheme="minorHAnsi"/>
                <w:color w:val="E7E6E6"/>
                <w:sz w:val="20"/>
                <w:szCs w:val="20"/>
              </w:rPr>
              <w:t> </w:t>
            </w:r>
          </w:p>
        </w:tc>
        <w:tc>
          <w:tcPr>
            <w:tcW w:w="435" w:type="dxa"/>
            <w:tcBorders>
              <w:top w:val="double" w:sz="6" w:space="0" w:color="595959"/>
              <w:left w:val="double" w:sz="6" w:space="0" w:color="595959"/>
              <w:bottom w:val="double" w:sz="6" w:space="0" w:color="595959"/>
              <w:right w:val="double" w:sz="6" w:space="0" w:color="595959"/>
            </w:tcBorders>
            <w:shd w:val="clear" w:color="auto" w:fill="E7E6E6"/>
            <w:vAlign w:val="center"/>
            <w:hideMark/>
          </w:tcPr>
          <w:p w14:paraId="32AC6FAB"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Segoe UI Symbol" w:hAnsi="Segoe UI Symbol" w:cs="Segoe UI Symbol"/>
                <w:b/>
                <w:bCs/>
                <w:color w:val="000000"/>
                <w:sz w:val="22"/>
                <w:szCs w:val="22"/>
                <w:shd w:val="clear" w:color="auto" w:fill="E1E3E6"/>
              </w:rPr>
              <w:t>☐</w:t>
            </w:r>
            <w:r w:rsidRPr="00BD29D9">
              <w:rPr>
                <w:rStyle w:val="eop"/>
                <w:rFonts w:asciiTheme="minorHAnsi" w:hAnsiTheme="minorHAnsi" w:cstheme="minorHAnsi"/>
                <w:color w:val="595959"/>
                <w:sz w:val="22"/>
                <w:szCs w:val="22"/>
              </w:rPr>
              <w:t> </w:t>
            </w:r>
          </w:p>
        </w:tc>
        <w:tc>
          <w:tcPr>
            <w:tcW w:w="1905" w:type="dxa"/>
            <w:gridSpan w:val="2"/>
            <w:tcBorders>
              <w:top w:val="double" w:sz="6" w:space="0" w:color="595959"/>
              <w:left w:val="double" w:sz="6" w:space="0" w:color="595959"/>
              <w:bottom w:val="double" w:sz="6" w:space="0" w:color="595959"/>
              <w:right w:val="double" w:sz="6" w:space="0" w:color="595959"/>
            </w:tcBorders>
            <w:shd w:val="clear" w:color="auto" w:fill="595959"/>
            <w:vAlign w:val="center"/>
            <w:hideMark/>
          </w:tcPr>
          <w:p w14:paraId="1C44CA7D"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NOT SATISFACTORY</w:t>
            </w:r>
            <w:r w:rsidRPr="00BD29D9">
              <w:rPr>
                <w:rStyle w:val="eop"/>
                <w:rFonts w:asciiTheme="minorHAnsi" w:hAnsiTheme="minorHAnsi" w:cstheme="minorHAnsi"/>
                <w:color w:val="E7E6E6"/>
                <w:sz w:val="20"/>
                <w:szCs w:val="20"/>
              </w:rPr>
              <w:t> </w:t>
            </w:r>
          </w:p>
        </w:tc>
      </w:tr>
      <w:tr w:rsidR="00904701" w:rsidRPr="00BD29D9" w14:paraId="31FADA5C" w14:textId="77777777" w:rsidTr="00B926B6">
        <w:trPr>
          <w:trHeight w:val="2985"/>
        </w:trPr>
        <w:tc>
          <w:tcPr>
            <w:tcW w:w="9000" w:type="dxa"/>
            <w:gridSpan w:val="7"/>
            <w:tcBorders>
              <w:top w:val="single" w:sz="6" w:space="0" w:color="595959"/>
              <w:left w:val="single" w:sz="6" w:space="0" w:color="595959"/>
              <w:bottom w:val="single" w:sz="6" w:space="0" w:color="595959"/>
              <w:right w:val="single" w:sz="6" w:space="0" w:color="595959"/>
            </w:tcBorders>
            <w:shd w:val="clear" w:color="auto" w:fill="auto"/>
            <w:vAlign w:val="center"/>
            <w:hideMark/>
          </w:tcPr>
          <w:p w14:paraId="01737128" w14:textId="77777777" w:rsidR="00806030" w:rsidRDefault="00904701" w:rsidP="00B926B6">
            <w:pPr>
              <w:pStyle w:val="paragraph"/>
              <w:spacing w:before="0" w:beforeAutospacing="0" w:after="0" w:afterAutospacing="0"/>
              <w:textAlignment w:val="baseline"/>
              <w:rPr>
                <w:rFonts w:eastAsia="等线"/>
                <w:lang w:eastAsia="zh-CN"/>
              </w:rPr>
            </w:pPr>
            <w:r w:rsidRPr="00BD29D9">
              <w:rPr>
                <w:rStyle w:val="eop"/>
                <w:rFonts w:asciiTheme="minorHAnsi" w:hAnsiTheme="minorHAnsi" w:cstheme="minorHAnsi"/>
                <w:color w:val="FF0000"/>
                <w:sz w:val="22"/>
                <w:szCs w:val="22"/>
              </w:rPr>
              <w:t> </w:t>
            </w:r>
            <w:r w:rsidR="00806030">
              <w:t>The following is the process used in MPT to support clients and resolve their issues: Services are provided between the hours of 8:00 a.m. and 6:00 p.m., Monday through Friday, except public holidays. During this time the Service Desk is staffed with a minimum of 3 people.</w:t>
            </w:r>
          </w:p>
          <w:p w14:paraId="55A171A1" w14:textId="4E1E74CB" w:rsidR="00904701" w:rsidRPr="00BD29D9" w:rsidRDefault="00806030" w:rsidP="00B926B6">
            <w:pPr>
              <w:pStyle w:val="paragraph"/>
              <w:spacing w:before="0" w:beforeAutospacing="0" w:after="0" w:afterAutospacing="0"/>
              <w:textAlignment w:val="baseline"/>
              <w:rPr>
                <w:rFonts w:asciiTheme="minorHAnsi" w:hAnsiTheme="minorHAnsi" w:cstheme="minorHAnsi"/>
                <w:color w:val="000000"/>
                <w:sz w:val="18"/>
                <w:szCs w:val="18"/>
              </w:rPr>
            </w:pPr>
            <w:r>
              <w:t xml:space="preserve"> The telephone number (03) 9269 1200 have two lines available to take calls. When both lines are busy, calls are forwarded to voice mail, where a message can be left. The Service Desk guarantees a return call within ten minutes of an urgent voice mail message. All messages left on voice mail will be confirmed for receipt within four hours. Clients also can contact ICT Services by email at: ictservices@mpt.edu.au</w:t>
            </w:r>
          </w:p>
          <w:p w14:paraId="2D9115B7" w14:textId="77777777" w:rsidR="00904701" w:rsidRPr="00BD29D9" w:rsidRDefault="00904701" w:rsidP="00B926B6">
            <w:pPr>
              <w:pStyle w:val="a"/>
              <w:numPr>
                <w:ilvl w:val="0"/>
                <w:numId w:val="0"/>
              </w:numPr>
              <w:ind w:left="720"/>
              <w:rPr>
                <w:rFonts w:cstheme="minorHAnsi"/>
                <w:color w:val="FF0000"/>
              </w:rPr>
            </w:pPr>
          </w:p>
        </w:tc>
      </w:tr>
    </w:tbl>
    <w:p w14:paraId="7F97BCD5" w14:textId="77777777" w:rsidR="00904701" w:rsidRPr="00BD29D9" w:rsidRDefault="00904701" w:rsidP="00904701">
      <w:pPr>
        <w:tabs>
          <w:tab w:val="left" w:pos="1524"/>
        </w:tabs>
        <w:spacing w:line="259" w:lineRule="auto"/>
        <w:rPr>
          <w:rFonts w:eastAsiaTheme="majorEastAsia" w:cstheme="minorHAnsi"/>
          <w:color w:val="385623" w:themeColor="accent6" w:themeShade="80"/>
          <w:spacing w:val="10"/>
          <w:sz w:val="36"/>
          <w:szCs w:val="36"/>
        </w:rPr>
      </w:pPr>
      <w:r w:rsidRPr="00BD29D9">
        <w:rPr>
          <w:rFonts w:eastAsiaTheme="majorEastAsia" w:cstheme="minorHAnsi"/>
          <w:color w:val="385623" w:themeColor="accent6" w:themeShade="80"/>
          <w:spacing w:val="10"/>
          <w:sz w:val="36"/>
          <w:szCs w:val="36"/>
        </w:rPr>
        <w:tab/>
      </w:r>
    </w:p>
    <w:tbl>
      <w:tblPr>
        <w:tblW w:w="892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7"/>
        <w:gridCol w:w="2140"/>
        <w:gridCol w:w="2582"/>
        <w:gridCol w:w="371"/>
        <w:gridCol w:w="1383"/>
        <w:gridCol w:w="363"/>
        <w:gridCol w:w="1509"/>
        <w:gridCol w:w="73"/>
      </w:tblGrid>
      <w:tr w:rsidR="00904701" w:rsidRPr="00BD29D9" w14:paraId="3020CE6D" w14:textId="77777777" w:rsidTr="00B926B6">
        <w:tc>
          <w:tcPr>
            <w:tcW w:w="507"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7B34272B" w14:textId="77777777" w:rsidR="00904701" w:rsidRPr="00BD29D9" w:rsidRDefault="00904701" w:rsidP="00B926B6">
            <w:pPr>
              <w:spacing w:after="0" w:line="240" w:lineRule="auto"/>
              <w:jc w:val="center"/>
              <w:textAlignment w:val="baseline"/>
              <w:rPr>
                <w:rFonts w:eastAsia="Times New Roman" w:cstheme="minorHAnsi"/>
                <w:color w:val="000000"/>
                <w:sz w:val="18"/>
                <w:szCs w:val="18"/>
                <w:lang w:eastAsia="en-AU"/>
              </w:rPr>
            </w:pPr>
            <w:r w:rsidRPr="00BD29D9">
              <w:rPr>
                <w:rFonts w:eastAsia="Times New Roman" w:cstheme="minorHAnsi"/>
                <w:b/>
                <w:bCs/>
                <w:color w:val="595959"/>
                <w:sz w:val="36"/>
                <w:szCs w:val="36"/>
                <w:lang w:eastAsia="en-AU"/>
              </w:rPr>
              <w:t>4</w:t>
            </w:r>
            <w:r w:rsidRPr="00BD29D9">
              <w:rPr>
                <w:rFonts w:eastAsia="Times New Roman" w:cstheme="minorHAnsi"/>
                <w:color w:val="595959"/>
                <w:sz w:val="36"/>
                <w:szCs w:val="36"/>
                <w:lang w:eastAsia="en-AU"/>
              </w:rPr>
              <w:t> </w:t>
            </w:r>
          </w:p>
        </w:tc>
        <w:tc>
          <w:tcPr>
            <w:tcW w:w="8348" w:type="dxa"/>
            <w:gridSpan w:val="6"/>
            <w:tcBorders>
              <w:top w:val="nil"/>
              <w:left w:val="double" w:sz="6" w:space="0" w:color="595959" w:themeColor="text1" w:themeTint="A6"/>
              <w:bottom w:val="double" w:sz="6" w:space="0" w:color="595959" w:themeColor="text1" w:themeTint="A6"/>
              <w:right w:val="double" w:sz="6" w:space="0" w:color="595959" w:themeColor="text1" w:themeTint="A6"/>
            </w:tcBorders>
          </w:tcPr>
          <w:p w14:paraId="1ACF9D20" w14:textId="77777777" w:rsidR="00904701" w:rsidRPr="00BD29D9" w:rsidRDefault="00904701" w:rsidP="00B926B6">
            <w:pPr>
              <w:spacing w:after="0" w:line="240" w:lineRule="auto"/>
              <w:textAlignment w:val="baseline"/>
              <w:rPr>
                <w:rFonts w:eastAsia="Times New Roman" w:cstheme="minorHAnsi"/>
                <w:b/>
                <w:bCs/>
                <w:color w:val="000000"/>
                <w:szCs w:val="18"/>
                <w:lang w:eastAsia="en-AU"/>
              </w:rPr>
            </w:pPr>
            <w:r w:rsidRPr="00BD29D9">
              <w:rPr>
                <w:rFonts w:eastAsia="Times New Roman" w:cstheme="minorHAnsi"/>
                <w:b/>
                <w:bCs/>
                <w:color w:val="000000"/>
                <w:szCs w:val="18"/>
                <w:lang w:eastAsia="en-AU"/>
              </w:rPr>
              <w:t xml:space="preserve">Below is a list of stakeholders that you would need to communicate with during support activity while managing client problems. Explain their role and the level of involvement in managing problems. </w:t>
            </w:r>
          </w:p>
          <w:p w14:paraId="29CB9BE2" w14:textId="77777777" w:rsidR="00904701" w:rsidRPr="00BD29D9" w:rsidRDefault="00904701" w:rsidP="00B926B6">
            <w:pPr>
              <w:spacing w:after="0" w:line="240" w:lineRule="auto"/>
              <w:textAlignment w:val="baseline"/>
              <w:rPr>
                <w:rFonts w:eastAsia="Times New Roman" w:cstheme="minorHAnsi"/>
                <w:b/>
                <w:bCs/>
                <w:color w:val="000000"/>
                <w:sz w:val="18"/>
                <w:szCs w:val="18"/>
                <w:lang w:eastAsia="en-AU"/>
              </w:rPr>
            </w:pPr>
            <w:r w:rsidRPr="00BD29D9">
              <w:rPr>
                <w:rFonts w:eastAsia="Times New Roman" w:cstheme="minorHAnsi"/>
                <w:b/>
                <w:bCs/>
                <w:color w:val="000000"/>
                <w:szCs w:val="18"/>
                <w:lang w:eastAsia="en-AU"/>
              </w:rPr>
              <w:t>10 – 20 words per response</w:t>
            </w:r>
          </w:p>
        </w:tc>
        <w:tc>
          <w:tcPr>
            <w:tcW w:w="73" w:type="dxa"/>
            <w:tcBorders>
              <w:top w:val="nil"/>
              <w:left w:val="nil"/>
              <w:bottom w:val="double" w:sz="6" w:space="0" w:color="595959" w:themeColor="text1" w:themeTint="A6"/>
              <w:right w:val="nil"/>
            </w:tcBorders>
            <w:shd w:val="clear" w:color="auto" w:fill="auto"/>
            <w:vAlign w:val="bottom"/>
            <w:hideMark/>
          </w:tcPr>
          <w:p w14:paraId="0327FCFB" w14:textId="77777777" w:rsidR="00904701" w:rsidRPr="00BD29D9" w:rsidRDefault="00904701" w:rsidP="00B926B6">
            <w:pPr>
              <w:spacing w:after="0" w:line="240" w:lineRule="auto"/>
              <w:jc w:val="right"/>
              <w:textAlignment w:val="baseline"/>
              <w:rPr>
                <w:rFonts w:eastAsia="Times New Roman" w:cstheme="minorHAnsi"/>
                <w:color w:val="000000"/>
                <w:sz w:val="18"/>
                <w:szCs w:val="18"/>
                <w:lang w:eastAsia="en-AU"/>
              </w:rPr>
            </w:pPr>
            <w:r w:rsidRPr="00BD29D9">
              <w:rPr>
                <w:rFonts w:eastAsia="Times New Roman" w:cstheme="minorHAnsi"/>
                <w:color w:val="595959"/>
                <w:szCs w:val="22"/>
                <w:lang w:eastAsia="en-AU"/>
              </w:rPr>
              <w:t> </w:t>
            </w:r>
          </w:p>
        </w:tc>
      </w:tr>
      <w:tr w:rsidR="00904701" w:rsidRPr="00BD29D9" w14:paraId="03C8521A" w14:textId="77777777" w:rsidTr="00B926B6">
        <w:trPr>
          <w:gridAfter w:val="1"/>
          <w:wAfter w:w="73" w:type="dxa"/>
        </w:trPr>
        <w:tc>
          <w:tcPr>
            <w:tcW w:w="507"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759BE9A3"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eastAsia="Times New Roman" w:cstheme="minorHAnsi"/>
                <w:color w:val="E7E6E6"/>
                <w:sz w:val="20"/>
                <w:szCs w:val="20"/>
                <w:lang w:eastAsia="en-AU"/>
              </w:rPr>
              <w:t> </w:t>
            </w:r>
          </w:p>
        </w:tc>
        <w:tc>
          <w:tcPr>
            <w:tcW w:w="4722"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tcPr>
          <w:p w14:paraId="795F1257"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eastAsia="Times New Roman" w:cstheme="minorHAnsi"/>
                <w:color w:val="E7E6E6"/>
                <w:sz w:val="20"/>
                <w:szCs w:val="20"/>
                <w:lang w:eastAsia="en-AU"/>
              </w:rPr>
              <w:t> </w:t>
            </w:r>
          </w:p>
        </w:tc>
        <w:tc>
          <w:tcPr>
            <w:tcW w:w="371"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4F4F84D2"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1383"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38A757D0"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eastAsia="Times New Roman" w:cstheme="minorHAnsi"/>
                <w:caps/>
                <w:color w:val="E7E6E6"/>
                <w:sz w:val="20"/>
                <w:szCs w:val="20"/>
                <w:lang w:eastAsia="en-AU"/>
              </w:rPr>
              <w:t>SATISFACTORY</w:t>
            </w:r>
            <w:r w:rsidRPr="00BD29D9">
              <w:rPr>
                <w:rFonts w:eastAsia="Times New Roman" w:cstheme="minorHAnsi"/>
                <w:color w:val="E7E6E6"/>
                <w:sz w:val="20"/>
                <w:szCs w:val="20"/>
                <w:lang w:eastAsia="en-AU"/>
              </w:rPr>
              <w:t> </w:t>
            </w:r>
          </w:p>
        </w:tc>
        <w:tc>
          <w:tcPr>
            <w:tcW w:w="363"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06E09325"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1509"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707997FA"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eastAsia="Times New Roman" w:cstheme="minorHAnsi"/>
                <w:caps/>
                <w:color w:val="E7E6E6"/>
                <w:sz w:val="20"/>
                <w:szCs w:val="20"/>
                <w:lang w:eastAsia="en-AU"/>
              </w:rPr>
              <w:t>NOT SATISFACTORY</w:t>
            </w:r>
            <w:r w:rsidRPr="00BD29D9">
              <w:rPr>
                <w:rFonts w:eastAsia="Times New Roman" w:cstheme="minorHAnsi"/>
                <w:color w:val="E7E6E6"/>
                <w:sz w:val="20"/>
                <w:szCs w:val="20"/>
                <w:lang w:eastAsia="en-AU"/>
              </w:rPr>
              <w:t> </w:t>
            </w:r>
          </w:p>
        </w:tc>
      </w:tr>
      <w:tr w:rsidR="00904701" w:rsidRPr="00BD29D9" w14:paraId="08896F57" w14:textId="77777777" w:rsidTr="00B926B6">
        <w:trPr>
          <w:gridAfter w:val="1"/>
          <w:wAfter w:w="73" w:type="dxa"/>
          <w:trHeight w:val="630"/>
        </w:trPr>
        <w:tc>
          <w:tcPr>
            <w:tcW w:w="507" w:type="dxa"/>
            <w:tcBorders>
              <w:top w:val="doub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370261B9" w14:textId="77777777" w:rsidR="00904701" w:rsidRPr="00BD29D9" w:rsidRDefault="00904701" w:rsidP="00B926B6">
            <w:pPr>
              <w:spacing w:after="0" w:line="240" w:lineRule="auto"/>
              <w:jc w:val="center"/>
              <w:textAlignment w:val="baseline"/>
              <w:rPr>
                <w:rFonts w:eastAsia="Times New Roman" w:cstheme="minorHAnsi"/>
                <w:color w:val="000000"/>
                <w:sz w:val="18"/>
                <w:szCs w:val="18"/>
                <w:lang w:eastAsia="en-AU"/>
              </w:rPr>
            </w:pPr>
            <w:r w:rsidRPr="00BD29D9">
              <w:rPr>
                <w:rFonts w:eastAsia="Times New Roman" w:cstheme="minorHAnsi"/>
                <w:color w:val="FF0000"/>
                <w:szCs w:val="22"/>
                <w:lang w:eastAsia="en-AU"/>
              </w:rPr>
              <w:t> </w:t>
            </w:r>
          </w:p>
        </w:tc>
        <w:tc>
          <w:tcPr>
            <w:tcW w:w="2140" w:type="dxa"/>
            <w:tcBorders>
              <w:top w:val="doub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tcPr>
          <w:p w14:paraId="716BCB79" w14:textId="77777777" w:rsidR="00904701" w:rsidRPr="00BD29D9" w:rsidRDefault="00904701" w:rsidP="00B926B6">
            <w:pPr>
              <w:pStyle w:val="6"/>
              <w:rPr>
                <w:rFonts w:asciiTheme="minorHAnsi" w:hAnsiTheme="minorHAnsi" w:cstheme="minorHAnsi"/>
              </w:rPr>
            </w:pPr>
            <w:r w:rsidRPr="00BD29D9">
              <w:rPr>
                <w:rFonts w:asciiTheme="minorHAnsi" w:hAnsiTheme="minorHAnsi" w:cstheme="minorHAnsi"/>
              </w:rPr>
              <w:t>Stakeholder type</w:t>
            </w:r>
          </w:p>
        </w:tc>
        <w:tc>
          <w:tcPr>
            <w:tcW w:w="2582" w:type="dxa"/>
            <w:tcBorders>
              <w:top w:val="doub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4F69D5EB" w14:textId="77777777" w:rsidR="00904701" w:rsidRPr="00BD29D9" w:rsidRDefault="00904701" w:rsidP="00B926B6">
            <w:pPr>
              <w:spacing w:after="0" w:line="240" w:lineRule="auto"/>
              <w:jc w:val="center"/>
              <w:textAlignment w:val="baseline"/>
              <w:rPr>
                <w:rFonts w:eastAsia="Times New Roman" w:cstheme="minorHAnsi"/>
                <w:color w:val="000000"/>
                <w:sz w:val="18"/>
                <w:szCs w:val="18"/>
                <w:lang w:eastAsia="en-AU"/>
              </w:rPr>
            </w:pPr>
            <w:r w:rsidRPr="00BD29D9">
              <w:rPr>
                <w:rFonts w:eastAsia="Times New Roman" w:cstheme="minorHAnsi"/>
                <w:b/>
                <w:bCs/>
                <w:color w:val="595959"/>
                <w:szCs w:val="22"/>
                <w:lang w:eastAsia="en-AU"/>
              </w:rPr>
              <w:t>Role</w:t>
            </w:r>
          </w:p>
        </w:tc>
        <w:tc>
          <w:tcPr>
            <w:tcW w:w="3626" w:type="dxa"/>
            <w:gridSpan w:val="4"/>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2A40870B" w14:textId="77777777" w:rsidR="00904701" w:rsidRPr="00BD29D9" w:rsidRDefault="00904701" w:rsidP="00B926B6">
            <w:pPr>
              <w:pStyle w:val="5"/>
              <w:rPr>
                <w:rFonts w:asciiTheme="minorHAnsi" w:hAnsiTheme="minorHAnsi" w:cstheme="minorHAnsi"/>
              </w:rPr>
            </w:pPr>
            <w:r w:rsidRPr="00BD29D9">
              <w:rPr>
                <w:rFonts w:asciiTheme="minorHAnsi" w:hAnsiTheme="minorHAnsi" w:cstheme="minorHAnsi"/>
              </w:rPr>
              <w:t>Level of involvement</w:t>
            </w:r>
          </w:p>
        </w:tc>
      </w:tr>
      <w:tr w:rsidR="00904701" w:rsidRPr="00BD29D9" w14:paraId="0671630D" w14:textId="77777777" w:rsidTr="00B926B6">
        <w:trPr>
          <w:gridAfter w:val="1"/>
          <w:wAfter w:w="73" w:type="dxa"/>
          <w:trHeight w:val="1418"/>
        </w:trPr>
        <w:tc>
          <w:tcPr>
            <w:tcW w:w="507" w:type="dxa"/>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1B8114E1" w14:textId="77777777" w:rsidR="00904701" w:rsidRPr="00BD29D9" w:rsidRDefault="00904701" w:rsidP="00B926B6">
            <w:pPr>
              <w:spacing w:after="0" w:line="240" w:lineRule="auto"/>
              <w:jc w:val="center"/>
              <w:textAlignment w:val="baseline"/>
              <w:rPr>
                <w:rFonts w:eastAsia="Times New Roman" w:cstheme="minorHAnsi"/>
                <w:color w:val="000000"/>
                <w:sz w:val="18"/>
                <w:szCs w:val="18"/>
                <w:lang w:eastAsia="en-AU"/>
              </w:rPr>
            </w:pPr>
            <w:r w:rsidRPr="00BD29D9">
              <w:rPr>
                <w:rFonts w:eastAsia="Times New Roman" w:cstheme="minorHAnsi"/>
                <w:b/>
                <w:bCs/>
                <w:color w:val="595959"/>
                <w:szCs w:val="22"/>
                <w:lang w:eastAsia="en-AU"/>
              </w:rPr>
              <w:t>1.</w:t>
            </w:r>
            <w:r w:rsidRPr="00BD29D9">
              <w:rPr>
                <w:rFonts w:eastAsia="Times New Roman" w:cstheme="minorHAnsi"/>
                <w:color w:val="595959"/>
                <w:szCs w:val="22"/>
                <w:lang w:eastAsia="en-AU"/>
              </w:rPr>
              <w:t> </w:t>
            </w:r>
          </w:p>
        </w:tc>
        <w:tc>
          <w:tcPr>
            <w:tcW w:w="2140" w:type="dxa"/>
            <w:tcBorders>
              <w:top w:val="single" w:sz="6" w:space="0" w:color="auto"/>
              <w:left w:val="single" w:sz="6" w:space="0" w:color="auto"/>
              <w:bottom w:val="single" w:sz="6" w:space="0" w:color="auto"/>
              <w:right w:val="single" w:sz="6" w:space="0" w:color="auto"/>
            </w:tcBorders>
            <w:shd w:val="clear" w:color="auto" w:fill="auto"/>
          </w:tcPr>
          <w:p w14:paraId="420ABF06" w14:textId="77777777" w:rsidR="00904701" w:rsidRPr="00BD29D9" w:rsidRDefault="00904701" w:rsidP="00B926B6">
            <w:pPr>
              <w:spacing w:after="0" w:line="240" w:lineRule="auto"/>
              <w:textAlignment w:val="baseline"/>
              <w:rPr>
                <w:rFonts w:eastAsia="Times New Roman" w:cstheme="minorHAnsi"/>
                <w:color w:val="FF0000"/>
                <w:szCs w:val="22"/>
                <w:lang w:eastAsia="en-AU"/>
              </w:rPr>
            </w:pPr>
            <w:r w:rsidRPr="00BD29D9">
              <w:rPr>
                <w:rStyle w:val="normaltextrun"/>
                <w:rFonts w:cstheme="minorHAnsi"/>
              </w:rPr>
              <w:t>Customer (client)</w:t>
            </w:r>
            <w:r w:rsidRPr="00BD29D9">
              <w:rPr>
                <w:rStyle w:val="eop"/>
                <w:rFonts w:cstheme="minorHAnsi"/>
              </w:rPr>
              <w:t> </w:t>
            </w:r>
          </w:p>
        </w:tc>
        <w:tc>
          <w:tcPr>
            <w:tcW w:w="2582" w:type="dxa"/>
            <w:tcBorders>
              <w:top w:val="single" w:sz="6" w:space="0" w:color="auto"/>
              <w:left w:val="single" w:sz="6" w:space="0" w:color="auto"/>
              <w:bottom w:val="single" w:sz="6" w:space="0" w:color="auto"/>
              <w:right w:val="single" w:sz="6" w:space="0" w:color="auto"/>
            </w:tcBorders>
            <w:shd w:val="clear" w:color="auto" w:fill="auto"/>
          </w:tcPr>
          <w:p w14:paraId="314F275E" w14:textId="77777777" w:rsidR="00904701" w:rsidRDefault="00904701" w:rsidP="00B926B6">
            <w:pPr>
              <w:spacing w:after="0" w:line="240" w:lineRule="auto"/>
              <w:textAlignment w:val="baseline"/>
              <w:rPr>
                <w:rFonts w:eastAsia="Times New Roman" w:cstheme="minorHAnsi"/>
                <w:color w:val="000000"/>
                <w:sz w:val="18"/>
                <w:szCs w:val="18"/>
                <w:lang w:eastAsia="en-AU"/>
              </w:rPr>
            </w:pPr>
          </w:p>
          <w:p w14:paraId="44A600FD" w14:textId="77777777" w:rsidR="00904701" w:rsidRDefault="00904701" w:rsidP="00B926B6">
            <w:pPr>
              <w:spacing w:after="0" w:line="240" w:lineRule="auto"/>
              <w:textAlignment w:val="baseline"/>
              <w:rPr>
                <w:rFonts w:eastAsia="Times New Roman" w:cstheme="minorHAnsi"/>
                <w:color w:val="000000"/>
                <w:sz w:val="18"/>
                <w:szCs w:val="18"/>
                <w:lang w:eastAsia="en-AU"/>
              </w:rPr>
            </w:pPr>
          </w:p>
          <w:p w14:paraId="1AE83549" w14:textId="385C0397" w:rsidR="00904701" w:rsidRDefault="00C77D83" w:rsidP="00B926B6">
            <w:pPr>
              <w:spacing w:after="0" w:line="240" w:lineRule="auto"/>
              <w:textAlignment w:val="baseline"/>
              <w:rPr>
                <w:rFonts w:eastAsia="Times New Roman" w:cstheme="minorHAnsi"/>
                <w:color w:val="000000"/>
                <w:sz w:val="18"/>
                <w:szCs w:val="18"/>
                <w:lang w:eastAsia="en-AU"/>
              </w:rPr>
            </w:pPr>
            <w:r w:rsidRPr="00C77D83">
              <w:t>The customer or client is the principal recipient of the IT services or products. They are the end-users affected by any issues or problems with the IT systems.</w:t>
            </w:r>
          </w:p>
          <w:p w14:paraId="5950EC90"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p>
        </w:tc>
        <w:tc>
          <w:tcPr>
            <w:tcW w:w="3626" w:type="dxa"/>
            <w:gridSpan w:val="4"/>
            <w:tcBorders>
              <w:top w:val="single" w:sz="6" w:space="0" w:color="auto"/>
              <w:left w:val="single" w:sz="6" w:space="0" w:color="auto"/>
              <w:bottom w:val="single" w:sz="6" w:space="0" w:color="auto"/>
              <w:right w:val="single" w:sz="6" w:space="0" w:color="auto"/>
            </w:tcBorders>
            <w:shd w:val="clear" w:color="auto" w:fill="auto"/>
          </w:tcPr>
          <w:p w14:paraId="33D66B62" w14:textId="77777777" w:rsidR="00C77D83" w:rsidRDefault="00C77D83" w:rsidP="00B926B6">
            <w:pPr>
              <w:spacing w:after="0" w:line="240" w:lineRule="auto"/>
              <w:textAlignment w:val="baseline"/>
              <w:rPr>
                <w:rFonts w:eastAsia="等线"/>
                <w:lang w:eastAsia="zh-CN"/>
              </w:rPr>
            </w:pPr>
            <w:r w:rsidRPr="00C77D83">
              <w:t>The level of the customer's participation in addressing issues can fluctuate depending on the severity and impact of the problem. They have a pivotal role in reporting issues, furnishing details about symptoms, and testing potential solutions.</w:t>
            </w:r>
          </w:p>
          <w:p w14:paraId="10902F40" w14:textId="4333C341" w:rsidR="00C77D83" w:rsidRPr="00C77D83" w:rsidRDefault="00C77D83" w:rsidP="00B926B6">
            <w:pPr>
              <w:spacing w:after="0" w:line="240" w:lineRule="auto"/>
              <w:textAlignment w:val="baseline"/>
              <w:rPr>
                <w:rFonts w:eastAsia="等线" w:cstheme="minorHAnsi" w:hint="eastAsia"/>
                <w:color w:val="000000"/>
                <w:sz w:val="18"/>
                <w:szCs w:val="18"/>
                <w:lang w:eastAsia="zh-CN"/>
              </w:rPr>
            </w:pPr>
            <w:r w:rsidRPr="00C77D83">
              <w:t xml:space="preserve"> Furthermore, they might need to convey how the issue affects their operations and articulate their expectations regarding the timeframe and priority for resolving the problem.</w:t>
            </w:r>
          </w:p>
        </w:tc>
      </w:tr>
      <w:tr w:rsidR="00904701" w:rsidRPr="00BD29D9" w14:paraId="4E0FEAB4" w14:textId="77777777" w:rsidTr="00B926B6">
        <w:trPr>
          <w:gridAfter w:val="1"/>
          <w:wAfter w:w="73" w:type="dxa"/>
          <w:trHeight w:val="1418"/>
        </w:trPr>
        <w:tc>
          <w:tcPr>
            <w:tcW w:w="507" w:type="dxa"/>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46F1910F" w14:textId="77777777" w:rsidR="00904701" w:rsidRPr="00BD29D9" w:rsidRDefault="00904701" w:rsidP="00B926B6">
            <w:pPr>
              <w:spacing w:after="0" w:line="240" w:lineRule="auto"/>
              <w:jc w:val="center"/>
              <w:textAlignment w:val="baseline"/>
              <w:rPr>
                <w:rFonts w:eastAsia="Times New Roman" w:cstheme="minorHAnsi"/>
                <w:color w:val="000000"/>
                <w:sz w:val="18"/>
                <w:szCs w:val="18"/>
                <w:lang w:eastAsia="en-AU"/>
              </w:rPr>
            </w:pPr>
            <w:r w:rsidRPr="00BD29D9">
              <w:rPr>
                <w:rFonts w:eastAsia="Times New Roman" w:cstheme="minorHAnsi"/>
                <w:b/>
                <w:bCs/>
                <w:color w:val="595959"/>
                <w:szCs w:val="22"/>
                <w:lang w:eastAsia="en-AU"/>
              </w:rPr>
              <w:t>2.</w:t>
            </w:r>
            <w:r w:rsidRPr="00BD29D9">
              <w:rPr>
                <w:rFonts w:eastAsia="Times New Roman" w:cstheme="minorHAnsi"/>
                <w:color w:val="595959"/>
                <w:szCs w:val="22"/>
                <w:lang w:eastAsia="en-AU"/>
              </w:rPr>
              <w:t> </w:t>
            </w:r>
          </w:p>
        </w:tc>
        <w:tc>
          <w:tcPr>
            <w:tcW w:w="2140" w:type="dxa"/>
            <w:tcBorders>
              <w:top w:val="single" w:sz="6" w:space="0" w:color="auto"/>
              <w:left w:val="single" w:sz="6" w:space="0" w:color="auto"/>
              <w:bottom w:val="single" w:sz="6" w:space="0" w:color="auto"/>
              <w:right w:val="single" w:sz="6" w:space="0" w:color="auto"/>
            </w:tcBorders>
            <w:shd w:val="clear" w:color="auto" w:fill="auto"/>
          </w:tcPr>
          <w:p w14:paraId="3C56D427" w14:textId="77777777" w:rsidR="00904701" w:rsidRPr="00BD29D9" w:rsidRDefault="00904701" w:rsidP="00B926B6">
            <w:pPr>
              <w:spacing w:after="0" w:line="240" w:lineRule="auto"/>
              <w:textAlignment w:val="baseline"/>
              <w:rPr>
                <w:rFonts w:eastAsia="Times New Roman" w:cstheme="minorHAnsi"/>
                <w:color w:val="FF0000"/>
                <w:szCs w:val="22"/>
                <w:lang w:eastAsia="en-AU"/>
              </w:rPr>
            </w:pPr>
            <w:r w:rsidRPr="00BD29D9">
              <w:rPr>
                <w:rStyle w:val="normaltextrun"/>
                <w:rFonts w:cstheme="minorHAnsi"/>
              </w:rPr>
              <w:t>Vendor (external supplier)</w:t>
            </w:r>
            <w:r w:rsidRPr="00BD29D9">
              <w:rPr>
                <w:rStyle w:val="eop"/>
                <w:rFonts w:cstheme="minorHAnsi"/>
              </w:rPr>
              <w:t> </w:t>
            </w:r>
          </w:p>
        </w:tc>
        <w:tc>
          <w:tcPr>
            <w:tcW w:w="2582" w:type="dxa"/>
            <w:tcBorders>
              <w:top w:val="single" w:sz="6" w:space="0" w:color="auto"/>
              <w:left w:val="single" w:sz="6" w:space="0" w:color="auto"/>
              <w:bottom w:val="single" w:sz="6" w:space="0" w:color="auto"/>
              <w:right w:val="single" w:sz="6" w:space="0" w:color="auto"/>
            </w:tcBorders>
            <w:shd w:val="clear" w:color="auto" w:fill="auto"/>
          </w:tcPr>
          <w:p w14:paraId="17ECE08F" w14:textId="426C8E6B" w:rsidR="00904701" w:rsidRDefault="00C77D83" w:rsidP="00B926B6">
            <w:pPr>
              <w:spacing w:after="0" w:line="240" w:lineRule="auto"/>
              <w:textAlignment w:val="baseline"/>
              <w:rPr>
                <w:rFonts w:eastAsia="Times New Roman" w:cstheme="minorHAnsi"/>
                <w:color w:val="000000"/>
                <w:sz w:val="18"/>
                <w:szCs w:val="18"/>
                <w:lang w:eastAsia="en-AU"/>
              </w:rPr>
            </w:pPr>
            <w:r w:rsidRPr="00C77D83">
              <w:t>Vendors or external suppliers are third-party entities tasked with delivering specific products or services to the client. These may encompass software vendors, hardware suppliers, or service providers.</w:t>
            </w:r>
          </w:p>
          <w:p w14:paraId="756F9A60" w14:textId="77777777" w:rsidR="00904701" w:rsidRDefault="00904701" w:rsidP="00B926B6">
            <w:pPr>
              <w:spacing w:after="0" w:line="240" w:lineRule="auto"/>
              <w:textAlignment w:val="baseline"/>
              <w:rPr>
                <w:rFonts w:eastAsia="Times New Roman" w:cstheme="minorHAnsi"/>
                <w:color w:val="000000"/>
                <w:sz w:val="18"/>
                <w:szCs w:val="18"/>
                <w:lang w:eastAsia="en-AU"/>
              </w:rPr>
            </w:pPr>
          </w:p>
          <w:p w14:paraId="55823934" w14:textId="77777777" w:rsidR="00904701" w:rsidRDefault="00904701" w:rsidP="00B926B6">
            <w:pPr>
              <w:spacing w:after="0" w:line="240" w:lineRule="auto"/>
              <w:textAlignment w:val="baseline"/>
              <w:rPr>
                <w:rFonts w:eastAsia="Times New Roman" w:cstheme="minorHAnsi"/>
                <w:color w:val="000000"/>
                <w:sz w:val="18"/>
                <w:szCs w:val="18"/>
                <w:lang w:eastAsia="en-AU"/>
              </w:rPr>
            </w:pPr>
          </w:p>
          <w:p w14:paraId="7FD9621E" w14:textId="77777777" w:rsidR="00904701" w:rsidRDefault="00904701" w:rsidP="00B926B6">
            <w:pPr>
              <w:spacing w:after="0" w:line="240" w:lineRule="auto"/>
              <w:textAlignment w:val="baseline"/>
              <w:rPr>
                <w:rFonts w:eastAsia="Times New Roman" w:cstheme="minorHAnsi"/>
                <w:color w:val="000000"/>
                <w:sz w:val="18"/>
                <w:szCs w:val="18"/>
                <w:lang w:eastAsia="en-AU"/>
              </w:rPr>
            </w:pPr>
          </w:p>
          <w:p w14:paraId="51961E1F"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p>
        </w:tc>
        <w:tc>
          <w:tcPr>
            <w:tcW w:w="3626" w:type="dxa"/>
            <w:gridSpan w:val="4"/>
            <w:tcBorders>
              <w:top w:val="single" w:sz="6" w:space="0" w:color="auto"/>
              <w:left w:val="single" w:sz="6" w:space="0" w:color="auto"/>
              <w:bottom w:val="single" w:sz="6" w:space="0" w:color="auto"/>
              <w:right w:val="single" w:sz="6" w:space="0" w:color="auto"/>
            </w:tcBorders>
            <w:shd w:val="clear" w:color="auto" w:fill="auto"/>
          </w:tcPr>
          <w:p w14:paraId="070E639B" w14:textId="62E95DE7" w:rsidR="00904701" w:rsidRPr="00BD29D9" w:rsidRDefault="00C77D83" w:rsidP="00B926B6">
            <w:pPr>
              <w:spacing w:after="0" w:line="240" w:lineRule="auto"/>
              <w:textAlignment w:val="baseline"/>
              <w:rPr>
                <w:rFonts w:eastAsia="Times New Roman" w:cstheme="minorHAnsi"/>
                <w:color w:val="000000"/>
                <w:sz w:val="18"/>
                <w:szCs w:val="18"/>
                <w:lang w:eastAsia="en-AU"/>
              </w:rPr>
            </w:pPr>
            <w:r w:rsidRPr="00C77D83">
              <w:rPr>
                <w:rFonts w:eastAsia="Times New Roman" w:cstheme="minorHAnsi"/>
                <w:color w:val="000000"/>
                <w:sz w:val="18"/>
                <w:szCs w:val="18"/>
                <w:lang w:eastAsia="en-AU"/>
              </w:rPr>
              <w:t>The extent of vendor involvement can fluctuate based on the problem's nature and the terms outlined in the contract or service level agreement (SLA). In certain scenarios, vendors may require direct engagement to diagnose and rectify issues pertaining to their products or services. They might offer technical expertise, patches, updates, or workarounds to effectively tackle the problem.</w:t>
            </w:r>
          </w:p>
        </w:tc>
      </w:tr>
      <w:tr w:rsidR="00904701" w:rsidRPr="00BD29D9" w14:paraId="637986F5" w14:textId="77777777" w:rsidTr="00B926B6">
        <w:trPr>
          <w:gridAfter w:val="1"/>
          <w:wAfter w:w="73" w:type="dxa"/>
          <w:trHeight w:val="1418"/>
        </w:trPr>
        <w:tc>
          <w:tcPr>
            <w:tcW w:w="507" w:type="dxa"/>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53ABDA79" w14:textId="77777777" w:rsidR="00904701" w:rsidRPr="00BD29D9" w:rsidRDefault="00904701" w:rsidP="00B926B6">
            <w:pPr>
              <w:spacing w:after="0" w:line="240" w:lineRule="auto"/>
              <w:jc w:val="center"/>
              <w:textAlignment w:val="baseline"/>
              <w:rPr>
                <w:rFonts w:eastAsia="Times New Roman" w:cstheme="minorHAnsi"/>
                <w:color w:val="000000"/>
                <w:sz w:val="18"/>
                <w:szCs w:val="18"/>
                <w:lang w:eastAsia="en-AU"/>
              </w:rPr>
            </w:pPr>
            <w:r w:rsidRPr="00BD29D9">
              <w:rPr>
                <w:rFonts w:eastAsia="Times New Roman" w:cstheme="minorHAnsi"/>
                <w:b/>
                <w:bCs/>
                <w:color w:val="595959"/>
                <w:szCs w:val="22"/>
                <w:lang w:eastAsia="en-AU"/>
              </w:rPr>
              <w:lastRenderedPageBreak/>
              <w:t>3.</w:t>
            </w:r>
            <w:r w:rsidRPr="00BD29D9">
              <w:rPr>
                <w:rFonts w:eastAsia="Times New Roman" w:cstheme="minorHAnsi"/>
                <w:color w:val="595959"/>
                <w:szCs w:val="22"/>
                <w:lang w:eastAsia="en-AU"/>
              </w:rPr>
              <w:t> </w:t>
            </w:r>
          </w:p>
        </w:tc>
        <w:tc>
          <w:tcPr>
            <w:tcW w:w="2140" w:type="dxa"/>
            <w:tcBorders>
              <w:top w:val="single" w:sz="6" w:space="0" w:color="auto"/>
              <w:left w:val="single" w:sz="6" w:space="0" w:color="auto"/>
              <w:bottom w:val="single" w:sz="6" w:space="0" w:color="auto"/>
              <w:right w:val="single" w:sz="6" w:space="0" w:color="auto"/>
            </w:tcBorders>
            <w:shd w:val="clear" w:color="auto" w:fill="auto"/>
          </w:tcPr>
          <w:p w14:paraId="02E9410F" w14:textId="77777777" w:rsidR="00904701" w:rsidRPr="00BD29D9" w:rsidRDefault="00904701" w:rsidP="00B926B6">
            <w:pPr>
              <w:spacing w:after="0" w:line="240" w:lineRule="auto"/>
              <w:textAlignment w:val="baseline"/>
              <w:rPr>
                <w:rFonts w:eastAsia="Times New Roman" w:cstheme="minorHAnsi"/>
                <w:color w:val="FF0000"/>
                <w:szCs w:val="22"/>
                <w:lang w:eastAsia="en-AU"/>
              </w:rPr>
            </w:pPr>
            <w:r w:rsidRPr="00BD29D9">
              <w:rPr>
                <w:rStyle w:val="normaltextrun"/>
                <w:rFonts w:cstheme="minorHAnsi"/>
              </w:rPr>
              <w:t>Client Manager</w:t>
            </w:r>
            <w:r w:rsidRPr="00BD29D9">
              <w:rPr>
                <w:rStyle w:val="eop"/>
                <w:rFonts w:cstheme="minorHAnsi"/>
              </w:rPr>
              <w:t> </w:t>
            </w:r>
          </w:p>
        </w:tc>
        <w:tc>
          <w:tcPr>
            <w:tcW w:w="2582" w:type="dxa"/>
            <w:tcBorders>
              <w:top w:val="single" w:sz="6" w:space="0" w:color="auto"/>
              <w:left w:val="single" w:sz="6" w:space="0" w:color="auto"/>
              <w:bottom w:val="single" w:sz="6" w:space="0" w:color="auto"/>
              <w:right w:val="single" w:sz="6" w:space="0" w:color="auto"/>
            </w:tcBorders>
            <w:shd w:val="clear" w:color="auto" w:fill="auto"/>
          </w:tcPr>
          <w:p w14:paraId="49717B8B" w14:textId="47765372" w:rsidR="00904701" w:rsidRDefault="00C77D83" w:rsidP="00B926B6">
            <w:pPr>
              <w:spacing w:after="0" w:line="240" w:lineRule="auto"/>
              <w:textAlignment w:val="baseline"/>
              <w:rPr>
                <w:rFonts w:eastAsia="Times New Roman" w:cstheme="minorHAnsi"/>
                <w:color w:val="000000"/>
                <w:sz w:val="18"/>
                <w:szCs w:val="18"/>
                <w:lang w:eastAsia="en-AU"/>
              </w:rPr>
            </w:pPr>
            <w:r w:rsidRPr="00C77D83">
              <w:rPr>
                <w:rFonts w:eastAsia="Times New Roman" w:cstheme="minorHAnsi"/>
                <w:color w:val="000000"/>
                <w:sz w:val="18"/>
                <w:szCs w:val="18"/>
                <w:lang w:eastAsia="en-AU"/>
              </w:rPr>
              <w:t>The client manager serves as a liaison for the client organization, responsible for supervising the relationship between the client and the service provider. They may hold a strategic or operational position in managing IT services, ensuring that service delivery aligns with the client's expectations.</w:t>
            </w:r>
          </w:p>
          <w:p w14:paraId="219D6BF3" w14:textId="77777777" w:rsidR="00904701" w:rsidRDefault="00904701" w:rsidP="00B926B6">
            <w:pPr>
              <w:spacing w:after="0" w:line="240" w:lineRule="auto"/>
              <w:textAlignment w:val="baseline"/>
              <w:rPr>
                <w:rFonts w:eastAsia="Times New Roman" w:cstheme="minorHAnsi"/>
                <w:color w:val="000000"/>
                <w:sz w:val="18"/>
                <w:szCs w:val="18"/>
                <w:lang w:eastAsia="en-AU"/>
              </w:rPr>
            </w:pPr>
          </w:p>
          <w:p w14:paraId="2F431BB3" w14:textId="77777777" w:rsidR="00904701" w:rsidRDefault="00904701" w:rsidP="00B926B6">
            <w:pPr>
              <w:spacing w:after="0" w:line="240" w:lineRule="auto"/>
              <w:textAlignment w:val="baseline"/>
              <w:rPr>
                <w:rFonts w:eastAsia="Times New Roman" w:cstheme="minorHAnsi"/>
                <w:color w:val="000000"/>
                <w:sz w:val="18"/>
                <w:szCs w:val="18"/>
                <w:lang w:eastAsia="en-AU"/>
              </w:rPr>
            </w:pPr>
          </w:p>
          <w:p w14:paraId="3C8A7460" w14:textId="77777777" w:rsidR="00904701" w:rsidRDefault="00904701" w:rsidP="00B926B6">
            <w:pPr>
              <w:spacing w:after="0" w:line="240" w:lineRule="auto"/>
              <w:textAlignment w:val="baseline"/>
              <w:rPr>
                <w:rFonts w:eastAsia="Times New Roman" w:cstheme="minorHAnsi"/>
                <w:color w:val="000000"/>
                <w:sz w:val="18"/>
                <w:szCs w:val="18"/>
                <w:lang w:eastAsia="en-AU"/>
              </w:rPr>
            </w:pPr>
          </w:p>
          <w:p w14:paraId="269F5241" w14:textId="77777777" w:rsidR="00904701" w:rsidRDefault="00904701" w:rsidP="00B926B6">
            <w:pPr>
              <w:spacing w:after="0" w:line="240" w:lineRule="auto"/>
              <w:textAlignment w:val="baseline"/>
              <w:rPr>
                <w:rFonts w:eastAsia="Times New Roman" w:cstheme="minorHAnsi"/>
                <w:color w:val="000000"/>
                <w:sz w:val="18"/>
                <w:szCs w:val="18"/>
                <w:lang w:eastAsia="en-AU"/>
              </w:rPr>
            </w:pPr>
          </w:p>
          <w:p w14:paraId="4923571D" w14:textId="77777777" w:rsidR="00904701" w:rsidRDefault="00904701" w:rsidP="00B926B6">
            <w:pPr>
              <w:spacing w:after="0" w:line="240" w:lineRule="auto"/>
              <w:textAlignment w:val="baseline"/>
              <w:rPr>
                <w:rFonts w:eastAsia="Times New Roman" w:cstheme="minorHAnsi"/>
                <w:color w:val="000000"/>
                <w:sz w:val="18"/>
                <w:szCs w:val="18"/>
                <w:lang w:eastAsia="en-AU"/>
              </w:rPr>
            </w:pPr>
          </w:p>
          <w:p w14:paraId="6BD1C2A8"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p>
        </w:tc>
        <w:tc>
          <w:tcPr>
            <w:tcW w:w="3626" w:type="dxa"/>
            <w:gridSpan w:val="4"/>
            <w:tcBorders>
              <w:top w:val="single" w:sz="6" w:space="0" w:color="auto"/>
              <w:left w:val="single" w:sz="6" w:space="0" w:color="auto"/>
              <w:bottom w:val="single" w:sz="6" w:space="0" w:color="auto"/>
              <w:right w:val="single" w:sz="6" w:space="0" w:color="auto"/>
            </w:tcBorders>
            <w:shd w:val="clear" w:color="auto" w:fill="auto"/>
          </w:tcPr>
          <w:p w14:paraId="6925A00A" w14:textId="7B3EDDC7" w:rsidR="00904701" w:rsidRPr="00BD29D9" w:rsidRDefault="00C77D83" w:rsidP="00B926B6">
            <w:pPr>
              <w:spacing w:after="0" w:line="240" w:lineRule="auto"/>
              <w:textAlignment w:val="baseline"/>
              <w:rPr>
                <w:rFonts w:eastAsia="Times New Roman" w:cstheme="minorHAnsi"/>
                <w:color w:val="000000"/>
                <w:sz w:val="18"/>
                <w:szCs w:val="18"/>
                <w:lang w:eastAsia="en-AU"/>
              </w:rPr>
            </w:pPr>
            <w:r w:rsidRPr="00C77D83">
              <w:rPr>
                <w:rFonts w:eastAsia="Times New Roman" w:cstheme="minorHAnsi"/>
                <w:color w:val="000000"/>
                <w:sz w:val="18"/>
                <w:szCs w:val="18"/>
                <w:lang w:eastAsia="en-AU"/>
              </w:rPr>
              <w:t>Client managers are pivotal in problem management, offering oversight and guidance. They may partake in prioritizing efforts for resolving issues, distributing resources, and informing internal stakeholders about the impact of IT problems on business operations. Moreover, client managers may facilitate communication between the client's internal teams and the service provider to guarantee consensus on priorities and strategies for resolving issues.</w:t>
            </w:r>
          </w:p>
        </w:tc>
      </w:tr>
    </w:tbl>
    <w:p w14:paraId="483B515A" w14:textId="77777777" w:rsidR="00904701" w:rsidRPr="00BD29D9" w:rsidRDefault="00904701" w:rsidP="00904701">
      <w:pPr>
        <w:tabs>
          <w:tab w:val="left" w:pos="1524"/>
        </w:tabs>
        <w:spacing w:line="259" w:lineRule="auto"/>
        <w:rPr>
          <w:rFonts w:eastAsiaTheme="majorEastAsia" w:cstheme="minorHAnsi"/>
          <w:color w:val="385623" w:themeColor="accent6" w:themeShade="80"/>
          <w:spacing w:val="10"/>
          <w:sz w:val="36"/>
          <w:szCs w:val="36"/>
        </w:rPr>
      </w:pPr>
    </w:p>
    <w:p w14:paraId="26ACB633" w14:textId="77777777" w:rsidR="00904701" w:rsidRPr="00BD29D9" w:rsidRDefault="00904701" w:rsidP="00904701">
      <w:pPr>
        <w:rPr>
          <w:rFonts w:cstheme="minorHAnsi"/>
        </w:rPr>
      </w:pPr>
      <w:r w:rsidRPr="00BD29D9">
        <w:rPr>
          <w:rFonts w:cstheme="minorHAnsi"/>
        </w:rPr>
        <w:br w:type="page"/>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4050"/>
        <w:gridCol w:w="450"/>
        <w:gridCol w:w="1470"/>
        <w:gridCol w:w="435"/>
        <w:gridCol w:w="1305"/>
        <w:gridCol w:w="600"/>
      </w:tblGrid>
      <w:tr w:rsidR="00904701" w:rsidRPr="00BD29D9" w14:paraId="63E9117D"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4AD68776" w14:textId="77777777" w:rsidR="00904701" w:rsidRPr="00BD29D9" w:rsidRDefault="00904701" w:rsidP="00B926B6">
            <w:pPr>
              <w:pStyle w:val="paragraph"/>
              <w:spacing w:before="0" w:beforeAutospacing="0" w:after="0" w:afterAutospacing="0"/>
              <w:jc w:val="center"/>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b/>
                <w:bCs/>
                <w:sz w:val="36"/>
                <w:szCs w:val="36"/>
              </w:rPr>
              <w:lastRenderedPageBreak/>
              <w:t>5</w:t>
            </w:r>
          </w:p>
        </w:tc>
        <w:tc>
          <w:tcPr>
            <w:tcW w:w="7710" w:type="dxa"/>
            <w:gridSpan w:val="5"/>
            <w:tcBorders>
              <w:top w:val="nil"/>
              <w:left w:val="double" w:sz="6" w:space="0" w:color="595959" w:themeColor="text1" w:themeTint="A6"/>
              <w:bottom w:val="double" w:sz="6" w:space="0" w:color="595959" w:themeColor="text1" w:themeTint="A6"/>
              <w:right w:val="nil"/>
            </w:tcBorders>
            <w:shd w:val="clear" w:color="auto" w:fill="auto"/>
            <w:vAlign w:val="bottom"/>
            <w:hideMark/>
          </w:tcPr>
          <w:p w14:paraId="231797E7" w14:textId="77777777" w:rsidR="00904701" w:rsidRPr="000E2059" w:rsidRDefault="00904701" w:rsidP="00B926B6">
            <w:pPr>
              <w:rPr>
                <w:rStyle w:val="normaltextrun"/>
                <w:rFonts w:cstheme="minorHAnsi"/>
                <w:b/>
                <w:bCs/>
                <w:shd w:val="clear" w:color="auto" w:fill="FFFFFF"/>
              </w:rPr>
            </w:pPr>
            <w:proofErr w:type="gramStart"/>
            <w:r w:rsidRPr="000E2059">
              <w:rPr>
                <w:rStyle w:val="normaltextrun"/>
                <w:rFonts w:cstheme="minorHAnsi"/>
                <w:b/>
                <w:bCs/>
                <w:shd w:val="clear" w:color="auto" w:fill="FFFFFF"/>
                <w:lang w:val="en-US"/>
              </w:rPr>
              <w:t>E</w:t>
            </w:r>
            <w:r w:rsidRPr="000E2059">
              <w:rPr>
                <w:rStyle w:val="normaltextrun"/>
                <w:rFonts w:cstheme="minorHAnsi"/>
                <w:b/>
                <w:shd w:val="clear" w:color="auto" w:fill="FFFFFF"/>
                <w:lang w:val="en-US"/>
              </w:rPr>
              <w:t xml:space="preserve">xplain </w:t>
            </w:r>
            <w:r w:rsidRPr="000E2059">
              <w:rPr>
                <w:rStyle w:val="normaltextrun"/>
                <w:rFonts w:cstheme="minorHAnsi"/>
                <w:b/>
                <w:bCs/>
                <w:shd w:val="clear" w:color="auto" w:fill="FFFFFF"/>
              </w:rPr>
              <w:t xml:space="preserve"> the</w:t>
            </w:r>
            <w:proofErr w:type="gramEnd"/>
            <w:r w:rsidRPr="000E2059">
              <w:rPr>
                <w:rStyle w:val="normaltextrun"/>
                <w:rFonts w:cstheme="minorHAnsi"/>
                <w:b/>
                <w:bCs/>
                <w:shd w:val="clear" w:color="auto" w:fill="FFFFFF"/>
              </w:rPr>
              <w:t xml:space="preserve"> purpose of a Service Level Agreement (SLA)?  </w:t>
            </w:r>
            <w:r w:rsidRPr="000E2059">
              <w:rPr>
                <w:rStyle w:val="normaltextrun"/>
                <w:rFonts w:cstheme="minorHAnsi"/>
                <w:b/>
                <w:shd w:val="clear" w:color="auto" w:fill="FFFFFF"/>
              </w:rPr>
              <w:t xml:space="preserve">List </w:t>
            </w:r>
            <w:r w:rsidRPr="000E2059">
              <w:rPr>
                <w:rStyle w:val="normaltextrun"/>
                <w:rFonts w:cstheme="minorHAnsi"/>
                <w:b/>
                <w:bCs/>
                <w:shd w:val="clear" w:color="auto" w:fill="FFFFFF"/>
              </w:rPr>
              <w:t xml:space="preserve">2 benefits for the </w:t>
            </w:r>
            <w:r w:rsidRPr="000E2059">
              <w:rPr>
                <w:rStyle w:val="normaltextrun"/>
                <w:rFonts w:cstheme="minorHAnsi"/>
                <w:b/>
                <w:szCs w:val="22"/>
                <w:shd w:val="clear" w:color="auto" w:fill="FFFFFF"/>
                <w:lang w:val="en-US"/>
              </w:rPr>
              <w:t>service provider and service recipient</w:t>
            </w:r>
            <w:r w:rsidRPr="000E2059">
              <w:rPr>
                <w:rStyle w:val="normaltextrun"/>
                <w:rFonts w:cstheme="minorHAnsi"/>
                <w:b/>
                <w:bCs/>
                <w:shd w:val="clear" w:color="auto" w:fill="FFFFFF"/>
              </w:rPr>
              <w:t>. </w:t>
            </w:r>
          </w:p>
          <w:p w14:paraId="5B2B512F" w14:textId="77777777" w:rsidR="00904701" w:rsidRPr="00BD29D9" w:rsidRDefault="00904701" w:rsidP="00B926B6">
            <w:pPr>
              <w:rPr>
                <w:rFonts w:cstheme="minorHAnsi"/>
                <w:b/>
                <w:bCs/>
              </w:rPr>
            </w:pPr>
            <w:r w:rsidRPr="00BD29D9">
              <w:rPr>
                <w:rStyle w:val="normaltextrun"/>
                <w:rFonts w:cstheme="minorHAnsi"/>
                <w:b/>
                <w:bCs/>
                <w:color w:val="000000"/>
                <w:shd w:val="clear" w:color="auto" w:fill="FFFFFF"/>
              </w:rPr>
              <w:t>50 – 100 words</w:t>
            </w:r>
          </w:p>
        </w:tc>
        <w:tc>
          <w:tcPr>
            <w:tcW w:w="600" w:type="dxa"/>
            <w:tcBorders>
              <w:top w:val="nil"/>
              <w:left w:val="nil"/>
              <w:bottom w:val="double" w:sz="6" w:space="0" w:color="595959" w:themeColor="text1" w:themeTint="A6"/>
              <w:right w:val="nil"/>
            </w:tcBorders>
            <w:shd w:val="clear" w:color="auto" w:fill="auto"/>
            <w:vAlign w:val="bottom"/>
            <w:hideMark/>
          </w:tcPr>
          <w:p w14:paraId="27D650DE" w14:textId="77777777" w:rsidR="00904701" w:rsidRPr="00BD29D9" w:rsidRDefault="00904701" w:rsidP="00B926B6">
            <w:pPr>
              <w:pStyle w:val="paragraph"/>
              <w:spacing w:before="0" w:beforeAutospacing="0" w:after="0" w:afterAutospacing="0"/>
              <w:jc w:val="right"/>
              <w:textAlignment w:val="baseline"/>
              <w:rPr>
                <w:rFonts w:asciiTheme="minorHAnsi" w:hAnsiTheme="minorHAnsi" w:cstheme="minorHAnsi"/>
                <w:color w:val="000000"/>
                <w:sz w:val="18"/>
                <w:szCs w:val="18"/>
              </w:rPr>
            </w:pPr>
            <w:r w:rsidRPr="00BD29D9">
              <w:rPr>
                <w:rStyle w:val="eop"/>
                <w:rFonts w:asciiTheme="minorHAnsi" w:hAnsiTheme="minorHAnsi" w:cstheme="minorHAnsi"/>
                <w:color w:val="595959"/>
                <w:sz w:val="22"/>
                <w:szCs w:val="22"/>
              </w:rPr>
              <w:t> </w:t>
            </w:r>
          </w:p>
        </w:tc>
      </w:tr>
      <w:tr w:rsidR="00904701" w:rsidRPr="00BD29D9" w14:paraId="5978D628"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7F50D521"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eop"/>
                <w:rFonts w:asciiTheme="minorHAnsi" w:hAnsiTheme="minorHAnsi" w:cstheme="minorHAnsi"/>
                <w:color w:val="E7E6E6"/>
                <w:sz w:val="20"/>
                <w:szCs w:val="20"/>
              </w:rPr>
              <w:t> </w:t>
            </w:r>
          </w:p>
        </w:tc>
        <w:tc>
          <w:tcPr>
            <w:tcW w:w="40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5B0D4255"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ANSWER</w:t>
            </w:r>
            <w:r w:rsidRPr="00BD29D9">
              <w:rPr>
                <w:rStyle w:val="eop"/>
                <w:rFonts w:asciiTheme="minorHAnsi" w:hAnsiTheme="minorHAnsi" w:cstheme="minorHAnsi"/>
                <w:color w:val="E7E6E6"/>
                <w:sz w:val="20"/>
                <w:szCs w:val="20"/>
              </w:rPr>
              <w:t> </w:t>
            </w:r>
          </w:p>
        </w:tc>
        <w:tc>
          <w:tcPr>
            <w:tcW w:w="4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26B68DB9"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Segoe UI Symbol" w:hAnsi="Segoe UI Symbol" w:cs="Segoe UI Symbol"/>
                <w:b/>
                <w:bCs/>
                <w:color w:val="000000"/>
                <w:sz w:val="22"/>
                <w:szCs w:val="22"/>
                <w:shd w:val="clear" w:color="auto" w:fill="E1E3E6"/>
              </w:rPr>
              <w:t>☐</w:t>
            </w:r>
            <w:r w:rsidRPr="00BD29D9">
              <w:rPr>
                <w:rStyle w:val="eop"/>
                <w:rFonts w:asciiTheme="minorHAnsi" w:hAnsiTheme="minorHAnsi" w:cstheme="minorHAnsi"/>
                <w:color w:val="595959"/>
                <w:sz w:val="22"/>
                <w:szCs w:val="22"/>
              </w:rPr>
              <w:t> </w:t>
            </w:r>
          </w:p>
        </w:tc>
        <w:tc>
          <w:tcPr>
            <w:tcW w:w="147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4467B9B0"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SATISFACTORY</w:t>
            </w:r>
            <w:r w:rsidRPr="00BD29D9">
              <w:rPr>
                <w:rStyle w:val="eop"/>
                <w:rFonts w:asciiTheme="minorHAnsi" w:hAnsiTheme="minorHAnsi" w:cstheme="minorHAnsi"/>
                <w:color w:val="E7E6E6"/>
                <w:sz w:val="20"/>
                <w:szCs w:val="20"/>
              </w:rPr>
              <w:t> </w:t>
            </w:r>
          </w:p>
        </w:tc>
        <w:tc>
          <w:tcPr>
            <w:tcW w:w="435"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5A4B79B7"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Segoe UI Symbol" w:hAnsi="Segoe UI Symbol" w:cs="Segoe UI Symbol"/>
                <w:b/>
                <w:bCs/>
                <w:color w:val="000000"/>
                <w:sz w:val="22"/>
                <w:szCs w:val="22"/>
                <w:shd w:val="clear" w:color="auto" w:fill="E1E3E6"/>
              </w:rPr>
              <w:t>☐</w:t>
            </w:r>
            <w:r w:rsidRPr="00BD29D9">
              <w:rPr>
                <w:rStyle w:val="eop"/>
                <w:rFonts w:asciiTheme="minorHAnsi" w:hAnsiTheme="minorHAnsi" w:cstheme="minorHAnsi"/>
                <w:color w:val="595959"/>
                <w:sz w:val="22"/>
                <w:szCs w:val="22"/>
              </w:rPr>
              <w:t> </w:t>
            </w:r>
          </w:p>
        </w:tc>
        <w:tc>
          <w:tcPr>
            <w:tcW w:w="1905"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1C894716"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NOT SATISFACTORY</w:t>
            </w:r>
            <w:r w:rsidRPr="00BD29D9">
              <w:rPr>
                <w:rStyle w:val="eop"/>
                <w:rFonts w:asciiTheme="minorHAnsi" w:hAnsiTheme="minorHAnsi" w:cstheme="minorHAnsi"/>
                <w:color w:val="E7E6E6"/>
                <w:sz w:val="20"/>
                <w:szCs w:val="20"/>
              </w:rPr>
              <w:t> </w:t>
            </w:r>
          </w:p>
        </w:tc>
      </w:tr>
      <w:tr w:rsidR="00904701" w:rsidRPr="00BD29D9" w14:paraId="75241BFD" w14:textId="77777777" w:rsidTr="00B926B6">
        <w:trPr>
          <w:trHeight w:val="1140"/>
        </w:trPr>
        <w:tc>
          <w:tcPr>
            <w:tcW w:w="9000" w:type="dxa"/>
            <w:gridSpan w:val="7"/>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73D1337E" w14:textId="77777777" w:rsidR="00C77D83" w:rsidRPr="00C77D83" w:rsidRDefault="00C77D83" w:rsidP="00C77D83">
            <w:pPr>
              <w:spacing w:after="0" w:line="240" w:lineRule="auto"/>
              <w:textAlignment w:val="baseline"/>
              <w:rPr>
                <w:rFonts w:cstheme="minorHAnsi"/>
              </w:rPr>
            </w:pPr>
            <w:r w:rsidRPr="00C77D83">
              <w:rPr>
                <w:rFonts w:cstheme="minorHAnsi"/>
              </w:rPr>
              <w:t>The purpose of a Service Level Agreement (SLA) is to establish transparent and measurable expectations between a service provider and a client concerning the quality, availability, and delivery of services.</w:t>
            </w:r>
          </w:p>
          <w:p w14:paraId="3BB14C81" w14:textId="77777777" w:rsidR="00C77D83" w:rsidRPr="00C77D83" w:rsidRDefault="00C77D83" w:rsidP="00C77D83">
            <w:pPr>
              <w:spacing w:after="0" w:line="240" w:lineRule="auto"/>
              <w:textAlignment w:val="baseline"/>
              <w:rPr>
                <w:rFonts w:cstheme="minorHAnsi"/>
              </w:rPr>
            </w:pPr>
          </w:p>
          <w:p w14:paraId="1BD0CD41" w14:textId="77777777" w:rsidR="00C77D83" w:rsidRPr="00C77D83" w:rsidRDefault="00C77D83" w:rsidP="00C77D83">
            <w:pPr>
              <w:spacing w:after="0" w:line="240" w:lineRule="auto"/>
              <w:textAlignment w:val="baseline"/>
              <w:rPr>
                <w:rFonts w:cstheme="minorHAnsi"/>
              </w:rPr>
            </w:pPr>
            <w:r w:rsidRPr="00C77D83">
              <w:rPr>
                <w:rFonts w:cstheme="minorHAnsi"/>
              </w:rPr>
              <w:t>1. Benefits for the Service Provider:</w:t>
            </w:r>
          </w:p>
          <w:p w14:paraId="345EE8AB" w14:textId="77777777" w:rsidR="00C77D83" w:rsidRPr="00C77D83" w:rsidRDefault="00C77D83" w:rsidP="00C77D83">
            <w:pPr>
              <w:spacing w:after="0" w:line="240" w:lineRule="auto"/>
              <w:textAlignment w:val="baseline"/>
              <w:rPr>
                <w:rFonts w:cstheme="minorHAnsi"/>
              </w:rPr>
            </w:pPr>
          </w:p>
          <w:p w14:paraId="3810A87C" w14:textId="77777777" w:rsidR="00C77D83" w:rsidRPr="00C77D83" w:rsidRDefault="00C77D83" w:rsidP="00C77D83">
            <w:pPr>
              <w:spacing w:after="0" w:line="240" w:lineRule="auto"/>
              <w:textAlignment w:val="baseline"/>
              <w:rPr>
                <w:rFonts w:cstheme="minorHAnsi"/>
              </w:rPr>
            </w:pPr>
            <w:r w:rsidRPr="00C77D83">
              <w:rPr>
                <w:rFonts w:cstheme="minorHAnsi"/>
              </w:rPr>
              <w:t>Performance Monitoring and Accountability: SLAs offer a structured approach for evaluating the service provider's performance against predetermined metrics and objectives. This enables the provider to monitor their performance, pinpoint areas for enhancement, and ensure adherence to or surpassing the agreed service levels.</w:t>
            </w:r>
          </w:p>
          <w:p w14:paraId="721C7802" w14:textId="77777777" w:rsidR="00C77D83" w:rsidRPr="00C77D83" w:rsidRDefault="00C77D83" w:rsidP="00C77D83">
            <w:pPr>
              <w:spacing w:after="0" w:line="240" w:lineRule="auto"/>
              <w:textAlignment w:val="baseline"/>
              <w:rPr>
                <w:rFonts w:cstheme="minorHAnsi"/>
              </w:rPr>
            </w:pPr>
          </w:p>
          <w:p w14:paraId="4934D232" w14:textId="77777777" w:rsidR="00C77D83" w:rsidRPr="00C77D83" w:rsidRDefault="00C77D83" w:rsidP="00C77D83">
            <w:pPr>
              <w:spacing w:after="0" w:line="240" w:lineRule="auto"/>
              <w:textAlignment w:val="baseline"/>
              <w:rPr>
                <w:rFonts w:cstheme="minorHAnsi"/>
              </w:rPr>
            </w:pPr>
            <w:r w:rsidRPr="00C77D83">
              <w:rPr>
                <w:rFonts w:cstheme="minorHAnsi"/>
              </w:rPr>
              <w:t>Risk Mitigation and Cost Control: SLAs aid service providers in mitigating risks linked with service delivery by precisely outlining service levels, response times, and problem resolution procedures. By establishing expectations upfront, SLAs diminish the likelihood of disputes or misunderstandings with clients and minimize the risk of financial penalties for failing to fulfill service commitments.</w:t>
            </w:r>
          </w:p>
          <w:p w14:paraId="0A70B08B" w14:textId="77777777" w:rsidR="00C77D83" w:rsidRPr="00C77D83" w:rsidRDefault="00C77D83" w:rsidP="00C77D83">
            <w:pPr>
              <w:spacing w:after="0" w:line="240" w:lineRule="auto"/>
              <w:textAlignment w:val="baseline"/>
              <w:rPr>
                <w:rFonts w:cstheme="minorHAnsi"/>
              </w:rPr>
            </w:pPr>
          </w:p>
          <w:p w14:paraId="203178F3" w14:textId="77777777" w:rsidR="00C77D83" w:rsidRPr="00C77D83" w:rsidRDefault="00C77D83" w:rsidP="00C77D83">
            <w:pPr>
              <w:spacing w:after="0" w:line="240" w:lineRule="auto"/>
              <w:textAlignment w:val="baseline"/>
              <w:rPr>
                <w:rFonts w:cstheme="minorHAnsi"/>
              </w:rPr>
            </w:pPr>
            <w:r w:rsidRPr="00C77D83">
              <w:rPr>
                <w:rFonts w:cstheme="minorHAnsi"/>
              </w:rPr>
              <w:t>2. Benefits for the Service Recipient (Client):</w:t>
            </w:r>
          </w:p>
          <w:p w14:paraId="24F9BB73" w14:textId="77777777" w:rsidR="00C77D83" w:rsidRPr="00C77D83" w:rsidRDefault="00C77D83" w:rsidP="00C77D83">
            <w:pPr>
              <w:spacing w:after="0" w:line="240" w:lineRule="auto"/>
              <w:textAlignment w:val="baseline"/>
              <w:rPr>
                <w:rFonts w:cstheme="minorHAnsi"/>
              </w:rPr>
            </w:pPr>
          </w:p>
          <w:p w14:paraId="1B98F4F5" w14:textId="028CD1A6" w:rsidR="00C77D83" w:rsidRPr="00C77D83" w:rsidRDefault="00C77D83" w:rsidP="00C77D83">
            <w:pPr>
              <w:spacing w:after="0" w:line="240" w:lineRule="auto"/>
              <w:textAlignment w:val="baseline"/>
              <w:rPr>
                <w:rFonts w:cstheme="minorHAnsi"/>
              </w:rPr>
            </w:pPr>
            <w:r w:rsidRPr="00C77D83">
              <w:rPr>
                <w:rFonts w:cstheme="minorHAnsi"/>
              </w:rPr>
              <w:t xml:space="preserve">Service Quality and Reliability: SLAs guarantee that clients receive dependable and consistent services tailored to meet their business needs and objectives. By delineating service levels, response times, and performance metrics, SLAs </w:t>
            </w:r>
            <w:r w:rsidRPr="00C77D83">
              <w:rPr>
                <w:rFonts w:cstheme="minorHAnsi"/>
              </w:rPr>
              <w:t>instil</w:t>
            </w:r>
            <w:r w:rsidRPr="00C77D83">
              <w:rPr>
                <w:rFonts w:cstheme="minorHAnsi"/>
              </w:rPr>
              <w:t xml:space="preserve"> confidence in the service provider's capacity to consistently deliver high-quality services. This reduces downtime, disruptions, and service interruptions, ultimately enhancing the client's overall experience and satisfaction.</w:t>
            </w:r>
          </w:p>
          <w:p w14:paraId="55FA2E19" w14:textId="77777777" w:rsidR="00C77D83" w:rsidRPr="00C77D83" w:rsidRDefault="00C77D83" w:rsidP="00C77D83">
            <w:pPr>
              <w:spacing w:after="0" w:line="240" w:lineRule="auto"/>
              <w:textAlignment w:val="baseline"/>
              <w:rPr>
                <w:rFonts w:cstheme="minorHAnsi"/>
              </w:rPr>
            </w:pPr>
          </w:p>
          <w:p w14:paraId="0BBC9B18" w14:textId="79C75FC7" w:rsidR="00904701" w:rsidRDefault="00C77D83" w:rsidP="00C77D83">
            <w:pPr>
              <w:spacing w:after="0" w:line="240" w:lineRule="auto"/>
              <w:textAlignment w:val="baseline"/>
              <w:rPr>
                <w:rFonts w:cstheme="minorHAnsi"/>
              </w:rPr>
            </w:pPr>
            <w:r w:rsidRPr="00C77D83">
              <w:rPr>
                <w:rFonts w:cstheme="minorHAnsi"/>
              </w:rPr>
              <w:t>Transparency and Accountability: SLAs foster transparency and accountability by clearly outlining the roles, responsibilities, and expectations of both parties. Clients gain insight into the service provider's performance through regular reporting and monitoring of SLA metrics.</w:t>
            </w:r>
          </w:p>
          <w:p w14:paraId="5D96A409" w14:textId="77777777" w:rsidR="00904701" w:rsidRDefault="00904701" w:rsidP="00B926B6">
            <w:pPr>
              <w:spacing w:after="0" w:line="240" w:lineRule="auto"/>
              <w:textAlignment w:val="baseline"/>
              <w:rPr>
                <w:rFonts w:cstheme="minorHAnsi"/>
              </w:rPr>
            </w:pPr>
          </w:p>
          <w:p w14:paraId="771FCF93" w14:textId="77777777" w:rsidR="00904701" w:rsidRDefault="00904701" w:rsidP="00B926B6">
            <w:pPr>
              <w:spacing w:after="0" w:line="240" w:lineRule="auto"/>
              <w:textAlignment w:val="baseline"/>
              <w:rPr>
                <w:rFonts w:cstheme="minorHAnsi"/>
              </w:rPr>
            </w:pPr>
          </w:p>
          <w:p w14:paraId="1A6B203C" w14:textId="77777777" w:rsidR="00904701" w:rsidRDefault="00904701" w:rsidP="00B926B6">
            <w:pPr>
              <w:spacing w:after="0" w:line="240" w:lineRule="auto"/>
              <w:textAlignment w:val="baseline"/>
              <w:rPr>
                <w:rFonts w:cstheme="minorHAnsi"/>
              </w:rPr>
            </w:pPr>
          </w:p>
          <w:p w14:paraId="1AC04B95" w14:textId="77777777" w:rsidR="00904701" w:rsidRDefault="00904701" w:rsidP="00B926B6">
            <w:pPr>
              <w:spacing w:after="0" w:line="240" w:lineRule="auto"/>
              <w:textAlignment w:val="baseline"/>
              <w:rPr>
                <w:rFonts w:cstheme="minorHAnsi"/>
              </w:rPr>
            </w:pPr>
          </w:p>
          <w:p w14:paraId="5E2045EE" w14:textId="77777777" w:rsidR="00904701" w:rsidRDefault="00904701" w:rsidP="00B926B6">
            <w:pPr>
              <w:spacing w:after="0" w:line="240" w:lineRule="auto"/>
              <w:textAlignment w:val="baseline"/>
              <w:rPr>
                <w:rFonts w:cstheme="minorHAnsi"/>
              </w:rPr>
            </w:pPr>
          </w:p>
          <w:p w14:paraId="17279B26" w14:textId="77777777" w:rsidR="00904701" w:rsidRDefault="00904701" w:rsidP="00B926B6">
            <w:pPr>
              <w:spacing w:after="0" w:line="240" w:lineRule="auto"/>
              <w:textAlignment w:val="baseline"/>
              <w:rPr>
                <w:rFonts w:cstheme="minorHAnsi"/>
              </w:rPr>
            </w:pPr>
          </w:p>
          <w:p w14:paraId="6577B28E" w14:textId="77777777" w:rsidR="00904701" w:rsidRDefault="00904701" w:rsidP="00B926B6">
            <w:pPr>
              <w:spacing w:after="0" w:line="240" w:lineRule="auto"/>
              <w:textAlignment w:val="baseline"/>
              <w:rPr>
                <w:rFonts w:cstheme="minorHAnsi"/>
              </w:rPr>
            </w:pPr>
          </w:p>
          <w:p w14:paraId="3C09E2CE" w14:textId="77777777" w:rsidR="00904701" w:rsidRDefault="00904701" w:rsidP="00B926B6">
            <w:pPr>
              <w:spacing w:after="0" w:line="240" w:lineRule="auto"/>
              <w:textAlignment w:val="baseline"/>
              <w:rPr>
                <w:rFonts w:cstheme="minorHAnsi"/>
              </w:rPr>
            </w:pPr>
          </w:p>
          <w:p w14:paraId="624EBDEB" w14:textId="77777777" w:rsidR="00904701" w:rsidRDefault="00904701" w:rsidP="00B926B6">
            <w:pPr>
              <w:spacing w:after="0" w:line="240" w:lineRule="auto"/>
              <w:textAlignment w:val="baseline"/>
              <w:rPr>
                <w:rFonts w:cstheme="minorHAnsi"/>
              </w:rPr>
            </w:pPr>
          </w:p>
          <w:p w14:paraId="01D8CC59" w14:textId="77777777" w:rsidR="00904701" w:rsidRPr="00C62581" w:rsidRDefault="00904701" w:rsidP="00B926B6">
            <w:pPr>
              <w:spacing w:after="0" w:line="240" w:lineRule="auto"/>
              <w:textAlignment w:val="baseline"/>
              <w:rPr>
                <w:rFonts w:cstheme="minorHAnsi"/>
              </w:rPr>
            </w:pPr>
          </w:p>
        </w:tc>
      </w:tr>
    </w:tbl>
    <w:p w14:paraId="0552B8D2" w14:textId="77777777" w:rsidR="00904701" w:rsidRPr="00BD29D9" w:rsidRDefault="00904701" w:rsidP="00904701">
      <w:pPr>
        <w:tabs>
          <w:tab w:val="left" w:pos="1524"/>
        </w:tabs>
        <w:spacing w:line="259" w:lineRule="auto"/>
        <w:rPr>
          <w:rFonts w:eastAsiaTheme="majorEastAsia" w:cstheme="minorHAnsi"/>
          <w:color w:val="385623" w:themeColor="accent6" w:themeShade="80"/>
          <w:spacing w:val="10"/>
          <w:sz w:val="36"/>
          <w:szCs w:val="36"/>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4050"/>
        <w:gridCol w:w="450"/>
        <w:gridCol w:w="1470"/>
        <w:gridCol w:w="435"/>
        <w:gridCol w:w="1305"/>
        <w:gridCol w:w="600"/>
      </w:tblGrid>
      <w:tr w:rsidR="00904701" w:rsidRPr="00BD29D9" w14:paraId="71FD0B82"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5188F6BA" w14:textId="77777777" w:rsidR="00904701" w:rsidRPr="00BD29D9" w:rsidRDefault="00904701" w:rsidP="00B926B6">
            <w:pPr>
              <w:pStyle w:val="paragraph"/>
              <w:spacing w:before="0" w:beforeAutospacing="0" w:after="0" w:afterAutospacing="0"/>
              <w:jc w:val="center"/>
              <w:textAlignment w:val="baseline"/>
              <w:rPr>
                <w:rFonts w:asciiTheme="minorHAnsi" w:hAnsiTheme="minorHAnsi" w:cstheme="minorHAnsi"/>
                <w:color w:val="000000"/>
                <w:sz w:val="18"/>
                <w:szCs w:val="18"/>
              </w:rPr>
            </w:pPr>
            <w:r w:rsidRPr="00F410FB">
              <w:rPr>
                <w:rStyle w:val="normaltextrun"/>
                <w:b/>
                <w:bCs/>
                <w:sz w:val="36"/>
                <w:szCs w:val="36"/>
              </w:rPr>
              <w:t>6</w:t>
            </w:r>
          </w:p>
        </w:tc>
        <w:tc>
          <w:tcPr>
            <w:tcW w:w="7710" w:type="dxa"/>
            <w:gridSpan w:val="5"/>
            <w:tcBorders>
              <w:top w:val="nil"/>
              <w:left w:val="double" w:sz="6" w:space="0" w:color="595959" w:themeColor="text1" w:themeTint="A6"/>
              <w:bottom w:val="double" w:sz="6" w:space="0" w:color="595959" w:themeColor="text1" w:themeTint="A6"/>
              <w:right w:val="nil"/>
            </w:tcBorders>
            <w:shd w:val="clear" w:color="auto" w:fill="auto"/>
            <w:vAlign w:val="bottom"/>
            <w:hideMark/>
          </w:tcPr>
          <w:p w14:paraId="0E6E1E62" w14:textId="77777777" w:rsidR="00904701" w:rsidRPr="00BD29D9" w:rsidRDefault="00904701" w:rsidP="00B926B6">
            <w:pPr>
              <w:rPr>
                <w:rStyle w:val="normaltextrun"/>
                <w:rFonts w:cstheme="minorHAnsi"/>
                <w:b/>
                <w:bCs/>
                <w:color w:val="000000"/>
                <w:shd w:val="clear" w:color="auto" w:fill="FFFFFF"/>
                <w:lang w:val="en-US"/>
              </w:rPr>
            </w:pPr>
            <w:r w:rsidRPr="00BD29D9">
              <w:rPr>
                <w:rStyle w:val="normaltextrun"/>
                <w:rFonts w:cstheme="minorHAnsi"/>
                <w:b/>
                <w:bCs/>
                <w:color w:val="000000"/>
                <w:shd w:val="clear" w:color="auto" w:fill="FFFFFF"/>
                <w:lang w:val="en-US"/>
              </w:rPr>
              <w:t>You have been supplied a service desk report for the past 7 days for MP Technology. Please refer to the appendix. </w:t>
            </w:r>
          </w:p>
          <w:p w14:paraId="31903CCA" w14:textId="77777777" w:rsidR="00904701" w:rsidRPr="00BD29D9" w:rsidRDefault="00904701" w:rsidP="00B926B6">
            <w:pPr>
              <w:rPr>
                <w:rStyle w:val="normaltextrun"/>
                <w:rFonts w:cstheme="minorHAnsi"/>
                <w:lang w:val="en-US"/>
              </w:rPr>
            </w:pPr>
            <w:r w:rsidRPr="00BD29D9">
              <w:rPr>
                <w:rStyle w:val="normaltextrun"/>
                <w:rFonts w:cstheme="minorHAnsi"/>
                <w:lang w:val="en-US"/>
              </w:rPr>
              <w:t xml:space="preserve">Based on prior reports, a KPI has been set that 80% of calls should be closed on the first call. Review the data and provide the % of calls that have been closed on the first call. </w:t>
            </w:r>
          </w:p>
          <w:p w14:paraId="0578EB27" w14:textId="77777777" w:rsidR="00904701" w:rsidRPr="00BD29D9" w:rsidRDefault="00904701" w:rsidP="00B926B6">
            <w:pPr>
              <w:rPr>
                <w:rStyle w:val="normaltextrun"/>
                <w:rFonts w:cstheme="minorHAnsi"/>
                <w:lang w:val="en-US"/>
              </w:rPr>
            </w:pPr>
            <w:proofErr w:type="spellStart"/>
            <w:r w:rsidRPr="00BD29D9">
              <w:rPr>
                <w:rStyle w:val="normaltextrun"/>
                <w:rFonts w:cstheme="minorHAnsi"/>
                <w:lang w:val="en-US"/>
              </w:rPr>
              <w:lastRenderedPageBreak/>
              <w:t>Analyse</w:t>
            </w:r>
            <w:proofErr w:type="spellEnd"/>
            <w:r w:rsidRPr="00BD29D9">
              <w:rPr>
                <w:rStyle w:val="normaltextrun"/>
                <w:rFonts w:cstheme="minorHAnsi"/>
                <w:lang w:val="en-US"/>
              </w:rPr>
              <w:t xml:space="preserve"> the data and what do you think could be the cause of this?</w:t>
            </w:r>
          </w:p>
          <w:p w14:paraId="0AE1DB83" w14:textId="77777777" w:rsidR="00904701" w:rsidRPr="00BD29D9" w:rsidRDefault="00904701" w:rsidP="00B926B6">
            <w:pPr>
              <w:rPr>
                <w:rFonts w:cstheme="minorHAnsi"/>
                <w:b/>
                <w:bCs/>
              </w:rPr>
            </w:pPr>
            <w:r w:rsidRPr="00BD29D9">
              <w:rPr>
                <w:rStyle w:val="normaltextrun"/>
                <w:rFonts w:cstheme="minorHAnsi"/>
                <w:lang w:val="en-US"/>
              </w:rPr>
              <w:t>30 – 50 words</w:t>
            </w:r>
          </w:p>
        </w:tc>
        <w:tc>
          <w:tcPr>
            <w:tcW w:w="585" w:type="dxa"/>
            <w:tcBorders>
              <w:top w:val="nil"/>
              <w:left w:val="nil"/>
              <w:bottom w:val="double" w:sz="6" w:space="0" w:color="595959" w:themeColor="text1" w:themeTint="A6"/>
              <w:right w:val="nil"/>
            </w:tcBorders>
            <w:shd w:val="clear" w:color="auto" w:fill="auto"/>
            <w:vAlign w:val="bottom"/>
            <w:hideMark/>
          </w:tcPr>
          <w:p w14:paraId="15AEE7BD" w14:textId="77777777" w:rsidR="00904701" w:rsidRPr="00BD29D9" w:rsidRDefault="00904701" w:rsidP="00B926B6">
            <w:pPr>
              <w:pStyle w:val="paragraph"/>
              <w:spacing w:before="0" w:beforeAutospacing="0" w:after="0" w:afterAutospacing="0"/>
              <w:jc w:val="right"/>
              <w:textAlignment w:val="baseline"/>
              <w:rPr>
                <w:rFonts w:asciiTheme="minorHAnsi" w:hAnsiTheme="minorHAnsi" w:cstheme="minorHAnsi"/>
                <w:color w:val="000000"/>
                <w:sz w:val="18"/>
                <w:szCs w:val="18"/>
              </w:rPr>
            </w:pPr>
            <w:r w:rsidRPr="00BD29D9">
              <w:rPr>
                <w:rStyle w:val="eop"/>
                <w:rFonts w:asciiTheme="minorHAnsi" w:hAnsiTheme="minorHAnsi" w:cstheme="minorHAnsi"/>
                <w:color w:val="595959"/>
                <w:sz w:val="22"/>
                <w:szCs w:val="22"/>
              </w:rPr>
              <w:lastRenderedPageBreak/>
              <w:t> </w:t>
            </w:r>
          </w:p>
        </w:tc>
      </w:tr>
      <w:tr w:rsidR="00904701" w:rsidRPr="00BD29D9" w14:paraId="34F40D06"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13AF6FDE"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eop"/>
                <w:rFonts w:asciiTheme="minorHAnsi" w:hAnsiTheme="minorHAnsi" w:cstheme="minorHAnsi"/>
                <w:color w:val="E7E6E6"/>
                <w:sz w:val="20"/>
                <w:szCs w:val="20"/>
              </w:rPr>
              <w:t> </w:t>
            </w:r>
          </w:p>
        </w:tc>
        <w:tc>
          <w:tcPr>
            <w:tcW w:w="40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4C635204"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ANSWER</w:t>
            </w:r>
            <w:r w:rsidRPr="00BD29D9">
              <w:rPr>
                <w:rStyle w:val="eop"/>
                <w:rFonts w:asciiTheme="minorHAnsi" w:hAnsiTheme="minorHAnsi" w:cstheme="minorHAnsi"/>
                <w:color w:val="E7E6E6"/>
                <w:sz w:val="20"/>
                <w:szCs w:val="20"/>
              </w:rPr>
              <w:t> </w:t>
            </w:r>
          </w:p>
        </w:tc>
        <w:tc>
          <w:tcPr>
            <w:tcW w:w="4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194E5067"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Segoe UI Symbol" w:hAnsi="Segoe UI Symbol" w:cs="Segoe UI Symbol"/>
                <w:b/>
                <w:bCs/>
                <w:color w:val="000000"/>
                <w:sz w:val="22"/>
                <w:szCs w:val="22"/>
                <w:shd w:val="clear" w:color="auto" w:fill="E1E3E6"/>
              </w:rPr>
              <w:t>☐</w:t>
            </w:r>
            <w:r w:rsidRPr="00BD29D9">
              <w:rPr>
                <w:rStyle w:val="eop"/>
                <w:rFonts w:asciiTheme="minorHAnsi" w:hAnsiTheme="minorHAnsi" w:cstheme="minorHAnsi"/>
                <w:color w:val="595959"/>
                <w:sz w:val="22"/>
                <w:szCs w:val="22"/>
              </w:rPr>
              <w:t> </w:t>
            </w:r>
          </w:p>
        </w:tc>
        <w:tc>
          <w:tcPr>
            <w:tcW w:w="147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6C6F36F0"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SATISFACTORY</w:t>
            </w:r>
            <w:r w:rsidRPr="00BD29D9">
              <w:rPr>
                <w:rStyle w:val="eop"/>
                <w:rFonts w:asciiTheme="minorHAnsi" w:hAnsiTheme="minorHAnsi" w:cstheme="minorHAnsi"/>
                <w:color w:val="E7E6E6"/>
                <w:sz w:val="20"/>
                <w:szCs w:val="20"/>
              </w:rPr>
              <w:t> </w:t>
            </w:r>
          </w:p>
        </w:tc>
        <w:tc>
          <w:tcPr>
            <w:tcW w:w="435"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019B85E2"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Segoe UI Symbol" w:hAnsi="Segoe UI Symbol" w:cs="Segoe UI Symbol"/>
                <w:b/>
                <w:bCs/>
                <w:color w:val="000000"/>
                <w:sz w:val="22"/>
                <w:szCs w:val="22"/>
                <w:shd w:val="clear" w:color="auto" w:fill="E1E3E6"/>
              </w:rPr>
              <w:t>☐</w:t>
            </w:r>
            <w:r w:rsidRPr="00BD29D9">
              <w:rPr>
                <w:rStyle w:val="eop"/>
                <w:rFonts w:asciiTheme="minorHAnsi" w:hAnsiTheme="minorHAnsi" w:cstheme="minorHAnsi"/>
                <w:color w:val="595959"/>
                <w:sz w:val="22"/>
                <w:szCs w:val="22"/>
              </w:rPr>
              <w:t> </w:t>
            </w:r>
          </w:p>
        </w:tc>
        <w:tc>
          <w:tcPr>
            <w:tcW w:w="1875"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466BE9C5"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NOT SATISFACTORY</w:t>
            </w:r>
            <w:r w:rsidRPr="00BD29D9">
              <w:rPr>
                <w:rStyle w:val="eop"/>
                <w:rFonts w:asciiTheme="minorHAnsi" w:hAnsiTheme="minorHAnsi" w:cstheme="minorHAnsi"/>
                <w:color w:val="E7E6E6"/>
                <w:sz w:val="20"/>
                <w:szCs w:val="20"/>
              </w:rPr>
              <w:t> </w:t>
            </w:r>
          </w:p>
        </w:tc>
      </w:tr>
      <w:tr w:rsidR="00904701" w:rsidRPr="00BD29D9" w14:paraId="6D9E282B" w14:textId="77777777" w:rsidTr="00B926B6">
        <w:trPr>
          <w:trHeight w:val="3640"/>
        </w:trPr>
        <w:tc>
          <w:tcPr>
            <w:tcW w:w="9000" w:type="dxa"/>
            <w:gridSpan w:val="7"/>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0FA0DC9A" w14:textId="77777777" w:rsidR="00C77D83" w:rsidRPr="00C77D83" w:rsidRDefault="00C77D83" w:rsidP="00C77D83">
            <w:pPr>
              <w:pStyle w:val="paragraph"/>
              <w:spacing w:after="0"/>
              <w:textAlignment w:val="baseline"/>
              <w:rPr>
                <w:rFonts w:asciiTheme="minorHAnsi" w:hAnsiTheme="minorHAnsi" w:cstheme="minorHAnsi"/>
                <w:color w:val="000000"/>
                <w:sz w:val="18"/>
                <w:szCs w:val="18"/>
              </w:rPr>
            </w:pPr>
            <w:r w:rsidRPr="00C77D83">
              <w:rPr>
                <w:rFonts w:asciiTheme="minorHAnsi" w:hAnsiTheme="minorHAnsi" w:cstheme="minorHAnsi"/>
                <w:color w:val="000000"/>
                <w:sz w:val="18"/>
                <w:szCs w:val="18"/>
              </w:rPr>
              <w:t>Based on a thorough analysis, it has been found that 45% of calls are successfully resolved during the initial call. This trend can be attributed to the transition to remote work, where additional factors necessitate subsequent follow-ups.</w:t>
            </w:r>
          </w:p>
          <w:p w14:paraId="293BB5D2" w14:textId="77777777" w:rsidR="00C77D83" w:rsidRPr="00C77D83" w:rsidRDefault="00C77D83" w:rsidP="00C77D83">
            <w:pPr>
              <w:pStyle w:val="paragraph"/>
              <w:spacing w:after="0"/>
              <w:textAlignment w:val="baseline"/>
              <w:rPr>
                <w:rFonts w:asciiTheme="minorHAnsi" w:hAnsiTheme="minorHAnsi" w:cstheme="minorHAnsi"/>
                <w:color w:val="000000"/>
                <w:sz w:val="18"/>
                <w:szCs w:val="18"/>
              </w:rPr>
            </w:pPr>
          </w:p>
          <w:p w14:paraId="72BB03C4" w14:textId="77777777" w:rsidR="00C77D83" w:rsidRPr="00C77D83" w:rsidRDefault="00C77D83" w:rsidP="00C77D83">
            <w:pPr>
              <w:pStyle w:val="paragraph"/>
              <w:spacing w:after="0"/>
              <w:textAlignment w:val="baseline"/>
              <w:rPr>
                <w:rFonts w:asciiTheme="minorHAnsi" w:hAnsiTheme="minorHAnsi" w:cstheme="minorHAnsi"/>
                <w:color w:val="000000"/>
                <w:sz w:val="18"/>
                <w:szCs w:val="18"/>
              </w:rPr>
            </w:pPr>
            <w:r w:rsidRPr="00C77D83">
              <w:rPr>
                <w:rFonts w:asciiTheme="minorHAnsi" w:hAnsiTheme="minorHAnsi" w:cstheme="minorHAnsi"/>
                <w:color w:val="000000"/>
                <w:sz w:val="18"/>
                <w:szCs w:val="18"/>
              </w:rPr>
              <w:t xml:space="preserve">The widespread adoption of remote work, particularly due to the COVID-19 pandemic, has brought about significant changes for businesses across various sectors. Here are some </w:t>
            </w:r>
            <w:proofErr w:type="gramStart"/>
            <w:r w:rsidRPr="00C77D83">
              <w:rPr>
                <w:rFonts w:asciiTheme="minorHAnsi" w:hAnsiTheme="minorHAnsi" w:cstheme="minorHAnsi"/>
                <w:color w:val="000000"/>
                <w:sz w:val="18"/>
                <w:szCs w:val="18"/>
              </w:rPr>
              <w:t>key ways</w:t>
            </w:r>
            <w:proofErr w:type="gramEnd"/>
            <w:r w:rsidRPr="00C77D83">
              <w:rPr>
                <w:rFonts w:asciiTheme="minorHAnsi" w:hAnsiTheme="minorHAnsi" w:cstheme="minorHAnsi"/>
                <w:color w:val="000000"/>
                <w:sz w:val="18"/>
                <w:szCs w:val="18"/>
              </w:rPr>
              <w:t xml:space="preserve"> in which remote work has impacted businesses:</w:t>
            </w:r>
          </w:p>
          <w:p w14:paraId="0B8C652D" w14:textId="77777777" w:rsidR="00C77D83" w:rsidRPr="00C77D83" w:rsidRDefault="00C77D83" w:rsidP="00C77D83">
            <w:pPr>
              <w:pStyle w:val="paragraph"/>
              <w:spacing w:after="0"/>
              <w:textAlignment w:val="baseline"/>
              <w:rPr>
                <w:rFonts w:asciiTheme="minorHAnsi" w:hAnsiTheme="minorHAnsi" w:cstheme="minorHAnsi"/>
                <w:color w:val="000000"/>
                <w:sz w:val="18"/>
                <w:szCs w:val="18"/>
              </w:rPr>
            </w:pPr>
          </w:p>
          <w:p w14:paraId="24122346" w14:textId="77777777" w:rsidR="00C77D83" w:rsidRPr="00C77D83" w:rsidRDefault="00C77D83" w:rsidP="00C77D83">
            <w:pPr>
              <w:pStyle w:val="paragraph"/>
              <w:spacing w:after="0"/>
              <w:textAlignment w:val="baseline"/>
              <w:rPr>
                <w:rFonts w:asciiTheme="minorHAnsi" w:hAnsiTheme="minorHAnsi" w:cstheme="minorHAnsi"/>
                <w:color w:val="000000"/>
                <w:sz w:val="18"/>
                <w:szCs w:val="18"/>
              </w:rPr>
            </w:pPr>
            <w:r w:rsidRPr="00C77D83">
              <w:rPr>
                <w:rFonts w:asciiTheme="minorHAnsi" w:hAnsiTheme="minorHAnsi" w:cstheme="minorHAnsi"/>
                <w:color w:val="000000"/>
                <w:sz w:val="18"/>
                <w:szCs w:val="18"/>
              </w:rPr>
              <w:t>Changes in Communication and Collaboration: The shift to remote work has led to the increased use of digital communication and collaboration tools such as video conferencing, messaging apps, and project management platforms.</w:t>
            </w:r>
          </w:p>
          <w:p w14:paraId="66E0098C" w14:textId="77777777" w:rsidR="00C77D83" w:rsidRPr="00C77D83" w:rsidRDefault="00C77D83" w:rsidP="00C77D83">
            <w:pPr>
              <w:pStyle w:val="paragraph"/>
              <w:spacing w:after="0"/>
              <w:textAlignment w:val="baseline"/>
              <w:rPr>
                <w:rFonts w:asciiTheme="minorHAnsi" w:hAnsiTheme="minorHAnsi" w:cstheme="minorHAnsi"/>
                <w:color w:val="000000"/>
                <w:sz w:val="18"/>
                <w:szCs w:val="18"/>
              </w:rPr>
            </w:pPr>
          </w:p>
          <w:p w14:paraId="11A4780C" w14:textId="3BDB26E3" w:rsidR="00904701" w:rsidRPr="00BD29D9" w:rsidRDefault="00C77D83" w:rsidP="00C77D83">
            <w:pPr>
              <w:pStyle w:val="paragraph"/>
              <w:spacing w:before="0" w:beforeAutospacing="0" w:after="0" w:afterAutospacing="0"/>
              <w:textAlignment w:val="baseline"/>
              <w:rPr>
                <w:rFonts w:asciiTheme="minorHAnsi" w:hAnsiTheme="minorHAnsi" w:cstheme="minorHAnsi"/>
                <w:color w:val="000000"/>
                <w:sz w:val="18"/>
                <w:szCs w:val="18"/>
              </w:rPr>
            </w:pPr>
            <w:r w:rsidRPr="00C77D83">
              <w:rPr>
                <w:rFonts w:asciiTheme="minorHAnsi" w:hAnsiTheme="minorHAnsi" w:cstheme="minorHAnsi"/>
                <w:color w:val="000000"/>
                <w:sz w:val="18"/>
                <w:szCs w:val="18"/>
              </w:rPr>
              <w:t>While these tools facilitate effective connectivity and collaboration among teams, they also prompt businesses to reconsider communication norms and establish new protocols for virtual meetings, team collaboration, and information sharing.</w:t>
            </w:r>
          </w:p>
        </w:tc>
      </w:tr>
    </w:tbl>
    <w:p w14:paraId="6777E238" w14:textId="77777777" w:rsidR="00904701" w:rsidRPr="00BD29D9" w:rsidRDefault="00904701" w:rsidP="00904701">
      <w:pPr>
        <w:tabs>
          <w:tab w:val="left" w:pos="1524"/>
        </w:tabs>
        <w:spacing w:line="259" w:lineRule="auto"/>
        <w:rPr>
          <w:rFonts w:eastAsiaTheme="majorEastAsia" w:cstheme="minorHAnsi"/>
          <w:color w:val="385623" w:themeColor="accent6" w:themeShade="80"/>
          <w:spacing w:val="10"/>
          <w:sz w:val="36"/>
          <w:szCs w:val="36"/>
        </w:rPr>
      </w:pPr>
    </w:p>
    <w:p w14:paraId="7D2E6E0F" w14:textId="77777777" w:rsidR="00904701" w:rsidRPr="00BD29D9" w:rsidRDefault="00904701" w:rsidP="00904701">
      <w:pPr>
        <w:rPr>
          <w:rFonts w:cstheme="minorHAnsi"/>
        </w:rPr>
      </w:pPr>
      <w:r w:rsidRPr="00BD29D9">
        <w:rPr>
          <w:rFonts w:cstheme="minorHAnsi"/>
        </w:rPr>
        <w:br w:type="page"/>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4050"/>
        <w:gridCol w:w="450"/>
        <w:gridCol w:w="1470"/>
        <w:gridCol w:w="435"/>
        <w:gridCol w:w="1305"/>
        <w:gridCol w:w="585"/>
      </w:tblGrid>
      <w:tr w:rsidR="00904701" w:rsidRPr="00BD29D9" w14:paraId="3FC284FD"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79412EFB" w14:textId="77777777" w:rsidR="00904701" w:rsidRPr="00BD29D9" w:rsidRDefault="00904701" w:rsidP="00B926B6">
            <w:pPr>
              <w:spacing w:after="0" w:line="240" w:lineRule="auto"/>
              <w:jc w:val="center"/>
              <w:textAlignment w:val="baseline"/>
              <w:rPr>
                <w:rFonts w:eastAsia="Times New Roman" w:cstheme="minorHAnsi"/>
                <w:color w:val="000000"/>
                <w:sz w:val="18"/>
                <w:szCs w:val="18"/>
                <w:lang w:eastAsia="en-AU"/>
              </w:rPr>
            </w:pPr>
            <w:r w:rsidRPr="00BD29D9">
              <w:rPr>
                <w:rFonts w:eastAsia="Times New Roman" w:cstheme="minorHAnsi"/>
                <w:b/>
                <w:bCs/>
                <w:color w:val="595959"/>
                <w:sz w:val="36"/>
                <w:szCs w:val="36"/>
                <w:lang w:eastAsia="en-AU"/>
              </w:rPr>
              <w:lastRenderedPageBreak/>
              <w:t>7</w:t>
            </w:r>
            <w:r w:rsidRPr="00BD29D9">
              <w:rPr>
                <w:rFonts w:eastAsia="Times New Roman" w:cstheme="minorHAnsi"/>
                <w:color w:val="595959"/>
                <w:sz w:val="36"/>
                <w:szCs w:val="36"/>
                <w:lang w:eastAsia="en-AU"/>
              </w:rPr>
              <w:t> </w:t>
            </w:r>
          </w:p>
        </w:tc>
        <w:tc>
          <w:tcPr>
            <w:tcW w:w="7710" w:type="dxa"/>
            <w:gridSpan w:val="5"/>
            <w:tcBorders>
              <w:top w:val="nil"/>
              <w:left w:val="double" w:sz="6" w:space="0" w:color="595959" w:themeColor="text1" w:themeTint="A6"/>
              <w:bottom w:val="double" w:sz="6" w:space="0" w:color="595959" w:themeColor="text1" w:themeTint="A6"/>
              <w:right w:val="nil"/>
            </w:tcBorders>
            <w:shd w:val="clear" w:color="auto" w:fill="auto"/>
            <w:vAlign w:val="bottom"/>
            <w:hideMark/>
          </w:tcPr>
          <w:p w14:paraId="54B44500" w14:textId="77777777" w:rsidR="00904701" w:rsidRPr="00BD29D9" w:rsidRDefault="00904701" w:rsidP="00B926B6">
            <w:pPr>
              <w:spacing w:after="0" w:line="240" w:lineRule="auto"/>
              <w:textAlignment w:val="baseline"/>
              <w:rPr>
                <w:rStyle w:val="normaltextrun"/>
                <w:rFonts w:cstheme="minorHAnsi"/>
                <w:b/>
                <w:bCs/>
                <w:color w:val="000000"/>
                <w:shd w:val="clear" w:color="auto" w:fill="FFFFFF"/>
                <w:lang w:val="en-US"/>
              </w:rPr>
            </w:pPr>
            <w:r w:rsidRPr="00BD29D9">
              <w:rPr>
                <w:rFonts w:eastAsia="Times New Roman" w:cstheme="minorHAnsi"/>
                <w:b/>
                <w:bCs/>
                <w:color w:val="808080"/>
                <w:szCs w:val="22"/>
                <w:lang w:eastAsia="en-AU"/>
              </w:rPr>
              <w:t> </w:t>
            </w:r>
            <w:r w:rsidRPr="00BD29D9">
              <w:rPr>
                <w:rStyle w:val="normaltextrun"/>
                <w:rFonts w:cstheme="minorHAnsi"/>
                <w:b/>
                <w:color w:val="000000"/>
                <w:shd w:val="clear" w:color="auto" w:fill="FFFFFF"/>
                <w:lang w:val="en-US"/>
              </w:rPr>
              <w:t>Provided below are</w:t>
            </w:r>
            <w:r w:rsidRPr="00BD29D9">
              <w:rPr>
                <w:rStyle w:val="normaltextrun"/>
                <w:rFonts w:cstheme="minorHAnsi"/>
                <w:b/>
                <w:bCs/>
                <w:color w:val="000000"/>
                <w:shd w:val="clear" w:color="auto" w:fill="FFFFFF"/>
                <w:lang w:val="en-US"/>
              </w:rPr>
              <w:t xml:space="preserve"> two types of industry hardware and software. </w:t>
            </w:r>
          </w:p>
          <w:p w14:paraId="22C7E78B" w14:textId="77777777" w:rsidR="00904701" w:rsidRPr="00BD29D9" w:rsidRDefault="00904701" w:rsidP="00B926B6">
            <w:pPr>
              <w:spacing w:after="0" w:line="240" w:lineRule="auto"/>
              <w:textAlignment w:val="baseline"/>
              <w:rPr>
                <w:rStyle w:val="normaltextrun"/>
                <w:rFonts w:cstheme="minorHAnsi"/>
                <w:b/>
                <w:bCs/>
                <w:color w:val="000000"/>
                <w:shd w:val="clear" w:color="auto" w:fill="FFFFFF"/>
                <w:lang w:val="en-US"/>
              </w:rPr>
            </w:pPr>
          </w:p>
          <w:p w14:paraId="6A0A9177" w14:textId="77777777" w:rsidR="00904701" w:rsidRPr="00BD29D9" w:rsidRDefault="00904701" w:rsidP="00B926B6">
            <w:pPr>
              <w:spacing w:after="0" w:line="240" w:lineRule="auto"/>
              <w:textAlignment w:val="baseline"/>
              <w:rPr>
                <w:rStyle w:val="normaltextrun"/>
                <w:rFonts w:cstheme="minorHAnsi"/>
                <w:b/>
                <w:bCs/>
                <w:color w:val="000000"/>
                <w:shd w:val="clear" w:color="auto" w:fill="FFFFFF"/>
                <w:lang w:val="en-US"/>
              </w:rPr>
            </w:pPr>
            <w:r w:rsidRPr="00BD29D9">
              <w:rPr>
                <w:rStyle w:val="normaltextrun"/>
                <w:rFonts w:cstheme="minorHAnsi"/>
                <w:b/>
                <w:bCs/>
                <w:color w:val="000000"/>
                <w:shd w:val="clear" w:color="auto" w:fill="FFFFFF"/>
                <w:lang w:val="en-US"/>
              </w:rPr>
              <w:t>Briefly explain their features and capabilities. </w:t>
            </w:r>
          </w:p>
          <w:p w14:paraId="327B777F" w14:textId="77777777" w:rsidR="00904701" w:rsidRPr="00BD29D9" w:rsidRDefault="00904701" w:rsidP="00B926B6">
            <w:pPr>
              <w:spacing w:after="0" w:line="240" w:lineRule="auto"/>
              <w:textAlignment w:val="baseline"/>
              <w:rPr>
                <w:rFonts w:eastAsia="Times New Roman" w:cstheme="minorHAnsi"/>
                <w:b/>
                <w:bCs/>
                <w:color w:val="000000"/>
                <w:sz w:val="18"/>
                <w:szCs w:val="18"/>
                <w:lang w:eastAsia="en-AU"/>
              </w:rPr>
            </w:pPr>
            <w:r w:rsidRPr="00BD29D9" w:rsidDel="0051225C">
              <w:rPr>
                <w:rStyle w:val="normaltextrun"/>
                <w:rFonts w:cstheme="minorHAnsi"/>
                <w:b/>
                <w:bCs/>
                <w:color w:val="000000"/>
                <w:shd w:val="clear" w:color="auto" w:fill="FFFFFF"/>
                <w:lang w:val="en-US"/>
              </w:rPr>
              <w:t xml:space="preserve"> </w:t>
            </w:r>
          </w:p>
        </w:tc>
        <w:tc>
          <w:tcPr>
            <w:tcW w:w="585" w:type="dxa"/>
            <w:tcBorders>
              <w:top w:val="nil"/>
              <w:left w:val="nil"/>
              <w:bottom w:val="double" w:sz="6" w:space="0" w:color="595959" w:themeColor="text1" w:themeTint="A6"/>
              <w:right w:val="nil"/>
            </w:tcBorders>
            <w:shd w:val="clear" w:color="auto" w:fill="auto"/>
            <w:vAlign w:val="bottom"/>
            <w:hideMark/>
          </w:tcPr>
          <w:p w14:paraId="45A400E1" w14:textId="77777777" w:rsidR="00904701" w:rsidRPr="00BD29D9" w:rsidRDefault="00904701" w:rsidP="00B926B6">
            <w:pPr>
              <w:spacing w:after="0" w:line="240" w:lineRule="auto"/>
              <w:jc w:val="right"/>
              <w:textAlignment w:val="baseline"/>
              <w:rPr>
                <w:rFonts w:eastAsia="Times New Roman" w:cstheme="minorHAnsi"/>
                <w:color w:val="000000"/>
                <w:sz w:val="18"/>
                <w:szCs w:val="18"/>
                <w:lang w:eastAsia="en-AU"/>
              </w:rPr>
            </w:pPr>
            <w:r w:rsidRPr="00BD29D9">
              <w:rPr>
                <w:rFonts w:eastAsia="Times New Roman" w:cstheme="minorHAnsi"/>
                <w:color w:val="595959"/>
                <w:szCs w:val="22"/>
                <w:lang w:eastAsia="en-AU"/>
              </w:rPr>
              <w:t> </w:t>
            </w:r>
          </w:p>
        </w:tc>
      </w:tr>
      <w:tr w:rsidR="00904701" w:rsidRPr="00BD29D9" w14:paraId="5B8F0F35"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2474C22B"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eastAsia="Times New Roman" w:cstheme="minorHAnsi"/>
                <w:color w:val="E7E6E6"/>
                <w:sz w:val="20"/>
                <w:szCs w:val="20"/>
                <w:lang w:eastAsia="en-AU"/>
              </w:rPr>
              <w:t> </w:t>
            </w:r>
          </w:p>
        </w:tc>
        <w:tc>
          <w:tcPr>
            <w:tcW w:w="40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2E49A072"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eastAsia="Times New Roman" w:cstheme="minorHAnsi"/>
                <w:color w:val="E7E6E6"/>
                <w:sz w:val="20"/>
                <w:szCs w:val="20"/>
                <w:lang w:eastAsia="en-AU"/>
              </w:rPr>
              <w:t> </w:t>
            </w:r>
          </w:p>
        </w:tc>
        <w:tc>
          <w:tcPr>
            <w:tcW w:w="4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599D116D"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147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79B25E88"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eastAsia="Times New Roman" w:cstheme="minorHAnsi"/>
                <w:caps/>
                <w:color w:val="E7E6E6"/>
                <w:sz w:val="20"/>
                <w:szCs w:val="20"/>
                <w:lang w:eastAsia="en-AU"/>
              </w:rPr>
              <w:t>SATISFACTORY</w:t>
            </w:r>
            <w:r w:rsidRPr="00BD29D9">
              <w:rPr>
                <w:rFonts w:eastAsia="Times New Roman" w:cstheme="minorHAnsi"/>
                <w:color w:val="E7E6E6"/>
                <w:sz w:val="20"/>
                <w:szCs w:val="20"/>
                <w:lang w:eastAsia="en-AU"/>
              </w:rPr>
              <w:t> </w:t>
            </w:r>
          </w:p>
        </w:tc>
        <w:tc>
          <w:tcPr>
            <w:tcW w:w="435"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4AE182BD"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1890"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486165E6"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r w:rsidRPr="00BD29D9">
              <w:rPr>
                <w:rFonts w:eastAsia="Times New Roman" w:cstheme="minorHAnsi"/>
                <w:caps/>
                <w:color w:val="E7E6E6"/>
                <w:sz w:val="20"/>
                <w:szCs w:val="20"/>
                <w:lang w:eastAsia="en-AU"/>
              </w:rPr>
              <w:t>NOT SATISFACTORY</w:t>
            </w:r>
            <w:r w:rsidRPr="00BD29D9">
              <w:rPr>
                <w:rFonts w:eastAsia="Times New Roman" w:cstheme="minorHAnsi"/>
                <w:color w:val="E7E6E6"/>
                <w:sz w:val="20"/>
                <w:szCs w:val="20"/>
                <w:lang w:eastAsia="en-AU"/>
              </w:rPr>
              <w:t> </w:t>
            </w:r>
          </w:p>
        </w:tc>
      </w:tr>
      <w:tr w:rsidR="00904701" w:rsidRPr="00BD29D9" w14:paraId="4E9BC241" w14:textId="77777777" w:rsidTr="00B926B6">
        <w:trPr>
          <w:trHeight w:val="630"/>
        </w:trPr>
        <w:tc>
          <w:tcPr>
            <w:tcW w:w="690" w:type="dxa"/>
            <w:tcBorders>
              <w:top w:val="doub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1A473840" w14:textId="77777777" w:rsidR="00904701" w:rsidRPr="00BD29D9" w:rsidRDefault="00904701" w:rsidP="00B926B6">
            <w:pPr>
              <w:spacing w:after="0" w:line="240" w:lineRule="auto"/>
              <w:jc w:val="center"/>
              <w:textAlignment w:val="baseline"/>
              <w:rPr>
                <w:rFonts w:eastAsia="Times New Roman" w:cstheme="minorHAnsi"/>
                <w:color w:val="000000"/>
                <w:sz w:val="18"/>
                <w:szCs w:val="18"/>
                <w:lang w:eastAsia="en-AU"/>
              </w:rPr>
            </w:pPr>
            <w:r w:rsidRPr="00BD29D9">
              <w:rPr>
                <w:rFonts w:eastAsia="Times New Roman" w:cstheme="minorHAnsi"/>
                <w:color w:val="FF0000"/>
                <w:szCs w:val="22"/>
                <w:lang w:eastAsia="en-AU"/>
              </w:rPr>
              <w:t> </w:t>
            </w:r>
          </w:p>
        </w:tc>
        <w:tc>
          <w:tcPr>
            <w:tcW w:w="4050" w:type="dxa"/>
            <w:tcBorders>
              <w:top w:val="doub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3945BA7B" w14:textId="77777777" w:rsidR="00904701" w:rsidRPr="00BD29D9" w:rsidRDefault="00904701" w:rsidP="00B926B6">
            <w:pPr>
              <w:pStyle w:val="5"/>
              <w:rPr>
                <w:rFonts w:asciiTheme="minorHAnsi" w:hAnsiTheme="minorHAnsi" w:cstheme="minorHAnsi"/>
              </w:rPr>
            </w:pPr>
            <w:r w:rsidRPr="00BD29D9">
              <w:rPr>
                <w:rFonts w:asciiTheme="minorHAnsi" w:hAnsiTheme="minorHAnsi" w:cstheme="minorHAnsi"/>
              </w:rPr>
              <w:t xml:space="preserve">Industry Software </w:t>
            </w:r>
          </w:p>
        </w:tc>
        <w:tc>
          <w:tcPr>
            <w:tcW w:w="4245" w:type="dxa"/>
            <w:gridSpan w:val="5"/>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430FC23F" w14:textId="77777777" w:rsidR="00904701" w:rsidRPr="00BD29D9" w:rsidRDefault="00904701" w:rsidP="00B926B6">
            <w:pPr>
              <w:pStyle w:val="5"/>
              <w:rPr>
                <w:rFonts w:asciiTheme="minorHAnsi" w:hAnsiTheme="minorHAnsi" w:cstheme="minorHAnsi"/>
              </w:rPr>
            </w:pPr>
            <w:r w:rsidRPr="00BD29D9">
              <w:rPr>
                <w:rFonts w:asciiTheme="minorHAnsi" w:hAnsiTheme="minorHAnsi" w:cstheme="minorHAnsi"/>
              </w:rPr>
              <w:t xml:space="preserve">Features and Capabilities </w:t>
            </w:r>
          </w:p>
        </w:tc>
      </w:tr>
      <w:tr w:rsidR="00904701" w:rsidRPr="00BD29D9" w14:paraId="032AFD60" w14:textId="77777777" w:rsidTr="00B926B6">
        <w:trPr>
          <w:trHeight w:val="1999"/>
        </w:trPr>
        <w:tc>
          <w:tcPr>
            <w:tcW w:w="690" w:type="dxa"/>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48780982" w14:textId="77777777" w:rsidR="00904701" w:rsidRPr="00BD29D9" w:rsidRDefault="00904701" w:rsidP="00B926B6">
            <w:pPr>
              <w:spacing w:after="0" w:line="240" w:lineRule="auto"/>
              <w:jc w:val="center"/>
              <w:textAlignment w:val="baseline"/>
              <w:rPr>
                <w:rFonts w:eastAsia="Times New Roman" w:cstheme="minorHAnsi"/>
                <w:color w:val="000000"/>
                <w:sz w:val="18"/>
                <w:szCs w:val="18"/>
                <w:lang w:eastAsia="en-AU"/>
              </w:rPr>
            </w:pPr>
          </w:p>
        </w:tc>
        <w:tc>
          <w:tcPr>
            <w:tcW w:w="4050" w:type="dxa"/>
            <w:tcBorders>
              <w:top w:val="single" w:sz="6" w:space="0" w:color="auto"/>
              <w:left w:val="single" w:sz="6" w:space="0" w:color="auto"/>
              <w:bottom w:val="single" w:sz="6" w:space="0" w:color="auto"/>
              <w:right w:val="single" w:sz="6" w:space="0" w:color="auto"/>
            </w:tcBorders>
            <w:shd w:val="clear" w:color="auto" w:fill="auto"/>
            <w:hideMark/>
          </w:tcPr>
          <w:p w14:paraId="4011AE85" w14:textId="77777777" w:rsidR="00904701" w:rsidRPr="00BD29D9" w:rsidRDefault="00904701" w:rsidP="00B926B6">
            <w:pPr>
              <w:pStyle w:val="a4"/>
              <w:spacing w:after="160" w:line="276" w:lineRule="auto"/>
              <w:rPr>
                <w:rFonts w:cstheme="minorHAnsi"/>
                <w:szCs w:val="24"/>
              </w:rPr>
            </w:pPr>
            <w:r w:rsidRPr="00BD29D9">
              <w:rPr>
                <w:rStyle w:val="normaltextrun"/>
                <w:rFonts w:cstheme="minorHAnsi"/>
              </w:rPr>
              <w:t>Microsoft Office</w:t>
            </w:r>
            <w:r w:rsidRPr="00BD29D9">
              <w:rPr>
                <w:rStyle w:val="eop"/>
                <w:rFonts w:cstheme="minorHAnsi"/>
              </w:rPr>
              <w:t> </w:t>
            </w:r>
          </w:p>
        </w:tc>
        <w:tc>
          <w:tcPr>
            <w:tcW w:w="4245" w:type="dxa"/>
            <w:gridSpan w:val="5"/>
            <w:tcBorders>
              <w:top w:val="single" w:sz="6" w:space="0" w:color="auto"/>
              <w:left w:val="single" w:sz="6" w:space="0" w:color="auto"/>
              <w:bottom w:val="single" w:sz="6" w:space="0" w:color="auto"/>
              <w:right w:val="single" w:sz="6" w:space="0" w:color="auto"/>
            </w:tcBorders>
            <w:shd w:val="clear" w:color="auto" w:fill="auto"/>
          </w:tcPr>
          <w:p w14:paraId="3C40DC20" w14:textId="77777777" w:rsidR="009D6268" w:rsidRPr="009D6268" w:rsidRDefault="009D6268" w:rsidP="009D6268">
            <w:pPr>
              <w:spacing w:after="0" w:line="240" w:lineRule="auto"/>
              <w:textAlignment w:val="baseline"/>
              <w:rPr>
                <w:rFonts w:eastAsia="Times New Roman" w:cstheme="minorHAnsi"/>
                <w:lang w:eastAsia="en-AU"/>
              </w:rPr>
            </w:pPr>
            <w:r w:rsidRPr="009D6268">
              <w:rPr>
                <w:rFonts w:eastAsia="Times New Roman" w:cstheme="minorHAnsi"/>
                <w:b/>
                <w:bCs/>
                <w:lang w:eastAsia="en-AU"/>
              </w:rPr>
              <w:t>Features</w:t>
            </w:r>
            <w:r w:rsidRPr="009D6268">
              <w:rPr>
                <w:rFonts w:eastAsia="Times New Roman" w:cstheme="minorHAnsi"/>
                <w:lang w:eastAsia="en-AU"/>
              </w:rPr>
              <w:t>: Microsoft Office is a suite of productivity software comprising applications such as Word, Excel, PowerPoint, and Outlook.</w:t>
            </w:r>
          </w:p>
          <w:p w14:paraId="1F499117" w14:textId="77777777" w:rsidR="009D6268" w:rsidRPr="009D6268" w:rsidRDefault="009D6268" w:rsidP="009D6268">
            <w:pPr>
              <w:spacing w:after="0" w:line="240" w:lineRule="auto"/>
              <w:textAlignment w:val="baseline"/>
              <w:rPr>
                <w:rFonts w:eastAsia="Times New Roman" w:cstheme="minorHAnsi"/>
                <w:lang w:eastAsia="en-AU"/>
              </w:rPr>
            </w:pPr>
          </w:p>
          <w:p w14:paraId="644FF48C" w14:textId="77777777" w:rsidR="009D6268" w:rsidRPr="009D6268" w:rsidRDefault="009D6268" w:rsidP="009D6268">
            <w:pPr>
              <w:spacing w:after="0" w:line="240" w:lineRule="auto"/>
              <w:textAlignment w:val="baseline"/>
              <w:rPr>
                <w:rFonts w:eastAsia="Times New Roman" w:cstheme="minorHAnsi"/>
                <w:lang w:eastAsia="en-AU"/>
              </w:rPr>
            </w:pPr>
            <w:r w:rsidRPr="009D6268">
              <w:rPr>
                <w:rFonts w:eastAsia="Times New Roman" w:cstheme="minorHAnsi"/>
                <w:b/>
                <w:bCs/>
                <w:lang w:eastAsia="en-AU"/>
              </w:rPr>
              <w:t>Capabilities</w:t>
            </w:r>
            <w:r w:rsidRPr="009D6268">
              <w:rPr>
                <w:rFonts w:eastAsia="Times New Roman" w:cstheme="minorHAnsi"/>
                <w:lang w:eastAsia="en-AU"/>
              </w:rPr>
              <w:t>:</w:t>
            </w:r>
          </w:p>
          <w:p w14:paraId="6A658CDA" w14:textId="77777777" w:rsidR="009D6268" w:rsidRPr="009D6268" w:rsidRDefault="009D6268" w:rsidP="009D6268">
            <w:pPr>
              <w:spacing w:after="0" w:line="240" w:lineRule="auto"/>
              <w:textAlignment w:val="baseline"/>
              <w:rPr>
                <w:rFonts w:eastAsia="Times New Roman" w:cstheme="minorHAnsi"/>
                <w:lang w:eastAsia="en-AU"/>
              </w:rPr>
            </w:pPr>
            <w:r w:rsidRPr="009D6268">
              <w:rPr>
                <w:rFonts w:eastAsia="Times New Roman" w:cstheme="minorHAnsi"/>
                <w:lang w:eastAsia="en-AU"/>
              </w:rPr>
              <w:t>- Word: Primarily utilized for word processing, document creation, and text formatting.</w:t>
            </w:r>
          </w:p>
          <w:p w14:paraId="54D979E9" w14:textId="77777777" w:rsidR="009D6268" w:rsidRPr="009D6268" w:rsidRDefault="009D6268" w:rsidP="009D6268">
            <w:pPr>
              <w:spacing w:after="0" w:line="240" w:lineRule="auto"/>
              <w:textAlignment w:val="baseline"/>
              <w:rPr>
                <w:rFonts w:eastAsia="Times New Roman" w:cstheme="minorHAnsi"/>
                <w:lang w:eastAsia="en-AU"/>
              </w:rPr>
            </w:pPr>
            <w:r w:rsidRPr="009D6268">
              <w:rPr>
                <w:rFonts w:eastAsia="Times New Roman" w:cstheme="minorHAnsi"/>
                <w:lang w:eastAsia="en-AU"/>
              </w:rPr>
              <w:t xml:space="preserve">- </w:t>
            </w:r>
            <w:r w:rsidRPr="009D6268">
              <w:rPr>
                <w:rFonts w:eastAsia="Times New Roman" w:cstheme="minorHAnsi"/>
                <w:b/>
                <w:bCs/>
                <w:lang w:eastAsia="en-AU"/>
              </w:rPr>
              <w:t>Excel</w:t>
            </w:r>
            <w:r w:rsidRPr="009D6268">
              <w:rPr>
                <w:rFonts w:eastAsia="Times New Roman" w:cstheme="minorHAnsi"/>
                <w:lang w:eastAsia="en-AU"/>
              </w:rPr>
              <w:t>: A spreadsheet application designed for organizing data, performing calculations, and generating charts.</w:t>
            </w:r>
          </w:p>
          <w:p w14:paraId="3626BD02" w14:textId="77777777" w:rsidR="009D6268" w:rsidRPr="009D6268" w:rsidRDefault="009D6268" w:rsidP="009D6268">
            <w:pPr>
              <w:spacing w:after="0" w:line="240" w:lineRule="auto"/>
              <w:textAlignment w:val="baseline"/>
              <w:rPr>
                <w:rFonts w:eastAsia="Times New Roman" w:cstheme="minorHAnsi"/>
                <w:lang w:eastAsia="en-AU"/>
              </w:rPr>
            </w:pPr>
            <w:r w:rsidRPr="009D6268">
              <w:rPr>
                <w:rFonts w:eastAsia="Times New Roman" w:cstheme="minorHAnsi"/>
                <w:lang w:eastAsia="en-AU"/>
              </w:rPr>
              <w:t xml:space="preserve">- </w:t>
            </w:r>
            <w:r w:rsidRPr="009D6268">
              <w:rPr>
                <w:rFonts w:eastAsia="Times New Roman" w:cstheme="minorHAnsi"/>
                <w:b/>
                <w:bCs/>
                <w:lang w:eastAsia="en-AU"/>
              </w:rPr>
              <w:t>PowerPoint</w:t>
            </w:r>
            <w:r w:rsidRPr="009D6268">
              <w:rPr>
                <w:rFonts w:eastAsia="Times New Roman" w:cstheme="minorHAnsi"/>
                <w:lang w:eastAsia="en-AU"/>
              </w:rPr>
              <w:t>: Presentation software enabling the creation of slideshows incorporating text, graphics, and multimedia elements.</w:t>
            </w:r>
          </w:p>
          <w:p w14:paraId="01610C8C" w14:textId="072DB5A5" w:rsidR="00904701" w:rsidRPr="00C62581" w:rsidRDefault="009D6268" w:rsidP="009D6268">
            <w:pPr>
              <w:spacing w:after="0" w:line="240" w:lineRule="auto"/>
              <w:textAlignment w:val="baseline"/>
              <w:rPr>
                <w:rFonts w:eastAsia="Times New Roman" w:cstheme="minorHAnsi"/>
                <w:lang w:eastAsia="en-AU"/>
              </w:rPr>
            </w:pPr>
            <w:r w:rsidRPr="009D6268">
              <w:rPr>
                <w:rFonts w:eastAsia="Times New Roman" w:cstheme="minorHAnsi"/>
                <w:lang w:eastAsia="en-AU"/>
              </w:rPr>
              <w:t xml:space="preserve">- </w:t>
            </w:r>
            <w:r w:rsidRPr="009D6268">
              <w:rPr>
                <w:rFonts w:eastAsia="Times New Roman" w:cstheme="minorHAnsi"/>
                <w:b/>
                <w:bCs/>
                <w:lang w:eastAsia="en-AU"/>
              </w:rPr>
              <w:t>Outlook</w:t>
            </w:r>
            <w:r w:rsidRPr="009D6268">
              <w:rPr>
                <w:rFonts w:eastAsia="Times New Roman" w:cstheme="minorHAnsi"/>
                <w:lang w:eastAsia="en-AU"/>
              </w:rPr>
              <w:t>: An email client facilitating the management of emails, contacts, calendars, and tasks.</w:t>
            </w:r>
          </w:p>
        </w:tc>
      </w:tr>
      <w:tr w:rsidR="00904701" w:rsidRPr="00BD29D9" w14:paraId="2E74D408" w14:textId="77777777" w:rsidTr="00B926B6">
        <w:trPr>
          <w:trHeight w:val="1985"/>
        </w:trPr>
        <w:tc>
          <w:tcPr>
            <w:tcW w:w="690" w:type="dxa"/>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23470D4A"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p>
        </w:tc>
        <w:tc>
          <w:tcPr>
            <w:tcW w:w="4050" w:type="dxa"/>
            <w:tcBorders>
              <w:top w:val="single" w:sz="6" w:space="0" w:color="auto"/>
              <w:left w:val="single" w:sz="6" w:space="0" w:color="auto"/>
              <w:bottom w:val="single" w:sz="6" w:space="0" w:color="auto"/>
              <w:right w:val="single" w:sz="6" w:space="0" w:color="auto"/>
            </w:tcBorders>
            <w:shd w:val="clear" w:color="auto" w:fill="auto"/>
            <w:hideMark/>
          </w:tcPr>
          <w:p w14:paraId="77D5A4CF" w14:textId="77777777" w:rsidR="00904701" w:rsidRPr="00BD29D9" w:rsidRDefault="00904701" w:rsidP="00B926B6">
            <w:pPr>
              <w:rPr>
                <w:rFonts w:cstheme="minorHAnsi"/>
              </w:rPr>
            </w:pPr>
            <w:r w:rsidRPr="00BD29D9">
              <w:rPr>
                <w:rStyle w:val="normaltextrun"/>
                <w:rFonts w:cstheme="minorHAnsi"/>
                <w:szCs w:val="22"/>
              </w:rPr>
              <w:t>Jira service desk</w:t>
            </w:r>
            <w:r w:rsidRPr="00BD29D9">
              <w:rPr>
                <w:rStyle w:val="eop"/>
                <w:rFonts w:cstheme="minorHAnsi"/>
                <w:szCs w:val="22"/>
              </w:rPr>
              <w:t> </w:t>
            </w:r>
          </w:p>
        </w:tc>
        <w:tc>
          <w:tcPr>
            <w:tcW w:w="4245" w:type="dxa"/>
            <w:gridSpan w:val="5"/>
            <w:tcBorders>
              <w:top w:val="single" w:sz="6" w:space="0" w:color="auto"/>
              <w:left w:val="single" w:sz="6" w:space="0" w:color="auto"/>
              <w:bottom w:val="single" w:sz="6" w:space="0" w:color="auto"/>
              <w:right w:val="single" w:sz="6" w:space="0" w:color="auto"/>
            </w:tcBorders>
            <w:shd w:val="clear" w:color="auto" w:fill="auto"/>
          </w:tcPr>
          <w:p w14:paraId="101E6D0C" w14:textId="77777777" w:rsidR="009D6268" w:rsidRPr="009D6268" w:rsidRDefault="009D6268" w:rsidP="009D6268">
            <w:pPr>
              <w:spacing w:after="0" w:line="240" w:lineRule="auto"/>
              <w:textAlignment w:val="baseline"/>
              <w:rPr>
                <w:rFonts w:eastAsia="Times New Roman" w:cstheme="minorHAnsi"/>
                <w:szCs w:val="22"/>
                <w:lang w:eastAsia="en-AU"/>
              </w:rPr>
            </w:pPr>
            <w:r w:rsidRPr="009D6268">
              <w:rPr>
                <w:rFonts w:eastAsia="Times New Roman" w:cstheme="minorHAnsi"/>
                <w:b/>
                <w:bCs/>
                <w:szCs w:val="22"/>
                <w:lang w:eastAsia="en-AU"/>
              </w:rPr>
              <w:t>Features</w:t>
            </w:r>
            <w:r w:rsidRPr="009D6268">
              <w:rPr>
                <w:rFonts w:eastAsia="Times New Roman" w:cstheme="minorHAnsi"/>
                <w:szCs w:val="22"/>
                <w:lang w:eastAsia="en-AU"/>
              </w:rPr>
              <w:t>: Jira Service Desk is a help desk and service management software created by Atlassian.</w:t>
            </w:r>
          </w:p>
          <w:p w14:paraId="7A4A3142" w14:textId="77777777" w:rsidR="009D6268" w:rsidRPr="009D6268" w:rsidRDefault="009D6268" w:rsidP="009D6268">
            <w:pPr>
              <w:spacing w:after="0" w:line="240" w:lineRule="auto"/>
              <w:textAlignment w:val="baseline"/>
              <w:rPr>
                <w:rFonts w:eastAsia="Times New Roman" w:cstheme="minorHAnsi"/>
                <w:szCs w:val="22"/>
                <w:lang w:eastAsia="en-AU"/>
              </w:rPr>
            </w:pPr>
          </w:p>
          <w:p w14:paraId="0B50B142" w14:textId="77777777" w:rsidR="009D6268" w:rsidRPr="009D6268" w:rsidRDefault="009D6268" w:rsidP="009D6268">
            <w:pPr>
              <w:spacing w:after="0" w:line="240" w:lineRule="auto"/>
              <w:textAlignment w:val="baseline"/>
              <w:rPr>
                <w:rFonts w:eastAsia="Times New Roman" w:cstheme="minorHAnsi"/>
                <w:szCs w:val="22"/>
                <w:lang w:eastAsia="en-AU"/>
              </w:rPr>
            </w:pPr>
            <w:r w:rsidRPr="009D6268">
              <w:rPr>
                <w:rFonts w:eastAsia="Times New Roman" w:cstheme="minorHAnsi"/>
                <w:b/>
                <w:bCs/>
                <w:szCs w:val="22"/>
                <w:lang w:eastAsia="en-AU"/>
              </w:rPr>
              <w:t>Capabilities</w:t>
            </w:r>
            <w:r w:rsidRPr="009D6268">
              <w:rPr>
                <w:rFonts w:eastAsia="Times New Roman" w:cstheme="minorHAnsi"/>
                <w:szCs w:val="22"/>
                <w:lang w:eastAsia="en-AU"/>
              </w:rPr>
              <w:t>:</w:t>
            </w:r>
          </w:p>
          <w:p w14:paraId="31ACE341" w14:textId="77777777" w:rsidR="009D6268" w:rsidRPr="009D6268" w:rsidRDefault="009D6268" w:rsidP="009D6268">
            <w:pPr>
              <w:spacing w:after="0" w:line="240" w:lineRule="auto"/>
              <w:textAlignment w:val="baseline"/>
              <w:rPr>
                <w:rFonts w:eastAsia="Times New Roman" w:cstheme="minorHAnsi"/>
                <w:szCs w:val="22"/>
                <w:lang w:eastAsia="en-AU"/>
              </w:rPr>
            </w:pPr>
          </w:p>
          <w:p w14:paraId="509709E2" w14:textId="77777777" w:rsidR="009D6268" w:rsidRPr="009D6268" w:rsidRDefault="009D6268" w:rsidP="009D6268">
            <w:pPr>
              <w:spacing w:after="0" w:line="240" w:lineRule="auto"/>
              <w:textAlignment w:val="baseline"/>
              <w:rPr>
                <w:rFonts w:eastAsia="Times New Roman" w:cstheme="minorHAnsi"/>
                <w:szCs w:val="22"/>
                <w:lang w:eastAsia="en-AU"/>
              </w:rPr>
            </w:pPr>
            <w:r w:rsidRPr="009D6268">
              <w:rPr>
                <w:rFonts w:eastAsia="Times New Roman" w:cstheme="minorHAnsi"/>
                <w:b/>
                <w:bCs/>
                <w:szCs w:val="22"/>
                <w:lang w:eastAsia="en-AU"/>
              </w:rPr>
              <w:t>Ticketing System</w:t>
            </w:r>
            <w:r w:rsidRPr="009D6268">
              <w:rPr>
                <w:rFonts w:eastAsia="Times New Roman" w:cstheme="minorHAnsi"/>
                <w:szCs w:val="22"/>
                <w:lang w:eastAsia="en-AU"/>
              </w:rPr>
              <w:t>: Permits users to submit requests or issues, which are subsequently monitored as tickets throughout their lifecycle.</w:t>
            </w:r>
          </w:p>
          <w:p w14:paraId="4D62F1B3" w14:textId="77777777" w:rsidR="009D6268" w:rsidRPr="009D6268" w:rsidRDefault="009D6268" w:rsidP="009D6268">
            <w:pPr>
              <w:spacing w:after="0" w:line="240" w:lineRule="auto"/>
              <w:textAlignment w:val="baseline"/>
              <w:rPr>
                <w:rFonts w:eastAsia="Times New Roman" w:cstheme="minorHAnsi"/>
                <w:szCs w:val="22"/>
                <w:lang w:eastAsia="en-AU"/>
              </w:rPr>
            </w:pPr>
          </w:p>
          <w:p w14:paraId="5A209158" w14:textId="67DF4E9F" w:rsidR="00904701" w:rsidRPr="00C62581" w:rsidRDefault="009D6268" w:rsidP="009D6268">
            <w:pPr>
              <w:spacing w:after="0" w:line="240" w:lineRule="auto"/>
              <w:textAlignment w:val="baseline"/>
              <w:rPr>
                <w:rFonts w:eastAsia="Times New Roman" w:cstheme="minorHAnsi"/>
                <w:szCs w:val="22"/>
                <w:lang w:eastAsia="en-AU"/>
              </w:rPr>
            </w:pPr>
            <w:r w:rsidRPr="009D6268">
              <w:rPr>
                <w:rFonts w:eastAsia="Times New Roman" w:cstheme="minorHAnsi"/>
                <w:b/>
                <w:bCs/>
                <w:szCs w:val="22"/>
                <w:lang w:eastAsia="en-AU"/>
              </w:rPr>
              <w:t>SLA Management</w:t>
            </w:r>
            <w:r w:rsidRPr="009D6268">
              <w:rPr>
                <w:rFonts w:eastAsia="Times New Roman" w:cstheme="minorHAnsi"/>
                <w:szCs w:val="22"/>
                <w:lang w:eastAsia="en-AU"/>
              </w:rPr>
              <w:t>: Empowers organizations to establish and enforce service level agreements (SLAs) for various types of requests.</w:t>
            </w:r>
          </w:p>
        </w:tc>
      </w:tr>
      <w:tr w:rsidR="00904701" w:rsidRPr="00BD29D9" w14:paraId="4592F09A" w14:textId="77777777" w:rsidTr="00B926B6">
        <w:trPr>
          <w:trHeight w:val="608"/>
        </w:trPr>
        <w:tc>
          <w:tcPr>
            <w:tcW w:w="690" w:type="dxa"/>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52F7026F"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p>
        </w:tc>
        <w:tc>
          <w:tcPr>
            <w:tcW w:w="4050" w:type="dxa"/>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692539C2" w14:textId="77777777" w:rsidR="00904701" w:rsidRPr="00BD29D9" w:rsidRDefault="00904701" w:rsidP="00B926B6">
            <w:pPr>
              <w:pStyle w:val="7"/>
              <w:rPr>
                <w:rFonts w:cstheme="minorHAnsi"/>
              </w:rPr>
            </w:pPr>
            <w:r w:rsidRPr="00BD29D9">
              <w:rPr>
                <w:rFonts w:cstheme="minorHAnsi"/>
              </w:rPr>
              <w:t>Industry Software</w:t>
            </w:r>
          </w:p>
        </w:tc>
        <w:tc>
          <w:tcPr>
            <w:tcW w:w="4245" w:type="dxa"/>
            <w:gridSpan w:val="5"/>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hideMark/>
          </w:tcPr>
          <w:p w14:paraId="5425B4B9" w14:textId="77777777" w:rsidR="00904701" w:rsidRPr="00BD29D9" w:rsidRDefault="00904701" w:rsidP="00B926B6">
            <w:pPr>
              <w:pStyle w:val="7"/>
              <w:rPr>
                <w:rFonts w:cstheme="minorHAnsi"/>
              </w:rPr>
            </w:pPr>
            <w:r w:rsidRPr="00BD29D9">
              <w:rPr>
                <w:rFonts w:cstheme="minorHAnsi"/>
              </w:rPr>
              <w:t>Features and Capabilities</w:t>
            </w:r>
          </w:p>
        </w:tc>
      </w:tr>
      <w:tr w:rsidR="00904701" w:rsidRPr="00BD29D9" w14:paraId="5C2D79E9" w14:textId="77777777" w:rsidTr="00B926B6">
        <w:trPr>
          <w:trHeight w:val="2197"/>
        </w:trPr>
        <w:tc>
          <w:tcPr>
            <w:tcW w:w="690" w:type="dxa"/>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tcPr>
          <w:p w14:paraId="31252428"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p>
        </w:tc>
        <w:tc>
          <w:tcPr>
            <w:tcW w:w="4050" w:type="dxa"/>
            <w:tcBorders>
              <w:top w:val="single" w:sz="6" w:space="0" w:color="auto"/>
              <w:left w:val="single" w:sz="6" w:space="0" w:color="auto"/>
              <w:bottom w:val="single" w:sz="6" w:space="0" w:color="auto"/>
              <w:right w:val="single" w:sz="6" w:space="0" w:color="auto"/>
            </w:tcBorders>
            <w:shd w:val="clear" w:color="auto" w:fill="auto"/>
          </w:tcPr>
          <w:p w14:paraId="78E8CEB2" w14:textId="77777777" w:rsidR="00904701" w:rsidRPr="00BD29D9" w:rsidRDefault="00904701" w:rsidP="00B926B6">
            <w:pPr>
              <w:pStyle w:val="7"/>
              <w:jc w:val="left"/>
              <w:rPr>
                <w:rFonts w:cstheme="minorHAnsi"/>
                <w:b w:val="0"/>
                <w:bCs w:val="0"/>
              </w:rPr>
            </w:pPr>
            <w:r w:rsidRPr="00BD29D9">
              <w:rPr>
                <w:rStyle w:val="normaltextrun"/>
                <w:rFonts w:cstheme="minorHAnsi"/>
                <w:b w:val="0"/>
                <w:bCs w:val="0"/>
                <w:szCs w:val="22"/>
              </w:rPr>
              <w:t>Xerox B215 Multifunction Printer</w:t>
            </w:r>
            <w:r w:rsidRPr="00BD29D9">
              <w:rPr>
                <w:rStyle w:val="eop"/>
                <w:rFonts w:cstheme="minorHAnsi"/>
                <w:b w:val="0"/>
                <w:bCs w:val="0"/>
                <w:szCs w:val="22"/>
              </w:rPr>
              <w:t> </w:t>
            </w:r>
          </w:p>
        </w:tc>
        <w:tc>
          <w:tcPr>
            <w:tcW w:w="4245" w:type="dxa"/>
            <w:gridSpan w:val="5"/>
            <w:tcBorders>
              <w:top w:val="single" w:sz="6" w:space="0" w:color="auto"/>
              <w:left w:val="single" w:sz="6" w:space="0" w:color="auto"/>
              <w:bottom w:val="single" w:sz="6" w:space="0" w:color="auto"/>
              <w:right w:val="single" w:sz="6" w:space="0" w:color="auto"/>
            </w:tcBorders>
            <w:shd w:val="clear" w:color="auto" w:fill="auto"/>
          </w:tcPr>
          <w:p w14:paraId="73695339" w14:textId="77777777" w:rsidR="009D6268" w:rsidRPr="009D6268" w:rsidRDefault="009D6268" w:rsidP="009D6268">
            <w:pPr>
              <w:rPr>
                <w:rFonts w:cstheme="minorHAnsi"/>
              </w:rPr>
            </w:pPr>
            <w:r w:rsidRPr="009D6268">
              <w:rPr>
                <w:rFonts w:cstheme="minorHAnsi"/>
                <w:b/>
                <w:bCs/>
              </w:rPr>
              <w:t>Features</w:t>
            </w:r>
            <w:r w:rsidRPr="009D6268">
              <w:rPr>
                <w:rFonts w:cstheme="minorHAnsi"/>
              </w:rPr>
              <w:t>: The Xerox B215 is a multifunction printer integrating printing, scanning, copying, and faxing capabilities into a single device.</w:t>
            </w:r>
          </w:p>
          <w:p w14:paraId="2AAA9DFB" w14:textId="77777777" w:rsidR="009D6268" w:rsidRPr="009D6268" w:rsidRDefault="009D6268" w:rsidP="009D6268">
            <w:pPr>
              <w:rPr>
                <w:rFonts w:cstheme="minorHAnsi"/>
              </w:rPr>
            </w:pPr>
          </w:p>
          <w:p w14:paraId="6E7B6BCA" w14:textId="77777777" w:rsidR="009D6268" w:rsidRPr="009D6268" w:rsidRDefault="009D6268" w:rsidP="009D6268">
            <w:pPr>
              <w:rPr>
                <w:rFonts w:cstheme="minorHAnsi"/>
              </w:rPr>
            </w:pPr>
            <w:r w:rsidRPr="009D6268">
              <w:rPr>
                <w:rFonts w:cstheme="minorHAnsi"/>
                <w:b/>
                <w:bCs/>
              </w:rPr>
              <w:t>Capabilities</w:t>
            </w:r>
            <w:r w:rsidRPr="009D6268">
              <w:rPr>
                <w:rFonts w:cstheme="minorHAnsi"/>
              </w:rPr>
              <w:t>:</w:t>
            </w:r>
          </w:p>
          <w:p w14:paraId="0FE31AC6" w14:textId="77777777" w:rsidR="009D6268" w:rsidRPr="009D6268" w:rsidRDefault="009D6268" w:rsidP="009D6268">
            <w:pPr>
              <w:rPr>
                <w:rFonts w:cstheme="minorHAnsi"/>
              </w:rPr>
            </w:pPr>
          </w:p>
          <w:p w14:paraId="1686D11C" w14:textId="77777777" w:rsidR="009D6268" w:rsidRPr="009D6268" w:rsidRDefault="009D6268" w:rsidP="009D6268">
            <w:pPr>
              <w:rPr>
                <w:rFonts w:cstheme="minorHAnsi"/>
              </w:rPr>
            </w:pPr>
            <w:r w:rsidRPr="009D6268">
              <w:rPr>
                <w:rFonts w:cstheme="minorHAnsi"/>
                <w:b/>
                <w:bCs/>
              </w:rPr>
              <w:t>Printing</w:t>
            </w:r>
            <w:r w:rsidRPr="009D6268">
              <w:rPr>
                <w:rFonts w:cstheme="minorHAnsi"/>
              </w:rPr>
              <w:t>: Generates high-quality prints of documents, images, and other materials.</w:t>
            </w:r>
          </w:p>
          <w:p w14:paraId="4D10D4F8" w14:textId="77777777" w:rsidR="009D6268" w:rsidRPr="009D6268" w:rsidRDefault="009D6268" w:rsidP="009D6268">
            <w:pPr>
              <w:rPr>
                <w:rFonts w:cstheme="minorHAnsi"/>
              </w:rPr>
            </w:pPr>
          </w:p>
          <w:p w14:paraId="19C717F8" w14:textId="77777777" w:rsidR="009D6268" w:rsidRPr="009D6268" w:rsidRDefault="009D6268" w:rsidP="009D6268">
            <w:pPr>
              <w:rPr>
                <w:rFonts w:cstheme="minorHAnsi"/>
              </w:rPr>
            </w:pPr>
            <w:r w:rsidRPr="009D6268">
              <w:rPr>
                <w:rFonts w:cstheme="minorHAnsi"/>
                <w:b/>
                <w:bCs/>
              </w:rPr>
              <w:t>Scanning</w:t>
            </w:r>
            <w:r w:rsidRPr="009D6268">
              <w:rPr>
                <w:rFonts w:cstheme="minorHAnsi"/>
              </w:rPr>
              <w:t>: Converts physical documents into digital files for storage, sharing, or editing purposes.</w:t>
            </w:r>
          </w:p>
          <w:p w14:paraId="05EF51D3" w14:textId="77777777" w:rsidR="009D6268" w:rsidRPr="009D6268" w:rsidRDefault="009D6268" w:rsidP="009D6268">
            <w:pPr>
              <w:rPr>
                <w:rFonts w:cstheme="minorHAnsi"/>
              </w:rPr>
            </w:pPr>
          </w:p>
          <w:p w14:paraId="164E7D66" w14:textId="4922BF21" w:rsidR="00904701" w:rsidRPr="00BD29D9" w:rsidRDefault="009D6268" w:rsidP="009D6268">
            <w:pPr>
              <w:rPr>
                <w:rFonts w:cstheme="minorHAnsi"/>
                <w:b/>
                <w:bCs/>
              </w:rPr>
            </w:pPr>
            <w:r w:rsidRPr="009D6268">
              <w:rPr>
                <w:rFonts w:cstheme="minorHAnsi"/>
                <w:b/>
                <w:bCs/>
              </w:rPr>
              <w:t>Copying</w:t>
            </w:r>
            <w:r w:rsidRPr="009D6268">
              <w:rPr>
                <w:rFonts w:cstheme="minorHAnsi"/>
              </w:rPr>
              <w:t>: Duplicates documents by creating reproductions with customizable settings such as size, quality, and quantity.</w:t>
            </w:r>
          </w:p>
        </w:tc>
      </w:tr>
      <w:tr w:rsidR="00904701" w:rsidRPr="00BD29D9" w14:paraId="6522BF18" w14:textId="77777777" w:rsidTr="00B926B6">
        <w:trPr>
          <w:trHeight w:val="2542"/>
        </w:trPr>
        <w:tc>
          <w:tcPr>
            <w:tcW w:w="690" w:type="dxa"/>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E7E6E6" w:themeFill="background2"/>
            <w:vAlign w:val="center"/>
          </w:tcPr>
          <w:p w14:paraId="57AAC0E6" w14:textId="77777777" w:rsidR="00904701" w:rsidRPr="00BD29D9" w:rsidRDefault="00904701" w:rsidP="00B926B6">
            <w:pPr>
              <w:spacing w:after="0" w:line="240" w:lineRule="auto"/>
              <w:textAlignment w:val="baseline"/>
              <w:rPr>
                <w:rFonts w:eastAsia="Times New Roman" w:cstheme="minorHAnsi"/>
                <w:color w:val="000000"/>
                <w:sz w:val="18"/>
                <w:szCs w:val="18"/>
                <w:lang w:eastAsia="en-AU"/>
              </w:rPr>
            </w:pPr>
          </w:p>
        </w:tc>
        <w:tc>
          <w:tcPr>
            <w:tcW w:w="4050" w:type="dxa"/>
            <w:tcBorders>
              <w:top w:val="single" w:sz="6" w:space="0" w:color="auto"/>
              <w:left w:val="single" w:sz="6" w:space="0" w:color="auto"/>
              <w:bottom w:val="single" w:sz="6" w:space="0" w:color="auto"/>
              <w:right w:val="single" w:sz="6" w:space="0" w:color="auto"/>
            </w:tcBorders>
            <w:shd w:val="clear" w:color="auto" w:fill="auto"/>
          </w:tcPr>
          <w:p w14:paraId="4CB72EEA" w14:textId="77777777" w:rsidR="00904701" w:rsidRPr="00BD29D9" w:rsidRDefault="00904701" w:rsidP="00B926B6">
            <w:pPr>
              <w:pStyle w:val="7"/>
              <w:jc w:val="left"/>
              <w:rPr>
                <w:rFonts w:cstheme="minorHAnsi"/>
                <w:b w:val="0"/>
                <w:bCs w:val="0"/>
              </w:rPr>
            </w:pPr>
            <w:r w:rsidRPr="00BD29D9">
              <w:rPr>
                <w:rStyle w:val="normaltextrun"/>
                <w:rFonts w:cstheme="minorHAnsi"/>
                <w:b w:val="0"/>
                <w:bCs w:val="0"/>
                <w:szCs w:val="22"/>
              </w:rPr>
              <w:t>Desktop PCs</w:t>
            </w:r>
            <w:r w:rsidRPr="00BD29D9">
              <w:rPr>
                <w:rStyle w:val="eop"/>
                <w:rFonts w:cstheme="minorHAnsi"/>
                <w:b w:val="0"/>
                <w:bCs w:val="0"/>
                <w:szCs w:val="22"/>
              </w:rPr>
              <w:t> </w:t>
            </w:r>
          </w:p>
        </w:tc>
        <w:tc>
          <w:tcPr>
            <w:tcW w:w="4245" w:type="dxa"/>
            <w:gridSpan w:val="5"/>
            <w:tcBorders>
              <w:top w:val="single" w:sz="6" w:space="0" w:color="auto"/>
              <w:left w:val="single" w:sz="6" w:space="0" w:color="auto"/>
              <w:bottom w:val="single" w:sz="6" w:space="0" w:color="auto"/>
              <w:right w:val="single" w:sz="6" w:space="0" w:color="auto"/>
            </w:tcBorders>
            <w:shd w:val="clear" w:color="auto" w:fill="auto"/>
          </w:tcPr>
          <w:p w14:paraId="2A8FAE69" w14:textId="5D389FA3" w:rsidR="00904701" w:rsidRPr="009D6268" w:rsidRDefault="009D6268" w:rsidP="00B926B6">
            <w:pPr>
              <w:rPr>
                <w:rFonts w:cstheme="minorHAnsi"/>
              </w:rPr>
            </w:pPr>
            <w:r w:rsidRPr="009D6268">
              <w:rPr>
                <w:rFonts w:cstheme="minorHAnsi"/>
              </w:rPr>
              <w:t>Desktop PCs are flexible computing devices utilized for a multitude of tasks including word processing, web browsing, multimedia entertainment, gaming, software development, and more. They provide versatility, performance, and reliability for both personal and professional applications.</w:t>
            </w:r>
          </w:p>
        </w:tc>
      </w:tr>
    </w:tbl>
    <w:p w14:paraId="0109EA78" w14:textId="77777777" w:rsidR="00904701" w:rsidRPr="00BD29D9" w:rsidRDefault="00904701" w:rsidP="00904701">
      <w:pPr>
        <w:tabs>
          <w:tab w:val="left" w:pos="1524"/>
        </w:tabs>
        <w:spacing w:line="259" w:lineRule="auto"/>
        <w:rPr>
          <w:rFonts w:eastAsiaTheme="majorEastAsia" w:cstheme="minorHAnsi"/>
          <w:color w:val="385623" w:themeColor="accent6" w:themeShade="80"/>
          <w:spacing w:val="10"/>
          <w:sz w:val="36"/>
          <w:szCs w:val="36"/>
        </w:rPr>
      </w:pPr>
    </w:p>
    <w:p w14:paraId="74749C89" w14:textId="77777777" w:rsidR="00904701" w:rsidRPr="00BD29D9" w:rsidRDefault="00904701" w:rsidP="00904701">
      <w:pPr>
        <w:rPr>
          <w:rFonts w:cstheme="minorHAnsi"/>
        </w:rPr>
      </w:pPr>
      <w:r w:rsidRPr="00BD29D9">
        <w:rPr>
          <w:rFonts w:cstheme="minorHAnsi"/>
        </w:rPr>
        <w:br w:type="page"/>
      </w:r>
    </w:p>
    <w:tbl>
      <w:tblPr>
        <w:tblW w:w="900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6"/>
        <w:gridCol w:w="3292"/>
        <w:gridCol w:w="384"/>
        <w:gridCol w:w="1981"/>
        <w:gridCol w:w="488"/>
        <w:gridCol w:w="1538"/>
        <w:gridCol w:w="624"/>
      </w:tblGrid>
      <w:tr w:rsidR="00904701" w:rsidRPr="00BD29D9" w14:paraId="4A1DBD88" w14:textId="77777777" w:rsidTr="00B926B6">
        <w:tc>
          <w:tcPr>
            <w:tcW w:w="696"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38A634A6" w14:textId="77777777" w:rsidR="00904701" w:rsidRPr="00BD29D9" w:rsidRDefault="00904701" w:rsidP="00B926B6">
            <w:pPr>
              <w:pStyle w:val="paragraph"/>
              <w:spacing w:before="0" w:beforeAutospacing="0" w:after="0" w:afterAutospacing="0"/>
              <w:jc w:val="center"/>
              <w:textAlignment w:val="baseline"/>
              <w:rPr>
                <w:rFonts w:asciiTheme="minorHAnsi" w:hAnsiTheme="minorHAnsi" w:cstheme="minorHAnsi"/>
                <w:b/>
                <w:bCs/>
                <w:color w:val="000000"/>
                <w:sz w:val="18"/>
                <w:szCs w:val="18"/>
              </w:rPr>
            </w:pPr>
            <w:r w:rsidRPr="00BD29D9">
              <w:rPr>
                <w:rStyle w:val="eop"/>
                <w:rFonts w:asciiTheme="minorHAnsi" w:hAnsiTheme="minorHAnsi" w:cstheme="minorHAnsi"/>
                <w:b/>
                <w:bCs/>
                <w:color w:val="595959"/>
                <w:sz w:val="36"/>
                <w:szCs w:val="36"/>
              </w:rPr>
              <w:lastRenderedPageBreak/>
              <w:t>8</w:t>
            </w:r>
          </w:p>
        </w:tc>
        <w:tc>
          <w:tcPr>
            <w:tcW w:w="7683" w:type="dxa"/>
            <w:gridSpan w:val="5"/>
            <w:tcBorders>
              <w:top w:val="nil"/>
              <w:left w:val="double" w:sz="6" w:space="0" w:color="595959" w:themeColor="text1" w:themeTint="A6"/>
              <w:bottom w:val="double" w:sz="6" w:space="0" w:color="595959" w:themeColor="text1" w:themeTint="A6"/>
              <w:right w:val="nil"/>
            </w:tcBorders>
            <w:shd w:val="clear" w:color="auto" w:fill="auto"/>
            <w:vAlign w:val="bottom"/>
            <w:hideMark/>
          </w:tcPr>
          <w:p w14:paraId="5B3E9381" w14:textId="77777777" w:rsidR="00904701" w:rsidRPr="00BD29D9" w:rsidRDefault="00904701" w:rsidP="00B926B6">
            <w:pPr>
              <w:rPr>
                <w:rStyle w:val="eop"/>
                <w:rFonts w:cstheme="minorHAnsi"/>
                <w:b/>
                <w:bCs/>
                <w:color w:val="000000"/>
                <w:shd w:val="clear" w:color="auto" w:fill="FFFFFF"/>
              </w:rPr>
            </w:pPr>
            <w:r w:rsidRPr="00BD29D9">
              <w:rPr>
                <w:rStyle w:val="normaltextrun"/>
                <w:rFonts w:cstheme="minorHAnsi"/>
                <w:b/>
                <w:bCs/>
                <w:color w:val="000000"/>
                <w:shd w:val="clear" w:color="auto" w:fill="FFFFFF"/>
                <w:lang w:val="en-US"/>
              </w:rPr>
              <w:t xml:space="preserve">Choose a company of your choice and </w:t>
            </w:r>
            <w:proofErr w:type="spellStart"/>
            <w:r w:rsidRPr="00BD29D9">
              <w:rPr>
                <w:rStyle w:val="normaltextrun"/>
                <w:rFonts w:cstheme="minorHAnsi"/>
                <w:b/>
                <w:bCs/>
                <w:color w:val="000000"/>
                <w:shd w:val="clear" w:color="auto" w:fill="FFFFFF"/>
                <w:lang w:val="en-US"/>
              </w:rPr>
              <w:t>summarise</w:t>
            </w:r>
            <w:proofErr w:type="spellEnd"/>
            <w:r w:rsidRPr="00BD29D9">
              <w:rPr>
                <w:rStyle w:val="normaltextrun"/>
                <w:rFonts w:cstheme="minorHAnsi"/>
                <w:b/>
                <w:bCs/>
                <w:color w:val="000000"/>
                <w:shd w:val="clear" w:color="auto" w:fill="FFFFFF"/>
                <w:lang w:val="en-US"/>
              </w:rPr>
              <w:t xml:space="preserve"> their domain and business structure. </w:t>
            </w:r>
          </w:p>
          <w:p w14:paraId="0AAD957B" w14:textId="77777777" w:rsidR="00904701" w:rsidRPr="00BD29D9" w:rsidRDefault="00904701" w:rsidP="00B926B6">
            <w:pPr>
              <w:rPr>
                <w:rFonts w:cstheme="minorHAnsi"/>
                <w:b/>
                <w:bCs/>
              </w:rPr>
            </w:pPr>
            <w:r w:rsidRPr="00BD29D9">
              <w:rPr>
                <w:rStyle w:val="eop"/>
                <w:rFonts w:cstheme="minorHAnsi"/>
                <w:b/>
                <w:bCs/>
                <w:color w:val="000000"/>
                <w:shd w:val="clear" w:color="auto" w:fill="FFFFFF"/>
              </w:rPr>
              <w:t>This should include an organisation chart and an overview of their service provision.</w:t>
            </w:r>
          </w:p>
        </w:tc>
        <w:tc>
          <w:tcPr>
            <w:tcW w:w="624" w:type="dxa"/>
            <w:tcBorders>
              <w:top w:val="nil"/>
              <w:left w:val="nil"/>
              <w:bottom w:val="double" w:sz="6" w:space="0" w:color="595959" w:themeColor="text1" w:themeTint="A6"/>
              <w:right w:val="nil"/>
            </w:tcBorders>
            <w:shd w:val="clear" w:color="auto" w:fill="auto"/>
            <w:vAlign w:val="bottom"/>
            <w:hideMark/>
          </w:tcPr>
          <w:p w14:paraId="404C4C73" w14:textId="77777777" w:rsidR="00904701" w:rsidRPr="00BD29D9" w:rsidRDefault="00904701" w:rsidP="00B926B6">
            <w:pPr>
              <w:pStyle w:val="paragraph"/>
              <w:spacing w:before="0" w:beforeAutospacing="0" w:after="0" w:afterAutospacing="0"/>
              <w:jc w:val="right"/>
              <w:textAlignment w:val="baseline"/>
              <w:rPr>
                <w:rFonts w:asciiTheme="minorHAnsi" w:hAnsiTheme="minorHAnsi" w:cstheme="minorHAnsi"/>
                <w:color w:val="000000"/>
                <w:sz w:val="18"/>
                <w:szCs w:val="18"/>
              </w:rPr>
            </w:pPr>
            <w:r w:rsidRPr="00BD29D9">
              <w:rPr>
                <w:rStyle w:val="eop"/>
                <w:rFonts w:asciiTheme="minorHAnsi" w:hAnsiTheme="minorHAnsi" w:cstheme="minorHAnsi"/>
                <w:color w:val="595959"/>
                <w:sz w:val="22"/>
                <w:szCs w:val="22"/>
              </w:rPr>
              <w:t> </w:t>
            </w:r>
          </w:p>
        </w:tc>
      </w:tr>
      <w:tr w:rsidR="00904701" w:rsidRPr="00BD29D9" w14:paraId="53EBE824" w14:textId="77777777" w:rsidTr="00B926B6">
        <w:tc>
          <w:tcPr>
            <w:tcW w:w="696"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71FCD781"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eop"/>
                <w:rFonts w:asciiTheme="minorHAnsi" w:hAnsiTheme="minorHAnsi" w:cstheme="minorHAnsi"/>
                <w:color w:val="E7E6E6"/>
                <w:sz w:val="20"/>
                <w:szCs w:val="20"/>
              </w:rPr>
              <w:t> </w:t>
            </w:r>
          </w:p>
        </w:tc>
        <w:tc>
          <w:tcPr>
            <w:tcW w:w="3292"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0BE46C8C"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ANSWER</w:t>
            </w:r>
            <w:r w:rsidRPr="00BD29D9">
              <w:rPr>
                <w:rStyle w:val="eop"/>
                <w:rFonts w:asciiTheme="minorHAnsi" w:hAnsiTheme="minorHAnsi" w:cstheme="minorHAnsi"/>
                <w:color w:val="E7E6E6"/>
                <w:sz w:val="20"/>
                <w:szCs w:val="20"/>
              </w:rPr>
              <w:t> </w:t>
            </w:r>
          </w:p>
        </w:tc>
        <w:tc>
          <w:tcPr>
            <w:tcW w:w="384"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5524F3ED"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Segoe UI Symbol" w:hAnsi="Segoe UI Symbol" w:cs="Segoe UI Symbol"/>
                <w:b/>
                <w:bCs/>
                <w:color w:val="000000"/>
                <w:sz w:val="22"/>
                <w:szCs w:val="22"/>
                <w:shd w:val="clear" w:color="auto" w:fill="E1E3E6"/>
              </w:rPr>
              <w:t>☐</w:t>
            </w:r>
            <w:r w:rsidRPr="00BD29D9">
              <w:rPr>
                <w:rStyle w:val="eop"/>
                <w:rFonts w:asciiTheme="minorHAnsi" w:hAnsiTheme="minorHAnsi" w:cstheme="minorHAnsi"/>
                <w:color w:val="595959"/>
                <w:sz w:val="22"/>
                <w:szCs w:val="22"/>
              </w:rPr>
              <w:t> </w:t>
            </w:r>
          </w:p>
        </w:tc>
        <w:tc>
          <w:tcPr>
            <w:tcW w:w="1981"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05AEA65D"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SATISFACTORY</w:t>
            </w:r>
            <w:r w:rsidRPr="00BD29D9">
              <w:rPr>
                <w:rStyle w:val="eop"/>
                <w:rFonts w:asciiTheme="minorHAnsi" w:hAnsiTheme="minorHAnsi" w:cstheme="minorHAnsi"/>
                <w:color w:val="E7E6E6"/>
                <w:sz w:val="20"/>
                <w:szCs w:val="20"/>
              </w:rPr>
              <w:t> </w:t>
            </w:r>
          </w:p>
        </w:tc>
        <w:tc>
          <w:tcPr>
            <w:tcW w:w="488"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1830FA68"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Segoe UI Symbol" w:hAnsi="Segoe UI Symbol" w:cs="Segoe UI Symbol"/>
                <w:b/>
                <w:bCs/>
                <w:color w:val="000000"/>
                <w:sz w:val="22"/>
                <w:szCs w:val="22"/>
                <w:shd w:val="clear" w:color="auto" w:fill="E1E3E6"/>
              </w:rPr>
              <w:t>☐</w:t>
            </w:r>
            <w:r w:rsidRPr="00BD29D9">
              <w:rPr>
                <w:rStyle w:val="eop"/>
                <w:rFonts w:asciiTheme="minorHAnsi" w:hAnsiTheme="minorHAnsi" w:cstheme="minorHAnsi"/>
                <w:color w:val="595959"/>
                <w:sz w:val="22"/>
                <w:szCs w:val="22"/>
              </w:rPr>
              <w:t> </w:t>
            </w:r>
          </w:p>
        </w:tc>
        <w:tc>
          <w:tcPr>
            <w:tcW w:w="2162"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2A03193C"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NOT SATISFACTORY</w:t>
            </w:r>
            <w:r w:rsidRPr="00BD29D9">
              <w:rPr>
                <w:rStyle w:val="eop"/>
                <w:rFonts w:asciiTheme="minorHAnsi" w:hAnsiTheme="minorHAnsi" w:cstheme="minorHAnsi"/>
                <w:color w:val="E7E6E6"/>
                <w:sz w:val="20"/>
                <w:szCs w:val="20"/>
              </w:rPr>
              <w:t> </w:t>
            </w:r>
          </w:p>
        </w:tc>
      </w:tr>
      <w:tr w:rsidR="00904701" w:rsidRPr="00BD29D9" w14:paraId="4BE1DE6A" w14:textId="77777777" w:rsidTr="00B926B6">
        <w:trPr>
          <w:trHeight w:val="6389"/>
        </w:trPr>
        <w:tc>
          <w:tcPr>
            <w:tcW w:w="9003" w:type="dxa"/>
            <w:gridSpan w:val="7"/>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2334F13E" w14:textId="77777777" w:rsidR="009D6268" w:rsidRPr="009D6268" w:rsidRDefault="009D6268" w:rsidP="009D6268">
            <w:pPr>
              <w:rPr>
                <w:rFonts w:cstheme="minorHAnsi"/>
              </w:rPr>
            </w:pPr>
            <w:r w:rsidRPr="009D6268">
              <w:rPr>
                <w:rFonts w:cstheme="minorHAnsi"/>
              </w:rPr>
              <w:t>Let's use Tesla Inc. as an alternative:</w:t>
            </w:r>
          </w:p>
          <w:p w14:paraId="41178BE6" w14:textId="77777777" w:rsidR="009D6268" w:rsidRPr="009D6268" w:rsidRDefault="009D6268" w:rsidP="009D6268">
            <w:pPr>
              <w:rPr>
                <w:rFonts w:cstheme="minorHAnsi"/>
              </w:rPr>
            </w:pPr>
          </w:p>
          <w:p w14:paraId="333CA690" w14:textId="7FF2462A" w:rsidR="009D6268" w:rsidRPr="00BD4F49" w:rsidRDefault="009D6268" w:rsidP="009D6268">
            <w:pPr>
              <w:rPr>
                <w:rFonts w:eastAsia="等线" w:cstheme="minorHAnsi" w:hint="eastAsia"/>
                <w:b/>
                <w:bCs/>
                <w:lang w:eastAsia="zh-CN"/>
              </w:rPr>
            </w:pPr>
            <w:r w:rsidRPr="00BD4F49">
              <w:rPr>
                <w:rFonts w:cstheme="minorHAnsi"/>
                <w:b/>
                <w:bCs/>
              </w:rPr>
              <w:t>1. Domain and Business Structure:</w:t>
            </w:r>
          </w:p>
          <w:p w14:paraId="6D03E220" w14:textId="0C7AAC20" w:rsidR="009D6268" w:rsidRPr="00BD4F49" w:rsidRDefault="009D6268" w:rsidP="009D6268">
            <w:pPr>
              <w:rPr>
                <w:rFonts w:eastAsia="等线" w:cstheme="minorHAnsi" w:hint="eastAsia"/>
                <w:lang w:eastAsia="zh-CN"/>
              </w:rPr>
            </w:pPr>
            <w:r w:rsidRPr="009D6268">
              <w:rPr>
                <w:rFonts w:cstheme="minorHAnsi"/>
              </w:rPr>
              <w:t>Tesla Inc. is a global technology company specializing in electric vehicles, renewable energy solutions, and energy storage systems. Founded by Elon Musk in 2003, Tesla initially focused on electric cars but swiftly expanded its offerings to include solar panels, solar roofs, and energy storage products.</w:t>
            </w:r>
          </w:p>
          <w:p w14:paraId="24089D40" w14:textId="592A0CA2" w:rsidR="009D6268" w:rsidRPr="00BD4F49" w:rsidRDefault="009D6268" w:rsidP="009D6268">
            <w:pPr>
              <w:rPr>
                <w:rFonts w:eastAsia="等线" w:cstheme="minorHAnsi" w:hint="eastAsia"/>
                <w:b/>
                <w:bCs/>
                <w:lang w:eastAsia="zh-CN"/>
              </w:rPr>
            </w:pPr>
            <w:r w:rsidRPr="00BD4F49">
              <w:rPr>
                <w:rFonts w:cstheme="minorHAnsi"/>
                <w:b/>
                <w:bCs/>
              </w:rPr>
              <w:t>Tesla's business structure comprises several key divisions:</w:t>
            </w:r>
          </w:p>
          <w:p w14:paraId="0F08C8C8" w14:textId="3D3387DB" w:rsidR="009D6268" w:rsidRPr="00BD4F49" w:rsidRDefault="009D6268" w:rsidP="009D6268">
            <w:pPr>
              <w:rPr>
                <w:rFonts w:eastAsia="等线" w:cstheme="minorHAnsi" w:hint="eastAsia"/>
                <w:lang w:eastAsia="zh-CN"/>
              </w:rPr>
            </w:pPr>
            <w:r w:rsidRPr="009D6268">
              <w:rPr>
                <w:rFonts w:cstheme="minorHAnsi"/>
              </w:rPr>
              <w:t>Tesla Motors: At the core of Tesla's operations, this division designs, manufactures, and sells electric vehicles ranging from sedans to SUVs and trucks. It emphasizes innovation in battery technology, autonomous driving features, and sustainable transportation solutions.</w:t>
            </w:r>
          </w:p>
          <w:p w14:paraId="53E90885" w14:textId="7CEFB0B3" w:rsidR="009D6268" w:rsidRPr="00BD4F49" w:rsidRDefault="009D6268" w:rsidP="009D6268">
            <w:pPr>
              <w:rPr>
                <w:rFonts w:eastAsia="等线" w:cstheme="minorHAnsi" w:hint="eastAsia"/>
                <w:lang w:eastAsia="zh-CN"/>
              </w:rPr>
            </w:pPr>
            <w:r w:rsidRPr="00BD4F49">
              <w:rPr>
                <w:rFonts w:cstheme="minorHAnsi"/>
                <w:b/>
                <w:bCs/>
              </w:rPr>
              <w:t>Tesla Energy</w:t>
            </w:r>
            <w:r w:rsidRPr="009D6268">
              <w:rPr>
                <w:rFonts w:cstheme="minorHAnsi"/>
              </w:rPr>
              <w:t>: Tesla Energy focuses on renewable energy solutions, including solar panels, solar roofs, and energy storage batteries. It offers residential and commercial customers the ability to generate clean energy and store excess electricity for later use, reducing dependence on traditional power grids.</w:t>
            </w:r>
          </w:p>
          <w:p w14:paraId="37994B11" w14:textId="125AC28F" w:rsidR="009D6268" w:rsidRPr="00BD4F49" w:rsidRDefault="009D6268" w:rsidP="009D6268">
            <w:pPr>
              <w:rPr>
                <w:rFonts w:eastAsia="等线" w:cstheme="minorHAnsi" w:hint="eastAsia"/>
                <w:lang w:eastAsia="zh-CN"/>
              </w:rPr>
            </w:pPr>
            <w:r w:rsidRPr="00BD4F49">
              <w:rPr>
                <w:rFonts w:cstheme="minorHAnsi"/>
                <w:b/>
                <w:bCs/>
              </w:rPr>
              <w:t>Tesla Insurance</w:t>
            </w:r>
            <w:r w:rsidRPr="009D6268">
              <w:rPr>
                <w:rFonts w:cstheme="minorHAnsi"/>
              </w:rPr>
              <w:t xml:space="preserve">: </w:t>
            </w:r>
            <w:proofErr w:type="gramStart"/>
            <w:r w:rsidRPr="009D6268">
              <w:rPr>
                <w:rFonts w:cstheme="minorHAnsi"/>
              </w:rPr>
              <w:t>Similar to</w:t>
            </w:r>
            <w:proofErr w:type="gramEnd"/>
            <w:r w:rsidRPr="009D6268">
              <w:rPr>
                <w:rFonts w:cstheme="minorHAnsi"/>
              </w:rPr>
              <w:t xml:space="preserve"> Amazon Prime, Tesla Insurance provides vehicle insurance services to Tesla owners, offering competitive rates and personalized coverage options tailored to electric vehicles.</w:t>
            </w:r>
          </w:p>
          <w:p w14:paraId="01959B5A" w14:textId="3EE6A16B" w:rsidR="009D6268" w:rsidRPr="00BD4F49" w:rsidRDefault="009D6268" w:rsidP="009D6268">
            <w:pPr>
              <w:rPr>
                <w:rFonts w:eastAsia="等线" w:cstheme="minorHAnsi" w:hint="eastAsia"/>
                <w:lang w:eastAsia="zh-CN"/>
              </w:rPr>
            </w:pPr>
            <w:r w:rsidRPr="00BD4F49">
              <w:rPr>
                <w:rFonts w:cstheme="minorHAnsi"/>
                <w:b/>
                <w:bCs/>
              </w:rPr>
              <w:t>Tesla Studios</w:t>
            </w:r>
            <w:r w:rsidRPr="009D6268">
              <w:rPr>
                <w:rFonts w:cstheme="minorHAnsi"/>
              </w:rPr>
              <w:t>: This division is responsible for producing original content and entertainment experiences related to Tesla's mission and products. It collaborates with filmmakers, content creators, and industry partners to showcase Tesla's innovation and vision for the future of transportation.</w:t>
            </w:r>
          </w:p>
          <w:p w14:paraId="2F9675E6" w14:textId="30CB6BED" w:rsidR="009D6268" w:rsidRPr="00BD4F49" w:rsidRDefault="009D6268" w:rsidP="009D6268">
            <w:pPr>
              <w:rPr>
                <w:rFonts w:eastAsia="等线" w:cstheme="minorHAnsi" w:hint="eastAsia"/>
                <w:lang w:eastAsia="zh-CN"/>
              </w:rPr>
            </w:pPr>
            <w:r w:rsidRPr="009D6268">
              <w:rPr>
                <w:rFonts w:cstheme="minorHAnsi"/>
              </w:rPr>
              <w:t xml:space="preserve">Tesla Technologies: Tesla Technologies </w:t>
            </w:r>
            <w:proofErr w:type="gramStart"/>
            <w:r w:rsidRPr="009D6268">
              <w:rPr>
                <w:rFonts w:cstheme="minorHAnsi"/>
              </w:rPr>
              <w:t>develops</w:t>
            </w:r>
            <w:proofErr w:type="gramEnd"/>
            <w:r w:rsidRPr="009D6268">
              <w:rPr>
                <w:rFonts w:cstheme="minorHAnsi"/>
              </w:rPr>
              <w:t xml:space="preserve"> and licenses advanced technologies related to electric vehicles, autonomous driving, and energy management systems. It aims to accelerate the transition to sustainable transportation and renewable energy worldwide.</w:t>
            </w:r>
          </w:p>
          <w:p w14:paraId="3A46075C" w14:textId="40C0B21E" w:rsidR="009D6268" w:rsidRPr="00BD4F49" w:rsidRDefault="009D6268" w:rsidP="009D6268">
            <w:pPr>
              <w:rPr>
                <w:rFonts w:eastAsia="等线" w:cstheme="minorHAnsi" w:hint="eastAsia"/>
                <w:lang w:eastAsia="zh-CN"/>
              </w:rPr>
            </w:pPr>
            <w:r w:rsidRPr="009D6268">
              <w:rPr>
                <w:rFonts w:cstheme="minorHAnsi"/>
              </w:rPr>
              <w:t xml:space="preserve">2. </w:t>
            </w:r>
            <w:r w:rsidRPr="00BD4F49">
              <w:rPr>
                <w:rFonts w:cstheme="minorHAnsi"/>
                <w:b/>
                <w:bCs/>
              </w:rPr>
              <w:t>Organization Chart:</w:t>
            </w:r>
          </w:p>
          <w:p w14:paraId="2ACD511E" w14:textId="0E171D7D" w:rsidR="00BD4F49" w:rsidRDefault="00BD4F49" w:rsidP="009D6268">
            <w:pPr>
              <w:rPr>
                <w:rFonts w:eastAsia="等线" w:cstheme="minorHAnsi"/>
                <w:lang w:eastAsia="zh-CN"/>
              </w:rPr>
            </w:pPr>
            <w:r w:rsidRPr="00BD4F49">
              <w:rPr>
                <w:rFonts w:cstheme="minorHAnsi"/>
              </w:rPr>
              <w:t xml:space="preserve">However, here's a simplified </w:t>
            </w:r>
            <w:r w:rsidRPr="00BD4F49">
              <w:rPr>
                <w:rFonts w:cstheme="minorHAnsi"/>
              </w:rPr>
              <w:t xml:space="preserve">representation </w:t>
            </w:r>
            <w:r>
              <w:rPr>
                <w:rFonts w:eastAsia="等线" w:cstheme="minorHAnsi"/>
                <w:lang w:eastAsia="zh-CN"/>
              </w:rPr>
              <w:t>of</w:t>
            </w:r>
            <w:r w:rsidRPr="00BD4F49">
              <w:rPr>
                <w:rFonts w:eastAsia="等线" w:cstheme="minorHAnsi"/>
                <w:lang w:eastAsia="zh-CN"/>
              </w:rPr>
              <w:t xml:space="preserve"> its organizational chart:</w:t>
            </w:r>
          </w:p>
          <w:p w14:paraId="4FA73C67" w14:textId="0FAF9F9B" w:rsidR="00BD4F49" w:rsidRPr="00BD4F49" w:rsidRDefault="00BD4F49" w:rsidP="00BD4F49">
            <w:pPr>
              <w:rPr>
                <w:rFonts w:eastAsia="等线" w:cstheme="minorHAnsi" w:hint="eastAsia"/>
                <w:lang w:eastAsia="zh-CN"/>
              </w:rPr>
            </w:pPr>
            <w:r w:rsidRPr="00BD4F49">
              <w:rPr>
                <w:rFonts w:eastAsia="等线" w:cstheme="minorHAnsi" w:hint="eastAsia"/>
                <w:lang w:eastAsia="zh-CN"/>
              </w:rPr>
              <w:t>•</w:t>
            </w:r>
            <w:r w:rsidRPr="00BD4F49">
              <w:rPr>
                <w:rFonts w:eastAsia="等线" w:cstheme="minorHAnsi"/>
                <w:lang w:eastAsia="zh-CN"/>
              </w:rPr>
              <w:t xml:space="preserve"> CEO: Elon Musk</w:t>
            </w:r>
          </w:p>
          <w:p w14:paraId="6EB8E088" w14:textId="4F83D5D8" w:rsidR="00BD4F49" w:rsidRPr="00BD4F49" w:rsidRDefault="00BD4F49" w:rsidP="00BD4F49">
            <w:pPr>
              <w:rPr>
                <w:rFonts w:eastAsia="等线" w:cstheme="minorHAnsi" w:hint="eastAsia"/>
                <w:lang w:eastAsia="zh-CN"/>
              </w:rPr>
            </w:pPr>
            <w:r w:rsidRPr="00BD4F49">
              <w:rPr>
                <w:rFonts w:eastAsia="等线" w:cstheme="minorHAnsi" w:hint="eastAsia"/>
                <w:lang w:eastAsia="zh-CN"/>
              </w:rPr>
              <w:t>•</w:t>
            </w:r>
            <w:r w:rsidRPr="00BD4F49">
              <w:rPr>
                <w:rFonts w:eastAsia="等线" w:cstheme="minorHAnsi"/>
                <w:lang w:eastAsia="zh-CN"/>
              </w:rPr>
              <w:t xml:space="preserve"> Senior Leadership Team: Consisting of key executives managing various functional areas such as engineering, manufacturing, sales, and finance.</w:t>
            </w:r>
          </w:p>
          <w:p w14:paraId="7501C88F" w14:textId="7997CC41" w:rsidR="00BD4F49" w:rsidRPr="00BD4F49" w:rsidRDefault="00BD4F49" w:rsidP="00BD4F49">
            <w:pPr>
              <w:rPr>
                <w:rFonts w:eastAsia="等线" w:cstheme="minorHAnsi" w:hint="eastAsia"/>
                <w:lang w:eastAsia="zh-CN"/>
              </w:rPr>
            </w:pPr>
            <w:r w:rsidRPr="00BD4F49">
              <w:rPr>
                <w:rFonts w:eastAsia="等线" w:cstheme="minorHAnsi" w:hint="eastAsia"/>
                <w:lang w:eastAsia="zh-CN"/>
              </w:rPr>
              <w:lastRenderedPageBreak/>
              <w:t>•</w:t>
            </w:r>
            <w:r w:rsidRPr="00BD4F49">
              <w:rPr>
                <w:rFonts w:eastAsia="等线" w:cstheme="minorHAnsi"/>
                <w:lang w:eastAsia="zh-CN"/>
              </w:rPr>
              <w:t xml:space="preserve"> Business Units: Each major division, including Tesla Motors, Tesla Energy, and Tesla Insurance, operates under its own leadership team responsible for day-to-day operations and strategic initiatives.</w:t>
            </w:r>
          </w:p>
          <w:p w14:paraId="6379B144" w14:textId="607813AD" w:rsidR="00BD4F49" w:rsidRPr="00BD4F49" w:rsidRDefault="00BD4F49" w:rsidP="00BD4F49">
            <w:pPr>
              <w:rPr>
                <w:rFonts w:eastAsia="等线" w:cstheme="minorHAnsi" w:hint="eastAsia"/>
                <w:lang w:eastAsia="zh-CN"/>
              </w:rPr>
            </w:pPr>
            <w:r w:rsidRPr="00BD4F49">
              <w:rPr>
                <w:rFonts w:eastAsia="等线" w:cstheme="minorHAnsi" w:hint="eastAsia"/>
                <w:lang w:eastAsia="zh-CN"/>
              </w:rPr>
              <w:t>•</w:t>
            </w:r>
            <w:r w:rsidRPr="00BD4F49">
              <w:rPr>
                <w:rFonts w:eastAsia="等线" w:cstheme="minorHAnsi"/>
                <w:lang w:eastAsia="zh-CN"/>
              </w:rPr>
              <w:t xml:space="preserve"> Support Functions: Departments providing centralized support services to the entire organization, such as human resources, legal, and customer service.</w:t>
            </w:r>
          </w:p>
          <w:p w14:paraId="46B70F2B" w14:textId="25BEFBC4" w:rsidR="009D6268" w:rsidRPr="00BD4F49" w:rsidRDefault="009D6268" w:rsidP="009D6268">
            <w:pPr>
              <w:rPr>
                <w:rFonts w:eastAsia="等线" w:cstheme="minorHAnsi" w:hint="eastAsia"/>
                <w:b/>
                <w:bCs/>
                <w:lang w:eastAsia="zh-CN"/>
              </w:rPr>
            </w:pPr>
            <w:r w:rsidRPr="00BD4F49">
              <w:rPr>
                <w:rFonts w:cstheme="minorHAnsi"/>
                <w:b/>
                <w:bCs/>
              </w:rPr>
              <w:t>3. Service Provision:</w:t>
            </w:r>
          </w:p>
          <w:p w14:paraId="1C3582A6" w14:textId="77CDB325" w:rsidR="00904701" w:rsidRPr="00C62581" w:rsidRDefault="009D6268" w:rsidP="009D6268">
            <w:pPr>
              <w:rPr>
                <w:rFonts w:cstheme="minorHAnsi"/>
              </w:rPr>
            </w:pPr>
            <w:r w:rsidRPr="009D6268">
              <w:rPr>
                <w:rFonts w:cstheme="minorHAnsi"/>
              </w:rPr>
              <w:t>Tesla's primary service provision revolves around providing customers with innovative and sustainable transportation solutions, renewable energy products, and related services. Whether it's purchasing electric vehicles, installing solar panels, or accessing insurance services, Tesla aims to offer customers convenient access to cutting-edge technology and environmentally friendly solutions.</w:t>
            </w:r>
          </w:p>
        </w:tc>
      </w:tr>
    </w:tbl>
    <w:p w14:paraId="331E669E" w14:textId="77777777" w:rsidR="00904701" w:rsidRDefault="00904701" w:rsidP="00904701">
      <w:pPr>
        <w:tabs>
          <w:tab w:val="left" w:pos="1524"/>
        </w:tabs>
        <w:spacing w:line="259" w:lineRule="auto"/>
        <w:rPr>
          <w:rFonts w:eastAsiaTheme="majorEastAsia" w:cstheme="minorHAnsi"/>
          <w:color w:val="385623" w:themeColor="accent6" w:themeShade="80"/>
          <w:spacing w:val="10"/>
          <w:sz w:val="36"/>
          <w:szCs w:val="36"/>
        </w:rPr>
      </w:pP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4050"/>
        <w:gridCol w:w="450"/>
        <w:gridCol w:w="1470"/>
        <w:gridCol w:w="435"/>
        <w:gridCol w:w="1305"/>
        <w:gridCol w:w="600"/>
      </w:tblGrid>
      <w:tr w:rsidR="00904701" w:rsidRPr="00BD29D9" w14:paraId="5F245C64"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30539AA2" w14:textId="77777777" w:rsidR="00904701" w:rsidRPr="00BD29D9" w:rsidRDefault="00904701" w:rsidP="00B926B6">
            <w:pPr>
              <w:pStyle w:val="paragraph"/>
              <w:spacing w:before="0" w:beforeAutospacing="0" w:after="0" w:afterAutospacing="0"/>
              <w:jc w:val="center"/>
              <w:textAlignment w:val="baseline"/>
              <w:rPr>
                <w:rFonts w:asciiTheme="minorHAnsi" w:hAnsiTheme="minorHAnsi" w:cstheme="minorHAnsi"/>
                <w:b/>
                <w:bCs/>
                <w:color w:val="000000"/>
                <w:sz w:val="18"/>
                <w:szCs w:val="18"/>
              </w:rPr>
            </w:pPr>
            <w:r w:rsidRPr="00BD29D9">
              <w:rPr>
                <w:rStyle w:val="eop"/>
                <w:rFonts w:asciiTheme="minorHAnsi" w:hAnsiTheme="minorHAnsi" w:cstheme="minorHAnsi"/>
                <w:b/>
                <w:bCs/>
                <w:color w:val="595959"/>
                <w:sz w:val="36"/>
                <w:szCs w:val="36"/>
              </w:rPr>
              <w:t>9</w:t>
            </w:r>
          </w:p>
        </w:tc>
        <w:tc>
          <w:tcPr>
            <w:tcW w:w="7710" w:type="dxa"/>
            <w:gridSpan w:val="5"/>
            <w:tcBorders>
              <w:top w:val="nil"/>
              <w:left w:val="double" w:sz="6" w:space="0" w:color="595959" w:themeColor="text1" w:themeTint="A6"/>
              <w:bottom w:val="double" w:sz="6" w:space="0" w:color="595959" w:themeColor="text1" w:themeTint="A6"/>
              <w:right w:val="nil"/>
            </w:tcBorders>
            <w:shd w:val="clear" w:color="auto" w:fill="auto"/>
            <w:vAlign w:val="bottom"/>
            <w:hideMark/>
          </w:tcPr>
          <w:p w14:paraId="12600D86" w14:textId="77777777" w:rsidR="00904701" w:rsidRPr="00BD29D9" w:rsidRDefault="00904701" w:rsidP="00B926B6">
            <w:pPr>
              <w:rPr>
                <w:rFonts w:cstheme="minorHAnsi"/>
                <w:b/>
                <w:bCs/>
              </w:rPr>
            </w:pPr>
            <w:r w:rsidRPr="00BD29D9">
              <w:rPr>
                <w:rStyle w:val="normaltextrun"/>
                <w:rFonts w:cstheme="minorHAnsi"/>
                <w:b/>
                <w:bCs/>
                <w:color w:val="000000"/>
                <w:bdr w:val="none" w:sz="0" w:space="0" w:color="auto" w:frame="1"/>
                <w:lang w:val="en-US"/>
              </w:rPr>
              <w:t>Explain why quality assurance practices are important when managing clients’ problems. Give an example to illustrate your answer.</w:t>
            </w:r>
          </w:p>
        </w:tc>
        <w:tc>
          <w:tcPr>
            <w:tcW w:w="600" w:type="dxa"/>
            <w:tcBorders>
              <w:top w:val="nil"/>
              <w:left w:val="nil"/>
              <w:bottom w:val="double" w:sz="6" w:space="0" w:color="595959" w:themeColor="text1" w:themeTint="A6"/>
              <w:right w:val="nil"/>
            </w:tcBorders>
            <w:shd w:val="clear" w:color="auto" w:fill="auto"/>
            <w:vAlign w:val="bottom"/>
            <w:hideMark/>
          </w:tcPr>
          <w:p w14:paraId="09F38AE6" w14:textId="77777777" w:rsidR="00904701" w:rsidRPr="00BD29D9" w:rsidRDefault="00904701" w:rsidP="00B926B6">
            <w:pPr>
              <w:pStyle w:val="paragraph"/>
              <w:spacing w:before="0" w:beforeAutospacing="0" w:after="0" w:afterAutospacing="0"/>
              <w:jc w:val="right"/>
              <w:textAlignment w:val="baseline"/>
              <w:rPr>
                <w:rFonts w:asciiTheme="minorHAnsi" w:hAnsiTheme="minorHAnsi" w:cstheme="minorHAnsi"/>
                <w:color w:val="000000"/>
                <w:sz w:val="18"/>
                <w:szCs w:val="18"/>
              </w:rPr>
            </w:pPr>
            <w:r w:rsidRPr="00BD29D9">
              <w:rPr>
                <w:rStyle w:val="eop"/>
                <w:rFonts w:asciiTheme="minorHAnsi" w:hAnsiTheme="minorHAnsi" w:cstheme="minorHAnsi"/>
                <w:color w:val="595959"/>
                <w:sz w:val="22"/>
                <w:szCs w:val="22"/>
              </w:rPr>
              <w:t> </w:t>
            </w:r>
          </w:p>
        </w:tc>
      </w:tr>
      <w:tr w:rsidR="00904701" w:rsidRPr="00BD29D9" w14:paraId="433D7073"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10F94312"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eop"/>
                <w:rFonts w:asciiTheme="minorHAnsi" w:hAnsiTheme="minorHAnsi" w:cstheme="minorHAnsi"/>
                <w:color w:val="E7E6E6"/>
                <w:sz w:val="20"/>
                <w:szCs w:val="20"/>
              </w:rPr>
              <w:t> </w:t>
            </w:r>
          </w:p>
        </w:tc>
        <w:tc>
          <w:tcPr>
            <w:tcW w:w="40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458EBBBE"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ANSWER</w:t>
            </w:r>
            <w:r w:rsidRPr="00BD29D9">
              <w:rPr>
                <w:rStyle w:val="eop"/>
                <w:rFonts w:asciiTheme="minorHAnsi" w:hAnsiTheme="minorHAnsi" w:cstheme="minorHAnsi"/>
                <w:color w:val="E7E6E6"/>
                <w:sz w:val="20"/>
                <w:szCs w:val="20"/>
              </w:rPr>
              <w:t> </w:t>
            </w:r>
          </w:p>
        </w:tc>
        <w:tc>
          <w:tcPr>
            <w:tcW w:w="4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0FC53654"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Segoe UI Symbol" w:hAnsi="Segoe UI Symbol" w:cs="Segoe UI Symbol"/>
                <w:b/>
                <w:bCs/>
                <w:color w:val="000000"/>
                <w:sz w:val="22"/>
                <w:szCs w:val="22"/>
                <w:shd w:val="clear" w:color="auto" w:fill="E1E3E6"/>
              </w:rPr>
              <w:t>☐</w:t>
            </w:r>
            <w:r w:rsidRPr="00BD29D9">
              <w:rPr>
                <w:rStyle w:val="eop"/>
                <w:rFonts w:asciiTheme="minorHAnsi" w:hAnsiTheme="minorHAnsi" w:cstheme="minorHAnsi"/>
                <w:color w:val="595959"/>
                <w:sz w:val="22"/>
                <w:szCs w:val="22"/>
              </w:rPr>
              <w:t> </w:t>
            </w:r>
          </w:p>
        </w:tc>
        <w:tc>
          <w:tcPr>
            <w:tcW w:w="147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1BC1E0E0"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SATISFACTORY</w:t>
            </w:r>
            <w:r w:rsidRPr="00BD29D9">
              <w:rPr>
                <w:rStyle w:val="eop"/>
                <w:rFonts w:asciiTheme="minorHAnsi" w:hAnsiTheme="minorHAnsi" w:cstheme="minorHAnsi"/>
                <w:color w:val="E7E6E6"/>
                <w:sz w:val="20"/>
                <w:szCs w:val="20"/>
              </w:rPr>
              <w:t> </w:t>
            </w:r>
          </w:p>
        </w:tc>
        <w:tc>
          <w:tcPr>
            <w:tcW w:w="435"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77DCB93A"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Segoe UI Symbol" w:hAnsi="Segoe UI Symbol" w:cs="Segoe UI Symbol"/>
                <w:b/>
                <w:bCs/>
                <w:color w:val="000000"/>
                <w:sz w:val="22"/>
                <w:szCs w:val="22"/>
                <w:shd w:val="clear" w:color="auto" w:fill="E1E3E6"/>
              </w:rPr>
              <w:t>☐</w:t>
            </w:r>
            <w:r w:rsidRPr="00BD29D9">
              <w:rPr>
                <w:rStyle w:val="eop"/>
                <w:rFonts w:asciiTheme="minorHAnsi" w:hAnsiTheme="minorHAnsi" w:cstheme="minorHAnsi"/>
                <w:color w:val="595959"/>
                <w:sz w:val="22"/>
                <w:szCs w:val="22"/>
              </w:rPr>
              <w:t> </w:t>
            </w:r>
          </w:p>
        </w:tc>
        <w:tc>
          <w:tcPr>
            <w:tcW w:w="1905"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69BAEDB0" w14:textId="77777777" w:rsidR="00904701" w:rsidRPr="00BD29D9" w:rsidRDefault="00904701" w:rsidP="00B926B6">
            <w:pPr>
              <w:pStyle w:val="paragraph"/>
              <w:spacing w:before="0" w:beforeAutospacing="0" w:after="0" w:afterAutospacing="0"/>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aps/>
                <w:color w:val="E7E6E6"/>
                <w:sz w:val="20"/>
                <w:szCs w:val="20"/>
              </w:rPr>
              <w:t>NOT SATISFACTORY</w:t>
            </w:r>
            <w:r w:rsidRPr="00BD29D9">
              <w:rPr>
                <w:rStyle w:val="eop"/>
                <w:rFonts w:asciiTheme="minorHAnsi" w:hAnsiTheme="minorHAnsi" w:cstheme="minorHAnsi"/>
                <w:color w:val="E7E6E6"/>
                <w:sz w:val="20"/>
                <w:szCs w:val="20"/>
              </w:rPr>
              <w:t> </w:t>
            </w:r>
          </w:p>
        </w:tc>
      </w:tr>
      <w:tr w:rsidR="00904701" w:rsidRPr="00BD29D9" w14:paraId="217C42D3" w14:textId="77777777" w:rsidTr="00B926B6">
        <w:trPr>
          <w:trHeight w:val="2793"/>
        </w:trPr>
        <w:tc>
          <w:tcPr>
            <w:tcW w:w="9000" w:type="dxa"/>
            <w:gridSpan w:val="7"/>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3CA4898F" w14:textId="26BD27F8" w:rsidR="00BD4F49" w:rsidRPr="00BD4F49" w:rsidRDefault="00BD4F49" w:rsidP="00BD4F49">
            <w:pPr>
              <w:rPr>
                <w:rFonts w:eastAsia="等线" w:cstheme="minorHAnsi" w:hint="eastAsia"/>
                <w:lang w:eastAsia="zh-CN"/>
              </w:rPr>
            </w:pPr>
            <w:r w:rsidRPr="00BD4F49">
              <w:rPr>
                <w:rFonts w:cstheme="minorHAnsi"/>
              </w:rPr>
              <w:t>Quality assurance methodologies are paramount in the management of client issues as they guarantee uniformity, dependability, and efficiency in resolving problems.</w:t>
            </w:r>
          </w:p>
          <w:p w14:paraId="5C889B84" w14:textId="41B3147C" w:rsidR="00BD4F49" w:rsidRPr="00BD4F49" w:rsidRDefault="00BD4F49" w:rsidP="00BD4F49">
            <w:pPr>
              <w:rPr>
                <w:rFonts w:eastAsia="等线" w:cstheme="minorHAnsi" w:hint="eastAsia"/>
                <w:lang w:eastAsia="zh-CN"/>
              </w:rPr>
            </w:pPr>
            <w:r w:rsidRPr="00BD4F49">
              <w:rPr>
                <w:rFonts w:cstheme="minorHAnsi"/>
              </w:rPr>
              <w:t>Here's why they hold significance:</w:t>
            </w:r>
          </w:p>
          <w:p w14:paraId="77205072" w14:textId="0E25A627" w:rsidR="00BD4F49" w:rsidRPr="00BD4F49" w:rsidRDefault="00BD4F49" w:rsidP="00BD4F49">
            <w:pPr>
              <w:rPr>
                <w:rFonts w:eastAsia="等线" w:cstheme="minorHAnsi" w:hint="eastAsia"/>
                <w:lang w:eastAsia="zh-CN"/>
              </w:rPr>
            </w:pPr>
            <w:r w:rsidRPr="00BD4F49">
              <w:rPr>
                <w:rFonts w:cstheme="minorHAnsi"/>
                <w:b/>
                <w:bCs/>
              </w:rPr>
              <w:t>Establishing Standards</w:t>
            </w:r>
            <w:r w:rsidRPr="00BD4F49">
              <w:rPr>
                <w:rFonts w:cstheme="minorHAnsi"/>
              </w:rPr>
              <w:t>: Quality assurance methodologies set precise benchmarks for managing client issues. These benchmarks ensure that each problem is tackled in a methodical and proficient manner, irrespective of the individual handling it. This uniformity fosters client confidence that their issues will be resolved effectively.</w:t>
            </w:r>
          </w:p>
          <w:p w14:paraId="7F3774CC" w14:textId="5563D61F" w:rsidR="00BD4F49" w:rsidRPr="00BD4F49" w:rsidRDefault="00BD4F49" w:rsidP="00BD4F49">
            <w:pPr>
              <w:rPr>
                <w:rFonts w:eastAsia="等线" w:cstheme="minorHAnsi" w:hint="eastAsia"/>
                <w:lang w:eastAsia="zh-CN"/>
              </w:rPr>
            </w:pPr>
            <w:r w:rsidRPr="00BD4F49">
              <w:rPr>
                <w:rFonts w:cstheme="minorHAnsi"/>
                <w:b/>
                <w:bCs/>
              </w:rPr>
              <w:t>Enhancing Efficiency</w:t>
            </w:r>
            <w:r w:rsidRPr="00BD4F49">
              <w:rPr>
                <w:rFonts w:cstheme="minorHAnsi"/>
              </w:rPr>
              <w:t>: By incorporating quality assurance methodologies, organizations can pinpoint inefficiencies in their issue-resolution processes and enact corrective measures. This results in streamlined procedures, accelerated resolution times, and ultimately, heightened client contentment.</w:t>
            </w:r>
          </w:p>
          <w:p w14:paraId="0D88B7BD" w14:textId="77777777" w:rsidR="00BD4F49" w:rsidRPr="00BD4F49" w:rsidRDefault="00BD4F49" w:rsidP="00BD4F49">
            <w:pPr>
              <w:rPr>
                <w:rFonts w:cstheme="minorHAnsi"/>
              </w:rPr>
            </w:pPr>
            <w:r w:rsidRPr="00BD4F49">
              <w:rPr>
                <w:rFonts w:cstheme="minorHAnsi"/>
                <w:b/>
                <w:bCs/>
              </w:rPr>
              <w:t>Boosting Client Satisfaction</w:t>
            </w:r>
            <w:r w:rsidRPr="00BD4F49">
              <w:rPr>
                <w:rFonts w:cstheme="minorHAnsi"/>
              </w:rPr>
              <w:t>: Quality assurance methodologies prioritize delivering top-notch solutions to client issues. By consistently meeting or surpassing client expectations, organizations can elevate satisfaction levels, cultivate trust, and nurture enduring relationships.</w:t>
            </w:r>
          </w:p>
          <w:p w14:paraId="50FD8A6D" w14:textId="77777777" w:rsidR="00BD4F49" w:rsidRPr="00BD4F49" w:rsidRDefault="00BD4F49" w:rsidP="00BD4F49">
            <w:pPr>
              <w:rPr>
                <w:rFonts w:cstheme="minorHAnsi"/>
              </w:rPr>
            </w:pPr>
          </w:p>
          <w:p w14:paraId="076E12CD" w14:textId="721A46B0" w:rsidR="00BD4F49" w:rsidRPr="00BD4F49" w:rsidRDefault="00BD4F49" w:rsidP="00BD4F49">
            <w:pPr>
              <w:rPr>
                <w:rFonts w:eastAsia="等线" w:cstheme="minorHAnsi" w:hint="eastAsia"/>
                <w:lang w:eastAsia="zh-CN"/>
              </w:rPr>
            </w:pPr>
            <w:r w:rsidRPr="00BD4F49">
              <w:rPr>
                <w:rFonts w:cstheme="minorHAnsi"/>
              </w:rPr>
              <w:lastRenderedPageBreak/>
              <w:t xml:space="preserve">Continuous Improvement: Quality assurance is an ongoing </w:t>
            </w:r>
            <w:proofErr w:type="spellStart"/>
            <w:r w:rsidRPr="00BD4F49">
              <w:rPr>
                <w:rFonts w:cstheme="minorHAnsi"/>
              </w:rPr>
              <w:t>endeavor</w:t>
            </w:r>
            <w:proofErr w:type="spellEnd"/>
            <w:r w:rsidRPr="00BD4F49">
              <w:rPr>
                <w:rFonts w:cstheme="minorHAnsi"/>
              </w:rPr>
              <w:t xml:space="preserve"> of refinement and augmentation. Through periodic assessment and adjustment of issue-resolution practices based on feedback and performance metrics, organizations can continually enhance their capacity to cater to clients' needs.</w:t>
            </w:r>
          </w:p>
          <w:p w14:paraId="72082306" w14:textId="7516CF8F" w:rsidR="00BD4F49" w:rsidRPr="00BD4F49" w:rsidRDefault="00BD4F49" w:rsidP="00BD4F49">
            <w:pPr>
              <w:rPr>
                <w:rFonts w:eastAsia="等线" w:cstheme="minorHAnsi" w:hint="eastAsia"/>
                <w:lang w:eastAsia="zh-CN"/>
              </w:rPr>
            </w:pPr>
            <w:r w:rsidRPr="00BD4F49">
              <w:rPr>
                <w:rFonts w:cstheme="minorHAnsi"/>
                <w:b/>
                <w:bCs/>
              </w:rPr>
              <w:t>For instance</w:t>
            </w:r>
            <w:r w:rsidRPr="00BD4F49">
              <w:rPr>
                <w:rFonts w:cstheme="minorHAnsi"/>
              </w:rPr>
              <w:t>, let's contemplate a software development firm providing technical support to its clients. Absent quality assurance methodologies, the support team might handle client issues disparately, resulting in varying levels of satisfaction. While some problems might be promptly and effectively resolved, others may linger unresolved or be mishandled.</w:t>
            </w:r>
          </w:p>
          <w:p w14:paraId="270FBAC1" w14:textId="3D349ECE" w:rsidR="00904701" w:rsidRPr="00C62581" w:rsidRDefault="00BD4F49" w:rsidP="00BD4F49">
            <w:pPr>
              <w:rPr>
                <w:rFonts w:cstheme="minorHAnsi"/>
              </w:rPr>
            </w:pPr>
            <w:r w:rsidRPr="00BD4F49">
              <w:rPr>
                <w:rFonts w:cstheme="minorHAnsi"/>
              </w:rPr>
              <w:t>By integrating quality assurance methodologies such as standardized troubleshooting procedures, recurrent training for support personnel, and post-resolution surveys for feedback, the firm can ensure prompt and proficient resolution of every client issue. This consistency in problem-solving nurtures trust and loyalty among clients, ultimately augmenting the firm's reputation and prosperity.</w:t>
            </w:r>
          </w:p>
        </w:tc>
      </w:tr>
    </w:tbl>
    <w:p w14:paraId="371C61C9" w14:textId="77777777" w:rsidR="00904701" w:rsidRDefault="00904701" w:rsidP="00904701">
      <w:pPr>
        <w:spacing w:line="259" w:lineRule="auto"/>
        <w:rPr>
          <w:rFonts w:eastAsiaTheme="majorEastAsia" w:cstheme="minorHAnsi"/>
          <w:color w:val="385623" w:themeColor="accent6" w:themeShade="80"/>
          <w:spacing w:val="10"/>
          <w:sz w:val="36"/>
          <w:szCs w:val="36"/>
        </w:rPr>
      </w:pPr>
      <w:r>
        <w:rPr>
          <w:rFonts w:eastAsiaTheme="majorEastAsia" w:cstheme="minorHAnsi"/>
          <w:color w:val="385623" w:themeColor="accent6" w:themeShade="80"/>
          <w:spacing w:val="10"/>
          <w:sz w:val="36"/>
          <w:szCs w:val="36"/>
        </w:rPr>
        <w:lastRenderedPageBreak/>
        <w:br w:type="page"/>
      </w:r>
    </w:p>
    <w:p w14:paraId="56E01A49" w14:textId="77777777" w:rsidR="00904701" w:rsidRPr="00BD29D9" w:rsidRDefault="00904701" w:rsidP="00904701">
      <w:pPr>
        <w:pStyle w:val="1"/>
        <w:rPr>
          <w:rFonts w:cstheme="minorHAnsi"/>
        </w:rPr>
      </w:pPr>
      <w:bookmarkStart w:id="2" w:name="_Toc88567070"/>
      <w:r w:rsidRPr="00BD29D9">
        <w:rPr>
          <w:rFonts w:cstheme="minorHAnsi"/>
        </w:rPr>
        <w:lastRenderedPageBreak/>
        <w:t>Assessment Task 3</w:t>
      </w:r>
      <w:r>
        <w:rPr>
          <w:rFonts w:cstheme="minorHAnsi"/>
        </w:rPr>
        <w:t xml:space="preserve">: </w:t>
      </w:r>
      <w:r w:rsidRPr="00BD29D9">
        <w:rPr>
          <w:rFonts w:cstheme="minorHAnsi"/>
        </w:rPr>
        <w:t xml:space="preserve"> Appendix</w:t>
      </w:r>
      <w:r>
        <w:rPr>
          <w:rFonts w:cstheme="minorHAnsi"/>
        </w:rPr>
        <w:t xml:space="preserve"> </w:t>
      </w:r>
      <w:r w:rsidRPr="00BD29D9">
        <w:rPr>
          <w:rFonts w:cstheme="minorHAnsi"/>
        </w:rPr>
        <w:t>- Service Desk Weekly Report</w:t>
      </w:r>
      <w:bookmarkEnd w:id="2"/>
    </w:p>
    <w:p w14:paraId="6E5D3A2F" w14:textId="77777777" w:rsidR="00904701" w:rsidRPr="00BD29D9" w:rsidRDefault="00904701" w:rsidP="00904701">
      <w:pPr>
        <w:spacing w:line="259" w:lineRule="auto"/>
        <w:rPr>
          <w:rFonts w:eastAsiaTheme="majorEastAsia" w:cstheme="minorHAnsi"/>
          <w:sz w:val="36"/>
          <w:szCs w:val="36"/>
        </w:rPr>
      </w:pPr>
      <w:r w:rsidRPr="00BD29D9">
        <w:rPr>
          <w:rFonts w:eastAsiaTheme="majorEastAsia" w:cstheme="minorHAnsi"/>
          <w:sz w:val="36"/>
          <w:szCs w:val="36"/>
        </w:rPr>
        <w:object w:dxaOrig="9502" w:dyaOrig="12980" w14:anchorId="79D98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612pt" o:ole="">
            <v:imagedata r:id="rId7" o:title=""/>
          </v:shape>
          <o:OLEObject Type="Embed" ProgID="Excel.Sheet.12" ShapeID="_x0000_i1025" DrawAspect="Content" ObjectID="_1776856843" r:id="rId8"/>
        </w:object>
      </w:r>
    </w:p>
    <w:p w14:paraId="098E0AD9" w14:textId="77777777" w:rsidR="00904701" w:rsidRPr="00BD29D9" w:rsidRDefault="00904701" w:rsidP="00904701">
      <w:pPr>
        <w:spacing w:line="259" w:lineRule="auto"/>
        <w:rPr>
          <w:rFonts w:eastAsiaTheme="majorEastAsia" w:cstheme="minorHAnsi"/>
          <w:color w:val="385623" w:themeColor="accent6" w:themeShade="80"/>
          <w:spacing w:val="10"/>
          <w:sz w:val="36"/>
          <w:szCs w:val="36"/>
        </w:rPr>
      </w:pPr>
      <w:r w:rsidRPr="00BD29D9">
        <w:rPr>
          <w:rFonts w:cstheme="minorHAnsi"/>
        </w:rPr>
        <w:object w:dxaOrig="9502" w:dyaOrig="12980" w14:anchorId="289A79FF">
          <v:shape id="_x0000_i1026" type="#_x0000_t75" style="width:474.65pt;height:9in" o:ole="">
            <v:imagedata r:id="rId9" o:title=""/>
          </v:shape>
          <o:OLEObject Type="Embed" ProgID="Excel.Sheet.12" ShapeID="_x0000_i1026" DrawAspect="Content" ObjectID="_1776856844" r:id="rId10"/>
        </w:object>
      </w:r>
      <w:r w:rsidRPr="00BD29D9">
        <w:rPr>
          <w:rFonts w:cstheme="minorHAnsi"/>
        </w:rPr>
        <w:br w:type="page"/>
      </w:r>
    </w:p>
    <w:p w14:paraId="2942DE5B" w14:textId="77777777" w:rsidR="00904701" w:rsidRPr="00BD29D9" w:rsidRDefault="00904701" w:rsidP="00904701">
      <w:pPr>
        <w:spacing w:line="259" w:lineRule="auto"/>
        <w:rPr>
          <w:rFonts w:eastAsiaTheme="majorEastAsia" w:cstheme="minorHAnsi"/>
          <w:color w:val="385623" w:themeColor="accent6" w:themeShade="80"/>
          <w:spacing w:val="10"/>
          <w:sz w:val="36"/>
          <w:szCs w:val="36"/>
        </w:rPr>
      </w:pPr>
    </w:p>
    <w:tbl>
      <w:tblPr>
        <w:tblW w:w="9280" w:type="dxa"/>
        <w:tblLook w:val="04A0" w:firstRow="1" w:lastRow="0" w:firstColumn="1" w:lastColumn="0" w:noHBand="0" w:noVBand="1"/>
      </w:tblPr>
      <w:tblGrid>
        <w:gridCol w:w="3100"/>
        <w:gridCol w:w="1380"/>
        <w:gridCol w:w="1240"/>
        <w:gridCol w:w="1380"/>
        <w:gridCol w:w="2180"/>
      </w:tblGrid>
      <w:tr w:rsidR="00904701" w:rsidRPr="00BD29D9" w14:paraId="5A26124D"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0559136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auto" w:fill="auto"/>
            <w:noWrap/>
            <w:vAlign w:val="bottom"/>
            <w:hideMark/>
          </w:tcPr>
          <w:p w14:paraId="45499DFF"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Closed</w:t>
            </w:r>
          </w:p>
        </w:tc>
        <w:tc>
          <w:tcPr>
            <w:tcW w:w="1240" w:type="dxa"/>
            <w:tcBorders>
              <w:top w:val="single" w:sz="4" w:space="0" w:color="8EA9DB"/>
              <w:left w:val="nil"/>
              <w:bottom w:val="single" w:sz="4" w:space="0" w:color="8EA9DB"/>
              <w:right w:val="nil"/>
            </w:tcBorders>
            <w:shd w:val="clear" w:color="auto" w:fill="auto"/>
            <w:noWrap/>
            <w:vAlign w:val="bottom"/>
            <w:hideMark/>
          </w:tcPr>
          <w:p w14:paraId="343F2218"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auto" w:fill="auto"/>
            <w:noWrap/>
            <w:vAlign w:val="bottom"/>
            <w:hideMark/>
          </w:tcPr>
          <w:p w14:paraId="750BC01E"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5ED63116"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099E5932"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0198F0BD"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D9E1F2" w:fill="D9E1F2"/>
            <w:noWrap/>
            <w:vAlign w:val="bottom"/>
            <w:hideMark/>
          </w:tcPr>
          <w:p w14:paraId="63583130"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D9E1F2" w:fill="D9E1F2"/>
            <w:noWrap/>
            <w:vAlign w:val="bottom"/>
            <w:hideMark/>
          </w:tcPr>
          <w:p w14:paraId="4963F6EC"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D9E1F2" w:fill="D9E1F2"/>
            <w:noWrap/>
            <w:vAlign w:val="bottom"/>
            <w:hideMark/>
          </w:tcPr>
          <w:p w14:paraId="1B04A40A"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High</w:t>
            </w: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1C15C11E"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75451CDA"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1AD0769C"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auto" w:fill="auto"/>
            <w:noWrap/>
            <w:vAlign w:val="bottom"/>
            <w:hideMark/>
          </w:tcPr>
          <w:p w14:paraId="4A62EEED"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auto" w:fill="auto"/>
            <w:noWrap/>
            <w:vAlign w:val="bottom"/>
            <w:hideMark/>
          </w:tcPr>
          <w:p w14:paraId="5074D309"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auto" w:fill="auto"/>
            <w:noWrap/>
            <w:vAlign w:val="bottom"/>
            <w:hideMark/>
          </w:tcPr>
          <w:p w14:paraId="2CD0F16A"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66CA2D9F"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2FEFE2BB"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7770CD3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D9E1F2" w:fill="D9E1F2"/>
            <w:noWrap/>
            <w:vAlign w:val="bottom"/>
            <w:hideMark/>
          </w:tcPr>
          <w:p w14:paraId="3D7D476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D9E1F2" w:fill="D9E1F2"/>
            <w:noWrap/>
            <w:vAlign w:val="bottom"/>
            <w:hideMark/>
          </w:tcPr>
          <w:p w14:paraId="0A2898C7"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D9E1F2" w:fill="D9E1F2"/>
            <w:noWrap/>
            <w:vAlign w:val="bottom"/>
            <w:hideMark/>
          </w:tcPr>
          <w:p w14:paraId="5279CEC7"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Low</w:t>
            </w: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25FE82E2"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7396196C"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20D9F67A"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auto" w:fill="auto"/>
            <w:noWrap/>
            <w:vAlign w:val="bottom"/>
            <w:hideMark/>
          </w:tcPr>
          <w:p w14:paraId="64D1784A"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auto" w:fill="auto"/>
            <w:noWrap/>
            <w:vAlign w:val="bottom"/>
            <w:hideMark/>
          </w:tcPr>
          <w:p w14:paraId="5300A425"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auto" w:fill="auto"/>
            <w:noWrap/>
            <w:vAlign w:val="bottom"/>
            <w:hideMark/>
          </w:tcPr>
          <w:p w14:paraId="5AA6038B"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High</w:t>
            </w: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2DE2DF1D"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709394AC"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605A45C9"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D9E1F2" w:fill="D9E1F2"/>
            <w:noWrap/>
            <w:vAlign w:val="bottom"/>
            <w:hideMark/>
          </w:tcPr>
          <w:p w14:paraId="02340C1C"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D9E1F2" w:fill="D9E1F2"/>
            <w:noWrap/>
            <w:vAlign w:val="bottom"/>
            <w:hideMark/>
          </w:tcPr>
          <w:p w14:paraId="21C14AB7"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D9E1F2" w:fill="D9E1F2"/>
            <w:noWrap/>
            <w:vAlign w:val="bottom"/>
            <w:hideMark/>
          </w:tcPr>
          <w:p w14:paraId="0F5C1F55"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Low</w:t>
            </w: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5C2AC9FB"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46F882AB"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68BB794D"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auto" w:fill="auto"/>
            <w:noWrap/>
            <w:vAlign w:val="bottom"/>
            <w:hideMark/>
          </w:tcPr>
          <w:p w14:paraId="7B2971AF"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auto" w:fill="auto"/>
            <w:noWrap/>
            <w:vAlign w:val="bottom"/>
            <w:hideMark/>
          </w:tcPr>
          <w:p w14:paraId="7FFB4A4B"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auto" w:fill="auto"/>
            <w:noWrap/>
            <w:vAlign w:val="bottom"/>
            <w:hideMark/>
          </w:tcPr>
          <w:p w14:paraId="665E2C09"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Medium</w:t>
            </w: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45CC3ACC"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5DC70EB5"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46B9BCCD"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Fairfield</w:t>
            </w:r>
          </w:p>
        </w:tc>
        <w:tc>
          <w:tcPr>
            <w:tcW w:w="1380" w:type="dxa"/>
            <w:tcBorders>
              <w:top w:val="single" w:sz="4" w:space="0" w:color="8EA9DB"/>
              <w:left w:val="nil"/>
              <w:bottom w:val="single" w:sz="4" w:space="0" w:color="8EA9DB"/>
              <w:right w:val="nil"/>
            </w:tcBorders>
            <w:shd w:val="clear" w:color="D9E1F2" w:fill="D9E1F2"/>
            <w:noWrap/>
            <w:vAlign w:val="bottom"/>
            <w:hideMark/>
          </w:tcPr>
          <w:p w14:paraId="5E8CE6C7"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Closed</w:t>
            </w:r>
          </w:p>
        </w:tc>
        <w:tc>
          <w:tcPr>
            <w:tcW w:w="1240" w:type="dxa"/>
            <w:tcBorders>
              <w:top w:val="single" w:sz="4" w:space="0" w:color="8EA9DB"/>
              <w:left w:val="nil"/>
              <w:bottom w:val="single" w:sz="4" w:space="0" w:color="8EA9DB"/>
              <w:right w:val="nil"/>
            </w:tcBorders>
            <w:shd w:val="clear" w:color="D9E1F2" w:fill="D9E1F2"/>
            <w:noWrap/>
            <w:vAlign w:val="bottom"/>
            <w:hideMark/>
          </w:tcPr>
          <w:p w14:paraId="5E7E461E"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D9E1F2" w:fill="D9E1F2"/>
            <w:noWrap/>
            <w:vAlign w:val="bottom"/>
            <w:hideMark/>
          </w:tcPr>
          <w:p w14:paraId="2D54E755"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2D3B7A1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46E11D3C"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388C0D7F"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Fairfield</w:t>
            </w:r>
          </w:p>
        </w:tc>
        <w:tc>
          <w:tcPr>
            <w:tcW w:w="1380" w:type="dxa"/>
            <w:tcBorders>
              <w:top w:val="single" w:sz="4" w:space="0" w:color="8EA9DB"/>
              <w:left w:val="nil"/>
              <w:bottom w:val="single" w:sz="4" w:space="0" w:color="8EA9DB"/>
              <w:right w:val="nil"/>
            </w:tcBorders>
            <w:shd w:val="clear" w:color="auto" w:fill="auto"/>
            <w:noWrap/>
            <w:vAlign w:val="bottom"/>
            <w:hideMark/>
          </w:tcPr>
          <w:p w14:paraId="6FEE8F82"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auto" w:fill="auto"/>
            <w:noWrap/>
            <w:vAlign w:val="bottom"/>
            <w:hideMark/>
          </w:tcPr>
          <w:p w14:paraId="2E046E48"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auto" w:fill="auto"/>
            <w:noWrap/>
            <w:vAlign w:val="bottom"/>
            <w:hideMark/>
          </w:tcPr>
          <w:p w14:paraId="7B0783F7"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6A5E835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27B8DD3C"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452B59F8"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Epping</w:t>
            </w:r>
          </w:p>
        </w:tc>
        <w:tc>
          <w:tcPr>
            <w:tcW w:w="1380" w:type="dxa"/>
            <w:tcBorders>
              <w:top w:val="single" w:sz="4" w:space="0" w:color="8EA9DB"/>
              <w:left w:val="nil"/>
              <w:bottom w:val="single" w:sz="4" w:space="0" w:color="8EA9DB"/>
              <w:right w:val="nil"/>
            </w:tcBorders>
            <w:shd w:val="clear" w:color="D9E1F2" w:fill="D9E1F2"/>
            <w:noWrap/>
            <w:vAlign w:val="bottom"/>
            <w:hideMark/>
          </w:tcPr>
          <w:p w14:paraId="2B274A66"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D9E1F2" w:fill="D9E1F2"/>
            <w:noWrap/>
            <w:vAlign w:val="bottom"/>
            <w:hideMark/>
          </w:tcPr>
          <w:p w14:paraId="1D5DF396"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D9E1F2" w:fill="D9E1F2"/>
            <w:noWrap/>
            <w:vAlign w:val="bottom"/>
            <w:hideMark/>
          </w:tcPr>
          <w:p w14:paraId="385694BD"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6C94E8EE"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23967195"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7A0C1A7D"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Work From Home</w:t>
            </w:r>
          </w:p>
        </w:tc>
        <w:tc>
          <w:tcPr>
            <w:tcW w:w="1380" w:type="dxa"/>
            <w:tcBorders>
              <w:top w:val="single" w:sz="4" w:space="0" w:color="8EA9DB"/>
              <w:left w:val="nil"/>
              <w:bottom w:val="single" w:sz="4" w:space="0" w:color="8EA9DB"/>
              <w:right w:val="nil"/>
            </w:tcBorders>
            <w:shd w:val="clear" w:color="auto" w:fill="auto"/>
            <w:noWrap/>
            <w:vAlign w:val="bottom"/>
            <w:hideMark/>
          </w:tcPr>
          <w:p w14:paraId="3D61297E"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auto" w:fill="auto"/>
            <w:noWrap/>
            <w:vAlign w:val="bottom"/>
            <w:hideMark/>
          </w:tcPr>
          <w:p w14:paraId="538198D2"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auto" w:fill="auto"/>
            <w:noWrap/>
            <w:vAlign w:val="bottom"/>
            <w:hideMark/>
          </w:tcPr>
          <w:p w14:paraId="2DD08629"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33B78C8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1A4151C9"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5D901B7F"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Whittlesea Tech School</w:t>
            </w:r>
          </w:p>
        </w:tc>
        <w:tc>
          <w:tcPr>
            <w:tcW w:w="1380" w:type="dxa"/>
            <w:tcBorders>
              <w:top w:val="single" w:sz="4" w:space="0" w:color="8EA9DB"/>
              <w:left w:val="nil"/>
              <w:bottom w:val="single" w:sz="4" w:space="0" w:color="8EA9DB"/>
              <w:right w:val="nil"/>
            </w:tcBorders>
            <w:shd w:val="clear" w:color="D9E1F2" w:fill="D9E1F2"/>
            <w:noWrap/>
            <w:vAlign w:val="bottom"/>
            <w:hideMark/>
          </w:tcPr>
          <w:p w14:paraId="7C7BC41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Pending</w:t>
            </w:r>
          </w:p>
        </w:tc>
        <w:tc>
          <w:tcPr>
            <w:tcW w:w="1240" w:type="dxa"/>
            <w:tcBorders>
              <w:top w:val="single" w:sz="4" w:space="0" w:color="8EA9DB"/>
              <w:left w:val="nil"/>
              <w:bottom w:val="single" w:sz="4" w:space="0" w:color="8EA9DB"/>
              <w:right w:val="nil"/>
            </w:tcBorders>
            <w:shd w:val="clear" w:color="D9E1F2" w:fill="D9E1F2"/>
            <w:noWrap/>
            <w:vAlign w:val="bottom"/>
            <w:hideMark/>
          </w:tcPr>
          <w:p w14:paraId="331E378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D9E1F2" w:fill="D9E1F2"/>
            <w:noWrap/>
            <w:vAlign w:val="bottom"/>
            <w:hideMark/>
          </w:tcPr>
          <w:p w14:paraId="29448D5C"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45EFC40F"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434EBDBD"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56EB59CB"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auto" w:fill="auto"/>
            <w:noWrap/>
            <w:vAlign w:val="bottom"/>
            <w:hideMark/>
          </w:tcPr>
          <w:p w14:paraId="1DE0AF6B"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Closed</w:t>
            </w:r>
          </w:p>
        </w:tc>
        <w:tc>
          <w:tcPr>
            <w:tcW w:w="1240" w:type="dxa"/>
            <w:tcBorders>
              <w:top w:val="single" w:sz="4" w:space="0" w:color="8EA9DB"/>
              <w:left w:val="nil"/>
              <w:bottom w:val="single" w:sz="4" w:space="0" w:color="8EA9DB"/>
              <w:right w:val="nil"/>
            </w:tcBorders>
            <w:shd w:val="clear" w:color="auto" w:fill="auto"/>
            <w:noWrap/>
            <w:vAlign w:val="bottom"/>
            <w:hideMark/>
          </w:tcPr>
          <w:p w14:paraId="4FB65A36"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auto" w:fill="auto"/>
            <w:noWrap/>
            <w:vAlign w:val="bottom"/>
            <w:hideMark/>
          </w:tcPr>
          <w:p w14:paraId="21AFA841"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Low</w:t>
            </w: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6AD688E6"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2DB7FEFA"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3ED1E1F0"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D9E1F2" w:fill="D9E1F2"/>
            <w:noWrap/>
            <w:vAlign w:val="bottom"/>
            <w:hideMark/>
          </w:tcPr>
          <w:p w14:paraId="14D58BB5"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D9E1F2" w:fill="D9E1F2"/>
            <w:noWrap/>
            <w:vAlign w:val="bottom"/>
            <w:hideMark/>
          </w:tcPr>
          <w:p w14:paraId="5F5D5839"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D9E1F2" w:fill="D9E1F2"/>
            <w:noWrap/>
            <w:vAlign w:val="bottom"/>
            <w:hideMark/>
          </w:tcPr>
          <w:p w14:paraId="1B0E68C3"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12D5C37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33FB8085"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06BD7B6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auto" w:fill="auto"/>
            <w:noWrap/>
            <w:vAlign w:val="bottom"/>
            <w:hideMark/>
          </w:tcPr>
          <w:p w14:paraId="2E33522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auto" w:fill="auto"/>
            <w:noWrap/>
            <w:vAlign w:val="bottom"/>
            <w:hideMark/>
          </w:tcPr>
          <w:p w14:paraId="01E30C5E"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auto" w:fill="auto"/>
            <w:noWrap/>
            <w:vAlign w:val="bottom"/>
            <w:hideMark/>
          </w:tcPr>
          <w:p w14:paraId="7E5E2B17"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Low</w:t>
            </w: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7DA8135B"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2065A79E"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527E4EE6"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D9E1F2" w:fill="D9E1F2"/>
            <w:noWrap/>
            <w:vAlign w:val="bottom"/>
            <w:hideMark/>
          </w:tcPr>
          <w:p w14:paraId="52A5AC90"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Pending</w:t>
            </w:r>
          </w:p>
        </w:tc>
        <w:tc>
          <w:tcPr>
            <w:tcW w:w="1240" w:type="dxa"/>
            <w:tcBorders>
              <w:top w:val="single" w:sz="4" w:space="0" w:color="8EA9DB"/>
              <w:left w:val="nil"/>
              <w:bottom w:val="single" w:sz="4" w:space="0" w:color="8EA9DB"/>
              <w:right w:val="nil"/>
            </w:tcBorders>
            <w:shd w:val="clear" w:color="D9E1F2" w:fill="D9E1F2"/>
            <w:noWrap/>
            <w:vAlign w:val="bottom"/>
            <w:hideMark/>
          </w:tcPr>
          <w:p w14:paraId="38D9F671"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D9E1F2" w:fill="D9E1F2"/>
            <w:noWrap/>
            <w:vAlign w:val="bottom"/>
            <w:hideMark/>
          </w:tcPr>
          <w:p w14:paraId="1CD016A2"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76010690"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1D27D9FC"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76DC220D"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auto" w:fill="auto"/>
            <w:noWrap/>
            <w:vAlign w:val="bottom"/>
            <w:hideMark/>
          </w:tcPr>
          <w:p w14:paraId="76133BC3"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auto" w:fill="auto"/>
            <w:noWrap/>
            <w:vAlign w:val="bottom"/>
            <w:hideMark/>
          </w:tcPr>
          <w:p w14:paraId="5AE8AF89"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auto" w:fill="auto"/>
            <w:noWrap/>
            <w:vAlign w:val="bottom"/>
            <w:hideMark/>
          </w:tcPr>
          <w:p w14:paraId="2BA2F2D0"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High</w:t>
            </w: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2549D973"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0370C665"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1CE25DC8"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D9E1F2" w:fill="D9E1F2"/>
            <w:noWrap/>
            <w:vAlign w:val="bottom"/>
            <w:hideMark/>
          </w:tcPr>
          <w:p w14:paraId="3334953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New</w:t>
            </w:r>
          </w:p>
        </w:tc>
        <w:tc>
          <w:tcPr>
            <w:tcW w:w="1240" w:type="dxa"/>
            <w:tcBorders>
              <w:top w:val="single" w:sz="4" w:space="0" w:color="8EA9DB"/>
              <w:left w:val="nil"/>
              <w:bottom w:val="single" w:sz="4" w:space="0" w:color="8EA9DB"/>
              <w:right w:val="nil"/>
            </w:tcBorders>
            <w:shd w:val="clear" w:color="D9E1F2" w:fill="D9E1F2"/>
            <w:noWrap/>
            <w:vAlign w:val="bottom"/>
            <w:hideMark/>
          </w:tcPr>
          <w:p w14:paraId="034CB3AD"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D9E1F2" w:fill="D9E1F2"/>
            <w:noWrap/>
            <w:vAlign w:val="bottom"/>
            <w:hideMark/>
          </w:tcPr>
          <w:p w14:paraId="3095A7C6"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78522C0C"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370E5FB8"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1877B1E3"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Work From Home</w:t>
            </w:r>
          </w:p>
        </w:tc>
        <w:tc>
          <w:tcPr>
            <w:tcW w:w="1380" w:type="dxa"/>
            <w:tcBorders>
              <w:top w:val="single" w:sz="4" w:space="0" w:color="8EA9DB"/>
              <w:left w:val="nil"/>
              <w:bottom w:val="single" w:sz="4" w:space="0" w:color="8EA9DB"/>
              <w:right w:val="nil"/>
            </w:tcBorders>
            <w:shd w:val="clear" w:color="auto" w:fill="auto"/>
            <w:noWrap/>
            <w:vAlign w:val="bottom"/>
            <w:hideMark/>
          </w:tcPr>
          <w:p w14:paraId="42F016D9"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Closed</w:t>
            </w:r>
          </w:p>
        </w:tc>
        <w:tc>
          <w:tcPr>
            <w:tcW w:w="1240" w:type="dxa"/>
            <w:tcBorders>
              <w:top w:val="single" w:sz="4" w:space="0" w:color="8EA9DB"/>
              <w:left w:val="nil"/>
              <w:bottom w:val="single" w:sz="4" w:space="0" w:color="8EA9DB"/>
              <w:right w:val="nil"/>
            </w:tcBorders>
            <w:shd w:val="clear" w:color="auto" w:fill="auto"/>
            <w:noWrap/>
            <w:vAlign w:val="bottom"/>
            <w:hideMark/>
          </w:tcPr>
          <w:p w14:paraId="0FA96451"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auto" w:fill="auto"/>
            <w:noWrap/>
            <w:vAlign w:val="bottom"/>
            <w:hideMark/>
          </w:tcPr>
          <w:p w14:paraId="707A36F6"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Low</w:t>
            </w: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1B9B7CC5"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6FE2ED4E"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3D7ADAA1"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Work From Home</w:t>
            </w:r>
          </w:p>
        </w:tc>
        <w:tc>
          <w:tcPr>
            <w:tcW w:w="1380" w:type="dxa"/>
            <w:tcBorders>
              <w:top w:val="single" w:sz="4" w:space="0" w:color="8EA9DB"/>
              <w:left w:val="nil"/>
              <w:bottom w:val="single" w:sz="4" w:space="0" w:color="8EA9DB"/>
              <w:right w:val="nil"/>
            </w:tcBorders>
            <w:shd w:val="clear" w:color="D9E1F2" w:fill="D9E1F2"/>
            <w:noWrap/>
            <w:vAlign w:val="bottom"/>
            <w:hideMark/>
          </w:tcPr>
          <w:p w14:paraId="2D222297"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D9E1F2" w:fill="D9E1F2"/>
            <w:noWrap/>
            <w:vAlign w:val="bottom"/>
            <w:hideMark/>
          </w:tcPr>
          <w:p w14:paraId="1195B501"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D9E1F2" w:fill="D9E1F2"/>
            <w:noWrap/>
            <w:vAlign w:val="bottom"/>
            <w:hideMark/>
          </w:tcPr>
          <w:p w14:paraId="374D990B"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Low</w:t>
            </w: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36F4FEE2"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48D452B2"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6FB6B4EE"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Work From Home</w:t>
            </w:r>
          </w:p>
        </w:tc>
        <w:tc>
          <w:tcPr>
            <w:tcW w:w="1380" w:type="dxa"/>
            <w:tcBorders>
              <w:top w:val="single" w:sz="4" w:space="0" w:color="8EA9DB"/>
              <w:left w:val="nil"/>
              <w:bottom w:val="single" w:sz="4" w:space="0" w:color="8EA9DB"/>
              <w:right w:val="nil"/>
            </w:tcBorders>
            <w:shd w:val="clear" w:color="auto" w:fill="auto"/>
            <w:noWrap/>
            <w:vAlign w:val="bottom"/>
            <w:hideMark/>
          </w:tcPr>
          <w:p w14:paraId="4F48085E"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auto" w:fill="auto"/>
            <w:noWrap/>
            <w:vAlign w:val="bottom"/>
            <w:hideMark/>
          </w:tcPr>
          <w:p w14:paraId="1975EC5F"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auto" w:fill="auto"/>
            <w:noWrap/>
            <w:vAlign w:val="bottom"/>
            <w:hideMark/>
          </w:tcPr>
          <w:p w14:paraId="5BF9B367"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Low</w:t>
            </w: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15646DC8"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3755BCC8"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1475439E" w14:textId="77777777" w:rsidR="00904701" w:rsidRPr="00BD29D9" w:rsidRDefault="00904701" w:rsidP="00B926B6">
            <w:pPr>
              <w:spacing w:after="0" w:line="240" w:lineRule="auto"/>
              <w:rPr>
                <w:rFonts w:eastAsia="Times New Roman" w:cstheme="minorHAnsi"/>
                <w:szCs w:val="22"/>
                <w:lang w:eastAsia="en-AU"/>
              </w:rPr>
            </w:pPr>
            <w:r w:rsidRPr="00BD29D9">
              <w:rPr>
                <w:rFonts w:eastAsia="Times New Roman" w:cstheme="minorHAnsi"/>
                <w:szCs w:val="22"/>
                <w:lang w:eastAsia="en-AU"/>
              </w:rPr>
              <w:t>Preston</w:t>
            </w:r>
          </w:p>
        </w:tc>
        <w:tc>
          <w:tcPr>
            <w:tcW w:w="1380" w:type="dxa"/>
            <w:tcBorders>
              <w:top w:val="single" w:sz="4" w:space="0" w:color="8EA9DB"/>
              <w:left w:val="nil"/>
              <w:bottom w:val="single" w:sz="4" w:space="0" w:color="8EA9DB"/>
              <w:right w:val="nil"/>
            </w:tcBorders>
            <w:shd w:val="clear" w:color="D9E1F2" w:fill="D9E1F2"/>
            <w:noWrap/>
            <w:vAlign w:val="bottom"/>
            <w:hideMark/>
          </w:tcPr>
          <w:p w14:paraId="71AFCCC7" w14:textId="77777777" w:rsidR="00904701" w:rsidRPr="00BD29D9" w:rsidRDefault="00904701" w:rsidP="00B926B6">
            <w:pPr>
              <w:spacing w:after="0" w:line="240" w:lineRule="auto"/>
              <w:rPr>
                <w:rFonts w:eastAsia="Times New Roman" w:cstheme="minorHAnsi"/>
                <w:szCs w:val="22"/>
                <w:lang w:eastAsia="en-AU"/>
              </w:rPr>
            </w:pPr>
            <w:r w:rsidRPr="00BD29D9">
              <w:rPr>
                <w:rFonts w:eastAsia="Times New Roman" w:cstheme="minorHAnsi"/>
                <w:szCs w:val="22"/>
                <w:lang w:eastAsia="en-AU"/>
              </w:rPr>
              <w:t>Closed</w:t>
            </w:r>
          </w:p>
        </w:tc>
        <w:tc>
          <w:tcPr>
            <w:tcW w:w="1240" w:type="dxa"/>
            <w:tcBorders>
              <w:top w:val="single" w:sz="4" w:space="0" w:color="8EA9DB"/>
              <w:left w:val="nil"/>
              <w:bottom w:val="single" w:sz="4" w:space="0" w:color="8EA9DB"/>
              <w:right w:val="nil"/>
            </w:tcBorders>
            <w:shd w:val="clear" w:color="D9E1F2" w:fill="D9E1F2"/>
            <w:noWrap/>
            <w:vAlign w:val="bottom"/>
            <w:hideMark/>
          </w:tcPr>
          <w:p w14:paraId="004FD9F8" w14:textId="77777777" w:rsidR="00904701" w:rsidRPr="00BD29D9" w:rsidRDefault="00904701" w:rsidP="00B926B6">
            <w:pPr>
              <w:spacing w:after="0" w:line="240" w:lineRule="auto"/>
              <w:rPr>
                <w:rFonts w:eastAsia="Times New Roman" w:cstheme="minorHAnsi"/>
                <w:szCs w:val="22"/>
                <w:lang w:eastAsia="en-AU"/>
              </w:rPr>
            </w:pPr>
            <w:r w:rsidRPr="00BD29D9">
              <w:rPr>
                <w:rFonts w:eastAsia="Times New Roman" w:cstheme="minorHAnsi"/>
                <w:szCs w:val="22"/>
                <w:lang w:eastAsia="en-AU"/>
              </w:rPr>
              <w:t>Phone</w:t>
            </w:r>
          </w:p>
        </w:tc>
        <w:tc>
          <w:tcPr>
            <w:tcW w:w="1380" w:type="dxa"/>
            <w:tcBorders>
              <w:top w:val="single" w:sz="4" w:space="0" w:color="8EA9DB"/>
              <w:left w:val="nil"/>
              <w:bottom w:val="single" w:sz="4" w:space="0" w:color="8EA9DB"/>
              <w:right w:val="nil"/>
            </w:tcBorders>
            <w:shd w:val="clear" w:color="D9E1F2" w:fill="D9E1F2"/>
            <w:noWrap/>
            <w:vAlign w:val="bottom"/>
            <w:hideMark/>
          </w:tcPr>
          <w:p w14:paraId="1269B352" w14:textId="77777777" w:rsidR="00904701" w:rsidRPr="00BD29D9" w:rsidRDefault="00904701" w:rsidP="00B926B6">
            <w:pPr>
              <w:spacing w:after="0" w:line="240" w:lineRule="auto"/>
              <w:rPr>
                <w:rFonts w:eastAsia="Times New Roman" w:cstheme="minorHAnsi"/>
                <w:szCs w:val="22"/>
                <w:lang w:eastAsia="en-AU"/>
              </w:rPr>
            </w:pPr>
            <w:r w:rsidRPr="00BD29D9">
              <w:rPr>
                <w:rFonts w:eastAsia="Times New Roman" w:cstheme="minorHAnsi"/>
                <w:szCs w:val="22"/>
                <w:lang w:eastAsia="en-AU"/>
              </w:rPr>
              <w:t>Low</w:t>
            </w: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7C111B6A" w14:textId="77777777" w:rsidR="00904701" w:rsidRPr="00BD29D9" w:rsidRDefault="00904701" w:rsidP="00B926B6">
            <w:pPr>
              <w:spacing w:after="0" w:line="240" w:lineRule="auto"/>
              <w:rPr>
                <w:rFonts w:eastAsia="Times New Roman" w:cstheme="minorHAnsi"/>
                <w:szCs w:val="22"/>
                <w:lang w:eastAsia="en-AU"/>
              </w:rPr>
            </w:pPr>
            <w:r w:rsidRPr="00BD29D9">
              <w:rPr>
                <w:rFonts w:eastAsia="Times New Roman" w:cstheme="minorHAnsi"/>
                <w:szCs w:val="22"/>
                <w:lang w:eastAsia="en-AU"/>
              </w:rPr>
              <w:t>No</w:t>
            </w:r>
          </w:p>
        </w:tc>
      </w:tr>
      <w:tr w:rsidR="00904701" w:rsidRPr="00BD29D9" w14:paraId="710F5AF8"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6F3819B3"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auto" w:fill="auto"/>
            <w:noWrap/>
            <w:vAlign w:val="bottom"/>
            <w:hideMark/>
          </w:tcPr>
          <w:p w14:paraId="563EC816"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auto" w:fill="auto"/>
            <w:noWrap/>
            <w:vAlign w:val="bottom"/>
            <w:hideMark/>
          </w:tcPr>
          <w:p w14:paraId="418EC8BC"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auto" w:fill="auto"/>
            <w:noWrap/>
            <w:vAlign w:val="bottom"/>
            <w:hideMark/>
          </w:tcPr>
          <w:p w14:paraId="1DB7BED9"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Low</w:t>
            </w: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2D21498C"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238124ED"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7521D77F"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Heidelberg</w:t>
            </w:r>
          </w:p>
        </w:tc>
        <w:tc>
          <w:tcPr>
            <w:tcW w:w="1380" w:type="dxa"/>
            <w:tcBorders>
              <w:top w:val="single" w:sz="4" w:space="0" w:color="8EA9DB"/>
              <w:left w:val="nil"/>
              <w:bottom w:val="single" w:sz="4" w:space="0" w:color="8EA9DB"/>
              <w:right w:val="nil"/>
            </w:tcBorders>
            <w:shd w:val="clear" w:color="D9E1F2" w:fill="D9E1F2"/>
            <w:noWrap/>
            <w:vAlign w:val="bottom"/>
            <w:hideMark/>
          </w:tcPr>
          <w:p w14:paraId="2E5529A2"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Closed</w:t>
            </w:r>
          </w:p>
        </w:tc>
        <w:tc>
          <w:tcPr>
            <w:tcW w:w="1240" w:type="dxa"/>
            <w:tcBorders>
              <w:top w:val="single" w:sz="4" w:space="0" w:color="8EA9DB"/>
              <w:left w:val="nil"/>
              <w:bottom w:val="single" w:sz="4" w:space="0" w:color="8EA9DB"/>
              <w:right w:val="nil"/>
            </w:tcBorders>
            <w:shd w:val="clear" w:color="D9E1F2" w:fill="D9E1F2"/>
            <w:noWrap/>
            <w:vAlign w:val="bottom"/>
            <w:hideMark/>
          </w:tcPr>
          <w:p w14:paraId="142B077E"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D9E1F2" w:fill="D9E1F2"/>
            <w:noWrap/>
            <w:vAlign w:val="bottom"/>
            <w:hideMark/>
          </w:tcPr>
          <w:p w14:paraId="51CB25DE"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Low</w:t>
            </w: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79789F38"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5B775F83"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2C725C0F"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Heidelberg</w:t>
            </w:r>
          </w:p>
        </w:tc>
        <w:tc>
          <w:tcPr>
            <w:tcW w:w="1380" w:type="dxa"/>
            <w:tcBorders>
              <w:top w:val="single" w:sz="4" w:space="0" w:color="8EA9DB"/>
              <w:left w:val="nil"/>
              <w:bottom w:val="single" w:sz="4" w:space="0" w:color="8EA9DB"/>
              <w:right w:val="nil"/>
            </w:tcBorders>
            <w:shd w:val="clear" w:color="auto" w:fill="auto"/>
            <w:noWrap/>
            <w:vAlign w:val="bottom"/>
            <w:hideMark/>
          </w:tcPr>
          <w:p w14:paraId="3A427BA0"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auto" w:fill="auto"/>
            <w:noWrap/>
            <w:vAlign w:val="bottom"/>
            <w:hideMark/>
          </w:tcPr>
          <w:p w14:paraId="238D6A3D"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auto" w:fill="auto"/>
            <w:noWrap/>
            <w:vAlign w:val="bottom"/>
            <w:hideMark/>
          </w:tcPr>
          <w:p w14:paraId="03317A15"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High</w:t>
            </w: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1C253BE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022396AD"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0D981297"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Fairfield</w:t>
            </w:r>
          </w:p>
        </w:tc>
        <w:tc>
          <w:tcPr>
            <w:tcW w:w="1380" w:type="dxa"/>
            <w:tcBorders>
              <w:top w:val="single" w:sz="4" w:space="0" w:color="8EA9DB"/>
              <w:left w:val="nil"/>
              <w:bottom w:val="single" w:sz="4" w:space="0" w:color="8EA9DB"/>
              <w:right w:val="nil"/>
            </w:tcBorders>
            <w:shd w:val="clear" w:color="D9E1F2" w:fill="D9E1F2"/>
            <w:noWrap/>
            <w:vAlign w:val="bottom"/>
            <w:hideMark/>
          </w:tcPr>
          <w:p w14:paraId="1E0DD0D9"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D9E1F2" w:fill="D9E1F2"/>
            <w:noWrap/>
            <w:vAlign w:val="bottom"/>
            <w:hideMark/>
          </w:tcPr>
          <w:p w14:paraId="1311CBD5"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D9E1F2" w:fill="D9E1F2"/>
            <w:noWrap/>
            <w:vAlign w:val="bottom"/>
            <w:hideMark/>
          </w:tcPr>
          <w:p w14:paraId="2CC56A4B"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Medium</w:t>
            </w: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2C8B96C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043FC3D9"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2A582A8A"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Work From Home</w:t>
            </w:r>
          </w:p>
        </w:tc>
        <w:tc>
          <w:tcPr>
            <w:tcW w:w="1380" w:type="dxa"/>
            <w:tcBorders>
              <w:top w:val="single" w:sz="4" w:space="0" w:color="8EA9DB"/>
              <w:left w:val="nil"/>
              <w:bottom w:val="single" w:sz="4" w:space="0" w:color="8EA9DB"/>
              <w:right w:val="nil"/>
            </w:tcBorders>
            <w:shd w:val="clear" w:color="auto" w:fill="auto"/>
            <w:noWrap/>
            <w:vAlign w:val="bottom"/>
            <w:hideMark/>
          </w:tcPr>
          <w:p w14:paraId="1364B2C0"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Closed</w:t>
            </w:r>
          </w:p>
        </w:tc>
        <w:tc>
          <w:tcPr>
            <w:tcW w:w="1240" w:type="dxa"/>
            <w:tcBorders>
              <w:top w:val="single" w:sz="4" w:space="0" w:color="8EA9DB"/>
              <w:left w:val="nil"/>
              <w:bottom w:val="single" w:sz="4" w:space="0" w:color="8EA9DB"/>
              <w:right w:val="nil"/>
            </w:tcBorders>
            <w:shd w:val="clear" w:color="auto" w:fill="auto"/>
            <w:noWrap/>
            <w:vAlign w:val="bottom"/>
            <w:hideMark/>
          </w:tcPr>
          <w:p w14:paraId="192A263A"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E-mail</w:t>
            </w:r>
          </w:p>
        </w:tc>
        <w:tc>
          <w:tcPr>
            <w:tcW w:w="1380" w:type="dxa"/>
            <w:tcBorders>
              <w:top w:val="single" w:sz="4" w:space="0" w:color="8EA9DB"/>
              <w:left w:val="nil"/>
              <w:bottom w:val="single" w:sz="4" w:space="0" w:color="8EA9DB"/>
              <w:right w:val="nil"/>
            </w:tcBorders>
            <w:shd w:val="clear" w:color="auto" w:fill="auto"/>
            <w:noWrap/>
            <w:vAlign w:val="bottom"/>
            <w:hideMark/>
          </w:tcPr>
          <w:p w14:paraId="01093493"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Medium</w:t>
            </w: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5932930A"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350FE7B3"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1D491947"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Work From Home</w:t>
            </w:r>
          </w:p>
        </w:tc>
        <w:tc>
          <w:tcPr>
            <w:tcW w:w="1380" w:type="dxa"/>
            <w:tcBorders>
              <w:top w:val="single" w:sz="4" w:space="0" w:color="8EA9DB"/>
              <w:left w:val="nil"/>
              <w:bottom w:val="single" w:sz="4" w:space="0" w:color="8EA9DB"/>
              <w:right w:val="nil"/>
            </w:tcBorders>
            <w:shd w:val="clear" w:color="D9E1F2" w:fill="D9E1F2"/>
            <w:noWrap/>
            <w:vAlign w:val="bottom"/>
            <w:hideMark/>
          </w:tcPr>
          <w:p w14:paraId="185B6A2C"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Closed</w:t>
            </w:r>
          </w:p>
        </w:tc>
        <w:tc>
          <w:tcPr>
            <w:tcW w:w="1240" w:type="dxa"/>
            <w:tcBorders>
              <w:top w:val="single" w:sz="4" w:space="0" w:color="8EA9DB"/>
              <w:left w:val="nil"/>
              <w:bottom w:val="single" w:sz="4" w:space="0" w:color="8EA9DB"/>
              <w:right w:val="nil"/>
            </w:tcBorders>
            <w:shd w:val="clear" w:color="D9E1F2" w:fill="D9E1F2"/>
            <w:noWrap/>
            <w:vAlign w:val="bottom"/>
            <w:hideMark/>
          </w:tcPr>
          <w:p w14:paraId="0604E85D"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D9E1F2" w:fill="D9E1F2"/>
            <w:noWrap/>
            <w:vAlign w:val="bottom"/>
            <w:hideMark/>
          </w:tcPr>
          <w:p w14:paraId="0552EB1D"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Medium</w:t>
            </w: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59127B45"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744275F6"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3E388B81"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Work From Home</w:t>
            </w:r>
          </w:p>
        </w:tc>
        <w:tc>
          <w:tcPr>
            <w:tcW w:w="1380" w:type="dxa"/>
            <w:tcBorders>
              <w:top w:val="single" w:sz="4" w:space="0" w:color="8EA9DB"/>
              <w:left w:val="nil"/>
              <w:bottom w:val="single" w:sz="4" w:space="0" w:color="8EA9DB"/>
              <w:right w:val="nil"/>
            </w:tcBorders>
            <w:shd w:val="clear" w:color="auto" w:fill="auto"/>
            <w:noWrap/>
            <w:vAlign w:val="bottom"/>
            <w:hideMark/>
          </w:tcPr>
          <w:p w14:paraId="1A4CA6A9"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Closed</w:t>
            </w:r>
          </w:p>
        </w:tc>
        <w:tc>
          <w:tcPr>
            <w:tcW w:w="1240" w:type="dxa"/>
            <w:tcBorders>
              <w:top w:val="single" w:sz="4" w:space="0" w:color="8EA9DB"/>
              <w:left w:val="nil"/>
              <w:bottom w:val="single" w:sz="4" w:space="0" w:color="8EA9DB"/>
              <w:right w:val="nil"/>
            </w:tcBorders>
            <w:shd w:val="clear" w:color="auto" w:fill="auto"/>
            <w:noWrap/>
            <w:vAlign w:val="bottom"/>
            <w:hideMark/>
          </w:tcPr>
          <w:p w14:paraId="09A27039"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auto" w:fill="auto"/>
            <w:noWrap/>
            <w:vAlign w:val="bottom"/>
            <w:hideMark/>
          </w:tcPr>
          <w:p w14:paraId="37B7F17B"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Low</w:t>
            </w: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26B7CD0F"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58FDB716"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34B46371"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Work From Home</w:t>
            </w:r>
          </w:p>
        </w:tc>
        <w:tc>
          <w:tcPr>
            <w:tcW w:w="1380" w:type="dxa"/>
            <w:tcBorders>
              <w:top w:val="single" w:sz="4" w:space="0" w:color="8EA9DB"/>
              <w:left w:val="nil"/>
              <w:bottom w:val="single" w:sz="4" w:space="0" w:color="8EA9DB"/>
              <w:right w:val="nil"/>
            </w:tcBorders>
            <w:shd w:val="clear" w:color="D9E1F2" w:fill="D9E1F2"/>
            <w:noWrap/>
            <w:vAlign w:val="bottom"/>
            <w:hideMark/>
          </w:tcPr>
          <w:p w14:paraId="0757B04F"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In Progress</w:t>
            </w:r>
          </w:p>
        </w:tc>
        <w:tc>
          <w:tcPr>
            <w:tcW w:w="1240" w:type="dxa"/>
            <w:tcBorders>
              <w:top w:val="single" w:sz="4" w:space="0" w:color="8EA9DB"/>
              <w:left w:val="nil"/>
              <w:bottom w:val="single" w:sz="4" w:space="0" w:color="8EA9DB"/>
              <w:right w:val="nil"/>
            </w:tcBorders>
            <w:shd w:val="clear" w:color="D9E1F2" w:fill="D9E1F2"/>
            <w:noWrap/>
            <w:vAlign w:val="bottom"/>
            <w:hideMark/>
          </w:tcPr>
          <w:p w14:paraId="4A137A66"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D9E1F2" w:fill="D9E1F2"/>
            <w:noWrap/>
            <w:vAlign w:val="bottom"/>
            <w:hideMark/>
          </w:tcPr>
          <w:p w14:paraId="684B81A1"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33B8F0E1"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3C6E2594"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1865AE8C"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Work From Home</w:t>
            </w:r>
          </w:p>
        </w:tc>
        <w:tc>
          <w:tcPr>
            <w:tcW w:w="1380" w:type="dxa"/>
            <w:tcBorders>
              <w:top w:val="single" w:sz="4" w:space="0" w:color="8EA9DB"/>
              <w:left w:val="nil"/>
              <w:bottom w:val="single" w:sz="4" w:space="0" w:color="8EA9DB"/>
              <w:right w:val="nil"/>
            </w:tcBorders>
            <w:shd w:val="clear" w:color="auto" w:fill="auto"/>
            <w:noWrap/>
            <w:vAlign w:val="bottom"/>
            <w:hideMark/>
          </w:tcPr>
          <w:p w14:paraId="0FE5E563"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auto" w:fill="auto"/>
            <w:noWrap/>
            <w:vAlign w:val="bottom"/>
            <w:hideMark/>
          </w:tcPr>
          <w:p w14:paraId="019DC71C"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auto" w:fill="auto"/>
            <w:noWrap/>
            <w:vAlign w:val="bottom"/>
            <w:hideMark/>
          </w:tcPr>
          <w:p w14:paraId="1CEC1CDE"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291C441F"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152B3E39"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68A46575"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Work From Home</w:t>
            </w:r>
          </w:p>
        </w:tc>
        <w:tc>
          <w:tcPr>
            <w:tcW w:w="1380" w:type="dxa"/>
            <w:tcBorders>
              <w:top w:val="single" w:sz="4" w:space="0" w:color="8EA9DB"/>
              <w:left w:val="nil"/>
              <w:bottom w:val="single" w:sz="4" w:space="0" w:color="8EA9DB"/>
              <w:right w:val="nil"/>
            </w:tcBorders>
            <w:shd w:val="clear" w:color="D9E1F2" w:fill="D9E1F2"/>
            <w:noWrap/>
            <w:vAlign w:val="bottom"/>
            <w:hideMark/>
          </w:tcPr>
          <w:p w14:paraId="05D534FD"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Assigned</w:t>
            </w:r>
          </w:p>
        </w:tc>
        <w:tc>
          <w:tcPr>
            <w:tcW w:w="1240" w:type="dxa"/>
            <w:tcBorders>
              <w:top w:val="single" w:sz="4" w:space="0" w:color="8EA9DB"/>
              <w:left w:val="nil"/>
              <w:bottom w:val="single" w:sz="4" w:space="0" w:color="8EA9DB"/>
              <w:right w:val="nil"/>
            </w:tcBorders>
            <w:shd w:val="clear" w:color="D9E1F2" w:fill="D9E1F2"/>
            <w:noWrap/>
            <w:vAlign w:val="bottom"/>
            <w:hideMark/>
          </w:tcPr>
          <w:p w14:paraId="5F5E8E92"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D9E1F2" w:fill="D9E1F2"/>
            <w:noWrap/>
            <w:vAlign w:val="bottom"/>
            <w:hideMark/>
          </w:tcPr>
          <w:p w14:paraId="49906DE0"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44D4075C"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27B3DDC4"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36FED677"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auto" w:fill="auto"/>
            <w:noWrap/>
            <w:vAlign w:val="bottom"/>
            <w:hideMark/>
          </w:tcPr>
          <w:p w14:paraId="69767130"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Pending</w:t>
            </w:r>
          </w:p>
        </w:tc>
        <w:tc>
          <w:tcPr>
            <w:tcW w:w="1240" w:type="dxa"/>
            <w:tcBorders>
              <w:top w:val="single" w:sz="4" w:space="0" w:color="8EA9DB"/>
              <w:left w:val="nil"/>
              <w:bottom w:val="single" w:sz="4" w:space="0" w:color="8EA9DB"/>
              <w:right w:val="nil"/>
            </w:tcBorders>
            <w:shd w:val="clear" w:color="auto" w:fill="auto"/>
            <w:noWrap/>
            <w:vAlign w:val="bottom"/>
            <w:hideMark/>
          </w:tcPr>
          <w:p w14:paraId="7FE13618"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auto" w:fill="auto"/>
            <w:noWrap/>
            <w:vAlign w:val="bottom"/>
            <w:hideMark/>
          </w:tcPr>
          <w:p w14:paraId="7DE539FD"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5DEEA81A"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0F8AFCB7"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3A4F6665"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D9E1F2" w:fill="D9E1F2"/>
            <w:noWrap/>
            <w:vAlign w:val="bottom"/>
            <w:hideMark/>
          </w:tcPr>
          <w:p w14:paraId="1318016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D9E1F2" w:fill="D9E1F2"/>
            <w:noWrap/>
            <w:vAlign w:val="bottom"/>
            <w:hideMark/>
          </w:tcPr>
          <w:p w14:paraId="1AFA24DC"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D9E1F2" w:fill="D9E1F2"/>
            <w:noWrap/>
            <w:vAlign w:val="bottom"/>
            <w:hideMark/>
          </w:tcPr>
          <w:p w14:paraId="0964C2FF"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Medium</w:t>
            </w: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7999778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162C8CC7"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620DB266"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auto" w:fill="auto"/>
            <w:noWrap/>
            <w:vAlign w:val="bottom"/>
            <w:hideMark/>
          </w:tcPr>
          <w:p w14:paraId="4281DC8E"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auto" w:fill="auto"/>
            <w:noWrap/>
            <w:vAlign w:val="bottom"/>
            <w:hideMark/>
          </w:tcPr>
          <w:p w14:paraId="0AF703D6"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auto" w:fill="auto"/>
            <w:noWrap/>
            <w:vAlign w:val="bottom"/>
            <w:hideMark/>
          </w:tcPr>
          <w:p w14:paraId="415AF0D3"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58D59E73"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35415E0C"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4621707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D9E1F2" w:fill="D9E1F2"/>
            <w:noWrap/>
            <w:vAlign w:val="bottom"/>
            <w:hideMark/>
          </w:tcPr>
          <w:p w14:paraId="0BE3FAE5"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D9E1F2" w:fill="D9E1F2"/>
            <w:noWrap/>
            <w:vAlign w:val="bottom"/>
            <w:hideMark/>
          </w:tcPr>
          <w:p w14:paraId="441CD41F"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D9E1F2" w:fill="D9E1F2"/>
            <w:noWrap/>
            <w:vAlign w:val="bottom"/>
            <w:hideMark/>
          </w:tcPr>
          <w:p w14:paraId="21027431"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763047DA"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29DD0BD3"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27C1C2E9"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Fairfield</w:t>
            </w:r>
          </w:p>
        </w:tc>
        <w:tc>
          <w:tcPr>
            <w:tcW w:w="1380" w:type="dxa"/>
            <w:tcBorders>
              <w:top w:val="single" w:sz="4" w:space="0" w:color="8EA9DB"/>
              <w:left w:val="nil"/>
              <w:bottom w:val="single" w:sz="4" w:space="0" w:color="8EA9DB"/>
              <w:right w:val="nil"/>
            </w:tcBorders>
            <w:shd w:val="clear" w:color="auto" w:fill="auto"/>
            <w:noWrap/>
            <w:vAlign w:val="bottom"/>
            <w:hideMark/>
          </w:tcPr>
          <w:p w14:paraId="4F5F223C"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Closed</w:t>
            </w:r>
          </w:p>
        </w:tc>
        <w:tc>
          <w:tcPr>
            <w:tcW w:w="1240" w:type="dxa"/>
            <w:tcBorders>
              <w:top w:val="single" w:sz="4" w:space="0" w:color="8EA9DB"/>
              <w:left w:val="nil"/>
              <w:bottom w:val="single" w:sz="4" w:space="0" w:color="8EA9DB"/>
              <w:right w:val="nil"/>
            </w:tcBorders>
            <w:shd w:val="clear" w:color="auto" w:fill="auto"/>
            <w:noWrap/>
            <w:vAlign w:val="bottom"/>
            <w:hideMark/>
          </w:tcPr>
          <w:p w14:paraId="0FB13D7A"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E-mail</w:t>
            </w:r>
          </w:p>
        </w:tc>
        <w:tc>
          <w:tcPr>
            <w:tcW w:w="1380" w:type="dxa"/>
            <w:tcBorders>
              <w:top w:val="single" w:sz="4" w:space="0" w:color="8EA9DB"/>
              <w:left w:val="nil"/>
              <w:bottom w:val="single" w:sz="4" w:space="0" w:color="8EA9DB"/>
              <w:right w:val="nil"/>
            </w:tcBorders>
            <w:shd w:val="clear" w:color="auto" w:fill="auto"/>
            <w:noWrap/>
            <w:vAlign w:val="bottom"/>
            <w:hideMark/>
          </w:tcPr>
          <w:p w14:paraId="1D903775"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Low</w:t>
            </w: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40AC379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56058C61"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201B5613"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Fairfield</w:t>
            </w:r>
          </w:p>
        </w:tc>
        <w:tc>
          <w:tcPr>
            <w:tcW w:w="1380" w:type="dxa"/>
            <w:tcBorders>
              <w:top w:val="single" w:sz="4" w:space="0" w:color="8EA9DB"/>
              <w:left w:val="nil"/>
              <w:bottom w:val="single" w:sz="4" w:space="0" w:color="8EA9DB"/>
              <w:right w:val="nil"/>
            </w:tcBorders>
            <w:shd w:val="clear" w:color="D9E1F2" w:fill="D9E1F2"/>
            <w:noWrap/>
            <w:vAlign w:val="bottom"/>
            <w:hideMark/>
          </w:tcPr>
          <w:p w14:paraId="53C1E820"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D9E1F2" w:fill="D9E1F2"/>
            <w:noWrap/>
            <w:vAlign w:val="bottom"/>
            <w:hideMark/>
          </w:tcPr>
          <w:p w14:paraId="50F2E991"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D9E1F2" w:fill="D9E1F2"/>
            <w:noWrap/>
            <w:vAlign w:val="bottom"/>
            <w:hideMark/>
          </w:tcPr>
          <w:p w14:paraId="11F746A1"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565D57FE"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7572670F"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2DE74EAA"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Work From Home</w:t>
            </w:r>
          </w:p>
        </w:tc>
        <w:tc>
          <w:tcPr>
            <w:tcW w:w="1380" w:type="dxa"/>
            <w:tcBorders>
              <w:top w:val="single" w:sz="4" w:space="0" w:color="8EA9DB"/>
              <w:left w:val="nil"/>
              <w:bottom w:val="single" w:sz="4" w:space="0" w:color="8EA9DB"/>
              <w:right w:val="nil"/>
            </w:tcBorders>
            <w:shd w:val="clear" w:color="auto" w:fill="auto"/>
            <w:noWrap/>
            <w:vAlign w:val="bottom"/>
            <w:hideMark/>
          </w:tcPr>
          <w:p w14:paraId="1DC1990A"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auto" w:fill="auto"/>
            <w:noWrap/>
            <w:vAlign w:val="bottom"/>
            <w:hideMark/>
          </w:tcPr>
          <w:p w14:paraId="2718E0D6"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auto" w:fill="auto"/>
            <w:noWrap/>
            <w:vAlign w:val="bottom"/>
            <w:hideMark/>
          </w:tcPr>
          <w:p w14:paraId="0076412C"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Medium</w:t>
            </w: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53AED6C7"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71F4CA86"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40E89CCA"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Preston</w:t>
            </w:r>
          </w:p>
        </w:tc>
        <w:tc>
          <w:tcPr>
            <w:tcW w:w="1380" w:type="dxa"/>
            <w:tcBorders>
              <w:top w:val="single" w:sz="4" w:space="0" w:color="8EA9DB"/>
              <w:left w:val="nil"/>
              <w:bottom w:val="single" w:sz="4" w:space="0" w:color="8EA9DB"/>
              <w:right w:val="nil"/>
            </w:tcBorders>
            <w:shd w:val="clear" w:color="D9E1F2" w:fill="D9E1F2"/>
            <w:noWrap/>
            <w:vAlign w:val="bottom"/>
            <w:hideMark/>
          </w:tcPr>
          <w:p w14:paraId="36D3D26A"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D9E1F2" w:fill="D9E1F2"/>
            <w:noWrap/>
            <w:vAlign w:val="bottom"/>
            <w:hideMark/>
          </w:tcPr>
          <w:p w14:paraId="773C0EF6"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D9E1F2" w:fill="D9E1F2"/>
            <w:noWrap/>
            <w:vAlign w:val="bottom"/>
            <w:hideMark/>
          </w:tcPr>
          <w:p w14:paraId="5616E721"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High</w:t>
            </w: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47ADCF41"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5132A519"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570A75AF"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Work From Home</w:t>
            </w:r>
          </w:p>
        </w:tc>
        <w:tc>
          <w:tcPr>
            <w:tcW w:w="1380" w:type="dxa"/>
            <w:tcBorders>
              <w:top w:val="single" w:sz="4" w:space="0" w:color="8EA9DB"/>
              <w:left w:val="nil"/>
              <w:bottom w:val="single" w:sz="4" w:space="0" w:color="8EA9DB"/>
              <w:right w:val="nil"/>
            </w:tcBorders>
            <w:shd w:val="clear" w:color="auto" w:fill="auto"/>
            <w:noWrap/>
            <w:vAlign w:val="bottom"/>
            <w:hideMark/>
          </w:tcPr>
          <w:p w14:paraId="47518FEB"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Closed</w:t>
            </w:r>
          </w:p>
        </w:tc>
        <w:tc>
          <w:tcPr>
            <w:tcW w:w="1240" w:type="dxa"/>
            <w:tcBorders>
              <w:top w:val="single" w:sz="4" w:space="0" w:color="8EA9DB"/>
              <w:left w:val="nil"/>
              <w:bottom w:val="single" w:sz="4" w:space="0" w:color="8EA9DB"/>
              <w:right w:val="nil"/>
            </w:tcBorders>
            <w:shd w:val="clear" w:color="auto" w:fill="auto"/>
            <w:noWrap/>
            <w:vAlign w:val="bottom"/>
            <w:hideMark/>
          </w:tcPr>
          <w:p w14:paraId="1F0AFFF1"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auto" w:fill="auto"/>
            <w:noWrap/>
            <w:vAlign w:val="bottom"/>
            <w:hideMark/>
          </w:tcPr>
          <w:p w14:paraId="040984AA"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7C332580"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0A472EDB"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1EF484D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Work From Home</w:t>
            </w:r>
          </w:p>
        </w:tc>
        <w:tc>
          <w:tcPr>
            <w:tcW w:w="1380" w:type="dxa"/>
            <w:tcBorders>
              <w:top w:val="single" w:sz="4" w:space="0" w:color="8EA9DB"/>
              <w:left w:val="nil"/>
              <w:bottom w:val="single" w:sz="4" w:space="0" w:color="8EA9DB"/>
              <w:right w:val="nil"/>
            </w:tcBorders>
            <w:shd w:val="clear" w:color="D9E1F2" w:fill="D9E1F2"/>
            <w:noWrap/>
            <w:vAlign w:val="bottom"/>
            <w:hideMark/>
          </w:tcPr>
          <w:p w14:paraId="25987D3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D9E1F2" w:fill="D9E1F2"/>
            <w:noWrap/>
            <w:vAlign w:val="bottom"/>
            <w:hideMark/>
          </w:tcPr>
          <w:p w14:paraId="6607F29B"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D9E1F2" w:fill="D9E1F2"/>
            <w:noWrap/>
            <w:vAlign w:val="bottom"/>
            <w:hideMark/>
          </w:tcPr>
          <w:p w14:paraId="59F2FF6C"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5A3DA747"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No</w:t>
            </w:r>
          </w:p>
        </w:tc>
      </w:tr>
      <w:tr w:rsidR="00904701" w:rsidRPr="00BD29D9" w14:paraId="19ADECE3"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67DD35CA"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Work From Home</w:t>
            </w:r>
          </w:p>
        </w:tc>
        <w:tc>
          <w:tcPr>
            <w:tcW w:w="1380" w:type="dxa"/>
            <w:tcBorders>
              <w:top w:val="single" w:sz="4" w:space="0" w:color="8EA9DB"/>
              <w:left w:val="nil"/>
              <w:bottom w:val="single" w:sz="4" w:space="0" w:color="8EA9DB"/>
              <w:right w:val="nil"/>
            </w:tcBorders>
            <w:shd w:val="clear" w:color="auto" w:fill="auto"/>
            <w:noWrap/>
            <w:vAlign w:val="bottom"/>
            <w:hideMark/>
          </w:tcPr>
          <w:p w14:paraId="2C6562FF"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auto" w:fill="auto"/>
            <w:noWrap/>
            <w:vAlign w:val="bottom"/>
            <w:hideMark/>
          </w:tcPr>
          <w:p w14:paraId="48939798"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Internal</w:t>
            </w:r>
          </w:p>
        </w:tc>
        <w:tc>
          <w:tcPr>
            <w:tcW w:w="1380" w:type="dxa"/>
            <w:tcBorders>
              <w:top w:val="single" w:sz="4" w:space="0" w:color="8EA9DB"/>
              <w:left w:val="nil"/>
              <w:bottom w:val="single" w:sz="4" w:space="0" w:color="8EA9DB"/>
              <w:right w:val="nil"/>
            </w:tcBorders>
            <w:shd w:val="clear" w:color="auto" w:fill="auto"/>
            <w:noWrap/>
            <w:vAlign w:val="bottom"/>
            <w:hideMark/>
          </w:tcPr>
          <w:p w14:paraId="612B7C95"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5C573C37"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57D1BA71" w14:textId="77777777" w:rsidTr="00B926B6">
        <w:trPr>
          <w:trHeight w:val="288"/>
        </w:trPr>
        <w:tc>
          <w:tcPr>
            <w:tcW w:w="3100" w:type="dxa"/>
            <w:tcBorders>
              <w:top w:val="single" w:sz="4" w:space="0" w:color="8EA9DB"/>
              <w:left w:val="nil"/>
              <w:bottom w:val="single" w:sz="4" w:space="0" w:color="8EA9DB"/>
              <w:right w:val="nil"/>
            </w:tcBorders>
            <w:shd w:val="clear" w:color="D9E1F2" w:fill="D9E1F2"/>
            <w:noWrap/>
            <w:vAlign w:val="bottom"/>
            <w:hideMark/>
          </w:tcPr>
          <w:p w14:paraId="40659150"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Work From Home</w:t>
            </w:r>
          </w:p>
        </w:tc>
        <w:tc>
          <w:tcPr>
            <w:tcW w:w="1380" w:type="dxa"/>
            <w:tcBorders>
              <w:top w:val="single" w:sz="4" w:space="0" w:color="8EA9DB"/>
              <w:left w:val="nil"/>
              <w:bottom w:val="single" w:sz="4" w:space="0" w:color="8EA9DB"/>
              <w:right w:val="nil"/>
            </w:tcBorders>
            <w:shd w:val="clear" w:color="D9E1F2" w:fill="D9E1F2"/>
            <w:noWrap/>
            <w:vAlign w:val="bottom"/>
            <w:hideMark/>
          </w:tcPr>
          <w:p w14:paraId="13848388"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D9E1F2" w:fill="D9E1F2"/>
            <w:noWrap/>
            <w:vAlign w:val="bottom"/>
            <w:hideMark/>
          </w:tcPr>
          <w:p w14:paraId="5DB6A73C"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Phone</w:t>
            </w:r>
          </w:p>
        </w:tc>
        <w:tc>
          <w:tcPr>
            <w:tcW w:w="1380" w:type="dxa"/>
            <w:tcBorders>
              <w:top w:val="single" w:sz="4" w:space="0" w:color="8EA9DB"/>
              <w:left w:val="nil"/>
              <w:bottom w:val="single" w:sz="4" w:space="0" w:color="8EA9DB"/>
              <w:right w:val="nil"/>
            </w:tcBorders>
            <w:shd w:val="clear" w:color="D9E1F2" w:fill="D9E1F2"/>
            <w:noWrap/>
            <w:vAlign w:val="bottom"/>
            <w:hideMark/>
          </w:tcPr>
          <w:p w14:paraId="433A96CB"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Medium</w:t>
            </w:r>
          </w:p>
        </w:tc>
        <w:tc>
          <w:tcPr>
            <w:tcW w:w="2180" w:type="dxa"/>
            <w:tcBorders>
              <w:top w:val="single" w:sz="4" w:space="0" w:color="8EA9DB"/>
              <w:left w:val="nil"/>
              <w:bottom w:val="single" w:sz="4" w:space="0" w:color="8EA9DB"/>
              <w:right w:val="single" w:sz="4" w:space="0" w:color="8EA9DB"/>
            </w:tcBorders>
            <w:shd w:val="clear" w:color="D9E1F2" w:fill="D9E1F2"/>
            <w:noWrap/>
            <w:vAlign w:val="bottom"/>
            <w:hideMark/>
          </w:tcPr>
          <w:p w14:paraId="39B7B619"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r w:rsidR="00904701" w:rsidRPr="00BD29D9" w14:paraId="439F5671" w14:textId="77777777" w:rsidTr="00B926B6">
        <w:trPr>
          <w:trHeight w:val="288"/>
        </w:trPr>
        <w:tc>
          <w:tcPr>
            <w:tcW w:w="3100" w:type="dxa"/>
            <w:tcBorders>
              <w:top w:val="single" w:sz="4" w:space="0" w:color="8EA9DB"/>
              <w:left w:val="nil"/>
              <w:bottom w:val="single" w:sz="4" w:space="0" w:color="8EA9DB"/>
              <w:right w:val="nil"/>
            </w:tcBorders>
            <w:shd w:val="clear" w:color="auto" w:fill="auto"/>
            <w:noWrap/>
            <w:vAlign w:val="bottom"/>
            <w:hideMark/>
          </w:tcPr>
          <w:p w14:paraId="23EA6754"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lastRenderedPageBreak/>
              <w:t>Work From Home</w:t>
            </w:r>
          </w:p>
        </w:tc>
        <w:tc>
          <w:tcPr>
            <w:tcW w:w="1380" w:type="dxa"/>
            <w:tcBorders>
              <w:top w:val="single" w:sz="4" w:space="0" w:color="8EA9DB"/>
              <w:left w:val="nil"/>
              <w:bottom w:val="single" w:sz="4" w:space="0" w:color="8EA9DB"/>
              <w:right w:val="nil"/>
            </w:tcBorders>
            <w:shd w:val="clear" w:color="auto" w:fill="auto"/>
            <w:noWrap/>
            <w:vAlign w:val="bottom"/>
            <w:hideMark/>
          </w:tcPr>
          <w:p w14:paraId="728AD907"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Resolved</w:t>
            </w:r>
          </w:p>
        </w:tc>
        <w:tc>
          <w:tcPr>
            <w:tcW w:w="1240" w:type="dxa"/>
            <w:tcBorders>
              <w:top w:val="single" w:sz="4" w:space="0" w:color="8EA9DB"/>
              <w:left w:val="nil"/>
              <w:bottom w:val="single" w:sz="4" w:space="0" w:color="8EA9DB"/>
              <w:right w:val="nil"/>
            </w:tcBorders>
            <w:shd w:val="clear" w:color="auto" w:fill="auto"/>
            <w:noWrap/>
            <w:vAlign w:val="bottom"/>
            <w:hideMark/>
          </w:tcPr>
          <w:p w14:paraId="53B4E7BD"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Portal</w:t>
            </w:r>
          </w:p>
        </w:tc>
        <w:tc>
          <w:tcPr>
            <w:tcW w:w="1380" w:type="dxa"/>
            <w:tcBorders>
              <w:top w:val="single" w:sz="4" w:space="0" w:color="8EA9DB"/>
              <w:left w:val="nil"/>
              <w:bottom w:val="single" w:sz="4" w:space="0" w:color="8EA9DB"/>
              <w:right w:val="nil"/>
            </w:tcBorders>
            <w:shd w:val="clear" w:color="auto" w:fill="auto"/>
            <w:noWrap/>
            <w:vAlign w:val="bottom"/>
            <w:hideMark/>
          </w:tcPr>
          <w:p w14:paraId="5E2B23C9" w14:textId="77777777" w:rsidR="00904701" w:rsidRPr="00BD29D9" w:rsidRDefault="00904701" w:rsidP="00B926B6">
            <w:pPr>
              <w:spacing w:after="0" w:line="240" w:lineRule="auto"/>
              <w:rPr>
                <w:rFonts w:eastAsia="Times New Roman" w:cstheme="minorHAnsi"/>
                <w:color w:val="000000"/>
                <w:szCs w:val="22"/>
                <w:lang w:eastAsia="en-AU"/>
              </w:rPr>
            </w:pPr>
          </w:p>
        </w:tc>
        <w:tc>
          <w:tcPr>
            <w:tcW w:w="2180" w:type="dxa"/>
            <w:tcBorders>
              <w:top w:val="single" w:sz="4" w:space="0" w:color="8EA9DB"/>
              <w:left w:val="nil"/>
              <w:bottom w:val="single" w:sz="4" w:space="0" w:color="8EA9DB"/>
              <w:right w:val="single" w:sz="4" w:space="0" w:color="8EA9DB"/>
            </w:tcBorders>
            <w:shd w:val="clear" w:color="auto" w:fill="auto"/>
            <w:noWrap/>
            <w:vAlign w:val="bottom"/>
            <w:hideMark/>
          </w:tcPr>
          <w:p w14:paraId="3808C5F7" w14:textId="77777777" w:rsidR="00904701" w:rsidRPr="00BD29D9" w:rsidRDefault="00904701" w:rsidP="00B926B6">
            <w:pPr>
              <w:spacing w:after="0" w:line="240" w:lineRule="auto"/>
              <w:rPr>
                <w:rFonts w:eastAsia="Times New Roman" w:cstheme="minorHAnsi"/>
                <w:color w:val="000000"/>
                <w:szCs w:val="22"/>
                <w:lang w:eastAsia="en-AU"/>
              </w:rPr>
            </w:pPr>
            <w:r w:rsidRPr="00BD29D9">
              <w:rPr>
                <w:rFonts w:eastAsia="Times New Roman" w:cstheme="minorHAnsi"/>
                <w:color w:val="000000"/>
                <w:szCs w:val="22"/>
                <w:lang w:eastAsia="en-AU"/>
              </w:rPr>
              <w:t>Yes</w:t>
            </w:r>
          </w:p>
        </w:tc>
      </w:tr>
    </w:tbl>
    <w:p w14:paraId="52C4125A" w14:textId="77777777" w:rsidR="00904701" w:rsidRPr="00BD29D9" w:rsidRDefault="00904701" w:rsidP="00904701">
      <w:pPr>
        <w:spacing w:line="259" w:lineRule="auto"/>
        <w:rPr>
          <w:rFonts w:eastAsiaTheme="majorEastAsia" w:cstheme="minorHAnsi"/>
          <w:color w:val="385623" w:themeColor="accent6" w:themeShade="80"/>
          <w:spacing w:val="10"/>
          <w:sz w:val="36"/>
          <w:szCs w:val="36"/>
        </w:rPr>
      </w:pPr>
      <w:r w:rsidRPr="00BD29D9">
        <w:rPr>
          <w:rFonts w:eastAsiaTheme="majorEastAsia" w:cstheme="minorHAnsi"/>
          <w:color w:val="385623" w:themeColor="accent6" w:themeShade="80"/>
          <w:spacing w:val="10"/>
          <w:sz w:val="36"/>
          <w:szCs w:val="36"/>
        </w:rPr>
        <w:object w:dxaOrig="9502" w:dyaOrig="12980" w14:anchorId="4946F764">
          <v:shape id="_x0000_i1027" type="#_x0000_t75" style="width:454pt;height:620pt" o:ole="">
            <v:imagedata r:id="rId11" o:title=""/>
          </v:shape>
          <o:OLEObject Type="Embed" ProgID="Excel.Sheet.12" ShapeID="_x0000_i1027" DrawAspect="Content" ObjectID="_1776856845" r:id="rId12"/>
        </w:object>
      </w:r>
    </w:p>
    <w:p w14:paraId="4700F6B7" w14:textId="77777777" w:rsidR="00904701" w:rsidRPr="00BD29D9" w:rsidRDefault="00904701" w:rsidP="00904701">
      <w:pPr>
        <w:spacing w:line="259" w:lineRule="auto"/>
        <w:rPr>
          <w:rFonts w:eastAsiaTheme="majorEastAsia" w:cstheme="minorHAnsi"/>
          <w:color w:val="385623" w:themeColor="accent6" w:themeShade="80"/>
          <w:spacing w:val="10"/>
          <w:sz w:val="36"/>
          <w:szCs w:val="36"/>
        </w:rPr>
      </w:pPr>
      <w:r w:rsidRPr="00BD29D9">
        <w:rPr>
          <w:rFonts w:cstheme="minorHAnsi"/>
        </w:rPr>
        <w:br w:type="page"/>
      </w:r>
      <w:r w:rsidRPr="00BD29D9">
        <w:rPr>
          <w:rFonts w:cstheme="minorHAnsi"/>
        </w:rPr>
        <w:object w:dxaOrig="9502" w:dyaOrig="12980" w14:anchorId="428D834E">
          <v:shape id="_x0000_i1028" type="#_x0000_t75" style="width:474.65pt;height:9in" o:ole="">
            <v:imagedata r:id="rId13" o:title=""/>
          </v:shape>
          <o:OLEObject Type="Embed" ProgID="Excel.Sheet.12" ShapeID="_x0000_i1028" DrawAspect="Content" ObjectID="_1776856846" r:id="rId14"/>
        </w:object>
      </w:r>
    </w:p>
    <w:p w14:paraId="0B05932A" w14:textId="77777777" w:rsidR="00904701" w:rsidRPr="00BD29D9" w:rsidRDefault="00904701" w:rsidP="00904701">
      <w:pPr>
        <w:spacing w:line="259" w:lineRule="auto"/>
        <w:rPr>
          <w:rFonts w:eastAsiaTheme="majorEastAsia" w:cstheme="minorHAnsi"/>
          <w:color w:val="385623" w:themeColor="accent6" w:themeShade="80"/>
          <w:spacing w:val="10"/>
          <w:sz w:val="36"/>
          <w:szCs w:val="36"/>
        </w:rPr>
      </w:pPr>
      <w:r w:rsidRPr="00BD29D9">
        <w:rPr>
          <w:rFonts w:cstheme="minorHAnsi"/>
        </w:rPr>
        <w:object w:dxaOrig="9502" w:dyaOrig="12980" w14:anchorId="49F32838">
          <v:shape id="_x0000_i1029" type="#_x0000_t75" style="width:474.65pt;height:9in" o:ole="">
            <v:imagedata r:id="rId15" o:title=""/>
          </v:shape>
          <o:OLEObject Type="Embed" ProgID="Excel.Sheet.12" ShapeID="_x0000_i1029" DrawAspect="Content" ObjectID="_1776856847" r:id="rId16"/>
        </w:object>
      </w:r>
      <w:r w:rsidRPr="00BD29D9">
        <w:rPr>
          <w:rFonts w:cstheme="minorHAnsi"/>
        </w:rPr>
        <w:br w:type="page"/>
      </w:r>
      <w:r w:rsidRPr="00BD29D9">
        <w:rPr>
          <w:rFonts w:cstheme="minorHAnsi"/>
        </w:rPr>
        <w:object w:dxaOrig="9502" w:dyaOrig="12980" w14:anchorId="105AC0DE">
          <v:shape id="_x0000_i1030" type="#_x0000_t75" style="width:474.65pt;height:9in" o:ole="">
            <v:imagedata r:id="rId17" o:title=""/>
          </v:shape>
          <o:OLEObject Type="Embed" ProgID="Excel.Sheet.12" ShapeID="_x0000_i1030" DrawAspect="Content" ObjectID="_1776856848" r:id="rId18"/>
        </w:object>
      </w:r>
    </w:p>
    <w:p w14:paraId="6FEB6D13" w14:textId="77777777" w:rsidR="00904701" w:rsidRPr="00BD29D9" w:rsidRDefault="00904701" w:rsidP="00904701">
      <w:pPr>
        <w:spacing w:line="259" w:lineRule="auto"/>
        <w:rPr>
          <w:rFonts w:eastAsiaTheme="majorEastAsia" w:cstheme="minorHAnsi"/>
          <w:color w:val="385623" w:themeColor="accent6" w:themeShade="80"/>
          <w:spacing w:val="10"/>
          <w:sz w:val="36"/>
          <w:szCs w:val="36"/>
        </w:rPr>
      </w:pPr>
      <w:r w:rsidRPr="00BD29D9">
        <w:rPr>
          <w:rFonts w:cstheme="minorHAnsi"/>
        </w:rPr>
        <w:object w:dxaOrig="9502" w:dyaOrig="11828" w14:anchorId="04A5B3EF">
          <v:shape id="_x0000_i1031" type="#_x0000_t75" style="width:474.65pt;height:590pt" o:ole="">
            <v:imagedata r:id="rId19" o:title=""/>
          </v:shape>
          <o:OLEObject Type="Embed" ProgID="Excel.Sheet.12" ShapeID="_x0000_i1031" DrawAspect="Content" ObjectID="_1776856849" r:id="rId20"/>
        </w:object>
      </w:r>
      <w:r w:rsidRPr="00BD29D9">
        <w:rPr>
          <w:rFonts w:cstheme="minorHAnsi"/>
        </w:rPr>
        <w:br w:type="page"/>
      </w:r>
    </w:p>
    <w:p w14:paraId="35C4624C" w14:textId="77777777" w:rsidR="00904701" w:rsidRPr="00BD29D9" w:rsidRDefault="00904701" w:rsidP="00904701">
      <w:pPr>
        <w:pStyle w:val="1"/>
        <w:rPr>
          <w:rFonts w:cstheme="minorHAnsi"/>
        </w:rPr>
      </w:pPr>
      <w:bookmarkStart w:id="3" w:name="_Toc88567071"/>
      <w:r w:rsidRPr="00BD29D9">
        <w:rPr>
          <w:rFonts w:cstheme="minorHAnsi"/>
        </w:rPr>
        <w:lastRenderedPageBreak/>
        <w:t>Tickets by call source</w:t>
      </w:r>
      <w:bookmarkEnd w:id="3"/>
      <w:r w:rsidRPr="00BD29D9">
        <w:rPr>
          <w:rFonts w:cstheme="minorHAnsi"/>
        </w:rPr>
        <w:t xml:space="preserve">  </w:t>
      </w:r>
    </w:p>
    <w:p w14:paraId="49FBC2C5" w14:textId="77777777" w:rsidR="00904701" w:rsidRPr="00BD29D9" w:rsidRDefault="00904701" w:rsidP="00904701">
      <w:pPr>
        <w:spacing w:line="259" w:lineRule="auto"/>
        <w:rPr>
          <w:rFonts w:eastAsiaTheme="majorEastAsia" w:cstheme="minorHAnsi"/>
          <w:color w:val="385623" w:themeColor="accent6" w:themeShade="80"/>
          <w:spacing w:val="10"/>
          <w:sz w:val="36"/>
          <w:szCs w:val="36"/>
        </w:rPr>
      </w:pPr>
      <w:r w:rsidRPr="00BD29D9">
        <w:rPr>
          <w:rFonts w:cstheme="minorHAnsi"/>
          <w:noProof/>
          <w:lang w:eastAsia="en-AU"/>
        </w:rPr>
        <w:drawing>
          <wp:inline distT="0" distB="0" distL="0" distR="0" wp14:anchorId="1095A60E" wp14:editId="5810202E">
            <wp:extent cx="4572000" cy="2778125"/>
            <wp:effectExtent l="0" t="0" r="0" b="3175"/>
            <wp:docPr id="18" name="Chart 18">
              <a:extLst xmlns:a="http://schemas.openxmlformats.org/drawingml/2006/main">
                <a:ext uri="{FF2B5EF4-FFF2-40B4-BE49-F238E27FC236}">
                  <a16:creationId xmlns:a16="http://schemas.microsoft.com/office/drawing/2014/main" id="{CF1E77D6-DC6F-4ED9-9DF2-2B4482D834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6BCC24" w14:textId="77777777" w:rsidR="00904701" w:rsidRPr="00BD29D9" w:rsidRDefault="00904701" w:rsidP="00904701">
      <w:pPr>
        <w:pStyle w:val="1"/>
        <w:rPr>
          <w:rFonts w:cstheme="minorHAnsi"/>
        </w:rPr>
      </w:pPr>
      <w:bookmarkStart w:id="4" w:name="_Toc88567072"/>
      <w:r w:rsidRPr="00BD29D9">
        <w:rPr>
          <w:rFonts w:cstheme="minorHAnsi"/>
        </w:rPr>
        <w:t>Tickets by location</w:t>
      </w:r>
      <w:bookmarkEnd w:id="4"/>
      <w:r w:rsidRPr="00BD29D9">
        <w:rPr>
          <w:rFonts w:cstheme="minorHAnsi"/>
        </w:rPr>
        <w:t xml:space="preserve"> </w:t>
      </w:r>
    </w:p>
    <w:p w14:paraId="74837357" w14:textId="77777777" w:rsidR="00904701" w:rsidRPr="00BD29D9" w:rsidRDefault="00904701" w:rsidP="00904701">
      <w:pPr>
        <w:rPr>
          <w:rFonts w:cstheme="minorHAnsi"/>
        </w:rPr>
      </w:pPr>
      <w:r w:rsidRPr="00BD29D9">
        <w:rPr>
          <w:rFonts w:cstheme="minorHAnsi"/>
          <w:noProof/>
          <w:lang w:eastAsia="en-AU"/>
        </w:rPr>
        <w:drawing>
          <wp:inline distT="0" distB="0" distL="0" distR="0" wp14:anchorId="7DAF6E48" wp14:editId="4E26BDBC">
            <wp:extent cx="4572000" cy="2780030"/>
            <wp:effectExtent l="0" t="0" r="0" b="1270"/>
            <wp:docPr id="19" name="Chart 19">
              <a:extLst xmlns:a="http://schemas.openxmlformats.org/drawingml/2006/main">
                <a:ext uri="{FF2B5EF4-FFF2-40B4-BE49-F238E27FC236}">
                  <a16:creationId xmlns:a16="http://schemas.microsoft.com/office/drawing/2014/main" id="{10077FCF-5209-4340-AB69-96532BB7D2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BD29D9">
        <w:rPr>
          <w:rFonts w:cstheme="minorHAnsi"/>
        </w:rPr>
        <w:br w:type="page"/>
      </w:r>
    </w:p>
    <w:p w14:paraId="71ECD0E1" w14:textId="77777777" w:rsidR="00904701" w:rsidRPr="00BD29D9" w:rsidRDefault="00904701" w:rsidP="00904701">
      <w:pPr>
        <w:pStyle w:val="1"/>
        <w:rPr>
          <w:rFonts w:cstheme="minorHAnsi"/>
        </w:rPr>
      </w:pPr>
      <w:bookmarkStart w:id="5" w:name="_Toc88567073"/>
      <w:r w:rsidRPr="00BD29D9">
        <w:rPr>
          <w:rFonts w:cstheme="minorHAnsi"/>
        </w:rPr>
        <w:lastRenderedPageBreak/>
        <w:t xml:space="preserve">Closed on </w:t>
      </w:r>
      <w:proofErr w:type="gramStart"/>
      <w:r w:rsidRPr="00BD29D9">
        <w:rPr>
          <w:rFonts w:cstheme="minorHAnsi"/>
        </w:rPr>
        <w:t>call</w:t>
      </w:r>
      <w:bookmarkEnd w:id="5"/>
      <w:proofErr w:type="gramEnd"/>
    </w:p>
    <w:p w14:paraId="251646BE" w14:textId="77777777" w:rsidR="00904701" w:rsidRPr="00BD29D9" w:rsidRDefault="00904701" w:rsidP="00904701">
      <w:pPr>
        <w:rPr>
          <w:rFonts w:cstheme="minorHAnsi"/>
        </w:rPr>
      </w:pPr>
      <w:r w:rsidRPr="00BD29D9">
        <w:rPr>
          <w:rFonts w:cstheme="minorHAnsi"/>
          <w:noProof/>
          <w:lang w:eastAsia="en-AU"/>
        </w:rPr>
        <w:drawing>
          <wp:inline distT="0" distB="0" distL="0" distR="0" wp14:anchorId="3F49BF9F" wp14:editId="0B4906F0">
            <wp:extent cx="4572000" cy="2778125"/>
            <wp:effectExtent l="0" t="0" r="0" b="3175"/>
            <wp:docPr id="20" name="Chart 20">
              <a:extLst xmlns:a="http://schemas.openxmlformats.org/drawingml/2006/main">
                <a:ext uri="{FF2B5EF4-FFF2-40B4-BE49-F238E27FC236}">
                  <a16:creationId xmlns:a16="http://schemas.microsoft.com/office/drawing/2014/main" id="{6ADE2AA3-80A8-4D42-A0B5-2C80B11E02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2A4BC5D" w14:textId="77777777" w:rsidR="00904701" w:rsidRPr="00BD29D9" w:rsidRDefault="00904701" w:rsidP="00904701">
      <w:pPr>
        <w:pStyle w:val="1"/>
        <w:rPr>
          <w:rFonts w:cstheme="minorHAnsi"/>
        </w:rPr>
      </w:pPr>
    </w:p>
    <w:p w14:paraId="64DB37B7" w14:textId="77777777" w:rsidR="00904701" w:rsidRPr="00BD29D9" w:rsidRDefault="00904701" w:rsidP="00904701">
      <w:pPr>
        <w:spacing w:line="259" w:lineRule="auto"/>
        <w:rPr>
          <w:rFonts w:cstheme="minorHAnsi"/>
        </w:rPr>
      </w:pPr>
      <w:r w:rsidRPr="00BD29D9">
        <w:rPr>
          <w:rFonts w:cstheme="minorHAnsi"/>
        </w:rPr>
        <w:br w:type="page"/>
      </w:r>
    </w:p>
    <w:p w14:paraId="48F551F4" w14:textId="77777777" w:rsidR="00904701" w:rsidRPr="00BD29D9" w:rsidRDefault="00904701" w:rsidP="00904701">
      <w:pPr>
        <w:pStyle w:val="1"/>
        <w:rPr>
          <w:rFonts w:cstheme="minorHAnsi"/>
        </w:rPr>
      </w:pPr>
      <w:bookmarkStart w:id="6" w:name="_Toc88567074"/>
      <w:r w:rsidRPr="00BD29D9">
        <w:rPr>
          <w:rFonts w:cstheme="minorHAnsi"/>
        </w:rPr>
        <w:lastRenderedPageBreak/>
        <w:t xml:space="preserve">Assessment Task Summary: </w:t>
      </w:r>
      <w:bookmarkStart w:id="7" w:name="_Hlk81300427"/>
      <w:r>
        <w:rPr>
          <w:rFonts w:cstheme="minorHAnsi"/>
        </w:rPr>
        <w:t xml:space="preserve">Task 3 - </w:t>
      </w:r>
      <w:r w:rsidRPr="00BD29D9">
        <w:rPr>
          <w:rFonts w:cstheme="minorHAnsi"/>
        </w:rPr>
        <w:t>Knowledge Questions</w:t>
      </w:r>
      <w:bookmarkEnd w:id="6"/>
      <w:r w:rsidRPr="00BD29D9">
        <w:rPr>
          <w:rFonts w:cstheme="minorHAnsi"/>
        </w:rPr>
        <w:t xml:space="preserve"> </w:t>
      </w:r>
      <w:bookmarkEnd w:id="7"/>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904701" w:rsidRPr="00BD29D9" w14:paraId="1471AB8C" w14:textId="77777777" w:rsidTr="00B926B6">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655DBC1" w14:textId="77777777" w:rsidR="00904701" w:rsidRPr="00BD29D9" w:rsidRDefault="00904701" w:rsidP="00B926B6">
            <w:pPr>
              <w:rPr>
                <w:rFonts w:asciiTheme="minorHAnsi" w:hAnsiTheme="minorHAnsi" w:cstheme="minorHAnsi"/>
                <w:color w:val="4472C4" w:themeColor="accent1"/>
              </w:rPr>
            </w:pPr>
            <w:r w:rsidRPr="00BD29D9">
              <w:rPr>
                <w:rFonts w:asciiTheme="minorHAnsi" w:hAnsiTheme="minorHAnsi" w:cstheme="minorHAnsi"/>
                <w:color w:val="4472C4" w:themeColor="accent1"/>
              </w:rPr>
              <w:t xml:space="preserve">Trainer/Assessor to complete the following:  </w:t>
            </w:r>
          </w:p>
          <w:p w14:paraId="26DC33FC" w14:textId="77777777" w:rsidR="00904701" w:rsidRPr="00BD29D9" w:rsidRDefault="00904701" w:rsidP="00B926B6">
            <w:pPr>
              <w:rPr>
                <w:rFonts w:asciiTheme="minorHAnsi" w:hAnsiTheme="minorHAnsi" w:cstheme="minorHAnsi"/>
                <w:caps w:val="0"/>
                <w:color w:val="4472C4" w:themeColor="accent1"/>
              </w:rPr>
            </w:pPr>
          </w:p>
          <w:p w14:paraId="68C31F37" w14:textId="77777777" w:rsidR="00904701" w:rsidRPr="00BD29D9" w:rsidRDefault="00904701" w:rsidP="00B926B6">
            <w:pPr>
              <w:rPr>
                <w:rFonts w:asciiTheme="minorHAnsi" w:hAnsiTheme="minorHAnsi" w:cstheme="minorHAnsi"/>
                <w:b/>
                <w:color w:val="4472C4" w:themeColor="accent1"/>
              </w:rPr>
            </w:pPr>
            <w:r w:rsidRPr="00BD29D9">
              <w:rPr>
                <w:rFonts w:asciiTheme="minorHAnsi" w:hAnsiTheme="minorHAnsi" w:cstheme="minorHAnsi"/>
                <w:b/>
                <w:color w:val="4472C4"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0916490" w14:textId="77777777" w:rsidR="00904701" w:rsidRPr="00BD29D9" w:rsidRDefault="00904701" w:rsidP="00B926B6">
            <w:pPr>
              <w:jc w:val="center"/>
              <w:rPr>
                <w:rFonts w:asciiTheme="minorHAnsi" w:hAnsiTheme="minorHAnsi" w:cstheme="minorHAnsi"/>
                <w:color w:val="4472C4" w:themeColor="accent1"/>
              </w:rPr>
            </w:pPr>
            <w:r w:rsidRPr="00BD29D9">
              <w:rPr>
                <w:rFonts w:asciiTheme="minorHAnsi" w:hAnsiTheme="minorHAnsi" w:cstheme="minorHAnsi"/>
                <w:color w:val="4472C4"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4CBAB27" w14:textId="77777777" w:rsidR="00904701" w:rsidRPr="00BD29D9" w:rsidRDefault="00904701" w:rsidP="00B926B6">
            <w:pPr>
              <w:jc w:val="center"/>
              <w:rPr>
                <w:rFonts w:asciiTheme="minorHAnsi" w:hAnsiTheme="minorHAnsi" w:cstheme="minorHAnsi"/>
                <w:color w:val="4472C4" w:themeColor="accent1"/>
              </w:rPr>
            </w:pPr>
            <w:r w:rsidRPr="00BD29D9">
              <w:rPr>
                <w:rFonts w:asciiTheme="minorHAnsi" w:hAnsiTheme="minorHAnsi" w:cstheme="minorHAnsi"/>
                <w:color w:val="4472C4" w:themeColor="accent1"/>
              </w:rPr>
              <w:t>No</w:t>
            </w:r>
          </w:p>
        </w:tc>
      </w:tr>
      <w:tr w:rsidR="00904701" w:rsidRPr="00BD29D9" w14:paraId="09D93EA4" w14:textId="77777777" w:rsidTr="00B926B6">
        <w:trPr>
          <w:trHeight w:val="425"/>
        </w:trPr>
        <w:tc>
          <w:tcPr>
            <w:tcW w:w="626" w:type="dxa"/>
            <w:tcBorders>
              <w:top w:val="single" w:sz="4" w:space="0" w:color="auto"/>
              <w:left w:val="single" w:sz="4" w:space="0" w:color="auto"/>
              <w:bottom w:val="single" w:sz="4" w:space="0" w:color="auto"/>
              <w:right w:val="single" w:sz="4" w:space="0" w:color="auto"/>
            </w:tcBorders>
          </w:tcPr>
          <w:p w14:paraId="67CECC0F" w14:textId="77777777" w:rsidR="00904701" w:rsidRPr="00BD29D9" w:rsidRDefault="00904701" w:rsidP="00B926B6">
            <w:pPr>
              <w:rPr>
                <w:rFonts w:cstheme="minorHAnsi"/>
              </w:rPr>
            </w:pPr>
            <w:r w:rsidRPr="00BD29D9">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0377501E" w14:textId="77777777" w:rsidR="00904701" w:rsidRPr="00BD29D9" w:rsidRDefault="00904701" w:rsidP="00B926B6">
            <w:pPr>
              <w:rPr>
                <w:rFonts w:cstheme="minorHAnsi"/>
              </w:rPr>
            </w:pPr>
            <w:r w:rsidRPr="00BD29D9">
              <w:rPr>
                <w:rFonts w:cstheme="minorHAnsi"/>
              </w:rPr>
              <w:t xml:space="preserve">Satisfactorily </w:t>
            </w:r>
            <w:r>
              <w:rPr>
                <w:rFonts w:cstheme="minorHAnsi"/>
              </w:rPr>
              <w:t>answered all questions</w:t>
            </w:r>
          </w:p>
        </w:tc>
        <w:sdt>
          <w:sdtPr>
            <w:rPr>
              <w:rFonts w:eastAsia="Calibri" w:cstheme="minorHAnsi"/>
              <w:color w:val="262626"/>
              <w:szCs w:val="22"/>
            </w:rPr>
            <w:id w:val="-211189507"/>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13493B42" w14:textId="77777777" w:rsidR="00904701" w:rsidRPr="00BD29D9" w:rsidRDefault="00904701" w:rsidP="00B926B6">
                <w:pPr>
                  <w:pStyle w:val="a"/>
                  <w:numPr>
                    <w:ilvl w:val="0"/>
                    <w:numId w:val="0"/>
                  </w:numPr>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911311573"/>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7B731AD4" w14:textId="77777777" w:rsidR="00904701" w:rsidRPr="00BD29D9" w:rsidRDefault="00904701" w:rsidP="00B926B6">
                <w:pPr>
                  <w:pStyle w:val="a"/>
                  <w:numPr>
                    <w:ilvl w:val="0"/>
                    <w:numId w:val="0"/>
                  </w:numPr>
                  <w:jc w:val="center"/>
                  <w:rPr>
                    <w:rFonts w:cstheme="minorHAnsi"/>
                  </w:rPr>
                </w:pPr>
                <w:r w:rsidRPr="00BD29D9">
                  <w:rPr>
                    <w:rFonts w:ascii="Segoe UI Symbol" w:eastAsia="MS Gothic" w:hAnsi="Segoe UI Symbol" w:cs="Segoe UI Symbol"/>
                    <w:color w:val="262626"/>
                    <w:szCs w:val="22"/>
                  </w:rPr>
                  <w:t>☐</w:t>
                </w:r>
              </w:p>
            </w:tc>
          </w:sdtContent>
        </w:sdt>
      </w:tr>
      <w:tr w:rsidR="00904701" w:rsidRPr="00BD29D9" w14:paraId="5F2DF2C2" w14:textId="77777777" w:rsidTr="00B926B6">
        <w:tc>
          <w:tcPr>
            <w:tcW w:w="9016" w:type="dxa"/>
            <w:gridSpan w:val="8"/>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E44C45C" w14:textId="77777777" w:rsidR="00904701" w:rsidRPr="00BD29D9" w:rsidRDefault="00904701" w:rsidP="00B926B6">
            <w:pPr>
              <w:rPr>
                <w:rFonts w:cstheme="minorHAnsi"/>
              </w:rPr>
            </w:pPr>
            <w:r w:rsidRPr="00BD29D9">
              <w:rPr>
                <w:rFonts w:cstheme="minorHAnsi"/>
                <w:caps/>
                <w:color w:val="4472C4" w:themeColor="accent1"/>
                <w:sz w:val="20"/>
              </w:rPr>
              <w:t>feedback</w:t>
            </w:r>
            <w:r w:rsidRPr="00BD29D9">
              <w:rPr>
                <w:rFonts w:eastAsia="Calibri" w:cstheme="minorHAnsi"/>
                <w:b/>
                <w:color w:val="262626"/>
                <w:szCs w:val="22"/>
              </w:rPr>
              <w:t xml:space="preserve"> </w:t>
            </w:r>
            <w:r w:rsidRPr="00BD29D9">
              <w:rPr>
                <w:rFonts w:eastAsia="Calibri" w:cstheme="minorHAnsi"/>
                <w:b/>
                <w:color w:val="4472C4" w:themeColor="accent1"/>
                <w:szCs w:val="22"/>
              </w:rPr>
              <w:t xml:space="preserve">- </w:t>
            </w:r>
            <w:r w:rsidRPr="00BD29D9">
              <w:rPr>
                <w:rFonts w:eastAsia="Calibri" w:cstheme="minorHAnsi"/>
                <w:color w:val="4472C4" w:themeColor="accent1"/>
                <w:szCs w:val="22"/>
              </w:rPr>
              <w:t>Assessor must include feedback</w:t>
            </w:r>
          </w:p>
        </w:tc>
      </w:tr>
      <w:tr w:rsidR="00904701" w:rsidRPr="00BD29D9" w14:paraId="296B961C" w14:textId="77777777" w:rsidTr="00B926B6">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00C6E7B4" w14:textId="77777777" w:rsidR="00904701" w:rsidRPr="00BD29D9" w:rsidRDefault="00904701" w:rsidP="00B926B6">
            <w:pPr>
              <w:rPr>
                <w:rFonts w:cstheme="minorHAnsi"/>
                <w:i/>
                <w:color w:val="auto"/>
                <w:sz w:val="20"/>
              </w:rPr>
            </w:pPr>
          </w:p>
          <w:p w14:paraId="69B39518" w14:textId="77777777" w:rsidR="00904701" w:rsidRPr="00BD29D9" w:rsidRDefault="00904701" w:rsidP="00B926B6">
            <w:pPr>
              <w:rPr>
                <w:rFonts w:cstheme="minorHAnsi"/>
              </w:rPr>
            </w:pPr>
          </w:p>
        </w:tc>
      </w:tr>
      <w:tr w:rsidR="00904701" w:rsidRPr="00BD29D9" w14:paraId="50FED7A5" w14:textId="77777777" w:rsidTr="00B926B6">
        <w:tc>
          <w:tcPr>
            <w:tcW w:w="9016" w:type="dxa"/>
            <w:gridSpan w:val="8"/>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F6A6DB1" w14:textId="77777777" w:rsidR="00904701" w:rsidRPr="00BD29D9" w:rsidRDefault="00904701" w:rsidP="00B926B6">
            <w:pPr>
              <w:rPr>
                <w:rFonts w:cstheme="minorHAnsi"/>
              </w:rPr>
            </w:pPr>
            <w:r w:rsidRPr="00BD29D9">
              <w:rPr>
                <w:rFonts w:cstheme="minorHAnsi"/>
                <w:caps/>
                <w:color w:val="4472C4" w:themeColor="accent1"/>
                <w:sz w:val="20"/>
              </w:rPr>
              <w:t>OVERALL TASK result</w:t>
            </w:r>
          </w:p>
        </w:tc>
      </w:tr>
      <w:tr w:rsidR="00904701" w:rsidRPr="00BD29D9" w14:paraId="5A632325" w14:textId="77777777" w:rsidTr="00B926B6">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5BA3C58F" w14:textId="77777777" w:rsidR="00904701" w:rsidRPr="00BD29D9" w:rsidRDefault="00000000" w:rsidP="00B926B6">
            <w:pPr>
              <w:rPr>
                <w:rFonts w:cstheme="minorHAnsi"/>
                <w:b/>
              </w:rPr>
            </w:pPr>
            <w:sdt>
              <w:sdtPr>
                <w:rPr>
                  <w:rFonts w:eastAsia="Calibri" w:cstheme="minorHAnsi"/>
                  <w:color w:val="262626"/>
                  <w:szCs w:val="22"/>
                </w:rPr>
                <w:id w:val="1197973150"/>
                <w14:checkbox>
                  <w14:checked w14:val="0"/>
                  <w14:checkedState w14:val="2612" w14:font="MS Gothic"/>
                  <w14:uncheckedState w14:val="2610" w14:font="MS Gothic"/>
                </w14:checkbox>
              </w:sdtPr>
              <w:sdtContent>
                <w:r w:rsidR="00904701" w:rsidRPr="00BD29D9">
                  <w:rPr>
                    <w:rFonts w:ascii="Segoe UI Symbol" w:eastAsia="MS Gothic" w:hAnsi="Segoe UI Symbol" w:cs="Segoe UI Symbol"/>
                    <w:color w:val="262626"/>
                    <w:szCs w:val="22"/>
                  </w:rPr>
                  <w:t>☐</w:t>
                </w:r>
              </w:sdtContent>
            </w:sdt>
            <w:r w:rsidR="00904701" w:rsidRPr="00BD29D9">
              <w:rPr>
                <w:rFonts w:cstheme="minorHAnsi"/>
              </w:rPr>
              <w:t xml:space="preserve"> Satisfactory</w:t>
            </w:r>
          </w:p>
          <w:p w14:paraId="34DED904" w14:textId="77777777" w:rsidR="00904701" w:rsidRPr="00BD29D9" w:rsidRDefault="00000000" w:rsidP="00B926B6">
            <w:pPr>
              <w:rPr>
                <w:rFonts w:cstheme="minorHAnsi"/>
              </w:rPr>
            </w:pPr>
            <w:sdt>
              <w:sdtPr>
                <w:rPr>
                  <w:rFonts w:eastAsia="Calibri" w:cstheme="minorHAnsi"/>
                  <w:color w:val="262626"/>
                  <w:szCs w:val="22"/>
                </w:rPr>
                <w:id w:val="1663886768"/>
                <w14:checkbox>
                  <w14:checked w14:val="0"/>
                  <w14:checkedState w14:val="2612" w14:font="MS Gothic"/>
                  <w14:uncheckedState w14:val="2610" w14:font="MS Gothic"/>
                </w14:checkbox>
              </w:sdtPr>
              <w:sdtContent>
                <w:r w:rsidR="00904701" w:rsidRPr="00BD29D9">
                  <w:rPr>
                    <w:rFonts w:ascii="Segoe UI Symbol" w:eastAsia="MS Gothic" w:hAnsi="Segoe UI Symbol" w:cs="Segoe UI Symbol"/>
                    <w:color w:val="262626"/>
                    <w:szCs w:val="22"/>
                  </w:rPr>
                  <w:t>☐</w:t>
                </w:r>
              </w:sdtContent>
            </w:sdt>
            <w:r w:rsidR="00904701" w:rsidRPr="00BD29D9">
              <w:rPr>
                <w:rFonts w:cstheme="minorHAnsi"/>
              </w:rPr>
              <w:t xml:space="preserve"> Not Satisfactory (resubmission required) – Due date: ____________________________</w:t>
            </w:r>
          </w:p>
          <w:p w14:paraId="64382EAA" w14:textId="77777777" w:rsidR="00904701" w:rsidRPr="00BD29D9" w:rsidRDefault="00904701" w:rsidP="00B926B6">
            <w:pPr>
              <w:rPr>
                <w:rFonts w:cstheme="minorHAnsi"/>
              </w:rPr>
            </w:pPr>
          </w:p>
        </w:tc>
      </w:tr>
      <w:tr w:rsidR="00904701" w:rsidRPr="00BD29D9" w14:paraId="735DC8BB" w14:textId="77777777" w:rsidTr="00B926B6">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8483828" w14:textId="77777777" w:rsidR="00904701" w:rsidRPr="00BD29D9" w:rsidRDefault="00904701" w:rsidP="00B926B6">
            <w:pPr>
              <w:rPr>
                <w:rFonts w:cstheme="minorHAnsi"/>
                <w:color w:val="4472C4" w:themeColor="accent1"/>
              </w:rPr>
            </w:pPr>
            <w:r w:rsidRPr="00BD29D9">
              <w:rPr>
                <w:rFonts w:cstheme="minorHAnsi"/>
                <w:caps/>
                <w:color w:val="4472C4"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759F17B7" w14:textId="77777777" w:rsidR="00904701" w:rsidRPr="00BD29D9" w:rsidRDefault="00904701" w:rsidP="00B926B6">
            <w:pPr>
              <w:rPr>
                <w:rFonts w:cstheme="minorHAnsi"/>
              </w:rPr>
            </w:pPr>
          </w:p>
        </w:tc>
      </w:tr>
      <w:tr w:rsidR="00904701" w:rsidRPr="00BD29D9" w14:paraId="40B586B2" w14:textId="77777777" w:rsidTr="00B926B6">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FEA9482" w14:textId="77777777" w:rsidR="00904701" w:rsidRPr="00BD29D9" w:rsidRDefault="00904701" w:rsidP="00B926B6">
            <w:pPr>
              <w:rPr>
                <w:rFonts w:cstheme="minorHAnsi"/>
                <w:color w:val="4472C4" w:themeColor="accent1"/>
              </w:rPr>
            </w:pPr>
            <w:r w:rsidRPr="00BD29D9">
              <w:rPr>
                <w:rFonts w:cstheme="minorHAnsi"/>
                <w:caps/>
                <w:color w:val="4472C4"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155032B2" w14:textId="77777777" w:rsidR="00904701" w:rsidRPr="00BD29D9" w:rsidRDefault="00904701" w:rsidP="00B926B6">
            <w:pPr>
              <w:rPr>
                <w:rFonts w:cstheme="minorHAnsi"/>
              </w:rPr>
            </w:pPr>
          </w:p>
        </w:tc>
      </w:tr>
      <w:tr w:rsidR="00904701" w:rsidRPr="00BD29D9" w14:paraId="619AA4F9" w14:textId="77777777" w:rsidTr="00B926B6">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EFD1EB4" w14:textId="77777777" w:rsidR="00904701" w:rsidRPr="00BD29D9" w:rsidRDefault="00904701" w:rsidP="00B926B6">
            <w:pPr>
              <w:rPr>
                <w:rFonts w:cstheme="minorHAnsi"/>
                <w:color w:val="4472C4" w:themeColor="accent1"/>
              </w:rPr>
            </w:pPr>
            <w:r w:rsidRPr="00BD29D9">
              <w:rPr>
                <w:rFonts w:cstheme="minorHAnsi"/>
                <w:caps/>
                <w:color w:val="4472C4"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1F8F902C" w14:textId="77777777" w:rsidR="00904701" w:rsidRPr="00BD29D9" w:rsidRDefault="00904701" w:rsidP="00B926B6">
            <w:pPr>
              <w:rPr>
                <w:rFonts w:cstheme="minorHAnsi"/>
              </w:rPr>
            </w:pPr>
            <w:r w:rsidRPr="00BD29D9">
              <w:rPr>
                <w:rFonts w:cstheme="minorHAnsi"/>
                <w:sz w:val="32"/>
              </w:rPr>
              <w:t>X</w:t>
            </w:r>
          </w:p>
        </w:tc>
      </w:tr>
      <w:tr w:rsidR="00904701" w:rsidRPr="00BD29D9" w14:paraId="1CF742A4" w14:textId="77777777" w:rsidTr="00B926B6">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4B7DF1E" w14:textId="77777777" w:rsidR="00904701" w:rsidRPr="00BD29D9" w:rsidRDefault="00904701" w:rsidP="00B926B6">
            <w:pPr>
              <w:rPr>
                <w:rFonts w:cstheme="minorHAnsi"/>
                <w:color w:val="4472C4" w:themeColor="accent1"/>
              </w:rPr>
            </w:pPr>
            <w:r w:rsidRPr="00BD29D9">
              <w:rPr>
                <w:rFonts w:cstheme="minorHAnsi"/>
                <w:b/>
                <w:caps/>
                <w:color w:val="4472C4" w:themeColor="accent1"/>
              </w:rPr>
              <w:t>LEARNER DECLARATION</w:t>
            </w:r>
            <w:r w:rsidRPr="00BD29D9">
              <w:rPr>
                <w:rFonts w:cstheme="minorHAnsi"/>
                <w:caps/>
                <w:color w:val="4472C4" w:themeColor="accent1"/>
              </w:rPr>
              <w:t>: Please read and sign below</w:t>
            </w:r>
          </w:p>
        </w:tc>
      </w:tr>
      <w:tr w:rsidR="00904701" w:rsidRPr="00BD29D9" w14:paraId="6F5F2151" w14:textId="77777777" w:rsidTr="00B926B6">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54C43EA8" w14:textId="77777777" w:rsidR="00904701" w:rsidRPr="00BD29D9" w:rsidRDefault="00904701" w:rsidP="00B926B6">
            <w:pPr>
              <w:rPr>
                <w:rFonts w:cstheme="minorHAnsi"/>
              </w:rPr>
            </w:pPr>
          </w:p>
          <w:p w14:paraId="07A48BE6" w14:textId="77777777" w:rsidR="00904701" w:rsidRPr="00BD29D9" w:rsidRDefault="00904701" w:rsidP="00B926B6">
            <w:pPr>
              <w:rPr>
                <w:rFonts w:cstheme="minorHAnsi"/>
              </w:rPr>
            </w:pPr>
          </w:p>
          <w:p w14:paraId="4E97BA5D" w14:textId="77777777" w:rsidR="00904701" w:rsidRPr="00BD29D9" w:rsidRDefault="00904701" w:rsidP="00B926B6">
            <w:pPr>
              <w:spacing w:before="60" w:after="60"/>
              <w:rPr>
                <w:rFonts w:cstheme="minorHAnsi"/>
              </w:rPr>
            </w:pPr>
            <w:r w:rsidRPr="00BD29D9">
              <w:rPr>
                <w:rFonts w:cstheme="minorHAnsi"/>
              </w:rPr>
              <w:t>I, ____________________________ have been advised of the outcome of this</w:t>
            </w:r>
            <w:r w:rsidRPr="00BD29D9">
              <w:rPr>
                <w:rFonts w:cstheme="minorHAnsi"/>
                <w:color w:val="FF0000"/>
              </w:rPr>
              <w:t xml:space="preserve"> </w:t>
            </w:r>
            <w:r w:rsidRPr="00BD29D9">
              <w:rPr>
                <w:rFonts w:cstheme="minorHAnsi"/>
              </w:rPr>
              <w:t>assessment task.</w:t>
            </w:r>
          </w:p>
          <w:p w14:paraId="2DD56A63" w14:textId="77777777" w:rsidR="00904701" w:rsidRPr="00BD29D9" w:rsidRDefault="00904701" w:rsidP="00B926B6">
            <w:pPr>
              <w:rPr>
                <w:rFonts w:cstheme="minorHAnsi"/>
                <w:sz w:val="32"/>
              </w:rPr>
            </w:pPr>
            <w:r w:rsidRPr="00BD29D9">
              <w:rPr>
                <w:rFonts w:cstheme="minorHAnsi"/>
                <w:color w:val="AEAAAA" w:themeColor="background2" w:themeShade="BF"/>
                <w:sz w:val="18"/>
                <w:szCs w:val="20"/>
              </w:rPr>
              <w:t xml:space="preserve">   </w:t>
            </w:r>
            <w:r w:rsidRPr="00BD29D9">
              <w:rPr>
                <w:rFonts w:cstheme="minorHAnsi"/>
                <w:color w:val="AEAAAA" w:themeColor="background2" w:themeShade="BF"/>
                <w:sz w:val="18"/>
                <w:szCs w:val="20"/>
              </w:rPr>
              <w:tab/>
            </w:r>
            <w:r w:rsidRPr="00BD29D9">
              <w:rPr>
                <w:rFonts w:cstheme="minorHAnsi"/>
                <w:color w:val="AEAAAA" w:themeColor="background2" w:themeShade="BF"/>
                <w:sz w:val="18"/>
                <w:szCs w:val="20"/>
              </w:rPr>
              <w:tab/>
              <w:t xml:space="preserve"> PRINT NAME</w:t>
            </w:r>
          </w:p>
        </w:tc>
      </w:tr>
      <w:tr w:rsidR="00904701" w:rsidRPr="00BD29D9" w14:paraId="57D13972" w14:textId="77777777" w:rsidTr="00B926B6">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F8E19F6" w14:textId="77777777" w:rsidR="00904701" w:rsidRPr="00BD29D9" w:rsidRDefault="00904701" w:rsidP="00B926B6">
            <w:pPr>
              <w:rPr>
                <w:rFonts w:cstheme="minorHAnsi"/>
                <w:caps/>
                <w:color w:val="4472C4" w:themeColor="accent1"/>
                <w:sz w:val="20"/>
              </w:rPr>
            </w:pPr>
            <w:r w:rsidRPr="00BD29D9">
              <w:rPr>
                <w:rFonts w:cstheme="minorHAnsi"/>
                <w:caps/>
                <w:color w:val="4472C4"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7986BDD1" w14:textId="4C9371D7" w:rsidR="00904701" w:rsidRPr="00C77D83" w:rsidRDefault="00C77D83" w:rsidP="00B926B6">
            <w:pPr>
              <w:rPr>
                <w:rFonts w:eastAsia="等线" w:cstheme="minorHAnsi" w:hint="eastAsia"/>
                <w:sz w:val="32"/>
                <w:lang w:eastAsia="zh-CN"/>
              </w:rPr>
            </w:pPr>
            <w:proofErr w:type="spellStart"/>
            <w:r>
              <w:rPr>
                <w:rFonts w:eastAsia="等线" w:cstheme="minorHAnsi" w:hint="eastAsia"/>
                <w:sz w:val="32"/>
                <w:lang w:eastAsia="zh-CN"/>
              </w:rPr>
              <w:t>WangYiZhuo</w:t>
            </w:r>
            <w:proofErr w:type="spellEnd"/>
          </w:p>
        </w:tc>
        <w:tc>
          <w:tcPr>
            <w:tcW w:w="84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12CF7C2" w14:textId="77777777" w:rsidR="00904701" w:rsidRPr="00BD29D9" w:rsidRDefault="00904701" w:rsidP="00B926B6">
            <w:pPr>
              <w:rPr>
                <w:rFonts w:cstheme="minorHAnsi"/>
                <w:sz w:val="32"/>
              </w:rPr>
            </w:pPr>
            <w:r w:rsidRPr="00BD29D9">
              <w:rPr>
                <w:rFonts w:cstheme="minorHAnsi"/>
                <w:caps/>
                <w:color w:val="4472C4"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752998A0" w14:textId="77777777" w:rsidR="00904701" w:rsidRPr="00BD29D9" w:rsidRDefault="00904701" w:rsidP="00B926B6">
            <w:pPr>
              <w:rPr>
                <w:rFonts w:cstheme="minorHAnsi"/>
                <w:sz w:val="32"/>
              </w:rPr>
            </w:pPr>
          </w:p>
        </w:tc>
      </w:tr>
    </w:tbl>
    <w:p w14:paraId="78AA0B72" w14:textId="77777777" w:rsidR="0074679A" w:rsidRDefault="0074679A"/>
    <w:sectPr w:rsidR="0074679A" w:rsidSect="00716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421F69B5"/>
    <w:multiLevelType w:val="hybridMultilevel"/>
    <w:tmpl w:val="4B80F732"/>
    <w:lvl w:ilvl="0" w:tplc="D3C6DBA4">
      <w:start w:val="1"/>
      <w:numFmt w:val="bullet"/>
      <w:lvlText w:val="·"/>
      <w:lvlJc w:val="left"/>
      <w:pPr>
        <w:ind w:left="720" w:hanging="360"/>
      </w:pPr>
      <w:rPr>
        <w:rFonts w:ascii="Symbol" w:hAnsi="Symbol" w:hint="default"/>
      </w:rPr>
    </w:lvl>
    <w:lvl w:ilvl="1" w:tplc="E4AE8032">
      <w:start w:val="1"/>
      <w:numFmt w:val="bullet"/>
      <w:lvlText w:val="o"/>
      <w:lvlJc w:val="left"/>
      <w:pPr>
        <w:ind w:left="1440" w:hanging="360"/>
      </w:pPr>
      <w:rPr>
        <w:rFonts w:ascii="Courier New" w:hAnsi="Courier New" w:hint="default"/>
      </w:rPr>
    </w:lvl>
    <w:lvl w:ilvl="2" w:tplc="6846A374">
      <w:start w:val="1"/>
      <w:numFmt w:val="bullet"/>
      <w:lvlText w:val=""/>
      <w:lvlJc w:val="left"/>
      <w:pPr>
        <w:ind w:left="2160" w:hanging="360"/>
      </w:pPr>
      <w:rPr>
        <w:rFonts w:ascii="Wingdings" w:hAnsi="Wingdings" w:hint="default"/>
      </w:rPr>
    </w:lvl>
    <w:lvl w:ilvl="3" w:tplc="3034A844">
      <w:start w:val="1"/>
      <w:numFmt w:val="bullet"/>
      <w:lvlText w:val=""/>
      <w:lvlJc w:val="left"/>
      <w:pPr>
        <w:ind w:left="2880" w:hanging="360"/>
      </w:pPr>
      <w:rPr>
        <w:rFonts w:ascii="Symbol" w:hAnsi="Symbol" w:hint="default"/>
      </w:rPr>
    </w:lvl>
    <w:lvl w:ilvl="4" w:tplc="D1E241CE">
      <w:start w:val="1"/>
      <w:numFmt w:val="bullet"/>
      <w:lvlText w:val="o"/>
      <w:lvlJc w:val="left"/>
      <w:pPr>
        <w:ind w:left="3600" w:hanging="360"/>
      </w:pPr>
      <w:rPr>
        <w:rFonts w:ascii="Courier New" w:hAnsi="Courier New" w:hint="default"/>
      </w:rPr>
    </w:lvl>
    <w:lvl w:ilvl="5" w:tplc="0554A5CC">
      <w:start w:val="1"/>
      <w:numFmt w:val="bullet"/>
      <w:lvlText w:val=""/>
      <w:lvlJc w:val="left"/>
      <w:pPr>
        <w:ind w:left="4320" w:hanging="360"/>
      </w:pPr>
      <w:rPr>
        <w:rFonts w:ascii="Wingdings" w:hAnsi="Wingdings" w:hint="default"/>
      </w:rPr>
    </w:lvl>
    <w:lvl w:ilvl="6" w:tplc="FE9E8DF2">
      <w:start w:val="1"/>
      <w:numFmt w:val="bullet"/>
      <w:lvlText w:val=""/>
      <w:lvlJc w:val="left"/>
      <w:pPr>
        <w:ind w:left="5040" w:hanging="360"/>
      </w:pPr>
      <w:rPr>
        <w:rFonts w:ascii="Symbol" w:hAnsi="Symbol" w:hint="default"/>
      </w:rPr>
    </w:lvl>
    <w:lvl w:ilvl="7" w:tplc="0F22CE6C">
      <w:start w:val="1"/>
      <w:numFmt w:val="bullet"/>
      <w:lvlText w:val="o"/>
      <w:lvlJc w:val="left"/>
      <w:pPr>
        <w:ind w:left="5760" w:hanging="360"/>
      </w:pPr>
      <w:rPr>
        <w:rFonts w:ascii="Courier New" w:hAnsi="Courier New" w:hint="default"/>
      </w:rPr>
    </w:lvl>
    <w:lvl w:ilvl="8" w:tplc="A3B018D8">
      <w:start w:val="1"/>
      <w:numFmt w:val="bullet"/>
      <w:lvlText w:val=""/>
      <w:lvlJc w:val="left"/>
      <w:pPr>
        <w:ind w:left="6480" w:hanging="360"/>
      </w:pPr>
      <w:rPr>
        <w:rFonts w:ascii="Wingdings" w:hAnsi="Wingdings" w:hint="default"/>
      </w:rPr>
    </w:lvl>
  </w:abstractNum>
  <w:abstractNum w:abstractNumId="2" w15:restartNumberingAfterBreak="0">
    <w:nsid w:val="6F5F68C3"/>
    <w:multiLevelType w:val="hybridMultilevel"/>
    <w:tmpl w:val="84BEE4F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765C7D65"/>
    <w:multiLevelType w:val="hybridMultilevel"/>
    <w:tmpl w:val="8F8A02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2065399590">
    <w:abstractNumId w:val="1"/>
  </w:num>
  <w:num w:numId="2" w16cid:durableId="1951283324">
    <w:abstractNumId w:val="0"/>
  </w:num>
  <w:num w:numId="3" w16cid:durableId="315768234">
    <w:abstractNumId w:val="3"/>
  </w:num>
  <w:num w:numId="4" w16cid:durableId="1835803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01"/>
    <w:rsid w:val="00093C86"/>
    <w:rsid w:val="006B08A5"/>
    <w:rsid w:val="0071665F"/>
    <w:rsid w:val="0072511B"/>
    <w:rsid w:val="0074679A"/>
    <w:rsid w:val="00806030"/>
    <w:rsid w:val="00904701"/>
    <w:rsid w:val="009D6268"/>
    <w:rsid w:val="00BD4F49"/>
    <w:rsid w:val="00C77D83"/>
    <w:rsid w:val="00EE3ACF"/>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4EE9"/>
  <w15:chartTrackingRefBased/>
  <w15:docId w15:val="{96B6BD62-5BDB-4117-9F97-E308ADA9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04701"/>
    <w:pPr>
      <w:spacing w:line="276" w:lineRule="auto"/>
    </w:pPr>
    <w:rPr>
      <w:szCs w:val="24"/>
    </w:rPr>
  </w:style>
  <w:style w:type="paragraph" w:styleId="1">
    <w:name w:val="heading 1"/>
    <w:basedOn w:val="a0"/>
    <w:next w:val="a0"/>
    <w:link w:val="10"/>
    <w:uiPriority w:val="9"/>
    <w:qFormat/>
    <w:rsid w:val="00904701"/>
    <w:pPr>
      <w:keepNext/>
      <w:keepLines/>
      <w:spacing w:before="240" w:after="240"/>
      <w:outlineLvl w:val="0"/>
    </w:pPr>
    <w:rPr>
      <w:rFonts w:eastAsiaTheme="majorEastAsia" w:cstheme="majorBidi"/>
      <w:color w:val="385623" w:themeColor="accent6" w:themeShade="80"/>
      <w:spacing w:val="10"/>
      <w:sz w:val="36"/>
      <w:szCs w:val="36"/>
    </w:rPr>
  </w:style>
  <w:style w:type="paragraph" w:styleId="5">
    <w:name w:val="heading 5"/>
    <w:basedOn w:val="a0"/>
    <w:next w:val="a0"/>
    <w:link w:val="50"/>
    <w:uiPriority w:val="9"/>
    <w:unhideWhenUsed/>
    <w:rsid w:val="00904701"/>
    <w:pPr>
      <w:keepNext/>
      <w:spacing w:after="0" w:line="240" w:lineRule="auto"/>
      <w:jc w:val="center"/>
      <w:textAlignment w:val="baseline"/>
      <w:outlineLvl w:val="4"/>
    </w:pPr>
    <w:rPr>
      <w:rFonts w:ascii="Segoe UI" w:eastAsia="Times New Roman" w:hAnsi="Segoe UI" w:cs="Segoe UI"/>
      <w:b/>
      <w:bCs/>
      <w:color w:val="000000"/>
      <w:sz w:val="18"/>
      <w:szCs w:val="18"/>
      <w:lang w:eastAsia="en-AU"/>
    </w:rPr>
  </w:style>
  <w:style w:type="paragraph" w:styleId="6">
    <w:name w:val="heading 6"/>
    <w:basedOn w:val="a0"/>
    <w:next w:val="a0"/>
    <w:link w:val="60"/>
    <w:uiPriority w:val="9"/>
    <w:unhideWhenUsed/>
    <w:qFormat/>
    <w:rsid w:val="00904701"/>
    <w:pPr>
      <w:keepNext/>
      <w:spacing w:after="0" w:line="240" w:lineRule="auto"/>
      <w:jc w:val="center"/>
      <w:textAlignment w:val="baseline"/>
      <w:outlineLvl w:val="5"/>
    </w:pPr>
    <w:rPr>
      <w:rFonts w:ascii="Calibri" w:eastAsia="Times New Roman" w:hAnsi="Calibri" w:cs="Calibri"/>
      <w:b/>
      <w:bCs/>
      <w:color w:val="595959"/>
      <w:szCs w:val="22"/>
      <w:lang w:eastAsia="en-AU"/>
    </w:rPr>
  </w:style>
  <w:style w:type="paragraph" w:styleId="7">
    <w:name w:val="heading 7"/>
    <w:basedOn w:val="a0"/>
    <w:next w:val="a0"/>
    <w:link w:val="70"/>
    <w:uiPriority w:val="9"/>
    <w:unhideWhenUsed/>
    <w:qFormat/>
    <w:rsid w:val="00904701"/>
    <w:pPr>
      <w:keepNext/>
      <w:jc w:val="center"/>
      <w:outlineLvl w:val="6"/>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04701"/>
    <w:rPr>
      <w:rFonts w:eastAsiaTheme="majorEastAsia" w:cstheme="majorBidi"/>
      <w:color w:val="385623" w:themeColor="accent6" w:themeShade="80"/>
      <w:spacing w:val="10"/>
      <w:sz w:val="36"/>
      <w:szCs w:val="36"/>
    </w:rPr>
  </w:style>
  <w:style w:type="character" w:customStyle="1" w:styleId="50">
    <w:name w:val="标题 5 字符"/>
    <w:basedOn w:val="a1"/>
    <w:link w:val="5"/>
    <w:uiPriority w:val="9"/>
    <w:rsid w:val="00904701"/>
    <w:rPr>
      <w:rFonts w:ascii="Segoe UI" w:eastAsia="Times New Roman" w:hAnsi="Segoe UI" w:cs="Segoe UI"/>
      <w:b/>
      <w:bCs/>
      <w:color w:val="000000"/>
      <w:sz w:val="18"/>
      <w:szCs w:val="18"/>
      <w:lang w:eastAsia="en-AU"/>
    </w:rPr>
  </w:style>
  <w:style w:type="character" w:customStyle="1" w:styleId="60">
    <w:name w:val="标题 6 字符"/>
    <w:basedOn w:val="a1"/>
    <w:link w:val="6"/>
    <w:uiPriority w:val="9"/>
    <w:rsid w:val="00904701"/>
    <w:rPr>
      <w:rFonts w:ascii="Calibri" w:eastAsia="Times New Roman" w:hAnsi="Calibri" w:cs="Calibri"/>
      <w:b/>
      <w:bCs/>
      <w:color w:val="595959"/>
      <w:lang w:eastAsia="en-AU"/>
    </w:rPr>
  </w:style>
  <w:style w:type="character" w:customStyle="1" w:styleId="70">
    <w:name w:val="标题 7 字符"/>
    <w:basedOn w:val="a1"/>
    <w:link w:val="7"/>
    <w:uiPriority w:val="9"/>
    <w:rsid w:val="00904701"/>
    <w:rPr>
      <w:b/>
      <w:bCs/>
      <w:szCs w:val="24"/>
    </w:rPr>
  </w:style>
  <w:style w:type="paragraph" w:styleId="a4">
    <w:name w:val="Revision"/>
    <w:hidden/>
    <w:uiPriority w:val="99"/>
    <w:semiHidden/>
    <w:rsid w:val="00904701"/>
    <w:pPr>
      <w:spacing w:after="0" w:line="240" w:lineRule="auto"/>
    </w:pPr>
  </w:style>
  <w:style w:type="paragraph" w:styleId="a">
    <w:name w:val="List Paragraph"/>
    <w:aliases w:val="Numbered List Paragraph,Table numbering,7 Numbered List,Bullet Point,List Paragraph1,Single bullet style,Bullets,List Paragraph 2,Questions and numbered lists"/>
    <w:basedOn w:val="a0"/>
    <w:link w:val="a5"/>
    <w:uiPriority w:val="34"/>
    <w:qFormat/>
    <w:rsid w:val="00904701"/>
    <w:pPr>
      <w:numPr>
        <w:numId w:val="2"/>
      </w:numPr>
      <w:contextualSpacing/>
    </w:pPr>
  </w:style>
  <w:style w:type="paragraph" w:styleId="a6">
    <w:name w:val="Title"/>
    <w:basedOn w:val="a0"/>
    <w:next w:val="a0"/>
    <w:link w:val="a7"/>
    <w:uiPriority w:val="10"/>
    <w:qFormat/>
    <w:rsid w:val="00904701"/>
    <w:pPr>
      <w:spacing w:after="0" w:line="240" w:lineRule="auto"/>
      <w:contextualSpacing/>
      <w:outlineLvl w:val="0"/>
    </w:pPr>
    <w:rPr>
      <w:rFonts w:ascii="Corbel" w:eastAsiaTheme="majorEastAsia" w:hAnsi="Corbel" w:cstheme="majorBidi"/>
      <w:color w:val="5B9BD5" w:themeColor="accent5"/>
      <w:spacing w:val="-10"/>
      <w:kern w:val="28"/>
      <w:sz w:val="72"/>
      <w:szCs w:val="96"/>
    </w:rPr>
  </w:style>
  <w:style w:type="character" w:customStyle="1" w:styleId="a7">
    <w:name w:val="标题 字符"/>
    <w:basedOn w:val="a1"/>
    <w:link w:val="a6"/>
    <w:uiPriority w:val="10"/>
    <w:rsid w:val="00904701"/>
    <w:rPr>
      <w:rFonts w:ascii="Corbel" w:eastAsiaTheme="majorEastAsia" w:hAnsi="Corbel" w:cstheme="majorBidi"/>
      <w:color w:val="5B9BD5" w:themeColor="accent5"/>
      <w:spacing w:val="-10"/>
      <w:kern w:val="28"/>
      <w:sz w:val="72"/>
      <w:szCs w:val="96"/>
    </w:rPr>
  </w:style>
  <w:style w:type="table" w:customStyle="1" w:styleId="PlainTable51">
    <w:name w:val="Plain Table 51"/>
    <w:basedOn w:val="a2"/>
    <w:uiPriority w:val="45"/>
    <w:rsid w:val="00904701"/>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arkingGuide">
    <w:name w:val="Marking Guide"/>
    <w:basedOn w:val="a2"/>
    <w:uiPriority w:val="99"/>
    <w:rsid w:val="00904701"/>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5">
    <w:name w:val="列表段落 字符"/>
    <w:aliases w:val="Numbered List Paragraph 字符,Table numbering 字符,7 Numbered List 字符,Bullet Point 字符,List Paragraph1 字符,Single bullet style 字符,Bullets 字符,List Paragraph 2 字符,Questions and numbered lists 字符"/>
    <w:link w:val="a"/>
    <w:uiPriority w:val="34"/>
    <w:rsid w:val="00904701"/>
    <w:rPr>
      <w:szCs w:val="24"/>
    </w:rPr>
  </w:style>
  <w:style w:type="character" w:customStyle="1" w:styleId="normaltextrun">
    <w:name w:val="normaltextrun"/>
    <w:basedOn w:val="a1"/>
    <w:rsid w:val="00904701"/>
  </w:style>
  <w:style w:type="paragraph" w:customStyle="1" w:styleId="RPLMainText">
    <w:name w:val="RPL Main Text"/>
    <w:basedOn w:val="a0"/>
    <w:link w:val="RPLMainTextChar"/>
    <w:qFormat/>
    <w:rsid w:val="00904701"/>
    <w:pPr>
      <w:spacing w:line="259" w:lineRule="auto"/>
    </w:pPr>
    <w:rPr>
      <w:rFonts w:ascii="Calibri" w:eastAsia="Calibri" w:hAnsi="Calibri" w:cs="Calibri"/>
    </w:rPr>
  </w:style>
  <w:style w:type="character" w:customStyle="1" w:styleId="RPLMainTextChar">
    <w:name w:val="RPL Main Text Char"/>
    <w:basedOn w:val="a1"/>
    <w:link w:val="RPLMainText"/>
    <w:rsid w:val="00904701"/>
    <w:rPr>
      <w:rFonts w:ascii="Calibri" w:eastAsia="Calibri" w:hAnsi="Calibri" w:cs="Calibri"/>
      <w:szCs w:val="24"/>
    </w:rPr>
  </w:style>
  <w:style w:type="paragraph" w:customStyle="1" w:styleId="paragraph">
    <w:name w:val="paragraph"/>
    <w:basedOn w:val="a0"/>
    <w:rsid w:val="00904701"/>
    <w:pPr>
      <w:spacing w:before="100" w:beforeAutospacing="1" w:after="100" w:afterAutospacing="1" w:line="240" w:lineRule="auto"/>
    </w:pPr>
    <w:rPr>
      <w:rFonts w:ascii="Times New Roman" w:eastAsia="Times New Roman" w:hAnsi="Times New Roman" w:cs="Times New Roman"/>
      <w:sz w:val="24"/>
      <w:lang w:eastAsia="en-AU"/>
    </w:rPr>
  </w:style>
  <w:style w:type="character" w:customStyle="1" w:styleId="eop">
    <w:name w:val="eop"/>
    <w:basedOn w:val="a1"/>
    <w:rsid w:val="00904701"/>
  </w:style>
  <w:style w:type="character" w:styleId="a8">
    <w:name w:val="Placeholder Text"/>
    <w:basedOn w:val="a1"/>
    <w:uiPriority w:val="99"/>
    <w:semiHidden/>
    <w:rsid w:val="00904701"/>
    <w:rPr>
      <w:color w:val="808080"/>
    </w:rPr>
  </w:style>
  <w:style w:type="character" w:styleId="a9">
    <w:name w:val="Hyperlink"/>
    <w:basedOn w:val="a1"/>
    <w:uiPriority w:val="99"/>
    <w:unhideWhenUsed/>
    <w:rsid w:val="00806030"/>
    <w:rPr>
      <w:color w:val="0563C1" w:themeColor="hyperlink"/>
      <w:u w:val="single"/>
    </w:rPr>
  </w:style>
  <w:style w:type="character" w:styleId="aa">
    <w:name w:val="Unresolved Mention"/>
    <w:basedOn w:val="a1"/>
    <w:uiPriority w:val="99"/>
    <w:semiHidden/>
    <w:unhideWhenUsed/>
    <w:rsid w:val="00806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4.emf"/><Relationship Id="rId18" Type="http://schemas.openxmlformats.org/officeDocument/2006/relationships/package" Target="embeddings/Microsoft_Excel_Worksheet5.xls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image" Target="media/image1.emf"/><Relationship Id="rId12" Type="http://schemas.openxmlformats.org/officeDocument/2006/relationships/package" Target="embeddings/Microsoft_Excel_Worksheet2.xlsx"/><Relationship Id="rId17" Type="http://schemas.openxmlformats.org/officeDocument/2006/relationships/image" Target="media/image6.em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package" Target="embeddings/Microsoft_Excel_Worksheet4.xlsx"/><Relationship Id="rId20" Type="http://schemas.openxmlformats.org/officeDocument/2006/relationships/package" Target="embeddings/Microsoft_Excel_Worksheet6.xlsx"/><Relationship Id="rId1" Type="http://schemas.openxmlformats.org/officeDocument/2006/relationships/customXml" Target="../customXml/item1.xml"/><Relationship Id="rId6" Type="http://schemas.openxmlformats.org/officeDocument/2006/relationships/hyperlink" Target="mailto:ictservices@mpt.edu.au" TargetMode="Externa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chart" Target="charts/chart3.xml"/><Relationship Id="rId10" Type="http://schemas.openxmlformats.org/officeDocument/2006/relationships/package" Target="embeddings/Microsoft_Excel_Worksheet1.xls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Excel_Worksheet3.xlsx"/><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lme\Desktop\AT3-ServiceReportSolu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lme\Desktop\AT3-ServiceReportSolu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lme\Desktop\AT3-ServiceReportSolu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[AT3-ServiceReportSolution.xlsx]Tickets by Call Source!PivotTable28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Count of Call Source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ivotFmts>
      <c:pivotFmt>
        <c:idx val="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'Tickets by Call Source'!$B$3</c:f>
              <c:strCache>
                <c:ptCount val="1"/>
                <c:pt idx="0">
                  <c:v>Total</c:v>
                </c:pt>
              </c:strCache>
            </c:strRef>
          </c:tx>
          <c:spPr>
            <a:solidFill>
              <a:schemeClr val="accent1"/>
            </a:solidFill>
            <a:ln>
              <a:noFill/>
            </a:ln>
            <a:effectLst/>
          </c:spPr>
          <c:invertIfNegative val="0"/>
          <c:cat>
            <c:strRef>
              <c:f>'Tickets by Call Source'!$A$4:$A$8</c:f>
              <c:strCache>
                <c:ptCount val="5"/>
                <c:pt idx="0">
                  <c:v>E-mail</c:v>
                </c:pt>
                <c:pt idx="1">
                  <c:v>Internal</c:v>
                </c:pt>
                <c:pt idx="2">
                  <c:v>Phone</c:v>
                </c:pt>
                <c:pt idx="3">
                  <c:v>Portal</c:v>
                </c:pt>
                <c:pt idx="4">
                  <c:v>Walk in</c:v>
                </c:pt>
              </c:strCache>
            </c:strRef>
          </c:cat>
          <c:val>
            <c:numRef>
              <c:f>'Tickets by Call Source'!$B$4:$B$8</c:f>
              <c:numCache>
                <c:formatCode>General</c:formatCode>
                <c:ptCount val="5"/>
                <c:pt idx="0">
                  <c:v>19</c:v>
                </c:pt>
                <c:pt idx="1">
                  <c:v>21</c:v>
                </c:pt>
                <c:pt idx="2">
                  <c:v>217</c:v>
                </c:pt>
                <c:pt idx="3">
                  <c:v>94</c:v>
                </c:pt>
                <c:pt idx="4">
                  <c:v>4</c:v>
                </c:pt>
              </c:numCache>
            </c:numRef>
          </c:val>
          <c:extLst>
            <c:ext xmlns:c16="http://schemas.microsoft.com/office/drawing/2014/chart" uri="{C3380CC4-5D6E-409C-BE32-E72D297353CC}">
              <c16:uniqueId val="{00000000-3ED4-4266-8593-3661E4A453B0}"/>
            </c:ext>
          </c:extLst>
        </c:ser>
        <c:dLbls>
          <c:showLegendKey val="0"/>
          <c:showVal val="0"/>
          <c:showCatName val="0"/>
          <c:showSerName val="0"/>
          <c:showPercent val="0"/>
          <c:showBubbleSize val="0"/>
        </c:dLbls>
        <c:gapWidth val="219"/>
        <c:overlap val="-27"/>
        <c:axId val="-261494592"/>
        <c:axId val="-261490240"/>
      </c:barChart>
      <c:catAx>
        <c:axId val="-26149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61490240"/>
        <c:crosses val="autoZero"/>
        <c:auto val="1"/>
        <c:lblAlgn val="ctr"/>
        <c:lblOffset val="100"/>
        <c:noMultiLvlLbl val="0"/>
      </c:catAx>
      <c:valAx>
        <c:axId val="-26149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61494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[AT3-ServiceReportSolution.xlsx]Tickets by Location!PivotTable19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Count of Location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ivotFmts>
      <c:pivotFmt>
        <c:idx val="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'Tickets by Location'!$B$3</c:f>
              <c:strCache>
                <c:ptCount val="1"/>
                <c:pt idx="0">
                  <c:v>Total</c:v>
                </c:pt>
              </c:strCache>
            </c:strRef>
          </c:tx>
          <c:spPr>
            <a:solidFill>
              <a:schemeClr val="accent1"/>
            </a:solidFill>
            <a:ln>
              <a:noFill/>
            </a:ln>
            <a:effectLst/>
          </c:spPr>
          <c:invertIfNegative val="0"/>
          <c:cat>
            <c:strRef>
              <c:f>'Tickets by Location'!$A$4:$A$12</c:f>
              <c:strCache>
                <c:ptCount val="9"/>
                <c:pt idx="0">
                  <c:v>Banyule-Nillumbik Tech School</c:v>
                </c:pt>
                <c:pt idx="1">
                  <c:v>Epping</c:v>
                </c:pt>
                <c:pt idx="2">
                  <c:v>Fairfield</c:v>
                </c:pt>
                <c:pt idx="3">
                  <c:v>Greensborough</c:v>
                </c:pt>
                <c:pt idx="4">
                  <c:v>Heidelberg</c:v>
                </c:pt>
                <c:pt idx="5">
                  <c:v>Prahran</c:v>
                </c:pt>
                <c:pt idx="6">
                  <c:v>Preston</c:v>
                </c:pt>
                <c:pt idx="7">
                  <c:v>Whittlesea Tech School</c:v>
                </c:pt>
                <c:pt idx="8">
                  <c:v>Work From Home</c:v>
                </c:pt>
              </c:strCache>
            </c:strRef>
          </c:cat>
          <c:val>
            <c:numRef>
              <c:f>'Tickets by Location'!$B$4:$B$12</c:f>
              <c:numCache>
                <c:formatCode>General</c:formatCode>
                <c:ptCount val="9"/>
                <c:pt idx="0">
                  <c:v>3</c:v>
                </c:pt>
                <c:pt idx="1">
                  <c:v>12</c:v>
                </c:pt>
                <c:pt idx="2">
                  <c:v>22</c:v>
                </c:pt>
                <c:pt idx="3">
                  <c:v>1</c:v>
                </c:pt>
                <c:pt idx="4">
                  <c:v>19</c:v>
                </c:pt>
                <c:pt idx="5">
                  <c:v>4</c:v>
                </c:pt>
                <c:pt idx="6">
                  <c:v>135</c:v>
                </c:pt>
                <c:pt idx="7">
                  <c:v>8</c:v>
                </c:pt>
                <c:pt idx="8">
                  <c:v>151</c:v>
                </c:pt>
              </c:numCache>
            </c:numRef>
          </c:val>
          <c:extLst>
            <c:ext xmlns:c16="http://schemas.microsoft.com/office/drawing/2014/chart" uri="{C3380CC4-5D6E-409C-BE32-E72D297353CC}">
              <c16:uniqueId val="{00000000-C1C2-46CD-9AFF-84D555BAAB11}"/>
            </c:ext>
          </c:extLst>
        </c:ser>
        <c:dLbls>
          <c:showLegendKey val="0"/>
          <c:showVal val="0"/>
          <c:showCatName val="0"/>
          <c:showSerName val="0"/>
          <c:showPercent val="0"/>
          <c:showBubbleSize val="0"/>
        </c:dLbls>
        <c:gapWidth val="182"/>
        <c:axId val="-261494048"/>
        <c:axId val="-261488608"/>
      </c:barChart>
      <c:catAx>
        <c:axId val="-2614940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61488608"/>
        <c:crosses val="autoZero"/>
        <c:auto val="1"/>
        <c:lblAlgn val="ctr"/>
        <c:lblOffset val="100"/>
        <c:noMultiLvlLbl val="0"/>
      </c:catAx>
      <c:valAx>
        <c:axId val="-261488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61494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[AT3-ServiceReportSolution.xlsx]Closed on Call!PivotTable37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Count of Closed on 1st 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ivotFmts>
      <c:pivotFmt>
        <c:idx val="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'Closed on Call'!$B$3</c:f>
              <c:strCache>
                <c:ptCount val="1"/>
                <c:pt idx="0">
                  <c:v>Total</c:v>
                </c:pt>
              </c:strCache>
            </c:strRef>
          </c:tx>
          <c:spPr>
            <a:solidFill>
              <a:schemeClr val="accent1"/>
            </a:solidFill>
            <a:ln>
              <a:noFill/>
            </a:ln>
            <a:effectLst/>
          </c:spPr>
          <c:invertIfNegative val="0"/>
          <c:cat>
            <c:strRef>
              <c:f>'Closed on Call'!$A$4:$A$5</c:f>
              <c:strCache>
                <c:ptCount val="2"/>
                <c:pt idx="0">
                  <c:v>No</c:v>
                </c:pt>
                <c:pt idx="1">
                  <c:v>Yes</c:v>
                </c:pt>
              </c:strCache>
            </c:strRef>
          </c:cat>
          <c:val>
            <c:numRef>
              <c:f>'Closed on Call'!$B$4:$B$5</c:f>
              <c:numCache>
                <c:formatCode>General</c:formatCode>
                <c:ptCount val="2"/>
                <c:pt idx="0">
                  <c:v>197</c:v>
                </c:pt>
                <c:pt idx="1">
                  <c:v>158</c:v>
                </c:pt>
              </c:numCache>
            </c:numRef>
          </c:val>
          <c:extLst>
            <c:ext xmlns:c16="http://schemas.microsoft.com/office/drawing/2014/chart" uri="{C3380CC4-5D6E-409C-BE32-E72D297353CC}">
              <c16:uniqueId val="{00000000-C708-44CC-9C5A-F289211FF51D}"/>
            </c:ext>
          </c:extLst>
        </c:ser>
        <c:dLbls>
          <c:showLegendKey val="0"/>
          <c:showVal val="0"/>
          <c:showCatName val="0"/>
          <c:showSerName val="0"/>
          <c:showPercent val="0"/>
          <c:showBubbleSize val="0"/>
        </c:dLbls>
        <c:gapWidth val="219"/>
        <c:overlap val="-27"/>
        <c:axId val="-261486976"/>
        <c:axId val="-261484256"/>
      </c:barChart>
      <c:catAx>
        <c:axId val="-26148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61484256"/>
        <c:crosses val="autoZero"/>
        <c:auto val="1"/>
        <c:lblAlgn val="ctr"/>
        <c:lblOffset val="100"/>
        <c:noMultiLvlLbl val="0"/>
      </c:catAx>
      <c:valAx>
        <c:axId val="-26148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61486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C3347086B848799E359F43D820C432"/>
        <w:category>
          <w:name w:val="General"/>
          <w:gallery w:val="placeholder"/>
        </w:category>
        <w:types>
          <w:type w:val="bbPlcHdr"/>
        </w:types>
        <w:behaviors>
          <w:behavior w:val="content"/>
        </w:behaviors>
        <w:guid w:val="{C8827D10-F0F3-43C9-912B-A87C1218A19E}"/>
      </w:docPartPr>
      <w:docPartBody>
        <w:p w:rsidR="00B53897" w:rsidRDefault="00457A73" w:rsidP="00457A73">
          <w:pPr>
            <w:pStyle w:val="ECC3347086B848799E359F43D820C432"/>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34BCB991E5BA49ECA6CEAE3E677EE0A9"/>
        <w:category>
          <w:name w:val="General"/>
          <w:gallery w:val="placeholder"/>
        </w:category>
        <w:types>
          <w:type w:val="bbPlcHdr"/>
        </w:types>
        <w:behaviors>
          <w:behavior w:val="content"/>
        </w:behaviors>
        <w:guid w:val="{A449D18B-78BD-40CE-B551-893EC8FB2A8B}"/>
      </w:docPartPr>
      <w:docPartBody>
        <w:p w:rsidR="00B53897" w:rsidRDefault="00457A73" w:rsidP="00457A73">
          <w:pPr>
            <w:pStyle w:val="34BCB991E5BA49ECA6CEAE3E677EE0A9"/>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73"/>
    <w:rsid w:val="00457A73"/>
    <w:rsid w:val="006B08A5"/>
    <w:rsid w:val="0070346A"/>
    <w:rsid w:val="00B53897"/>
    <w:rsid w:val="00C71B3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57A73"/>
    <w:rPr>
      <w:color w:val="808080"/>
    </w:rPr>
  </w:style>
  <w:style w:type="paragraph" w:customStyle="1" w:styleId="ECC3347086B848799E359F43D820C432">
    <w:name w:val="ECC3347086B848799E359F43D820C432"/>
    <w:rsid w:val="00457A73"/>
  </w:style>
  <w:style w:type="paragraph" w:customStyle="1" w:styleId="34BCB991E5BA49ECA6CEAE3E677EE0A9">
    <w:name w:val="34BCB991E5BA49ECA6CEAE3E677EE0A9"/>
    <w:rsid w:val="00457A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ICTSAS527 Manage Client Problems</CompanyFax>
  <CompanyEmail>ICT50220 Diploma of Information Technology</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24</Pages>
  <Words>3304</Words>
  <Characters>18835</Characters>
  <Application>Microsoft Office Word</Application>
  <DocSecurity>0</DocSecurity>
  <Lines>156</Lines>
  <Paragraphs>44</Paragraphs>
  <ScaleCrop>false</ScaleCrop>
  <Company/>
  <LinksUpToDate>false</LinksUpToDate>
  <CharactersWithSpaces>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Vidgen</dc:creator>
  <cp:keywords/>
  <dc:description/>
  <cp:lastModifiedBy>冕 小</cp:lastModifiedBy>
  <cp:revision>3</cp:revision>
  <dcterms:created xsi:type="dcterms:W3CDTF">2022-01-09T23:41:00Z</dcterms:created>
  <dcterms:modified xsi:type="dcterms:W3CDTF">2024-05-10T06:34:00Z</dcterms:modified>
</cp:coreProperties>
</file>