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AC20C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作业三：</w:t>
      </w:r>
      <w:r>
        <w:rPr>
          <w:rFonts w:ascii="宋体" w:eastAsia="宋体" w:hAnsi="宋体"/>
          <w:sz w:val="24"/>
          <w:szCs w:val="24"/>
        </w:rPr>
        <w:t>4.5、6.9、8.</w:t>
      </w:r>
      <w:r>
        <w:rPr>
          <w:rFonts w:ascii="宋体" w:eastAsia="宋体" w:hAnsi="宋体" w:hint="eastAsia"/>
          <w:sz w:val="24"/>
          <w:szCs w:val="24"/>
        </w:rPr>
        <w:t>17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12.5、填空题</w:t>
      </w:r>
    </w:p>
    <w:p w14:paraId="06C30707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4.5 一平板式电容位移传感器如图4-5所示，已知：a=b=4mm, 极板间隙δ=0.5mm,极板间介质为空气。求该传感器静态灵敏度；若极板沿x方向移动2mm,</w:t>
      </w:r>
      <w:r>
        <w:rPr>
          <w:rFonts w:ascii="宋体" w:eastAsia="宋体" w:hAnsi="宋体"/>
          <w:sz w:val="24"/>
          <w:szCs w:val="24"/>
        </w:rPr>
        <w:tab/>
        <w:t>求此时电容量。</w:t>
      </w:r>
    </w:p>
    <w:p w14:paraId="02F141A8" w14:textId="77777777" w:rsidR="00FB33C0" w:rsidRDefault="00000000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F61E640" wp14:editId="59CAF75F">
            <wp:extent cx="1168400" cy="1557020"/>
            <wp:effectExtent l="0" t="0" r="0" b="5080"/>
            <wp:docPr id="10961759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75915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55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80A7" w14:textId="77777777" w:rsidR="00FB33C0" w:rsidRDefault="00000000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图4-5</w:t>
      </w:r>
    </w:p>
    <w:p w14:paraId="03047079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解：</w:t>
      </w:r>
    </w:p>
    <w:p w14:paraId="5C5B886E" w14:textId="01DE5E8A" w:rsidR="00FB33C0" w:rsidRDefault="00FE1374">
      <w:pPr>
        <w:spacing w:line="360" w:lineRule="auto"/>
        <w:rPr>
          <w:rFonts w:ascii="宋体" w:eastAsia="宋体" w:hAnsi="宋体"/>
          <w:sz w:val="24"/>
          <w:szCs w:val="24"/>
        </w:rPr>
      </w:pPr>
      <w:r w:rsidRPr="00FE137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0829BE0" wp14:editId="180BEEE3">
            <wp:extent cx="1859911" cy="3308350"/>
            <wp:effectExtent l="0" t="0" r="7620" b="6350"/>
            <wp:docPr id="283472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467" cy="331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BFD3" w14:textId="77777777" w:rsidR="00FB33C0" w:rsidRDefault="00FB33C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04E6A7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6.9霍尔元件灵敏度K</w:t>
      </w:r>
      <w:r>
        <w:rPr>
          <w:rFonts w:ascii="宋体" w:eastAsia="宋体" w:hAnsi="宋体"/>
          <w:sz w:val="24"/>
          <w:szCs w:val="24"/>
          <w:vertAlign w:val="subscript"/>
        </w:rPr>
        <w:t>H</w:t>
      </w:r>
      <w:r>
        <w:rPr>
          <w:rFonts w:ascii="宋体" w:eastAsia="宋体" w:hAnsi="宋体" w:hint="eastAsia"/>
          <w:sz w:val="24"/>
          <w:szCs w:val="24"/>
        </w:rPr>
        <w:t>=40</w:t>
      </w:r>
      <w:r>
        <w:rPr>
          <w:rFonts w:ascii="宋体" w:eastAsia="宋体" w:hAnsi="宋体"/>
          <w:sz w:val="24"/>
          <w:szCs w:val="24"/>
        </w:rPr>
        <w:t>V/(A*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)，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控制电流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=3.0mA, 将它致于</w:t>
      </w:r>
      <w:r>
        <w:rPr>
          <w:rFonts w:ascii="宋体" w:eastAsia="宋体" w:hAnsi="宋体" w:hint="eastAsia"/>
          <w:sz w:val="24"/>
          <w:szCs w:val="24"/>
        </w:rPr>
        <w:t>1×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/>
          <w:sz w:val="24"/>
          <w:szCs w:val="24"/>
          <w:vertAlign w:val="superscript"/>
        </w:rPr>
        <w:t xml:space="preserve">-4 </w:t>
      </w:r>
      <w:r>
        <w:rPr>
          <w:rFonts w:ascii="宋体" w:eastAsia="宋体" w:hAnsi="宋体"/>
          <w:sz w:val="24"/>
          <w:szCs w:val="24"/>
        </w:rPr>
        <w:t>~5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/>
          <w:sz w:val="24"/>
          <w:szCs w:val="24"/>
        </w:rPr>
        <w:t>10T</w:t>
      </w:r>
      <w:r>
        <w:rPr>
          <w:rFonts w:ascii="宋体" w:eastAsia="宋体" w:hAnsi="宋体"/>
          <w:sz w:val="24"/>
          <w:szCs w:val="24"/>
          <w:vertAlign w:val="superscript"/>
        </w:rPr>
        <w:t>-4</w:t>
      </w:r>
      <w:r>
        <w:rPr>
          <w:rFonts w:ascii="宋体" w:eastAsia="宋体" w:hAnsi="宋体"/>
          <w:sz w:val="24"/>
          <w:szCs w:val="24"/>
        </w:rPr>
        <w:t>线性变换的磁场中，它输出的霍尔电势范围有多大？</w:t>
      </w:r>
    </w:p>
    <w:p w14:paraId="5A118F2D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解：</w:t>
      </w:r>
    </w:p>
    <w:p w14:paraId="6EAE8A83" w14:textId="14B8BF2A" w:rsidR="00FB33C0" w:rsidRDefault="00FE1374">
      <w:pPr>
        <w:spacing w:line="360" w:lineRule="auto"/>
        <w:rPr>
          <w:rFonts w:ascii="宋体" w:eastAsia="宋体" w:hAnsi="宋体"/>
          <w:sz w:val="24"/>
          <w:szCs w:val="24"/>
        </w:rPr>
      </w:pPr>
      <w:r w:rsidRPr="00FE1374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FCF0EDB" wp14:editId="3226DD7E">
            <wp:extent cx="5274310" cy="2965450"/>
            <wp:effectExtent l="0" t="0" r="2540" b="6350"/>
            <wp:docPr id="15937958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A346" w14:textId="77777777" w:rsidR="00FB33C0" w:rsidRDefault="00FB33C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1F88CA0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8.17 某光栅的栅线密度为100线/mm，要形成宽度为10mm莫尔条纹，栅线夹角θ应该是多少？</w:t>
      </w:r>
    </w:p>
    <w:p w14:paraId="37378196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14:paraId="67731875" w14:textId="4DBA56D9" w:rsidR="00FB33C0" w:rsidRDefault="00FB33C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57E1D7D" w14:textId="11CB8DA3" w:rsidR="00FB33C0" w:rsidRDefault="000071CE">
      <w:pPr>
        <w:spacing w:line="360" w:lineRule="auto"/>
        <w:rPr>
          <w:rFonts w:ascii="宋体" w:eastAsia="宋体" w:hAnsi="宋体"/>
          <w:sz w:val="24"/>
          <w:szCs w:val="24"/>
        </w:rPr>
      </w:pPr>
      <w:r w:rsidRPr="000071C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0D54F97" wp14:editId="5B7685F0">
            <wp:extent cx="3155950" cy="1774414"/>
            <wp:effectExtent l="0" t="0" r="6350" b="0"/>
            <wp:docPr id="2112611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00" cy="177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2E36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12.5 某热电偶灵敏度为0.04mv/0C，把它放在温度为12000C处的温度场，若指示表（冷端）处温度为500C，试求热电势的大小</w:t>
      </w:r>
    </w:p>
    <w:p w14:paraId="767F935F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解：</w:t>
      </w:r>
    </w:p>
    <w:p w14:paraId="1745A7D7" w14:textId="1A2E709A" w:rsidR="00FB33C0" w:rsidRDefault="000071CE">
      <w:pPr>
        <w:spacing w:line="360" w:lineRule="auto"/>
        <w:rPr>
          <w:rFonts w:ascii="宋体" w:eastAsia="宋体" w:hAnsi="宋体"/>
          <w:sz w:val="24"/>
          <w:szCs w:val="24"/>
        </w:rPr>
      </w:pPr>
      <w:r w:rsidRPr="000071CE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C7164D0" wp14:editId="293B1A8E">
            <wp:extent cx="4000500" cy="1705610"/>
            <wp:effectExtent l="0" t="0" r="0" b="8890"/>
            <wp:docPr id="1476599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181" cy="17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8E30" w14:textId="77777777" w:rsidR="00FB33C0" w:rsidRDefault="00FB33C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F0FB248" w14:textId="77777777" w:rsidR="00FB33C0" w:rsidRDefault="00FB33C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37751C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填空题：</w:t>
      </w:r>
    </w:p>
    <w:p w14:paraId="12947DE1" w14:textId="77777777" w:rsidR="00FB33C0" w:rsidRDefault="00000000">
      <w:pPr>
        <w:spacing w:line="360" w:lineRule="auto"/>
        <w:ind w:left="960" w:hangingChars="400" w:hanging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/>
          <w:sz w:val="24"/>
          <w:szCs w:val="24"/>
        </w:rPr>
        <w:t>在电阻应变片的桥式测量电路中， 全桥电路的灵敏度是单臂电桥电路的</w:t>
      </w:r>
    </w:p>
    <w:p w14:paraId="65ADD7E2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  <w:u w:val="single"/>
        </w:rPr>
        <w:t>4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</w:rPr>
        <w:t>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93FED50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、半导体材料受到应力作用时，其电阻率会发生变化，这种现象称为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压阻  </w:t>
      </w:r>
      <w:r>
        <w:rPr>
          <w:rFonts w:ascii="宋体" w:eastAsia="宋体" w:hAnsi="宋体"/>
          <w:sz w:val="24"/>
          <w:szCs w:val="24"/>
        </w:rPr>
        <w:t>效应。</w:t>
      </w:r>
    </w:p>
    <w:p w14:paraId="04800BB4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3、能产生压电效应的石英晶体切片沿</w:t>
      </w:r>
      <w:r>
        <w:rPr>
          <w:rFonts w:ascii="宋体" w:eastAsia="宋体" w:hAnsi="宋体"/>
          <w:sz w:val="24"/>
          <w:szCs w:val="24"/>
        </w:rPr>
        <w:t>X轴方向施加作用力，晶体表面产生电荷，这种压电效应称为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纵向压电   </w:t>
      </w:r>
      <w:r>
        <w:rPr>
          <w:rFonts w:ascii="宋体" w:eastAsia="宋体" w:hAnsi="宋体" w:hint="eastAsia"/>
          <w:sz w:val="24"/>
          <w:szCs w:val="24"/>
        </w:rPr>
        <w:t>效应。</w:t>
      </w:r>
    </w:p>
    <w:p w14:paraId="3F4DB29C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4、光敏电阻在不受光照射的电阻值称为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>暗电阻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此时流过的电流称为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暗电流   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>。</w:t>
      </w:r>
    </w:p>
    <w:p w14:paraId="22C9E9AF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5、光敏电阻在受光照射的电阻值称为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>亮电阻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>，此时流过的电流称为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>亮电阻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>。</w:t>
      </w:r>
    </w:p>
    <w:p w14:paraId="37169E57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6、主光栅向右运动一个栅距</w:t>
      </w:r>
      <w:r>
        <w:rPr>
          <w:rFonts w:ascii="宋体" w:eastAsia="宋体" w:hAnsi="宋体"/>
          <w:sz w:val="24"/>
          <w:szCs w:val="24"/>
        </w:rPr>
        <w:t>W时， 莫尔条纹</w:t>
      </w:r>
      <w:r>
        <w:rPr>
          <w:rFonts w:ascii="宋体" w:eastAsia="宋体" w:hAnsi="宋体" w:hint="eastAsia"/>
          <w:sz w:val="24"/>
          <w:szCs w:val="24"/>
        </w:rPr>
        <w:t>向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向下   </w:t>
      </w:r>
      <w:r>
        <w:rPr>
          <w:rFonts w:ascii="宋体" w:eastAsia="宋体" w:hAnsi="宋体" w:hint="eastAsia"/>
          <w:sz w:val="24"/>
          <w:szCs w:val="24"/>
        </w:rPr>
        <w:t>移动一个条纹间距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9C5392F" w14:textId="77777777" w:rsidR="00FB33C0" w:rsidRDefault="00FB33C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2FA827" w14:textId="77777777" w:rsidR="00FB33C0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第三次作业总结（不少于100字）：</w:t>
      </w:r>
    </w:p>
    <w:p w14:paraId="25529F2F" w14:textId="77777777" w:rsidR="00FB33C0" w:rsidRDefault="00000000">
      <w:pPr>
        <w:pStyle w:val="a7"/>
        <w:widowControl/>
        <w:spacing w:beforeAutospacing="0" w:after="192" w:afterAutospacing="0"/>
        <w:rPr>
          <w:rFonts w:ascii="宋体" w:eastAsia="宋体" w:hAnsi="宋体" w:cs="宋体"/>
          <w:color w:val="24292F"/>
          <w:sz w:val="21"/>
          <w:szCs w:val="21"/>
        </w:rPr>
      </w:pPr>
      <w:r>
        <w:rPr>
          <w:rFonts w:ascii="宋体" w:eastAsia="宋体" w:hAnsi="宋体" w:cs="宋体" w:hint="eastAsia"/>
          <w:color w:val="24292F"/>
          <w:sz w:val="21"/>
          <w:szCs w:val="21"/>
        </w:rPr>
        <w:t>在这些问题中，涉及了不同类型的传感器和传感器原理。</w:t>
      </w:r>
    </w:p>
    <w:p w14:paraId="6DB19EB2" w14:textId="77777777" w:rsidR="00FB33C0" w:rsidRDefault="00000000">
      <w:pPr>
        <w:pStyle w:val="a7"/>
        <w:widowControl/>
        <w:numPr>
          <w:ilvl w:val="0"/>
          <w:numId w:val="1"/>
        </w:numPr>
        <w:spacing w:beforeAutospacing="0" w:after="192" w:afterAutospacing="0"/>
        <w:rPr>
          <w:rFonts w:ascii="宋体" w:eastAsia="宋体" w:hAnsi="宋体" w:cs="宋体"/>
          <w:color w:val="24292F"/>
          <w:sz w:val="21"/>
          <w:szCs w:val="21"/>
        </w:rPr>
      </w:pPr>
      <w:r>
        <w:rPr>
          <w:rFonts w:ascii="宋体" w:eastAsia="宋体" w:hAnsi="宋体" w:cs="宋体" w:hint="eastAsia"/>
          <w:color w:val="24292F"/>
          <w:sz w:val="21"/>
          <w:szCs w:val="21"/>
        </w:rPr>
        <w:t>首先，我们讨论了平板式电容位移传感器的静态灵敏度计算以及当极板沿x方向移动时电容量的变化。</w:t>
      </w:r>
    </w:p>
    <w:p w14:paraId="5221FD96" w14:textId="77777777" w:rsidR="00FB33C0" w:rsidRDefault="00000000">
      <w:pPr>
        <w:pStyle w:val="a7"/>
        <w:widowControl/>
        <w:numPr>
          <w:ilvl w:val="0"/>
          <w:numId w:val="1"/>
        </w:numPr>
        <w:spacing w:beforeAutospacing="0" w:after="192" w:afterAutospacing="0"/>
        <w:rPr>
          <w:rFonts w:ascii="宋体" w:eastAsia="宋体" w:hAnsi="宋体" w:cs="宋体"/>
          <w:color w:val="24292F"/>
          <w:sz w:val="21"/>
          <w:szCs w:val="21"/>
        </w:rPr>
      </w:pPr>
      <w:r>
        <w:rPr>
          <w:rFonts w:ascii="宋体" w:eastAsia="宋体" w:hAnsi="宋体" w:cs="宋体" w:hint="eastAsia"/>
          <w:color w:val="24292F"/>
          <w:sz w:val="21"/>
          <w:szCs w:val="21"/>
        </w:rPr>
        <w:t>接着，我们解决了霍尔元件的灵敏度计算和输出霍尔电势范围的问题。</w:t>
      </w:r>
    </w:p>
    <w:p w14:paraId="7D0A451F" w14:textId="77777777" w:rsidR="00FB33C0" w:rsidRDefault="00000000">
      <w:pPr>
        <w:pStyle w:val="a7"/>
        <w:widowControl/>
        <w:numPr>
          <w:ilvl w:val="0"/>
          <w:numId w:val="1"/>
        </w:numPr>
        <w:spacing w:beforeAutospacing="0" w:after="192" w:afterAutospacing="0"/>
        <w:rPr>
          <w:rFonts w:ascii="宋体" w:eastAsia="宋体" w:hAnsi="宋体" w:cs="宋体"/>
          <w:color w:val="24292F"/>
          <w:sz w:val="21"/>
          <w:szCs w:val="21"/>
        </w:rPr>
      </w:pPr>
      <w:r>
        <w:rPr>
          <w:rFonts w:ascii="宋体" w:eastAsia="宋体" w:hAnsi="宋体" w:cs="宋体" w:hint="eastAsia"/>
          <w:color w:val="24292F"/>
          <w:sz w:val="21"/>
          <w:szCs w:val="21"/>
        </w:rPr>
        <w:t>然后，我们考虑了光栅的栅线密度与莫尔条纹宽度的关系，</w:t>
      </w:r>
    </w:p>
    <w:p w14:paraId="0E0AAA1B" w14:textId="77777777" w:rsidR="00FB33C0" w:rsidRDefault="00000000">
      <w:pPr>
        <w:pStyle w:val="a7"/>
        <w:widowControl/>
        <w:numPr>
          <w:ilvl w:val="0"/>
          <w:numId w:val="1"/>
        </w:numPr>
        <w:spacing w:beforeAutospacing="0" w:after="192" w:afterAutospacing="0"/>
        <w:rPr>
          <w:rFonts w:ascii="宋体" w:eastAsia="宋体" w:hAnsi="宋体" w:cs="宋体"/>
          <w:color w:val="24292F"/>
          <w:sz w:val="21"/>
          <w:szCs w:val="21"/>
        </w:rPr>
      </w:pPr>
      <w:r>
        <w:rPr>
          <w:rFonts w:ascii="宋体" w:eastAsia="宋体" w:hAnsi="宋体" w:cs="宋体" w:hint="eastAsia"/>
          <w:color w:val="24292F"/>
          <w:sz w:val="21"/>
          <w:szCs w:val="21"/>
        </w:rPr>
        <w:t>最后讨论了热电偶在特定温度条件下的热电势计算。</w:t>
      </w:r>
    </w:p>
    <w:p w14:paraId="4A2C7A64" w14:textId="77777777" w:rsidR="00FB33C0" w:rsidRDefault="00000000">
      <w:pPr>
        <w:pStyle w:val="a7"/>
        <w:widowControl/>
        <w:spacing w:beforeAutospacing="0" w:afterAutospacing="0"/>
        <w:rPr>
          <w:rFonts w:ascii="宋体" w:eastAsia="宋体" w:hAnsi="宋体" w:cs="宋体"/>
          <w:color w:val="24292F"/>
          <w:sz w:val="21"/>
          <w:szCs w:val="21"/>
        </w:rPr>
      </w:pPr>
      <w:r>
        <w:rPr>
          <w:rFonts w:ascii="宋体" w:eastAsia="宋体" w:hAnsi="宋体" w:cs="宋体" w:hint="eastAsia"/>
          <w:color w:val="24292F"/>
          <w:sz w:val="21"/>
          <w:szCs w:val="21"/>
        </w:rPr>
        <w:t>总的来说，这些问题涵盖了传感器的静态特性、灵敏度计算以及传感器在特定条件下的输出值计算。这些知识对于工程、物理和实验设计都具有重要意义。</w:t>
      </w:r>
    </w:p>
    <w:p w14:paraId="27602B17" w14:textId="77777777" w:rsidR="00FB33C0" w:rsidRDefault="00FB33C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FB3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1A6BA"/>
    <w:multiLevelType w:val="singleLevel"/>
    <w:tmpl w:val="0D81A6BA"/>
    <w:lvl w:ilvl="0">
      <w:start w:val="1"/>
      <w:numFmt w:val="decimal"/>
      <w:suff w:val="nothing"/>
      <w:lvlText w:val="（%1）"/>
      <w:lvlJc w:val="left"/>
    </w:lvl>
  </w:abstractNum>
  <w:num w:numId="1" w16cid:durableId="64882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NhZjdhYjE1YjJhZDFmYWNiZWNiOTNmZDUxYTUzODYifQ=="/>
  </w:docVars>
  <w:rsids>
    <w:rsidRoot w:val="006735F1"/>
    <w:rsid w:val="000015A6"/>
    <w:rsid w:val="000071CE"/>
    <w:rsid w:val="00040429"/>
    <w:rsid w:val="000807BE"/>
    <w:rsid w:val="000B3216"/>
    <w:rsid w:val="00162AD8"/>
    <w:rsid w:val="0018130C"/>
    <w:rsid w:val="002C2586"/>
    <w:rsid w:val="002D1A0C"/>
    <w:rsid w:val="002D3392"/>
    <w:rsid w:val="00384203"/>
    <w:rsid w:val="003A2CC8"/>
    <w:rsid w:val="003D70F8"/>
    <w:rsid w:val="00426429"/>
    <w:rsid w:val="0044684D"/>
    <w:rsid w:val="004520D6"/>
    <w:rsid w:val="00463AB7"/>
    <w:rsid w:val="004A01E6"/>
    <w:rsid w:val="004A4606"/>
    <w:rsid w:val="00504CAE"/>
    <w:rsid w:val="00520402"/>
    <w:rsid w:val="00586A92"/>
    <w:rsid w:val="005A6130"/>
    <w:rsid w:val="00623AC5"/>
    <w:rsid w:val="00641F69"/>
    <w:rsid w:val="006679C8"/>
    <w:rsid w:val="006735F1"/>
    <w:rsid w:val="007C5F62"/>
    <w:rsid w:val="00862DEE"/>
    <w:rsid w:val="00865A35"/>
    <w:rsid w:val="008C2CBB"/>
    <w:rsid w:val="00922AB3"/>
    <w:rsid w:val="00A1549F"/>
    <w:rsid w:val="00A854D2"/>
    <w:rsid w:val="00AF28EC"/>
    <w:rsid w:val="00AF6249"/>
    <w:rsid w:val="00B47472"/>
    <w:rsid w:val="00B510E0"/>
    <w:rsid w:val="00C924BB"/>
    <w:rsid w:val="00C95A82"/>
    <w:rsid w:val="00CB32B1"/>
    <w:rsid w:val="00CC3900"/>
    <w:rsid w:val="00CE42B8"/>
    <w:rsid w:val="00D06F0E"/>
    <w:rsid w:val="00D535EA"/>
    <w:rsid w:val="00D60FE8"/>
    <w:rsid w:val="00DA2507"/>
    <w:rsid w:val="00F20428"/>
    <w:rsid w:val="00F30D0D"/>
    <w:rsid w:val="00FB33C0"/>
    <w:rsid w:val="00FE1374"/>
    <w:rsid w:val="00FE4893"/>
    <w:rsid w:val="00FF7CB9"/>
    <w:rsid w:val="04AC43F4"/>
    <w:rsid w:val="2BFB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7F00"/>
  <w15:docId w15:val="{64452588-BD47-4CDD-9160-D48738AA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rPr>
      <w:sz w:val="18"/>
      <w:szCs w:val="18"/>
    </w:rPr>
  </w:style>
  <w:style w:type="character" w:styleId="a9">
    <w:name w:val="Placeholder Text"/>
    <w:basedOn w:val="a0"/>
    <w:autoRedefine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刘嘉明</cp:lastModifiedBy>
  <cp:revision>52</cp:revision>
  <dcterms:created xsi:type="dcterms:W3CDTF">2023-03-23T03:43:00Z</dcterms:created>
  <dcterms:modified xsi:type="dcterms:W3CDTF">2024-04-07T12:58:00Z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4453B22A207544529AC3B7BEEF2F685E_12</vt:lpwstr>
  </property>
</Properties>
</file>