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300" w:after="150"/>
        <w:jc w:val="center"/>
      </w:pPr>
      <w:r>
        <w:rPr>
          <w:rFonts w:ascii="Times New Roman" w:hAnsi="Times New Roman" w:eastAsia="黑体"/>
          <w:b/>
          <w:sz w:val="32"/>
        </w:rPr>
        <w:t>面向智慧物流的仓储管理系统</w:t>
      </w:r>
    </w:p>
    <w:p>
      <w:pPr>
        <w:spacing w:lineRule="auto" w:line="300" w:before="0" w:after="300"/>
        <w:jc w:val="center"/>
      </w:pPr>
      <w:r>
        <w:rPr>
          <w:rFonts w:ascii="Times New Roman" w:hAnsi="Times New Roman" w:eastAsia="黑体"/>
          <w:b/>
          <w:sz w:val="32"/>
        </w:rPr>
        <w:t>系统需求规格说明书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0.1　文档信息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项目</w:t>
            </w:r>
          </w:p>
        </w:tc>
        <w:tc>
          <w:tcPr>
            <w:tcW w:type="dxa" w:w="6803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文档名称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系统需求规格说明书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版本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编制日期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 年 10 月 11 日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课题名称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面向智慧物流的仓储管理系统设计与实现——以货位分配与拣货路径优化为核心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对应论文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5 章 系统设计与实现（需求分析部分）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需求来源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毕业设计任务书 + 学校论文撰写规范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系统规模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 个功能模块、17 张数据表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使用对象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系统管理员、仓管员、拣货员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第一章　引言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1.1　编写目的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本文档定义面向智慧物流的仓储管理系统的功能需求与非功能需求，作为系统设计、编码实现、测试验收以及毕业论文撰写的共同依据。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具体目标包括：明确系统需要实现的 9 个功能模块及其边界；明确每个模块的核心用例与处理流程；明确性能、安全、可用性等非功能指标的量化要求；为后续《概要设计说明书》《数据库设计说明书》《接口文档》提供输入。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1.2　项目背景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随着电子商务与现代物流业的快速发展，仓储作为物流体系中的关键节点，其作业效率直接影响供应链的响应速度与运营成本。在仓储各项作业中，拣货作业具有劳动密集、行走距离长、耗时占比高的特点，是决定仓储效率的核心环节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现有多数仓储管理系统以业务流程信息化为主要目标，侧重于出入库单据的电子化管理与库存数据的记录统计，而对“商品应存放在哪个货位”“按什么顺序拣货路径最短”这类决策问题缺乏有效支持，导致拣货人员大量时间消耗在库内无效行走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课题以智慧物流为应用背景，设计并实现一套面向中小型仓库的仓储管理系统。系统在完成常规业务功能的基础上，以货位分配优化与拣货路径规划为核心，将优化算法嵌入业务流程，使系统由“业务记录工具”升级为“业务决策支持工具”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1.3　术语与缩略语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1.1　术语与缩略语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81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术语/缩写</w:t>
            </w:r>
          </w:p>
        </w:tc>
        <w:tc>
          <w:tcPr>
            <w:tcW w:type="dxa" w:w="669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仓库中可存放一个商品的最小存储单元，用二维坐标 (x, y) 标识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巷道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拣货员行走的通道，货架分布于巷道两侧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I/O 点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仓库出入口，拣货路径的起点与终点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ABC 分类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按出库频次累计占比将商品分为 A（前 70%）、B（70%~90%）、C（其余）三类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货位分配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决定每个商品存放在哪个货位的决策过程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拣货路径规划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决定按什么顺序访问订单内全部拣货点的决策过程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SLAP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Storage Location Assignment Problem，货位分配问题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TSP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Traveling Salesman Problem，旅行商问题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GA / ACO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遗传算法 / 蚁群算法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WMS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Warehouse Management System，仓储管理系统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JWT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JSON Web Token，无状态认证令牌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SKU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Stock Keeping Unit，库存量单位（商品编码）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1.4　需求概述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系统面向中小型仓库的日常作业，服务三类使用者：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（1）系统管理员：负责用户、角色与权限维护，以及系统参数的配置；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（2）仓管员：负责基础数据维护、出入库作业执行与库存管理；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（3）拣货员：按照系统规划的拣货路径完成拣货作业。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系统共划分为 9 个功能模块，其中前 7 个为常规仓储业务模块，后 2 个为本课题的核心优化模块。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第二章　总体描述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2.1　系统目标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（1）业务目标：实现出入库单据电子化、库存数据实时准确、作业流程规范可追溯；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（2）优化目标：通过货位分配优化降低拣货行走距离，通过拣货路径规划缩短单次拣货路径长度；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（3）量化目标：货位分配相对随机分配降低拣货行走距离不低于 15%；拣货路径规划相对传统 S 型策略缩短路径长度不低于 10%；单次业务查询响应时间不超过 1 秒；支持并发用户数不少于 100。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2.2　用户角色与权限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2.1　用户角色定义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角色</w:t>
            </w:r>
          </w:p>
        </w:tc>
        <w:tc>
          <w:tcPr>
            <w:tcW w:type="dxa" w:w="124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角色编码</w:t>
            </w:r>
          </w:p>
        </w:tc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职责</w:t>
            </w:r>
          </w:p>
        </w:tc>
        <w:tc>
          <w:tcPr>
            <w:tcW w:type="dxa" w:w="3742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权限范围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系统管理员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ADMIN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系统维护与配置</w:t>
            </w:r>
          </w:p>
        </w:tc>
        <w:tc>
          <w:tcPr>
            <w:tcW w:type="dxa" w:w="374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 17 项权限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仓管员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KEEPER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基础数据与出入库作业</w:t>
            </w:r>
          </w:p>
        </w:tc>
        <w:tc>
          <w:tcPr>
            <w:tcW w:type="dxa" w:w="374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11 项业务权限（含基础数据增改、出入库操作）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拣货员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PICKER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执行拣货作业</w:t>
            </w:r>
          </w:p>
        </w:tc>
        <w:tc>
          <w:tcPr>
            <w:tcW w:type="dxa" w:w="374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项权限（仅拣货相关查看与路径规划）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2.3　运行环境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2.2　运行环境要求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类别</w:t>
            </w:r>
          </w:p>
        </w:tc>
        <w:tc>
          <w:tcPr>
            <w:tcW w:type="dxa" w:w="6576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要求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服务端操作系统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10/11 或 Linux（本项目在 Windows 11 上开发与验证）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Java 运行环境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JDK 1.8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应用框架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Spring Boot 2.7.18 + MyBatis-Plus 3.5.7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MySQL 8.0，字符集 utf8mb4，存储引擎 InnoDB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构建工具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Maven 3.9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Chrome / Edge 等现代浏览器（前端基于 Vue 3）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开发工具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IntelliJ IDEA、Git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2.4　设计约束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（1）技术约束：后端使用 Spring Boot 构建 RESTful 服务，前端使用 Vue 3 前后端分离；算法模块独立于 Web 框架，便于单独测试与验证；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（2）数据约束：数据库表不少于 15 张，满足第三范式，高频查询字段建立索引；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（3）安全约束：密码不得明文存储；敏感配置（数据库密码、令牌密钥）不得硬编码在代码库中；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（4）规范约束：所有交付文档遵循学校《本科毕业论文（设计）撰写规范》。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2.5　假设与依赖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（1）系统服务于单一仓库场景，暂不支持多仓库并行管理；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（2）采用“一货位一商品”的存储假设，即一个货位在同一时刻只存放一个商品；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（3）货位采用规则网格布局，行走距离按巷道间距与纵深间距累加计算；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（4）商品出库频次由系统根据历史出库记录自动累计，作为货位分配算法的输入。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第三章　功能需求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本章按模块逐一描述功能需求。为便于与后续设计文档对应，每个模块先给出功能清单，再给出核心用例描述。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　用户与权限管理模块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模块职责：维护系统使用者账号与访问权限，是所有其他模块的入口与安全基础。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　用户与权限管理功能清单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功能名称</w:t>
            </w:r>
          </w:p>
        </w:tc>
        <w:tc>
          <w:tcPr>
            <w:tcW w:type="dxa" w:w="464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功能描述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F1-1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用户登录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校验登录名与密码，签发访问令牌，返回角色与权限列表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F1-2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退出登录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前端清除本地令牌，服务端为无状态实现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F1-3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当前用户信息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凭令牌查询当前登录用户的基本信息与权限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F1-4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用户列表查询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分页查询用户列表，响应中不得包含密码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F1-5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用户新增与编辑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维护用户基本信息，可重置密码、启停账号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F1-6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角色分配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为用户分配一个或多个角色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F1-7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角色管理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维护角色及其权限分配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F1-8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权限查询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查询当前用户的权限编码列表，用于前端按钮级控制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3.2　用例 UC-1：用户登录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项目</w:t>
            </w:r>
          </w:p>
        </w:tc>
        <w:tc>
          <w:tcPr>
            <w:tcW w:type="dxa" w:w="703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UC-1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用户登录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系统管理员、仓管员、拣货员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用户账号已由管理员创建且状态为启用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基本流程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用户在登录页输入登录名与密码；2. 系统校验账号是否存在；3. 系统校验密码是否正确；4. 系统校验账号是否启用；5. 系统查询该用户的角色与权限；6. 系统签发访问令牌并返回用户信息、角色与权限列表；7. 前端保存令牌并跳转至主界面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备选流程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2a. 账号不存在 → 返回 401 并提示“登录名或密码错误”（不区分账号不存在与密码错误，避免暴露账号信息）；3a. 密码错误 → 同上；4a. 账号已停用 → 返回 403 并提示“账号已被停用，请联系管理员”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用户成功登录，系统记录最后登录时间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安全要求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密码在数据库中不得明文存储；登录失败提示不得区分“账号不存在”与“密码错误”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3.2　仓库管理模块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模块职责：维护仓库基本信息与其布局参数。布局参数（巷道数、纵深数、巷道间距、纵深间距）是货位分配与拣货路径规划算法计算行走距离的基础输入。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3.3　仓库管理功能清单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功能名称</w:t>
            </w:r>
          </w:p>
        </w:tc>
        <w:tc>
          <w:tcPr>
            <w:tcW w:type="dxa" w:w="464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功能描述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F2-1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仓库列表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分页查询仓库，支持按编码与名称检索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F2-2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仓库新增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登记仓库编码、名称与布局参数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F2-3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仓库编辑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修改仓库信息；修改布局参数需校验已生成货位的一致性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F2-4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仓库启停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启用或停用仓库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F2-5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仓库删除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逻辑删除仓库（存在关联货位时禁止删除）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3.3　库位管理模块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模块职责：维护库区与货位数据。货位坐标与到出入口距离是货位分配算法的直接输入，因此本模块的数据质量直接决定优化效果。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3.4　库位管理功能清单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功能名称</w:t>
            </w:r>
          </w:p>
        </w:tc>
        <w:tc>
          <w:tcPr>
            <w:tcW w:type="dxa" w:w="464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功能描述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库区列表与维护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维护 A/B/C 等库区划分，用于 ABC 分类存储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货位列表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分页查询货位，支持按仓库、库区、状态筛选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货位按距离排序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按到出入口距离升序查询货位（算法高频查询）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货位批量生成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按仓库布局参数批量生成规则货位，自动计算到出入口距离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货位编辑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修改货位坐标、容量、状态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F3-6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货位删除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删除货位（存在库存时禁止删除）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3.5　用例 UC-2：按仓库布局批量生成货位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项目</w:t>
            </w:r>
          </w:p>
        </w:tc>
        <w:tc>
          <w:tcPr>
            <w:tcW w:type="dxa" w:w="703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UC-2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按仓库布局批量生成货位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仓管员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仓库已创建并设置了巷道数与纵深数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基本流程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用户选择目标仓库并点击“生成货位”；2. 系统读取仓库布局参数（巷道数 X、纵深数 Y、巷道间距 a、纵深间距 b）；3. 系统生成 X×Y 个货位，坐标为 (x, y)；4. 系统按公式 distance = a·x + b·y 计算每个货位到出入口的距离；5. 系统按距离将货位划分到 A/B/C 库区；6. 系统批量写入货位表并返回生成数量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备选流程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1a. 仓库已存在货位 → 提示是否覆盖或跳过已存在坐标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货位表新增 X×Y 条记录，每条含坐标与到出入口距离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性能要求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个货位的批量生成应在 1 秒内完成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3.4　商品管理模块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模块职责：维护商品主数据与出库频次、ABC 分类。出库频次是货位分配算法的核心输入。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3.6　商品管理功能清单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功能名称</w:t>
            </w:r>
          </w:p>
        </w:tc>
        <w:tc>
          <w:tcPr>
            <w:tcW w:type="dxa" w:w="464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功能描述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F4-1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商品列表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分页查询商品，支持按编码、名称、分类检索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F4-2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商品新增与编辑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维护商品编码、名称、分类、规格、单位、重量等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F4-3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商品删除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逻辑删除商品（存在库存时禁止删除）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F4-4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商品分类管理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维护树形商品分类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F4-5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出库频次统计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按历史出库记录自动累计商品的出库频次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F4-6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ABC 分类计算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按出库频次累计占比自动划分 A/B/C 类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F4-7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商品导入导出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支持 Excel 批量导入与导出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3.5　入库管理模块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模块职责：处理商品入库作业，并在登记入库明细时调用货位分配算法推荐目标货位。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3.7　入库管理功能清单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功能名称</w:t>
            </w:r>
          </w:p>
        </w:tc>
        <w:tc>
          <w:tcPr>
            <w:tcW w:type="dxa" w:w="464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功能描述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F5-1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入库单列表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分页查询入库单，支持按单号、状态、时间检索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F5-2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新建入库单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录入供应商与商品明细，生成入库单号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F5-3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货位推荐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按货位分配算法为每个商品推荐目标货位并给出推荐理由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F5-4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入库确认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确认实收数量，写入库存并更新货位占用状态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F5-5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入库单取消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取消未完成的入库单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F5-6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入库单查询导出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按条件导出入库明细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3.8　用例 UC-3：新建入库单并获取货位推荐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项目</w:t>
            </w:r>
          </w:p>
        </w:tc>
        <w:tc>
          <w:tcPr>
            <w:tcW w:type="dxa" w:w="703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UC-3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新建入库单并获取货位推荐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仓管员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商品与货位数据已存在；用户已登录且拥有入库权限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基本流程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用户新建入库单并录入供应商信息；2. 用户添加商品明细行（商品、计划数量、批次）；3. 系统调用货位分配算法，按商品出库频次与 ABCD 分类推荐目标货位；4. 系统在明细行显示推荐货位与推荐理由；5. 用户确认或手工调整货位；6. 系统保存入库单（状态为待入库）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备选流程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3a. 商品为 A 类 → 推荐距离出入口最近的空闲货位；3b. 无空闲货位 → 提示“货位不足”，允许仅保存单据不指定货位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入库单与明细入库，明细行含推荐货位与推荐理由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业务规则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推荐应优先满足 ABC 分区约束：A 类商品推荐近端分区、B 类中部、C 类远端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3.6　出库管理模块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模块职责：处理商品出库作业，并调用拣货路径规划算法生成拣货顺序，是本课题的核心模块之一。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3.9　出库管理功能清单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功能名称</w:t>
            </w:r>
          </w:p>
        </w:tc>
        <w:tc>
          <w:tcPr>
            <w:tcW w:type="dxa" w:w="464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功能描述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F6-1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出库单列表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分页查询出库单，支持按单号、状态、时间检索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F6-2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新建出库单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录入客户与商品明细，自动匹配库存货位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F6-3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拣货路径规划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按选定算法计算拣货顺序、总行走距离与预计拣货时间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F6-4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拣货路径可视化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在库位平面图上展示拣货顺序，支持逐点确认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F6-5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拣货确认与出库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逐项确认拣货，完成后扣减库存并更新出库单状态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F6-6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出库单取消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取消未完成的出库单并释放锁定库存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3.10　用例 UC-4：生成拣货路径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项目</w:t>
            </w:r>
          </w:p>
        </w:tc>
        <w:tc>
          <w:tcPr>
            <w:tcW w:type="dxa" w:w="703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UC-4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生成拣货路径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拣货员、仓管员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出库单已创建且包含至少一个拣货点；用户拥有路径规划权限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基本流程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用户打开出库单并点击“规划路径”；2. 系统汇总该订单全部拣货点坐标；3. 系统按选定算法计算拣货顺序；4. 系统计算总行走距离与预计拣货时间；5. 系统保存算法类型、拣货顺序与总距离；6. 系统在库位平面图上展示路径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备选流程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3a. 用户选择不同算法（S 型 / 最大间隙 / 最近邻 / 蚁群）→ 系统重新计算并对比结果；3b. 拣货点数超过阈值 → 自动改用计算更快的策略以保证响应时间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出库单记录拣货顺序、总距离与所用算法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性能要求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≤40 个拣货点应在 1 秒内返回结果；100 个拣货点的计算时间不超过 1 秒（任务书指标）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3.7　库存管理模块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模块职责：维护商品在各货位上的实时库存，支持盘点与预警，并为货位分配算法提供货位占用状态。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3.11　库存管理功能清单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功能名称</w:t>
            </w:r>
          </w:p>
        </w:tc>
        <w:tc>
          <w:tcPr>
            <w:tcW w:type="dxa" w:w="464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功能描述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F7-1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库存查询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按商品、仓库、货位、批次查询库存明细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F7-2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库存预警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按安全库存与有效期提示补货与临期预警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F7-3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库存盘点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生成盘点任务，录入实盘数量并计算差异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F7-4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盘点调整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按盘点差异调整库存并留痕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F7-5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库存流水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记录每一次库存变动的来源单据与数量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3.8　货位优化模块（核心）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模块职责：执行货位分配优化，是本课题的两大核心模块之一。模块基于商品历史出库频次，计算商品与货位的最优匹配方案，并以可视化方式展示优化前后的对比效果。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3.12　货位优化功能清单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功能名称</w:t>
            </w:r>
          </w:p>
        </w:tc>
        <w:tc>
          <w:tcPr>
            <w:tcW w:type="dxa" w:w="464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功能描述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F8-1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优化策略选择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选择随机分配 / 频次贪心 / ABC 分区贪心 / 遗传算法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F8-2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执行货位优化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按选定策略计算商品到货位的分配方案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F8-3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优化效果对比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展示优化前后的加权拣货行走距离与降幅百分比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F8-4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分配方案预览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以表格与热力图展示商品分布与运输距离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F8-5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方案应用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将优化方案写回商品—货位对应关系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F8-6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优化历史记录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保存每次优化的参数、结果与执行时间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3.13　用例 UC-5：执行货位分配优化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项目</w:t>
            </w:r>
          </w:p>
        </w:tc>
        <w:tc>
          <w:tcPr>
            <w:tcW w:type="dxa" w:w="703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UC-5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执行货位分配优化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仓管员、系统管理员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商品出库频次数据与货位数据已就绪；用户拥有货位优化权限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基本流程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用户进入货位优化页面并选择优化策略；2. 系统读取商品出库频次、货位坐标与到出入口距离；3. 系统按选定策略求解分配方案；4. 系统计算目标函数值（加权拣货行走距离）并与当前方案对比；5. 系统展示降幅百分比与分配明细；6. 用户确认后应用方案，系统更新商品与货位的对应关系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备选流程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3a. 选择遗传算法 → 系统按配置的种群规模与迭代代数求解，耗时相对较长并提示进度；5a. 优化效果不理想 → 用户可调整参数重新计算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商品与货位的对应关系更新，优化记录入库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业务规则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目标函数为最小化 Σ(商品出库频次 × 该商品所在货位到出入口的距离)；优化效果以加权行走距离的降幅百分比衡量，指标要求不低于 15%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3.9　报表统计模块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模块职责：以图表与报表形式汇总仓储作业与优化效果数据，为管理决策提供依据。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3.14　报表统计功能清单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功能名称</w:t>
            </w:r>
          </w:p>
        </w:tc>
        <w:tc>
          <w:tcPr>
            <w:tcW w:type="dxa" w:w="464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功能描述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F9-1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作业量统计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按日/周/月统计出入库单量与商品数量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F9-2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库存分布统计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按库区与商品分类统计库存分布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F9-3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ABC 分类统计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展示 A/B/C 类商品的数量与出库占比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F9-4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优化效果对比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对比不同优化策略的行走距离与降幅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F9-5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算法性能统计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展示各路径规划算法的耗时与路径长度对比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F9-6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报表导出</w:t>
            </w:r>
          </w:p>
        </w:tc>
        <w:tc>
          <w:tcPr>
            <w:tcW w:type="dxa" w:w="464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导出统计结果为 Excel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第四章　非功能需求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4.1　性能需求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4.1　性能指标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指标项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要求</w:t>
            </w:r>
          </w:p>
        </w:tc>
        <w:tc>
          <w:tcPr>
            <w:tcW w:type="dxa" w:w="294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验证方式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N1-1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业务查询响应时间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不超过 1 秒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接口压测与日志耗时统计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N1-2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并发用户数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支持不少于 100 个并发用户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并发压测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N1-3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货位批量生成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个货位在 1 秒内生成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接口耗时统计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N1-4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路径规划（≤40 拣货点）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 秒内返回结果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接口耗时统计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N1-5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路径规划（100 拣货点）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计算时间不超过 1 秒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算法实验脚本测量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N1-6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货位分配优化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遗传算法 300 代在 10 秒内完成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算法实验脚本测量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N1-7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页面首屏加载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不超过 3 秒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浏览器性能面板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说明：当拣货点数超过设定阈值时，系统自动降级为计算更快的启发式策略（最近邻），以保证响应时间指标不受影响，并在界面上提示所用的算法。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4.2　安全需求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4.2　安全需求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102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需求项</w:t>
            </w:r>
          </w:p>
        </w:tc>
        <w:tc>
          <w:tcPr>
            <w:tcW w:type="dxa" w:w="5556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要求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N2-1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密码存储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密码不得明文存储，采用加盐迭代哈希；同一密码的密文不可重复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N2-2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身份认证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除登录接口外，业务接口须校验访问令牌；令牌具有有效期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N2-3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权限控制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接口与界面按钮均按角色与权限编码控制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N2-4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登录失败提示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不得区分“账号不存在”与“密码错误”，避免账号枚举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N2-5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敏感信息保护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数据库密码与令牌密钥不得硬编码在代码库中，须通过配置文件或环境变量注入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N2-6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密码字段保护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用户查询接口不得返回密码字段</w:t>
            </w:r>
          </w:p>
        </w:tc>
      </w:tr>
      <w:tr>
        <w:tc>
          <w:tcPr>
            <w:tcW w:type="dxa" w:w="102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N2-7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操作留痕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关键业务操作（登录、出入库、盘点、优化）记录操作日志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4.3　可用性需求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（1）界面：操作路径清晰，关键操作提供二次确认与结果提示；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（2）错误处理：所有异常统一转换为可读提示，不得向前端暴露堆栈信息；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（3）兼容性：支持 Chrome、Edge 等主流浏览器的最新版本；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（4）响应式：界面在 1366×768 及以上分辨率下正常显示。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4.4　可维护性需求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（1）代码分层：采用 Controller / Service / Mapper 分层结构，职责单一；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（2）算法解耦：算法模块不依赖 Web 框架与数据库组件，可独立测试；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（3）配置外置：环境相关配置通过配置文件与环境变量管理；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（4）可复现：算法实验数据由脚本生成，随机种子固定，结果可复现；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（5）版本管理：源码与文档纳入 Git 管理，按里程碑提交。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4.5　可靠性需求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（1）事务一致性：出入库涉及库存变更的操作须在事务中完成；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（2）数据完整性：通过唯一约束与逻辑删除保证业务数据的完整与可追溯；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（3）异常隔离：单个业务异常不得导致应用整体不可用；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（4）数据备份：数据库支持按脚本重建（建表脚本 + 初始化脚本）。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4.6　数据需求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（1）数据表数量：不少于 15 张，本系统设计 17 张；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（2）规范化：满足第三范式，避免数据冗余与更新异常；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（3）索引：高频查询字段（货位距离、商品出库频次、单据状态与时间）建立索引；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（4）字符集：统一使用 utf8mb4，支持中文与特殊字符；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（5）初始化数据：预置角色、权限、示例仓库（10 巷道 × 20 纵深 = 200 货位）与示例商品，便于演示与验证。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第五章　需求验收标准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本章明确各模块的验收方式，作为系统测试与答辩演示的依据。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5.1　验收标准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90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编号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验收项</w:t>
            </w:r>
          </w:p>
        </w:tc>
        <w:tc>
          <w:tcPr>
            <w:tcW w:type="dxa" w:w="36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验收标准</w:t>
            </w:r>
          </w:p>
        </w:tc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验收方式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V1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功能完整性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 个模块的功能清单全部实现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逐项功能测试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V2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功能正确性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功能测试用例通过率 100%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测试用例执行记录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V3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货位分配优化效果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加权拣货行走距离相对随机分配降低不低于 15%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算法对比实验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V4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拣货路径优化效果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平均路径长度相对 S 型策略降低不低于 10%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算法对比实验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V5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性能指标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查询响应不超过 1 秒，支持并发不少于 100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压测报告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V6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安全性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密码加密存储、令牌鉴权生效、权限控制有效、无敏感信息泄露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安全测试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V7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数据一致性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出入库操作后库存与单据状态一致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业务场景测试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V8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可部署性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按文档步骤可在干净环境完成部署并启动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部署验证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第六章　需求追踪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本章建立“任务书要求 → 需求编号 → 设计文档 → 实现模块”的追踪关系，保证每一项任务书要求都有对应的设计与实现。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6.1　需求追踪矩阵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任务书要求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对应需求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设计文档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20"/>
              </w:rPr>
              <w:t>实现位置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 个功能模块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第三章 3.1—3.9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概要设计说明书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各业务模块 Controller/Service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数据库不少于 15 张表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N4-1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05-部署与运维/sql/01-schema.sql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查询响应不超过 1 秒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N1-1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概要设计说明书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索引设计 + 分页查询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并发不少于 100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N1-2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概要设计说明书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连接池配置（max_connections=300）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功能测试通过率 100%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V2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系统测试报告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测试用例集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货位分配优化（K1、K2）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F8-1—F8-5、UC-5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algorithm/wmsopt/slotting.py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拣货路径规划（K3）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F6-3、F6-4、UC-4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algorithm/wmsopt/picking.py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元启发式参数设计（K4）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F8-1、F6-3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GA 与 ACO 参数配置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优化效果量化评估（K5）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V3、V4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algorithm/experiments.py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用户权限管理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3.1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概要设计说明书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AuthController / SysUserService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密码不得明文存储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N2-1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数据库设计说明书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PasswordEncoder（PBKDF2）</w:t>
            </w:r>
          </w:p>
        </w:tc>
      </w:tr>
    </w:tbl>
    <w:p>
      <w:pPr>
        <w:spacing w:lineRule="auto" w:line="300" w:before="0" w:after="0"/>
      </w:pPr>
    </w:p>
    <w:sectPr w:rsidR="00FC693F" w:rsidRPr="0006063C" w:rsidSect="00034616">
      <w:pgSz w:w="11906" w:h="16838"/>
      <w:pgMar w:top="1701" w:right="1417" w:bottom="1417" w:left="1417" w:header="1134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