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DE705">
      <w:pPr>
        <w:pStyle w:val="13"/>
        <w:pageBreakBefore w:val="0"/>
        <w:widowControl w:val="0"/>
        <w:kinsoku/>
        <w:wordWrap/>
        <w:overflowPunct/>
        <w:topLinePunct w:val="0"/>
        <w:autoSpaceDE/>
        <w:autoSpaceDN/>
        <w:bidi w:val="0"/>
        <w:adjustRightInd/>
        <w:snapToGrid/>
        <w:spacing w:after="0" w:line="360" w:lineRule="auto"/>
        <w:textAlignment w:val="auto"/>
        <w:rPr>
          <w:rFonts w:ascii="宋体" w:hAnsi="宋体" w:eastAsia="宋体"/>
        </w:rPr>
      </w:pPr>
    </w:p>
    <w:p w14:paraId="3C0B65F2">
      <w:pPr>
        <w:pStyle w:val="13"/>
        <w:pageBreakBefore w:val="0"/>
        <w:widowControl w:val="0"/>
        <w:kinsoku/>
        <w:wordWrap/>
        <w:overflowPunct/>
        <w:topLinePunct w:val="0"/>
        <w:autoSpaceDE/>
        <w:autoSpaceDN/>
        <w:bidi w:val="0"/>
        <w:adjustRightInd/>
        <w:snapToGrid/>
        <w:spacing w:after="0" w:line="360" w:lineRule="auto"/>
        <w:textAlignment w:val="auto"/>
        <w:rPr>
          <w:rFonts w:ascii="宋体" w:hAnsi="宋体" w:eastAsia="宋体"/>
          <w:sz w:val="52"/>
          <w:szCs w:val="52"/>
        </w:rPr>
      </w:pPr>
      <w:r>
        <w:rPr>
          <w:rFonts w:hint="eastAsia" w:ascii="宋体" w:hAnsi="宋体" w:eastAsia="宋体"/>
          <w:sz w:val="52"/>
          <w:szCs w:val="52"/>
        </w:rPr>
        <w:t>物联网安全课程实验报告</w:t>
      </w:r>
    </w:p>
    <w:p w14:paraId="047653FC">
      <w:pPr>
        <w:pageBreakBefore w:val="0"/>
        <w:widowControl w:val="0"/>
        <w:kinsoku/>
        <w:wordWrap/>
        <w:overflowPunct/>
        <w:topLinePunct w:val="0"/>
        <w:autoSpaceDE/>
        <w:autoSpaceDN/>
        <w:bidi w:val="0"/>
        <w:adjustRightInd/>
        <w:snapToGrid/>
        <w:spacing w:line="360" w:lineRule="auto"/>
        <w:textAlignment w:val="auto"/>
      </w:pPr>
    </w:p>
    <w:p w14:paraId="4288E5DF">
      <w:pPr>
        <w:pageBreakBefore w:val="0"/>
        <w:widowControl w:val="0"/>
        <w:kinsoku/>
        <w:wordWrap/>
        <w:overflowPunct/>
        <w:topLinePunct w:val="0"/>
        <w:autoSpaceDE/>
        <w:autoSpaceDN/>
        <w:bidi w:val="0"/>
        <w:adjustRightInd/>
        <w:snapToGrid/>
        <w:spacing w:line="360" w:lineRule="auto"/>
        <w:textAlignment w:val="auto"/>
      </w:pPr>
    </w:p>
    <w:p w14:paraId="009B9526">
      <w:pPr>
        <w:pageBreakBefore w:val="0"/>
        <w:widowControl w:val="0"/>
        <w:kinsoku/>
        <w:wordWrap/>
        <w:overflowPunct/>
        <w:topLinePunct w:val="0"/>
        <w:autoSpaceDE/>
        <w:autoSpaceDN/>
        <w:bidi w:val="0"/>
        <w:adjustRightInd/>
        <w:snapToGrid/>
        <w:spacing w:line="360" w:lineRule="auto"/>
        <w:jc w:val="center"/>
        <w:textAlignment w:val="auto"/>
        <w:rPr>
          <w:rFonts w:hint="eastAsia" w:eastAsiaTheme="minorEastAsia"/>
          <w:sz w:val="28"/>
          <w:szCs w:val="32"/>
          <w:lang w:val="en-US" w:eastAsia="zh-CN"/>
        </w:rPr>
      </w:pPr>
      <w:r>
        <w:rPr>
          <w:rFonts w:hint="eastAsia"/>
          <w:b/>
          <w:bCs/>
          <w:sz w:val="36"/>
          <w:szCs w:val="40"/>
        </w:rPr>
        <w:t>实验</w:t>
      </w:r>
      <w:r>
        <w:rPr>
          <w:rFonts w:hint="eastAsia"/>
          <w:b/>
          <w:bCs/>
          <w:sz w:val="36"/>
          <w:szCs w:val="40"/>
          <w:lang w:val="en-US" w:eastAsia="zh-CN"/>
        </w:rPr>
        <w:t>三</w:t>
      </w:r>
    </w:p>
    <w:p w14:paraId="452CBF21">
      <w:pPr>
        <w:pageBreakBefore w:val="0"/>
        <w:widowControl w:val="0"/>
        <w:kinsoku/>
        <w:wordWrap/>
        <w:overflowPunct/>
        <w:topLinePunct w:val="0"/>
        <w:autoSpaceDE/>
        <w:autoSpaceDN/>
        <w:bidi w:val="0"/>
        <w:adjustRightInd/>
        <w:snapToGrid/>
        <w:spacing w:line="360" w:lineRule="auto"/>
        <w:textAlignment w:val="auto"/>
      </w:pPr>
    </w:p>
    <w:p w14:paraId="6E99D04E">
      <w:pPr>
        <w:pageBreakBefore w:val="0"/>
        <w:widowControl w:val="0"/>
        <w:kinsoku/>
        <w:wordWrap/>
        <w:overflowPunct/>
        <w:topLinePunct w:val="0"/>
        <w:autoSpaceDE/>
        <w:autoSpaceDN/>
        <w:bidi w:val="0"/>
        <w:adjustRightInd/>
        <w:snapToGrid/>
        <w:spacing w:line="360" w:lineRule="auto"/>
        <w:textAlignment w:val="auto"/>
      </w:pPr>
    </w:p>
    <w:p w14:paraId="32880024">
      <w:pPr>
        <w:pageBreakBefore w:val="0"/>
        <w:widowControl w:val="0"/>
        <w:kinsoku/>
        <w:wordWrap/>
        <w:overflowPunct/>
        <w:topLinePunct w:val="0"/>
        <w:autoSpaceDE/>
        <w:autoSpaceDN/>
        <w:bidi w:val="0"/>
        <w:adjustRightInd/>
        <w:snapToGrid/>
        <w:spacing w:line="360" w:lineRule="auto"/>
        <w:textAlignment w:val="auto"/>
      </w:pPr>
    </w:p>
    <w:p w14:paraId="374317C8">
      <w:pPr>
        <w:pageBreakBefore w:val="0"/>
        <w:widowControl w:val="0"/>
        <w:kinsoku/>
        <w:wordWrap/>
        <w:overflowPunct/>
        <w:topLinePunct w:val="0"/>
        <w:autoSpaceDE/>
        <w:autoSpaceDN/>
        <w:bidi w:val="0"/>
        <w:adjustRightInd/>
        <w:snapToGrid/>
        <w:spacing w:line="360" w:lineRule="auto"/>
        <w:textAlignment w:val="auto"/>
      </w:pPr>
      <w:r>
        <w:drawing>
          <wp:anchor distT="0" distB="0" distL="114300" distR="114300" simplePos="0" relativeHeight="251659264" behindDoc="0" locked="0" layoutInCell="1" allowOverlap="1">
            <wp:simplePos x="0" y="0"/>
            <wp:positionH relativeFrom="column">
              <wp:posOffset>1902460</wp:posOffset>
            </wp:positionH>
            <wp:positionV relativeFrom="paragraph">
              <wp:posOffset>66675</wp:posOffset>
            </wp:positionV>
            <wp:extent cx="1508125" cy="15081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08167" cy="1508167"/>
                    </a:xfrm>
                    <a:prstGeom prst="rect">
                      <a:avLst/>
                    </a:prstGeom>
                    <a:noFill/>
                    <a:ln>
                      <a:noFill/>
                    </a:ln>
                  </pic:spPr>
                </pic:pic>
              </a:graphicData>
            </a:graphic>
          </wp:anchor>
        </w:drawing>
      </w:r>
    </w:p>
    <w:p w14:paraId="0D0C4CCA">
      <w:pPr>
        <w:pageBreakBefore w:val="0"/>
        <w:widowControl w:val="0"/>
        <w:kinsoku/>
        <w:wordWrap/>
        <w:overflowPunct/>
        <w:topLinePunct w:val="0"/>
        <w:autoSpaceDE/>
        <w:autoSpaceDN/>
        <w:bidi w:val="0"/>
        <w:adjustRightInd/>
        <w:snapToGrid/>
        <w:spacing w:line="360" w:lineRule="auto"/>
        <w:textAlignment w:val="auto"/>
      </w:pPr>
    </w:p>
    <w:p w14:paraId="5F7373A4">
      <w:pPr>
        <w:pageBreakBefore w:val="0"/>
        <w:widowControl w:val="0"/>
        <w:kinsoku/>
        <w:wordWrap/>
        <w:overflowPunct/>
        <w:topLinePunct w:val="0"/>
        <w:autoSpaceDE/>
        <w:autoSpaceDN/>
        <w:bidi w:val="0"/>
        <w:adjustRightInd/>
        <w:snapToGrid/>
        <w:spacing w:line="360" w:lineRule="auto"/>
        <w:textAlignment w:val="auto"/>
      </w:pPr>
    </w:p>
    <w:p w14:paraId="050E995E">
      <w:pPr>
        <w:pageBreakBefore w:val="0"/>
        <w:widowControl w:val="0"/>
        <w:kinsoku/>
        <w:wordWrap/>
        <w:overflowPunct/>
        <w:topLinePunct w:val="0"/>
        <w:autoSpaceDE/>
        <w:autoSpaceDN/>
        <w:bidi w:val="0"/>
        <w:adjustRightInd/>
        <w:snapToGrid/>
        <w:spacing w:line="360" w:lineRule="auto"/>
        <w:textAlignment w:val="auto"/>
      </w:pPr>
    </w:p>
    <w:p w14:paraId="5368FA13">
      <w:pPr>
        <w:pageBreakBefore w:val="0"/>
        <w:widowControl w:val="0"/>
        <w:kinsoku/>
        <w:wordWrap/>
        <w:overflowPunct/>
        <w:topLinePunct w:val="0"/>
        <w:autoSpaceDE/>
        <w:autoSpaceDN/>
        <w:bidi w:val="0"/>
        <w:adjustRightInd/>
        <w:snapToGrid/>
        <w:spacing w:line="360" w:lineRule="auto"/>
        <w:textAlignment w:val="auto"/>
      </w:pPr>
    </w:p>
    <w:p w14:paraId="477E07BF">
      <w:pPr>
        <w:pageBreakBefore w:val="0"/>
        <w:widowControl w:val="0"/>
        <w:kinsoku/>
        <w:wordWrap/>
        <w:overflowPunct/>
        <w:topLinePunct w:val="0"/>
        <w:autoSpaceDE/>
        <w:autoSpaceDN/>
        <w:bidi w:val="0"/>
        <w:adjustRightInd/>
        <w:snapToGrid/>
        <w:spacing w:line="360" w:lineRule="auto"/>
        <w:textAlignment w:val="auto"/>
      </w:pPr>
    </w:p>
    <w:p w14:paraId="0A26551F">
      <w:pPr>
        <w:pageBreakBefore w:val="0"/>
        <w:widowControl w:val="0"/>
        <w:kinsoku/>
        <w:wordWrap/>
        <w:overflowPunct/>
        <w:topLinePunct w:val="0"/>
        <w:autoSpaceDE/>
        <w:autoSpaceDN/>
        <w:bidi w:val="0"/>
        <w:adjustRightInd/>
        <w:snapToGrid/>
        <w:spacing w:line="360" w:lineRule="auto"/>
        <w:textAlignment w:val="auto"/>
      </w:pPr>
    </w:p>
    <w:p w14:paraId="33B61574">
      <w:pPr>
        <w:pageBreakBefore w:val="0"/>
        <w:widowControl w:val="0"/>
        <w:kinsoku/>
        <w:wordWrap/>
        <w:overflowPunct/>
        <w:topLinePunct w:val="0"/>
        <w:autoSpaceDE/>
        <w:autoSpaceDN/>
        <w:bidi w:val="0"/>
        <w:adjustRightInd/>
        <w:snapToGrid/>
        <w:spacing w:line="360" w:lineRule="auto"/>
        <w:textAlignment w:val="auto"/>
      </w:pPr>
    </w:p>
    <w:p w14:paraId="230E6A60">
      <w:pPr>
        <w:pageBreakBefore w:val="0"/>
        <w:widowControl w:val="0"/>
        <w:kinsoku/>
        <w:wordWrap/>
        <w:overflowPunct/>
        <w:topLinePunct w:val="0"/>
        <w:autoSpaceDE/>
        <w:autoSpaceDN/>
        <w:bidi w:val="0"/>
        <w:adjustRightInd/>
        <w:snapToGrid/>
        <w:spacing w:line="360" w:lineRule="auto"/>
        <w:textAlignment w:val="auto"/>
      </w:pPr>
    </w:p>
    <w:p w14:paraId="3EDBCBEA">
      <w:pPr>
        <w:pageBreakBefore w:val="0"/>
        <w:widowControl w:val="0"/>
        <w:kinsoku/>
        <w:wordWrap/>
        <w:overflowPunct/>
        <w:topLinePunct w:val="0"/>
        <w:autoSpaceDE/>
        <w:autoSpaceDN/>
        <w:bidi w:val="0"/>
        <w:adjustRightInd/>
        <w:snapToGrid/>
        <w:spacing w:line="360" w:lineRule="auto"/>
        <w:textAlignment w:val="auto"/>
      </w:pPr>
    </w:p>
    <w:p w14:paraId="2986E0C0">
      <w:pPr>
        <w:pageBreakBefore w:val="0"/>
        <w:widowControl w:val="0"/>
        <w:kinsoku/>
        <w:wordWrap/>
        <w:overflowPunct/>
        <w:topLinePunct w:val="0"/>
        <w:autoSpaceDE/>
        <w:autoSpaceDN/>
        <w:bidi w:val="0"/>
        <w:adjustRightInd/>
        <w:snapToGrid/>
        <w:spacing w:line="360" w:lineRule="auto"/>
        <w:textAlignment w:val="auto"/>
      </w:pPr>
    </w:p>
    <w:p w14:paraId="74B4DA70">
      <w:pPr>
        <w:pageBreakBefore w:val="0"/>
        <w:widowControl w:val="0"/>
        <w:kinsoku/>
        <w:wordWrap/>
        <w:overflowPunct/>
        <w:topLinePunct w:val="0"/>
        <w:autoSpaceDE/>
        <w:autoSpaceDN/>
        <w:bidi w:val="0"/>
        <w:adjustRightInd/>
        <w:snapToGrid/>
        <w:spacing w:line="360" w:lineRule="auto"/>
        <w:textAlignment w:val="auto"/>
      </w:pPr>
    </w:p>
    <w:p w14:paraId="2E0949EC">
      <w:pPr>
        <w:pageBreakBefore w:val="0"/>
        <w:widowControl w:val="0"/>
        <w:kinsoku/>
        <w:wordWrap/>
        <w:overflowPunct/>
        <w:topLinePunct w:val="0"/>
        <w:autoSpaceDE/>
        <w:autoSpaceDN/>
        <w:bidi w:val="0"/>
        <w:adjustRightInd/>
        <w:snapToGrid/>
        <w:spacing w:line="360" w:lineRule="auto"/>
        <w:textAlignment w:val="auto"/>
      </w:pPr>
    </w:p>
    <w:tbl>
      <w:tblPr>
        <w:tblStyle w:val="15"/>
        <w:tblW w:w="606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3"/>
        <w:gridCol w:w="240"/>
        <w:gridCol w:w="4453"/>
      </w:tblGrid>
      <w:tr w14:paraId="21ED5D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1BA27509">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0"/>
                <w:kern w:val="0"/>
                <w:sz w:val="24"/>
                <w:szCs w:val="28"/>
                <w:fitText w:val="960" w:id="934690214"/>
              </w:rPr>
              <w:t>实验名称</w:t>
            </w:r>
          </w:p>
        </w:tc>
        <w:tc>
          <w:tcPr>
            <w:tcW w:w="240" w:type="dxa"/>
          </w:tcPr>
          <w:p w14:paraId="0F381D18">
            <w:pPr>
              <w:pageBreakBefore w:val="0"/>
              <w:widowControl w:val="0"/>
              <w:kinsoku/>
              <w:wordWrap/>
              <w:overflowPunct/>
              <w:topLinePunct w:val="0"/>
              <w:autoSpaceDE/>
              <w:autoSpaceDN/>
              <w:bidi w:val="0"/>
              <w:adjustRightInd/>
              <w:snapToGrid/>
              <w:spacing w:line="360" w:lineRule="auto"/>
              <w:textAlignment w:val="auto"/>
              <w:rPr>
                <w:rFonts w:hint="eastAsia" w:eastAsiaTheme="minorEastAsia"/>
                <w:vertAlign w:val="baseline"/>
                <w:lang w:eastAsia="zh-CN"/>
              </w:rPr>
            </w:pPr>
            <w:r>
              <w:rPr>
                <w:rFonts w:hint="eastAsia"/>
                <w:vertAlign w:val="baseline"/>
                <w:lang w:eastAsia="zh-CN"/>
              </w:rPr>
              <w:t>：</w:t>
            </w:r>
          </w:p>
        </w:tc>
        <w:tc>
          <w:tcPr>
            <w:tcW w:w="4453" w:type="dxa"/>
            <w:tcBorders>
              <w:bottom w:val="single" w:color="auto" w:sz="4" w:space="0"/>
            </w:tcBorders>
          </w:tcPr>
          <w:p w14:paraId="5E0C4CDC">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eastAsiaTheme="minorEastAsia"/>
                <w:vertAlign w:val="baseline"/>
                <w:lang w:val="en-US" w:eastAsia="zh-CN"/>
              </w:rPr>
              <w:t>物联网设备加密通信设计与实现</w:t>
            </w:r>
          </w:p>
        </w:tc>
      </w:tr>
      <w:tr w14:paraId="31233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31C0A591">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2125491231"/>
              </w:rPr>
              <w:t>姓</w:t>
            </w:r>
            <w:r>
              <w:rPr>
                <w:rFonts w:hint="eastAsia" w:ascii="宋体" w:hAnsi="宋体" w:eastAsia="宋体"/>
                <w:b/>
                <w:bCs/>
                <w:spacing w:val="0"/>
                <w:kern w:val="0"/>
                <w:sz w:val="24"/>
                <w:szCs w:val="28"/>
                <w:fitText w:val="960" w:id="2125491231"/>
              </w:rPr>
              <w:t>名</w:t>
            </w:r>
          </w:p>
        </w:tc>
        <w:tc>
          <w:tcPr>
            <w:tcW w:w="240" w:type="dxa"/>
          </w:tcPr>
          <w:p w14:paraId="36AB7681">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17E872A1">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辛杰</w:t>
            </w:r>
          </w:p>
        </w:tc>
      </w:tr>
      <w:tr w14:paraId="10B91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42E9A787">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1718311569"/>
              </w:rPr>
              <w:t>小</w:t>
            </w:r>
            <w:r>
              <w:rPr>
                <w:rFonts w:hint="eastAsia" w:ascii="宋体" w:hAnsi="宋体" w:eastAsia="宋体"/>
                <w:b/>
                <w:bCs/>
                <w:spacing w:val="0"/>
                <w:kern w:val="0"/>
                <w:sz w:val="24"/>
                <w:szCs w:val="28"/>
                <w:fitText w:val="960" w:id="1718311569"/>
              </w:rPr>
              <w:t>组</w:t>
            </w:r>
          </w:p>
        </w:tc>
        <w:tc>
          <w:tcPr>
            <w:tcW w:w="240" w:type="dxa"/>
          </w:tcPr>
          <w:p w14:paraId="6C3D1FDF">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32D24803">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田博仁-王梓骁-辛杰</w:t>
            </w:r>
          </w:p>
        </w:tc>
      </w:tr>
      <w:tr w14:paraId="008D42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579152D4">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1960519734"/>
              </w:rPr>
              <w:t>学</w:t>
            </w:r>
            <w:r>
              <w:rPr>
                <w:rFonts w:hint="eastAsia" w:ascii="宋体" w:hAnsi="宋体" w:eastAsia="宋体"/>
                <w:b/>
                <w:bCs/>
                <w:spacing w:val="0"/>
                <w:kern w:val="0"/>
                <w:sz w:val="24"/>
                <w:szCs w:val="28"/>
                <w:fitText w:val="960" w:id="1960519734"/>
              </w:rPr>
              <w:t>号</w:t>
            </w:r>
          </w:p>
        </w:tc>
        <w:tc>
          <w:tcPr>
            <w:tcW w:w="240" w:type="dxa"/>
          </w:tcPr>
          <w:p w14:paraId="65949CB0">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3A9C5C47">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2213034</w:t>
            </w:r>
          </w:p>
        </w:tc>
      </w:tr>
      <w:tr w14:paraId="710A4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1AA546F7">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240"/>
                <w:kern w:val="0"/>
                <w:sz w:val="24"/>
                <w:szCs w:val="28"/>
                <w:fitText w:val="960" w:id="1701596323"/>
              </w:rPr>
              <w:t>专</w:t>
            </w:r>
            <w:r>
              <w:rPr>
                <w:rFonts w:hint="eastAsia" w:ascii="宋体" w:hAnsi="宋体" w:eastAsia="宋体"/>
                <w:b/>
                <w:bCs/>
                <w:spacing w:val="0"/>
                <w:kern w:val="0"/>
                <w:sz w:val="24"/>
                <w:szCs w:val="28"/>
                <w:fitText w:val="960" w:id="1701596323"/>
              </w:rPr>
              <w:t>业</w:t>
            </w:r>
          </w:p>
        </w:tc>
        <w:tc>
          <w:tcPr>
            <w:tcW w:w="240" w:type="dxa"/>
          </w:tcPr>
          <w:p w14:paraId="302DD34B">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353846D9">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物联网工程</w:t>
            </w:r>
          </w:p>
        </w:tc>
      </w:tr>
      <w:tr w14:paraId="5C8CB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73" w:type="dxa"/>
          </w:tcPr>
          <w:p w14:paraId="623D8A62">
            <w:pPr>
              <w:keepNext w:val="0"/>
              <w:keepLines w:val="0"/>
              <w:pageBreakBefore w:val="0"/>
              <w:widowControl w:val="0"/>
              <w:tabs>
                <w:tab w:val="left" w:pos="840"/>
              </w:tabs>
              <w:kinsoku/>
              <w:wordWrap/>
              <w:overflowPunct/>
              <w:topLinePunct w:val="0"/>
              <w:autoSpaceDE/>
              <w:autoSpaceDN/>
              <w:bidi w:val="0"/>
              <w:adjustRightInd/>
              <w:snapToGrid/>
              <w:spacing w:line="360" w:lineRule="auto"/>
              <w:textAlignment w:val="auto"/>
              <w:rPr>
                <w:vertAlign w:val="baseline"/>
              </w:rPr>
            </w:pPr>
            <w:r>
              <w:rPr>
                <w:rFonts w:hint="eastAsia" w:ascii="宋体" w:hAnsi="宋体" w:eastAsia="宋体"/>
                <w:b/>
                <w:bCs/>
                <w:spacing w:val="0"/>
                <w:kern w:val="0"/>
                <w:sz w:val="24"/>
                <w:szCs w:val="28"/>
                <w:fitText w:val="960" w:id="1208040780"/>
              </w:rPr>
              <w:t>提交日期</w:t>
            </w:r>
          </w:p>
        </w:tc>
        <w:tc>
          <w:tcPr>
            <w:tcW w:w="240" w:type="dxa"/>
          </w:tcPr>
          <w:p w14:paraId="6B6A8926">
            <w:pPr>
              <w:pageBreakBefore w:val="0"/>
              <w:widowControl w:val="0"/>
              <w:kinsoku/>
              <w:wordWrap/>
              <w:overflowPunct/>
              <w:topLinePunct w:val="0"/>
              <w:autoSpaceDE/>
              <w:autoSpaceDN/>
              <w:bidi w:val="0"/>
              <w:adjustRightInd/>
              <w:snapToGrid/>
              <w:spacing w:line="360" w:lineRule="auto"/>
              <w:textAlignment w:val="auto"/>
              <w:rPr>
                <w:vertAlign w:val="baseline"/>
              </w:rPr>
            </w:pPr>
            <w:r>
              <w:rPr>
                <w:rFonts w:hint="eastAsia"/>
                <w:vertAlign w:val="baseline"/>
                <w:lang w:eastAsia="zh-CN"/>
              </w:rPr>
              <w:t>：</w:t>
            </w:r>
          </w:p>
        </w:tc>
        <w:tc>
          <w:tcPr>
            <w:tcW w:w="4453" w:type="dxa"/>
            <w:tcBorders>
              <w:top w:val="single" w:color="auto" w:sz="4" w:space="0"/>
              <w:bottom w:val="single" w:color="auto" w:sz="4" w:space="0"/>
            </w:tcBorders>
          </w:tcPr>
          <w:p w14:paraId="4B22270F">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vertAlign w:val="baseline"/>
                <w:lang w:val="en-US" w:eastAsia="zh-CN"/>
              </w:rPr>
            </w:pPr>
            <w:r>
              <w:rPr>
                <w:rFonts w:hint="eastAsia"/>
                <w:vertAlign w:val="baseline"/>
                <w:lang w:val="en-US" w:eastAsia="zh-CN"/>
              </w:rPr>
              <w:t>2024年11月1日</w:t>
            </w:r>
          </w:p>
        </w:tc>
      </w:tr>
    </w:tbl>
    <w:p w14:paraId="307B2979">
      <w:pPr>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rPr>
      </w:pPr>
    </w:p>
    <w:p w14:paraId="4EC35449">
      <w:pPr>
        <w:pStyle w:val="2"/>
        <w:bidi w:val="0"/>
      </w:pPr>
      <w:r>
        <w:rPr>
          <w:rFonts w:hint="eastAsia"/>
        </w:rPr>
        <w:t>一、实验目的</w:t>
      </w:r>
    </w:p>
    <w:p w14:paraId="593BEBA0">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olor w:val="auto"/>
          <w:sz w:val="24"/>
          <w:szCs w:val="28"/>
          <w:lang w:val="en-US" w:eastAsia="zh-CN"/>
        </w:rPr>
      </w:pPr>
      <w:r>
        <w:rPr>
          <w:rFonts w:hint="eastAsia" w:ascii="宋体" w:hAnsi="宋体" w:eastAsia="宋体"/>
          <w:color w:val="auto"/>
          <w:sz w:val="24"/>
          <w:szCs w:val="28"/>
          <w:lang w:val="en-US" w:eastAsia="zh-CN"/>
        </w:rPr>
        <w:t>了解目前主流的基于云的物联网通信原理，学会使用基本的密码学工具，并在消费物联网应用场景下构建安全加密通信方案。</w:t>
      </w:r>
    </w:p>
    <w:p w14:paraId="436798EB">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olor w:val="auto"/>
          <w:sz w:val="24"/>
          <w:szCs w:val="28"/>
          <w:lang w:val="en-US" w:eastAsia="zh-CN"/>
        </w:rPr>
      </w:pPr>
    </w:p>
    <w:p w14:paraId="07D6F9CA">
      <w:pPr>
        <w:pStyle w:val="2"/>
        <w:pageBreakBefore w:val="0"/>
        <w:widowControl w:val="0"/>
        <w:kinsoku/>
        <w:wordWrap/>
        <w:overflowPunct/>
        <w:topLinePunct w:val="0"/>
        <w:autoSpaceDE/>
        <w:autoSpaceDN/>
        <w:bidi w:val="0"/>
        <w:adjustRightInd/>
        <w:snapToGrid/>
        <w:spacing w:line="360" w:lineRule="auto"/>
        <w:textAlignment w:val="auto"/>
      </w:pPr>
      <w:r>
        <w:rPr>
          <w:rFonts w:hint="eastAsia"/>
        </w:rPr>
        <w:t>二、实验要求及要点</w:t>
      </w:r>
    </w:p>
    <w:p w14:paraId="503802DE">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•实验目标</w:t>
      </w:r>
    </w:p>
    <w:p w14:paraId="04E6B05C">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•组员分工情况（须有一位组员专门从攻击者视角做安全评估）</w:t>
      </w:r>
    </w:p>
    <w:p w14:paraId="1729A962">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•方案设计</w:t>
      </w:r>
    </w:p>
    <w:p w14:paraId="3EC1D12B">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•方案实现（包括网络拓扑，实现技术细节，功能效果演示，等等）</w:t>
      </w:r>
    </w:p>
    <w:p w14:paraId="30931928">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•系统方案安全性评估（包括系统设计的不足和未来改进思路等）</w:t>
      </w:r>
    </w:p>
    <w:p w14:paraId="68DA3059">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•每位成员的收获与感悟，体会“红蓝”对抗对构建安全系统的作用</w:t>
      </w:r>
    </w:p>
    <w:p w14:paraId="22A60E78">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•提交源代码</w:t>
      </w:r>
    </w:p>
    <w:p w14:paraId="03456867">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p>
    <w:p w14:paraId="3F3EB8FF">
      <w:pPr>
        <w:pStyle w:val="2"/>
        <w:pageBreakBefore w:val="0"/>
        <w:widowControl w:val="0"/>
        <w:kinsoku/>
        <w:wordWrap/>
        <w:overflowPunct/>
        <w:topLinePunct w:val="0"/>
        <w:autoSpaceDE/>
        <w:autoSpaceDN/>
        <w:bidi w:val="0"/>
        <w:adjustRightInd/>
        <w:snapToGrid/>
        <w:spacing w:line="360" w:lineRule="auto"/>
        <w:textAlignment w:val="auto"/>
        <w:rPr>
          <w:rFonts w:hint="default" w:eastAsiaTheme="majorEastAsia"/>
          <w:lang w:val="en-US" w:eastAsia="zh-CN"/>
        </w:rPr>
      </w:pPr>
      <w:r>
        <w:rPr>
          <w:rFonts w:hint="eastAsia"/>
          <w:lang w:val="en-US" w:eastAsia="zh-CN"/>
        </w:rPr>
        <w:t>三</w:t>
      </w:r>
      <w:r>
        <w:rPr>
          <w:rFonts w:hint="eastAsia"/>
        </w:rPr>
        <w:t>、</w:t>
      </w:r>
      <w:r>
        <w:rPr>
          <w:rFonts w:hint="eastAsia"/>
          <w:lang w:val="en-US" w:eastAsia="zh-CN"/>
        </w:rPr>
        <w:t>组员分工</w:t>
      </w:r>
    </w:p>
    <w:p w14:paraId="45785D9D">
      <w:pPr>
        <w:pageBreakBefore w:val="0"/>
        <w:widowControl w:val="0"/>
        <w:kinsoku/>
        <w:wordWrap/>
        <w:overflowPunct/>
        <w:topLinePunct w:val="0"/>
        <w:autoSpaceDE/>
        <w:autoSpaceDN/>
        <w:bidi w:val="0"/>
        <w:adjustRightInd/>
        <w:snapToGrid/>
        <w:spacing w:line="360" w:lineRule="auto"/>
        <w:textAlignment w:val="auto"/>
        <w:rPr>
          <w:rFonts w:hint="eastAsia" w:eastAsia="宋体"/>
          <w:color w:val="auto"/>
          <w:sz w:val="24"/>
          <w:lang w:val="en-US" w:eastAsia="zh-CN"/>
        </w:rPr>
      </w:pPr>
      <w:r>
        <w:rPr>
          <w:rFonts w:hint="eastAsia" w:eastAsia="宋体"/>
          <w:color w:val="auto"/>
          <w:sz w:val="24"/>
          <w:lang w:val="en-US" w:eastAsia="zh-CN"/>
        </w:rPr>
        <w:t>辛杰：消息设计与文本处理、加解密测试、整合测试</w:t>
      </w:r>
    </w:p>
    <w:p w14:paraId="46F75A84">
      <w:pPr>
        <w:pageBreakBefore w:val="0"/>
        <w:widowControl w:val="0"/>
        <w:kinsoku/>
        <w:wordWrap/>
        <w:overflowPunct/>
        <w:topLinePunct w:val="0"/>
        <w:autoSpaceDE/>
        <w:autoSpaceDN/>
        <w:bidi w:val="0"/>
        <w:adjustRightInd/>
        <w:snapToGrid/>
        <w:spacing w:line="360" w:lineRule="auto"/>
        <w:textAlignment w:val="auto"/>
        <w:rPr>
          <w:rFonts w:hint="eastAsia" w:eastAsia="宋体"/>
          <w:color w:val="auto"/>
          <w:sz w:val="24"/>
          <w:lang w:val="en-US" w:eastAsia="zh-CN"/>
        </w:rPr>
      </w:pPr>
      <w:r>
        <w:rPr>
          <w:rFonts w:hint="eastAsia" w:eastAsia="宋体"/>
          <w:color w:val="auto"/>
          <w:sz w:val="24"/>
          <w:lang w:val="en-US" w:eastAsia="zh-CN"/>
        </w:rPr>
        <w:t>田博仁：MQTT服务器本地测试、MQTT服务器网络测试</w:t>
      </w:r>
    </w:p>
    <w:p w14:paraId="77770183">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王梓骁：安全评估</w:t>
      </w:r>
    </w:p>
    <w:p w14:paraId="35C8A3D3">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p>
    <w:p w14:paraId="12235693">
      <w:pPr>
        <w:pStyle w:val="2"/>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四</w:t>
      </w:r>
      <w:r>
        <w:rPr>
          <w:rFonts w:hint="eastAsia"/>
        </w:rPr>
        <w:t>、实验内容</w:t>
      </w:r>
    </w:p>
    <w:p w14:paraId="28F13013">
      <w:pPr>
        <w:pStyle w:val="3"/>
        <w:bidi w:val="0"/>
        <w:rPr>
          <w:rFonts w:hint="eastAsia"/>
          <w:lang w:val="en-US" w:eastAsia="zh-CN"/>
        </w:rPr>
      </w:pPr>
      <w:r>
        <w:rPr>
          <w:rFonts w:hint="eastAsia"/>
          <w:lang w:val="en-US" w:eastAsia="zh-CN"/>
        </w:rPr>
        <w:t>1、方案设计</w:t>
      </w:r>
    </w:p>
    <w:p w14:paraId="558A818E">
      <w:pPr>
        <w:pStyle w:val="4"/>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方案设计了一个基于MQTT协议的智能家居原型系统，该系统通过模拟多个用户和物联网设备（包括空调、灯泡和插座）的交互，实现了设备控制、状态查看的核心功能。系统采用时间戳和nonce机制和UID等来确保通信安全，抵御指令重放攻击，并从不同攻击者的视角对系统进行了全面的安全评估，以确保系统的安全性和可靠性。</w:t>
      </w:r>
    </w:p>
    <w:p w14:paraId="3045EE11">
      <w:pPr>
        <w:pStyle w:val="4"/>
        <w:rPr>
          <w:rFonts w:hint="default"/>
          <w:lang w:val="en-US" w:eastAsia="zh-CN"/>
        </w:rPr>
      </w:pPr>
    </w:p>
    <w:p w14:paraId="4AB192F2">
      <w:pPr>
        <w:pStyle w:val="3"/>
        <w:bidi w:val="0"/>
        <w:rPr>
          <w:rFonts w:hint="default"/>
          <w:lang w:val="en-US" w:eastAsia="zh-CN"/>
        </w:rPr>
      </w:pPr>
      <w:r>
        <w:rPr>
          <w:rFonts w:hint="eastAsia"/>
          <w:lang w:val="en-US" w:eastAsia="zh-CN"/>
        </w:rPr>
        <w:t>2、方案实现</w:t>
      </w:r>
    </w:p>
    <w:p w14:paraId="037E8AD2">
      <w:pPr>
        <w:pStyle w:val="5"/>
        <w:bidi w:val="0"/>
        <w:rPr>
          <w:rFonts w:hint="eastAsia"/>
          <w:lang w:val="en-US" w:eastAsia="zh-CN"/>
        </w:rPr>
      </w:pPr>
      <w:r>
        <w:rPr>
          <w:rFonts w:hint="eastAsia"/>
          <w:lang w:val="en-US" w:eastAsia="zh-CN"/>
        </w:rPr>
        <w:t>1）网络拓扑</w:t>
      </w:r>
    </w:p>
    <w:p w14:paraId="2013D009">
      <w:pPr>
        <w:pStyle w:val="4"/>
      </w:pPr>
      <w:r>
        <w:drawing>
          <wp:inline distT="0" distB="0" distL="114300" distR="114300">
            <wp:extent cx="5273675" cy="2536825"/>
            <wp:effectExtent l="0" t="0" r="952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3675" cy="2536825"/>
                    </a:xfrm>
                    <a:prstGeom prst="rect">
                      <a:avLst/>
                    </a:prstGeom>
                    <a:noFill/>
                    <a:ln>
                      <a:noFill/>
                    </a:ln>
                  </pic:spPr>
                </pic:pic>
              </a:graphicData>
            </a:graphic>
          </wp:inline>
        </w:drawing>
      </w:r>
    </w:p>
    <w:p w14:paraId="4E392C0E">
      <w:pPr>
        <w:pStyle w:val="4"/>
        <w:rPr>
          <w:rFonts w:hint="eastAsia" w:eastAsia="宋体"/>
          <w:sz w:val="24"/>
          <w:lang w:val="en-US" w:eastAsia="zh-CN"/>
        </w:rPr>
      </w:pPr>
      <w:r>
        <w:rPr>
          <w:rFonts w:hint="eastAsia" w:eastAsia="宋体"/>
          <w:sz w:val="24"/>
          <w:lang w:val="en-US" w:eastAsia="zh-CN"/>
        </w:rPr>
        <w:t>说明：</w:t>
      </w:r>
    </w:p>
    <w:p w14:paraId="2047D4F7">
      <w:pPr>
        <w:pStyle w:val="4"/>
        <w:numPr>
          <w:ilvl w:val="0"/>
          <w:numId w:val="1"/>
        </w:numPr>
        <w:ind w:left="420" w:leftChars="0" w:hanging="420" w:firstLineChars="0"/>
        <w:rPr>
          <w:rFonts w:hint="eastAsia" w:eastAsia="宋体"/>
          <w:sz w:val="24"/>
          <w:lang w:val="en-US" w:eastAsia="zh-CN"/>
        </w:rPr>
      </w:pPr>
      <w:r>
        <w:rPr>
          <w:rFonts w:hint="eastAsia" w:eastAsia="宋体"/>
          <w:sz w:val="24"/>
          <w:lang w:val="en-US" w:eastAsia="zh-CN"/>
        </w:rPr>
        <w:t>MQTT服务器地址：192.168.188.130</w:t>
      </w:r>
    </w:p>
    <w:p w14:paraId="5C0BF6B3">
      <w:pPr>
        <w:pStyle w:val="4"/>
        <w:numPr>
          <w:ilvl w:val="0"/>
          <w:numId w:val="2"/>
        </w:numPr>
        <w:ind w:left="420" w:leftChars="0" w:hanging="420" w:firstLineChars="0"/>
        <w:rPr>
          <w:rFonts w:hint="eastAsia" w:eastAsia="宋体"/>
          <w:sz w:val="24"/>
          <w:lang w:val="en-US" w:eastAsia="zh-CN"/>
        </w:rPr>
      </w:pPr>
      <w:r>
        <w:rPr>
          <w:rFonts w:hint="eastAsia" w:eastAsia="宋体"/>
          <w:sz w:val="24"/>
          <w:lang w:val="en-US" w:eastAsia="zh-CN"/>
        </w:rPr>
        <w:t>直线代表可以subscribe和publish</w:t>
      </w:r>
    </w:p>
    <w:p w14:paraId="275DACE8">
      <w:pPr>
        <w:pStyle w:val="4"/>
        <w:numPr>
          <w:ilvl w:val="0"/>
          <w:numId w:val="2"/>
        </w:numPr>
        <w:ind w:left="420" w:leftChars="0" w:hanging="420" w:firstLineChars="0"/>
        <w:rPr>
          <w:rFonts w:hint="eastAsia" w:eastAsia="宋体"/>
          <w:sz w:val="24"/>
          <w:lang w:val="en-US" w:eastAsia="zh-CN"/>
        </w:rPr>
      </w:pPr>
      <w:r>
        <w:rPr>
          <w:rFonts w:hint="eastAsia" w:eastAsia="宋体"/>
          <w:sz w:val="24"/>
          <w:lang w:val="en-US" w:eastAsia="zh-CN"/>
        </w:rPr>
        <w:t>设备订阅的主题为home/相应的device_id</w:t>
      </w:r>
    </w:p>
    <w:p w14:paraId="4254FDD8">
      <w:pPr>
        <w:pStyle w:val="4"/>
        <w:numPr>
          <w:ilvl w:val="0"/>
          <w:numId w:val="2"/>
        </w:numPr>
        <w:ind w:left="420" w:leftChars="0" w:hanging="420" w:firstLineChars="0"/>
        <w:rPr>
          <w:rFonts w:hint="eastAsia"/>
          <w:lang w:val="en-US" w:eastAsia="zh-CN"/>
        </w:rPr>
      </w:pPr>
      <w:r>
        <w:rPr>
          <w:rFonts w:hint="eastAsia" w:eastAsia="宋体"/>
          <w:sz w:val="24"/>
          <w:lang w:val="en-US" w:eastAsia="zh-CN"/>
        </w:rPr>
        <w:t>用户订阅的主题为home/#（表示订阅home下面的全部topic）</w:t>
      </w:r>
    </w:p>
    <w:p w14:paraId="726A7F7F">
      <w:pPr>
        <w:pStyle w:val="5"/>
        <w:bidi w:val="0"/>
        <w:rPr>
          <w:rFonts w:hint="eastAsia"/>
          <w:lang w:val="en-US" w:eastAsia="zh-CN"/>
        </w:rPr>
      </w:pPr>
      <w:r>
        <w:rPr>
          <w:rFonts w:hint="eastAsia"/>
          <w:lang w:val="en-US" w:eastAsia="zh-CN"/>
        </w:rPr>
        <w:t>2）实现技术细节</w:t>
      </w:r>
    </w:p>
    <w:p w14:paraId="2DE0C87A">
      <w:pPr>
        <w:pStyle w:val="6"/>
        <w:bidi w:val="0"/>
        <w:rPr>
          <w:rFonts w:hint="eastAsia"/>
          <w:lang w:val="en-US" w:eastAsia="zh-CN"/>
        </w:rPr>
      </w:pPr>
      <w:r>
        <w:rPr>
          <w:rFonts w:hint="eastAsia"/>
          <w:lang w:val="en-US" w:eastAsia="zh-CN"/>
        </w:rPr>
        <w:t>用户端</w:t>
      </w:r>
    </w:p>
    <w:p w14:paraId="5D4AC9DE">
      <w:pPr>
        <w:rPr>
          <w:rFonts w:hint="eastAsia" w:ascii="宋体" w:hAnsi="宋体" w:eastAsia="宋体" w:cs="宋体"/>
          <w:sz w:val="24"/>
          <w:szCs w:val="24"/>
          <w:lang w:val="en-US" w:eastAsia="zh-CN"/>
        </w:rPr>
      </w:pPr>
    </w:p>
    <w:p w14:paraId="56775FEF">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时间戳生成： 使用datetime.now().strftime("%Y-%m-%d %H:%M:%S")生成当前时间的时间戳，格式为年-月-日 时：分：秒。这个时间戳用于消息的第一部分，确保消息的时效性。</w:t>
      </w:r>
    </w:p>
    <w:p w14:paraId="5D42A7BF">
      <w:pPr>
        <w:rPr>
          <w:rFonts w:hint="eastAsia" w:ascii="宋体" w:hAnsi="宋体" w:eastAsia="宋体" w:cs="宋体"/>
          <w:sz w:val="24"/>
          <w:szCs w:val="24"/>
          <w:lang w:val="en-US" w:eastAsia="zh-CN"/>
        </w:rPr>
      </w:pPr>
    </w:p>
    <w:p w14:paraId="40E985A5">
      <w:pPr>
        <w:rPr>
          <w:rFonts w:hint="eastAsia" w:ascii="宋体" w:hAnsi="宋体" w:eastAsia="宋体" w:cs="宋体"/>
          <w:sz w:val="24"/>
          <w:szCs w:val="24"/>
          <w:lang w:val="en-US" w:eastAsia="zh-CN"/>
        </w:rPr>
      </w:pPr>
    </w:p>
    <w:p w14:paraId="4D6E922A">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随机数（nonce）生成： 使用random.randint(100000000, 999999999)生成一个介于1亿到9亿之间的随机整数，作为消息的第二部分。这个随机数用于增加消息的唯一性，防止重放攻击。</w:t>
      </w:r>
    </w:p>
    <w:p w14:paraId="529F5B11">
      <w:pPr>
        <w:rPr>
          <w:rFonts w:hint="eastAsia" w:ascii="宋体" w:hAnsi="宋体" w:eastAsia="宋体" w:cs="宋体"/>
          <w:sz w:val="24"/>
          <w:szCs w:val="24"/>
          <w:lang w:val="en-US" w:eastAsia="zh-CN"/>
        </w:rPr>
      </w:pPr>
    </w:p>
    <w:p w14:paraId="163A279D">
      <w:pPr>
        <w:rPr>
          <w:rFonts w:hint="eastAsia" w:ascii="宋体" w:hAnsi="宋体" w:eastAsia="宋体" w:cs="宋体"/>
          <w:sz w:val="24"/>
          <w:szCs w:val="24"/>
          <w:lang w:val="en-US" w:eastAsia="zh-CN"/>
        </w:rPr>
      </w:pPr>
    </w:p>
    <w:p w14:paraId="42CC82BC">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消息构造： 将动作（action）、时间戳（timestamp）和随机数（nonce）通过管道符|连接起来，形成一条完整的消息。这条消息将被发送到MQTT服务器。</w:t>
      </w:r>
    </w:p>
    <w:p w14:paraId="024B638D">
      <w:pPr>
        <w:rPr>
          <w:rFonts w:hint="eastAsia" w:ascii="宋体" w:hAnsi="宋体" w:eastAsia="宋体" w:cs="宋体"/>
          <w:sz w:val="24"/>
          <w:szCs w:val="24"/>
          <w:lang w:val="en-US" w:eastAsia="zh-CN"/>
        </w:rPr>
      </w:pPr>
    </w:p>
    <w:p w14:paraId="4A0EBFF1">
      <w:pPr>
        <w:rPr>
          <w:rFonts w:hint="eastAsia" w:ascii="宋体" w:hAnsi="宋体" w:eastAsia="宋体" w:cs="宋体"/>
          <w:sz w:val="24"/>
          <w:szCs w:val="24"/>
          <w:lang w:val="en-US" w:eastAsia="zh-CN"/>
        </w:rPr>
      </w:pPr>
    </w:p>
    <w:p w14:paraId="3C309528">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SHA-256哈希计算： 使用hashlib.sha256(message.encode())对构造的消息进行SHA-256哈希计算。SHA-256是一种安全的哈希算法，可以确保消息的完整性和不可篡改性。</w:t>
      </w:r>
    </w:p>
    <w:p w14:paraId="049A6635">
      <w:pPr>
        <w:rPr>
          <w:rFonts w:hint="eastAsia" w:ascii="宋体" w:hAnsi="宋体" w:eastAsia="宋体" w:cs="宋体"/>
          <w:sz w:val="24"/>
          <w:szCs w:val="24"/>
          <w:lang w:val="en-US" w:eastAsia="zh-CN"/>
        </w:rPr>
      </w:pPr>
    </w:p>
    <w:p w14:paraId="7A474B59">
      <w:pPr>
        <w:rPr>
          <w:rFonts w:hint="eastAsia" w:ascii="宋体" w:hAnsi="宋体" w:eastAsia="宋体" w:cs="宋体"/>
          <w:sz w:val="24"/>
          <w:szCs w:val="24"/>
          <w:lang w:val="en-US" w:eastAsia="zh-CN"/>
        </w:rPr>
      </w:pPr>
    </w:p>
    <w:p w14:paraId="004A6FC7">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哈希值转换： 将计算得到的哈希值通过hexdigest()方法转换为十六进制字符串，方便后续的传输和比较。</w:t>
      </w:r>
    </w:p>
    <w:p w14:paraId="56AB3D5D">
      <w:pPr>
        <w:widowControl w:val="0"/>
        <w:numPr>
          <w:numId w:val="0"/>
        </w:numPr>
        <w:jc w:val="both"/>
        <w:rPr>
          <w:rFonts w:hint="eastAsia" w:ascii="宋体" w:hAnsi="宋体" w:eastAsia="宋体" w:cs="宋体"/>
          <w:sz w:val="24"/>
          <w:szCs w:val="24"/>
          <w:lang w:val="en-US" w:eastAsia="zh-CN"/>
        </w:rPr>
      </w:pPr>
    </w:p>
    <w:p w14:paraId="48D5BB11">
      <w:pPr>
        <w:widowControl w:val="0"/>
        <w:numPr>
          <w:numId w:val="0"/>
        </w:numPr>
        <w:jc w:val="both"/>
        <w:rPr>
          <w:rFonts w:hint="eastAsia" w:ascii="宋体" w:hAnsi="宋体" w:eastAsia="宋体" w:cs="宋体"/>
          <w:sz w:val="24"/>
          <w:szCs w:val="24"/>
          <w:lang w:val="en-US" w:eastAsia="zh-CN"/>
        </w:rPr>
      </w:pPr>
      <w:r>
        <w:drawing>
          <wp:inline distT="0" distB="0" distL="114300" distR="114300">
            <wp:extent cx="5273675" cy="1672590"/>
            <wp:effectExtent l="0" t="0" r="952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5273675" cy="1672590"/>
                    </a:xfrm>
                    <a:prstGeom prst="rect">
                      <a:avLst/>
                    </a:prstGeom>
                    <a:noFill/>
                    <a:ln>
                      <a:noFill/>
                    </a:ln>
                  </pic:spPr>
                </pic:pic>
              </a:graphicData>
            </a:graphic>
          </wp:inline>
        </w:drawing>
      </w:r>
    </w:p>
    <w:p w14:paraId="56DA31EE">
      <w:pPr>
        <w:rPr>
          <w:rFonts w:hint="eastAsia" w:ascii="宋体" w:hAnsi="宋体" w:eastAsia="宋体" w:cs="宋体"/>
          <w:sz w:val="24"/>
          <w:szCs w:val="24"/>
          <w:lang w:val="en-US" w:eastAsia="zh-CN"/>
        </w:rPr>
      </w:pPr>
    </w:p>
    <w:p w14:paraId="409948C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通过时间戳、随机数和哈希值的组合，使得每条消息都是唯一的，并且可以被接收方验证。</w:t>
      </w:r>
    </w:p>
    <w:p w14:paraId="24CE76BD">
      <w:pPr>
        <w:rPr>
          <w:rFonts w:hint="eastAsia"/>
          <w:lang w:val="en-US" w:eastAsia="zh-CN"/>
        </w:rPr>
      </w:pPr>
    </w:p>
    <w:p w14:paraId="62E9776C">
      <w:pPr>
        <w:pStyle w:val="6"/>
        <w:bidi w:val="0"/>
        <w:rPr>
          <w:rFonts w:hint="eastAsia"/>
          <w:lang w:val="en-US" w:eastAsia="zh-CN"/>
        </w:rPr>
      </w:pPr>
      <w:r>
        <w:rPr>
          <w:rFonts w:hint="eastAsia"/>
          <w:lang w:val="en-US" w:eastAsia="zh-CN"/>
        </w:rPr>
        <w:t>设备端</w:t>
      </w:r>
    </w:p>
    <w:p w14:paraId="32ED2350">
      <w:pPr>
        <w:pStyle w:val="7"/>
        <w:bidi w:val="0"/>
        <w:rPr>
          <w:rFonts w:hint="default"/>
          <w:lang w:val="en-US" w:eastAsia="zh-CN"/>
        </w:rPr>
      </w:pPr>
      <w:r>
        <w:rPr>
          <w:rFonts w:hint="eastAsia"/>
          <w:lang w:val="en-US" w:eastAsia="zh-CN"/>
        </w:rPr>
        <w:t>1.</w:t>
      </w:r>
      <w:r>
        <w:rPr>
          <w:rFonts w:hint="default"/>
          <w:lang w:val="en-US" w:eastAsia="zh-CN"/>
        </w:rPr>
        <w:t>使用当前时间戳和随机数生成唯一的UUID。</w:t>
      </w:r>
    </w:p>
    <w:p w14:paraId="1D5E9D38">
      <w:r>
        <w:drawing>
          <wp:inline distT="0" distB="0" distL="114300" distR="114300">
            <wp:extent cx="5269230" cy="1652270"/>
            <wp:effectExtent l="0" t="0" r="1270" b="1143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69230" cy="1652270"/>
                    </a:xfrm>
                    <a:prstGeom prst="rect">
                      <a:avLst/>
                    </a:prstGeom>
                    <a:noFill/>
                    <a:ln>
                      <a:noFill/>
                    </a:ln>
                  </pic:spPr>
                </pic:pic>
              </a:graphicData>
            </a:graphic>
          </wp:inline>
        </w:drawing>
      </w:r>
    </w:p>
    <w:p w14:paraId="5A0A1BE5">
      <w:pPr>
        <w:pStyle w:val="7"/>
        <w:bidi w:val="0"/>
        <w:rPr>
          <w:rFonts w:hint="eastAsia"/>
          <w:lang w:val="en-US" w:eastAsia="zh-CN"/>
        </w:rPr>
      </w:pPr>
      <w:r>
        <w:rPr>
          <w:rFonts w:hint="eastAsia"/>
          <w:lang w:val="en-US" w:eastAsia="zh-CN"/>
        </w:rPr>
        <w:t>2.消息验证</w:t>
      </w:r>
    </w:p>
    <w:p w14:paraId="5B81DBDC">
      <w:pPr>
        <w:numPr>
          <w:ilvl w:val="0"/>
          <w:numId w:val="2"/>
        </w:numPr>
        <w:bidi w:val="0"/>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消息格式验证： 通过`if len(parts) == 4:`检查消息是否包含四个部分，这是为了确保消息格式正确。</w:t>
      </w:r>
    </w:p>
    <w:p w14:paraId="1CEAA590">
      <w:pPr>
        <w:bidi w:val="0"/>
        <w:rPr>
          <w:rFonts w:hint="eastAsia" w:ascii="宋体" w:hAnsi="宋体" w:eastAsia="宋体" w:cs="宋体"/>
          <w:sz w:val="24"/>
          <w:szCs w:val="24"/>
          <w:lang w:val="en-US" w:eastAsia="zh-CN"/>
        </w:rPr>
      </w:pPr>
    </w:p>
    <w:p w14:paraId="6CA94F34">
      <w:pPr>
        <w:numPr>
          <w:ilvl w:val="0"/>
          <w:numId w:val="2"/>
        </w:numPr>
        <w:bidi w:val="0"/>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时间戳验证：通过比较当前时间（`current_time`）与消息中的时间戳（`timestamp_int`），验证时间戳是否在合理的时间范围内（前后60秒内）。</w:t>
      </w:r>
    </w:p>
    <w:p w14:paraId="10DCDFD4">
      <w:pPr>
        <w:bidi w:val="0"/>
        <w:rPr>
          <w:rFonts w:hint="eastAsia" w:ascii="宋体" w:hAnsi="宋体" w:eastAsia="宋体" w:cs="宋体"/>
          <w:sz w:val="24"/>
          <w:szCs w:val="24"/>
          <w:lang w:val="en-US" w:eastAsia="zh-CN"/>
        </w:rPr>
      </w:pPr>
    </w:p>
    <w:p w14:paraId="0AD7D6A9">
      <w:pPr>
        <w:numPr>
          <w:ilvl w:val="0"/>
          <w:numId w:val="2"/>
        </w:numPr>
        <w:bidi w:val="0"/>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随机数（nonce）验证：使用`nonce.isdigit()`检查随机数是否为数字。使用`len(nonce) == 9`检查随机数是否为9位数字，这是因为`random.randint(100000000, 999999999)`生成的随机数是9位的。</w:t>
      </w:r>
    </w:p>
    <w:p w14:paraId="13EAB7AA">
      <w:pPr>
        <w:bidi w:val="0"/>
        <w:rPr>
          <w:rFonts w:hint="eastAsia" w:ascii="宋体" w:hAnsi="宋体" w:eastAsia="宋体" w:cs="宋体"/>
          <w:sz w:val="24"/>
          <w:szCs w:val="24"/>
          <w:lang w:val="en-US" w:eastAsia="zh-CN"/>
        </w:rPr>
      </w:pPr>
    </w:p>
    <w:p w14:paraId="62B662BF">
      <w:pPr>
        <w:numPr>
          <w:ilvl w:val="0"/>
          <w:numId w:val="2"/>
        </w:numPr>
        <w:bidi w:val="0"/>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哈希值验证：重新计算接收到的消息（不包括哈希值）的SHA-256哈希值。将计算出的哈希值（`hash_hex`）与接收到的哈希值（`received_hash`）进行比较，以验证消息的完整性和真实性。</w:t>
      </w:r>
    </w:p>
    <w:p w14:paraId="06603B82">
      <w:pPr>
        <w:widowControl w:val="0"/>
        <w:numPr>
          <w:numId w:val="0"/>
        </w:numPr>
        <w:bidi w:val="0"/>
        <w:jc w:val="both"/>
      </w:pPr>
      <w:r>
        <w:drawing>
          <wp:inline distT="0" distB="0" distL="114300" distR="114300">
            <wp:extent cx="5273675" cy="3684270"/>
            <wp:effectExtent l="0" t="0" r="9525" b="1143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5273675" cy="3684270"/>
                    </a:xfrm>
                    <a:prstGeom prst="rect">
                      <a:avLst/>
                    </a:prstGeom>
                    <a:noFill/>
                    <a:ln>
                      <a:noFill/>
                    </a:ln>
                  </pic:spPr>
                </pic:pic>
              </a:graphicData>
            </a:graphic>
          </wp:inline>
        </w:drawing>
      </w:r>
    </w:p>
    <w:p w14:paraId="5E48C2EE">
      <w:pPr>
        <w:widowControl w:val="0"/>
        <w:numPr>
          <w:numId w:val="0"/>
        </w:numPr>
        <w:bidi w:val="0"/>
        <w:jc w:val="both"/>
        <w:rPr>
          <w:rFonts w:hint="eastAsia"/>
          <w:lang w:val="en-US" w:eastAsia="zh-CN"/>
        </w:rPr>
      </w:pPr>
    </w:p>
    <w:p w14:paraId="3B8A5FFB">
      <w:pPr>
        <w:pStyle w:val="5"/>
        <w:bidi w:val="0"/>
        <w:rPr>
          <w:rFonts w:hint="eastAsia"/>
          <w:lang w:val="en-US" w:eastAsia="zh-CN"/>
        </w:rPr>
      </w:pPr>
      <w:r>
        <w:rPr>
          <w:rFonts w:hint="eastAsia"/>
          <w:lang w:val="en-US" w:eastAsia="zh-CN"/>
        </w:rPr>
        <w:t>3）功能效果演示</w:t>
      </w:r>
    </w:p>
    <w:p w14:paraId="521A4792">
      <w:pPr>
        <w:pStyle w:val="6"/>
        <w:numPr>
          <w:ilvl w:val="0"/>
          <w:numId w:val="2"/>
        </w:numPr>
        <w:bidi w:val="0"/>
        <w:rPr>
          <w:rFonts w:hint="eastAsia"/>
          <w:lang w:val="en-US" w:eastAsia="zh-CN"/>
        </w:rPr>
      </w:pPr>
      <w:r>
        <w:rPr>
          <w:rFonts w:hint="eastAsia"/>
          <w:lang w:val="en-US" w:eastAsia="zh-CN"/>
        </w:rPr>
        <w:t>支持至少2个用户，至少3个物联网设备（空调、灯泡 、插座不同类型）同时在线</w:t>
      </w:r>
    </w:p>
    <w:p w14:paraId="5432B0F8">
      <w:pPr>
        <w:rPr>
          <w:rFonts w:hint="default"/>
          <w:lang w:val="en-US" w:eastAsia="zh-CN"/>
        </w:rPr>
      </w:pPr>
      <w:r>
        <w:rPr>
          <w:rFonts w:hint="eastAsia"/>
          <w:lang w:val="en-US" w:eastAsia="zh-CN"/>
        </w:rPr>
        <w:t>3个设备</w:t>
      </w:r>
    </w:p>
    <w:p w14:paraId="5E5E6AFB">
      <w:pPr>
        <w:rPr>
          <w:rFonts w:hint="eastAsia"/>
          <w:lang w:val="en-US" w:eastAsia="zh-CN"/>
        </w:rPr>
      </w:pPr>
      <w:r>
        <w:drawing>
          <wp:inline distT="0" distB="0" distL="114300" distR="114300">
            <wp:extent cx="5261610" cy="2083435"/>
            <wp:effectExtent l="0" t="0" r="8890" b="1206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5261610" cy="2083435"/>
                    </a:xfrm>
                    <a:prstGeom prst="rect">
                      <a:avLst/>
                    </a:prstGeom>
                    <a:noFill/>
                    <a:ln>
                      <a:noFill/>
                    </a:ln>
                  </pic:spPr>
                </pic:pic>
              </a:graphicData>
            </a:graphic>
          </wp:inline>
        </w:drawing>
      </w:r>
    </w:p>
    <w:p w14:paraId="7E322D22">
      <w:pPr>
        <w:widowControl w:val="0"/>
        <w:numPr>
          <w:ilvl w:val="0"/>
          <w:numId w:val="0"/>
        </w:numPr>
        <w:jc w:val="both"/>
        <w:rPr>
          <w:rFonts w:hint="eastAsia"/>
          <w:lang w:val="en-US" w:eastAsia="zh-CN"/>
        </w:rPr>
      </w:pPr>
    </w:p>
    <w:p w14:paraId="26F04CD6">
      <w:pPr>
        <w:bidi w:val="0"/>
        <w:rPr>
          <w:rFonts w:hint="eastAsia"/>
          <w:lang w:val="en-US" w:eastAsia="zh-CN"/>
        </w:rPr>
      </w:pPr>
      <w:r>
        <w:rPr>
          <w:rFonts w:hint="eastAsia"/>
          <w:lang w:val="en-US" w:eastAsia="zh-CN"/>
        </w:rPr>
        <w:t>2个用户（一个本机用户，一个虚拟机登录用户）</w:t>
      </w:r>
    </w:p>
    <w:p w14:paraId="7E47D005">
      <w:pPr>
        <w:bidi w:val="0"/>
        <w:rPr>
          <w:rFonts w:hint="eastAsia" w:eastAsia="宋体"/>
          <w:sz w:val="24"/>
          <w:lang w:val="en-US" w:eastAsia="zh-CN"/>
        </w:rPr>
      </w:pPr>
      <w:r>
        <w:rPr>
          <w:rFonts w:eastAsia="宋体"/>
          <w:sz w:val="24"/>
        </w:rPr>
        <w:t>本机用户</w:t>
      </w:r>
    </w:p>
    <w:p w14:paraId="07C1203D">
      <w:pPr>
        <w:pStyle w:val="12"/>
        <w:keepNext w:val="0"/>
        <w:keepLines w:val="0"/>
        <w:widowControl/>
        <w:suppressLineNumbers w:val="0"/>
      </w:pPr>
      <w:r>
        <w:drawing>
          <wp:inline distT="0" distB="0" distL="114300" distR="114300">
            <wp:extent cx="5266055" cy="536575"/>
            <wp:effectExtent l="0" t="0" r="4445"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5266055" cy="536575"/>
                    </a:xfrm>
                    <a:prstGeom prst="rect">
                      <a:avLst/>
                    </a:prstGeom>
                    <a:noFill/>
                    <a:ln>
                      <a:noFill/>
                    </a:ln>
                  </pic:spPr>
                </pic:pic>
              </a:graphicData>
            </a:graphic>
          </wp:inline>
        </w:drawing>
      </w:r>
    </w:p>
    <w:p w14:paraId="1D0A00B8">
      <w:pPr>
        <w:bidi w:val="0"/>
        <w:rPr>
          <w:rFonts w:hint="default"/>
          <w:lang w:val="en-US" w:eastAsia="zh-CN"/>
        </w:rPr>
      </w:pPr>
      <w:r>
        <w:rPr>
          <w:rFonts w:hint="default"/>
          <w:lang w:val="en-US" w:eastAsia="zh-CN"/>
        </w:rPr>
        <w:t>虚拟机Ubuntu登录用户</w:t>
      </w:r>
    </w:p>
    <w:p w14:paraId="6BD70339">
      <w:pPr>
        <w:numPr>
          <w:ilvl w:val="0"/>
          <w:numId w:val="0"/>
        </w:numPr>
        <w:ind w:leftChars="0"/>
      </w:pPr>
      <w:r>
        <w:drawing>
          <wp:inline distT="0" distB="0" distL="114300" distR="114300">
            <wp:extent cx="5271770" cy="1208405"/>
            <wp:effectExtent l="0" t="0" r="11430"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5271770" cy="1208405"/>
                    </a:xfrm>
                    <a:prstGeom prst="rect">
                      <a:avLst/>
                    </a:prstGeom>
                    <a:noFill/>
                    <a:ln>
                      <a:noFill/>
                    </a:ln>
                  </pic:spPr>
                </pic:pic>
              </a:graphicData>
            </a:graphic>
          </wp:inline>
        </w:drawing>
      </w:r>
    </w:p>
    <w:p w14:paraId="08F11BAD">
      <w:pPr>
        <w:pStyle w:val="6"/>
        <w:numPr>
          <w:ilvl w:val="0"/>
          <w:numId w:val="2"/>
        </w:numPr>
        <w:bidi w:val="0"/>
        <w:rPr>
          <w:rFonts w:hint="eastAsia"/>
          <w:lang w:val="en-US" w:eastAsia="zh-CN"/>
        </w:rPr>
      </w:pPr>
      <w:r>
        <w:rPr>
          <w:rFonts w:hint="eastAsia"/>
          <w:lang w:val="en-US" w:eastAsia="zh-CN"/>
        </w:rPr>
        <w:t>设备绑定</w:t>
      </w:r>
    </w:p>
    <w:p w14:paraId="63F3F4AE">
      <w:pPr>
        <w:rPr>
          <w:rFonts w:hint="eastAsia"/>
          <w:lang w:val="en-US" w:eastAsia="zh-CN"/>
        </w:rPr>
      </w:pPr>
      <w:r>
        <w:rPr>
          <w:rFonts w:hint="eastAsia"/>
          <w:lang w:val="en-US" w:eastAsia="zh-CN"/>
        </w:rPr>
        <w:t>每次运行device.py即可绑定唯一device id</w:t>
      </w:r>
    </w:p>
    <w:p w14:paraId="04E8AE3E">
      <w:r>
        <w:drawing>
          <wp:inline distT="0" distB="0" distL="114300" distR="114300">
            <wp:extent cx="5271770" cy="1015365"/>
            <wp:effectExtent l="0" t="0" r="1143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2"/>
                    <a:stretch>
                      <a:fillRect/>
                    </a:stretch>
                  </pic:blipFill>
                  <pic:spPr>
                    <a:xfrm>
                      <a:off x="0" y="0"/>
                      <a:ext cx="5271770" cy="1015365"/>
                    </a:xfrm>
                    <a:prstGeom prst="rect">
                      <a:avLst/>
                    </a:prstGeom>
                    <a:noFill/>
                    <a:ln>
                      <a:noFill/>
                    </a:ln>
                  </pic:spPr>
                </pic:pic>
              </a:graphicData>
            </a:graphic>
          </wp:inline>
        </w:drawing>
      </w:r>
    </w:p>
    <w:p w14:paraId="27C7C08B">
      <w:r>
        <w:drawing>
          <wp:inline distT="0" distB="0" distL="114300" distR="114300">
            <wp:extent cx="5274310" cy="1004570"/>
            <wp:effectExtent l="0" t="0" r="8890" b="1143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3"/>
                    <a:stretch>
                      <a:fillRect/>
                    </a:stretch>
                  </pic:blipFill>
                  <pic:spPr>
                    <a:xfrm>
                      <a:off x="0" y="0"/>
                      <a:ext cx="5274310" cy="1004570"/>
                    </a:xfrm>
                    <a:prstGeom prst="rect">
                      <a:avLst/>
                    </a:prstGeom>
                    <a:noFill/>
                    <a:ln>
                      <a:noFill/>
                    </a:ln>
                  </pic:spPr>
                </pic:pic>
              </a:graphicData>
            </a:graphic>
          </wp:inline>
        </w:drawing>
      </w:r>
    </w:p>
    <w:p w14:paraId="3B4CF19E">
      <w:pPr>
        <w:rPr>
          <w:rFonts w:hint="default"/>
          <w:lang w:val="en-US" w:eastAsia="zh-CN"/>
        </w:rPr>
      </w:pPr>
      <w:r>
        <w:drawing>
          <wp:inline distT="0" distB="0" distL="114300" distR="114300">
            <wp:extent cx="5274310" cy="1062355"/>
            <wp:effectExtent l="0" t="0" r="8890" b="444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4"/>
                    <a:stretch>
                      <a:fillRect/>
                    </a:stretch>
                  </pic:blipFill>
                  <pic:spPr>
                    <a:xfrm>
                      <a:off x="0" y="0"/>
                      <a:ext cx="5274310" cy="1062355"/>
                    </a:xfrm>
                    <a:prstGeom prst="rect">
                      <a:avLst/>
                    </a:prstGeom>
                    <a:noFill/>
                    <a:ln>
                      <a:noFill/>
                    </a:ln>
                  </pic:spPr>
                </pic:pic>
              </a:graphicData>
            </a:graphic>
          </wp:inline>
        </w:drawing>
      </w:r>
    </w:p>
    <w:p w14:paraId="4C66AE5B">
      <w:pPr>
        <w:pStyle w:val="6"/>
        <w:numPr>
          <w:ilvl w:val="0"/>
          <w:numId w:val="2"/>
        </w:numPr>
        <w:bidi w:val="0"/>
        <w:rPr>
          <w:rFonts w:hint="eastAsia"/>
          <w:lang w:val="en-US" w:eastAsia="zh-CN"/>
        </w:rPr>
      </w:pPr>
      <w:r>
        <w:rPr>
          <w:rFonts w:hint="eastAsia"/>
          <w:lang w:val="en-US" w:eastAsia="zh-CN"/>
        </w:rPr>
        <w:t>设备控制</w:t>
      </w:r>
    </w:p>
    <w:p w14:paraId="3CBC4650">
      <w:pPr>
        <w:rPr>
          <w:rFonts w:hint="default"/>
          <w:lang w:val="en-US" w:eastAsia="zh-CN"/>
        </w:rPr>
      </w:pPr>
      <w:r>
        <w:rPr>
          <w:rFonts w:hint="eastAsia"/>
          <w:lang w:val="en-US" w:eastAsia="zh-CN"/>
        </w:rPr>
        <w:t>每个用户只要知道device id，只需输入id，然后输入状态，相应的设备就会就会改变状态，允许多个用户同时操作任意个设备。</w:t>
      </w:r>
    </w:p>
    <w:p w14:paraId="33EABD57">
      <w:r>
        <w:drawing>
          <wp:inline distT="0" distB="0" distL="114300" distR="114300">
            <wp:extent cx="5271770" cy="990600"/>
            <wp:effectExtent l="0" t="0" r="1143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5271770" cy="990600"/>
                    </a:xfrm>
                    <a:prstGeom prst="rect">
                      <a:avLst/>
                    </a:prstGeom>
                    <a:noFill/>
                    <a:ln>
                      <a:noFill/>
                    </a:ln>
                  </pic:spPr>
                </pic:pic>
              </a:graphicData>
            </a:graphic>
          </wp:inline>
        </w:drawing>
      </w:r>
    </w:p>
    <w:p w14:paraId="7054E8B8">
      <w:pPr>
        <w:rPr>
          <w:rFonts w:hint="eastAsia"/>
          <w:lang w:val="en-US" w:eastAsia="zh-CN"/>
        </w:rPr>
      </w:pPr>
      <w:r>
        <w:rPr>
          <w:rFonts w:hint="eastAsia"/>
          <w:lang w:val="en-US" w:eastAsia="zh-CN"/>
        </w:rPr>
        <w:t>虚拟机上用户也能控制这个冰箱</w:t>
      </w:r>
    </w:p>
    <w:p w14:paraId="770F5B9D">
      <w:pPr>
        <w:rPr>
          <w:rFonts w:hint="default"/>
          <w:lang w:val="en-US" w:eastAsia="zh-CN"/>
        </w:rPr>
      </w:pPr>
      <w:r>
        <w:drawing>
          <wp:inline distT="0" distB="0" distL="114300" distR="114300">
            <wp:extent cx="5271135" cy="2856865"/>
            <wp:effectExtent l="0" t="0" r="12065" b="63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6"/>
                    <a:stretch>
                      <a:fillRect/>
                    </a:stretch>
                  </pic:blipFill>
                  <pic:spPr>
                    <a:xfrm>
                      <a:off x="0" y="0"/>
                      <a:ext cx="5271135" cy="2856865"/>
                    </a:xfrm>
                    <a:prstGeom prst="rect">
                      <a:avLst/>
                    </a:prstGeom>
                    <a:noFill/>
                    <a:ln>
                      <a:noFill/>
                    </a:ln>
                  </pic:spPr>
                </pic:pic>
              </a:graphicData>
            </a:graphic>
          </wp:inline>
        </w:drawing>
      </w:r>
    </w:p>
    <w:p w14:paraId="2F470946">
      <w:pPr>
        <w:pStyle w:val="5"/>
        <w:bidi w:val="0"/>
        <w:rPr>
          <w:rFonts w:hint="eastAsia"/>
          <w:lang w:val="en-US" w:eastAsia="zh-CN"/>
        </w:rPr>
      </w:pPr>
      <w:r>
        <w:rPr>
          <w:rFonts w:hint="eastAsia"/>
          <w:lang w:val="en-US" w:eastAsia="zh-CN"/>
        </w:rPr>
        <w:t>3、系统方案安全性评估</w:t>
      </w:r>
    </w:p>
    <w:p w14:paraId="429D4E12">
      <w:pPr>
        <w:rPr>
          <w:rFonts w:hint="eastAsia"/>
          <w:lang w:val="en-US" w:eastAsia="zh-CN"/>
        </w:rPr>
      </w:pPr>
    </w:p>
    <w:p w14:paraId="3D46DAA8">
      <w:pPr>
        <w:pStyle w:val="4"/>
        <w:widowControl w:val="0"/>
        <w:numPr>
          <w:ilvl w:val="0"/>
          <w:numId w:val="0"/>
        </w:numPr>
        <w:spacing w:before="180" w:after="180"/>
        <w:jc w:val="both"/>
        <w:rPr>
          <w:rFonts w:hint="eastAsia" w:ascii="Times New Roman" w:eastAsia="宋体"/>
          <w:lang w:val="en-US" w:eastAsia="zh-CN"/>
        </w:rPr>
      </w:pPr>
    </w:p>
    <w:p w14:paraId="3282F4DE">
      <w:pPr>
        <w:pStyle w:val="2"/>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五</w:t>
      </w:r>
      <w:r>
        <w:rPr>
          <w:rFonts w:hint="eastAsia"/>
        </w:rPr>
        <w:t>、回答问题</w:t>
      </w:r>
    </w:p>
    <w:p w14:paraId="5BB17E7A">
      <w:pPr>
        <w:pStyle w:val="3"/>
        <w:bidi w:val="0"/>
        <w:rPr>
          <w:lang w:val="en-US" w:eastAsia="zh-CN"/>
        </w:rPr>
      </w:pPr>
      <w:r>
        <w:t>1）</w:t>
      </w:r>
      <w:r>
        <w:rPr>
          <w:lang w:val="en-US" w:eastAsia="zh-CN"/>
        </w:rPr>
        <w:t>智能家居设备的使用与工业控制系统面临风险有何差异？</w:t>
      </w:r>
    </w:p>
    <w:p w14:paraId="1F121EB1">
      <w:pPr>
        <w:pStyle w:val="4"/>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网络攻击的目标和影响：</w:t>
      </w:r>
    </w:p>
    <w:p w14:paraId="5B539AFC">
      <w:pPr>
        <w:pStyle w:val="4"/>
        <w:rPr>
          <w:rFonts w:hint="eastAsia" w:ascii="宋体" w:hAnsi="宋体" w:eastAsia="宋体" w:cs="宋体"/>
          <w:sz w:val="24"/>
          <w:szCs w:val="24"/>
        </w:rPr>
      </w:pPr>
      <w:r>
        <w:rPr>
          <w:rFonts w:hint="eastAsia" w:ascii="宋体" w:hAnsi="宋体" w:eastAsia="宋体" w:cs="宋体"/>
          <w:sz w:val="24"/>
          <w:szCs w:val="24"/>
        </w:rPr>
        <w:t>智能家居设备的风险更多关注于个人隐私泄露和家庭安全。例如，数据传输未加密可能导致用户信息泄露，以及远程控制命令缺乏加固授权，存在非法入侵、劫持应用的风险。</w:t>
      </w:r>
    </w:p>
    <w:p w14:paraId="6B62F912">
      <w:pPr>
        <w:pStyle w:val="4"/>
        <w:rPr>
          <w:rFonts w:hint="eastAsia" w:ascii="宋体" w:hAnsi="宋体" w:eastAsia="宋体" w:cs="宋体"/>
          <w:sz w:val="24"/>
          <w:szCs w:val="24"/>
        </w:rPr>
      </w:pPr>
      <w:r>
        <w:rPr>
          <w:rFonts w:hint="eastAsia" w:ascii="宋体" w:hAnsi="宋体" w:eastAsia="宋体" w:cs="宋体"/>
          <w:sz w:val="24"/>
          <w:szCs w:val="24"/>
        </w:rPr>
        <w:t>工业控制系统面临的风险则更侧重于生产安全和运营中断。例如，缺少必要的监测预警手段，工业数据面临被窃取、篡改、丢失等安全风险，以及直接对PLC、DCS等控制器下发错误指令，可能导致生产事故。</w:t>
      </w:r>
    </w:p>
    <w:p w14:paraId="0DD27DF2">
      <w:pPr>
        <w:pStyle w:val="4"/>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技术复杂性和专业性：</w:t>
      </w:r>
    </w:p>
    <w:p w14:paraId="25833022">
      <w:pPr>
        <w:pStyle w:val="4"/>
        <w:rPr>
          <w:rFonts w:hint="eastAsia" w:ascii="宋体" w:hAnsi="宋体" w:eastAsia="宋体" w:cs="宋体"/>
          <w:sz w:val="24"/>
          <w:szCs w:val="24"/>
        </w:rPr>
      </w:pPr>
      <w:r>
        <w:rPr>
          <w:rFonts w:hint="eastAsia" w:ascii="宋体" w:hAnsi="宋体" w:eastAsia="宋体" w:cs="宋体"/>
          <w:sz w:val="24"/>
          <w:szCs w:val="24"/>
        </w:rPr>
        <w:t>智能家居设备通常面向普通消费者，技术门槛相对较低，用户可能缺乏必要的安全知识和意识。</w:t>
      </w:r>
    </w:p>
    <w:p w14:paraId="24542E3E">
      <w:pPr>
        <w:pStyle w:val="4"/>
        <w:rPr>
          <w:rFonts w:hint="eastAsia" w:ascii="宋体" w:hAnsi="宋体" w:eastAsia="宋体" w:cs="宋体"/>
          <w:sz w:val="24"/>
          <w:szCs w:val="24"/>
        </w:rPr>
      </w:pPr>
      <w:r>
        <w:rPr>
          <w:rFonts w:hint="eastAsia" w:ascii="宋体" w:hAnsi="宋体" w:eastAsia="宋体" w:cs="宋体"/>
          <w:sz w:val="24"/>
          <w:szCs w:val="24"/>
        </w:rPr>
        <w:t>工业控制系统则更为复杂和专业，需要专业知识和技能来维护和操作，安全风险往往与系统的专业操作和维护不当有关。</w:t>
      </w:r>
    </w:p>
    <w:p w14:paraId="58C4D70B">
      <w:pPr>
        <w:pStyle w:val="4"/>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安全防护能力：</w:t>
      </w:r>
    </w:p>
    <w:p w14:paraId="587536A9">
      <w:pPr>
        <w:pStyle w:val="4"/>
        <w:rPr>
          <w:rFonts w:hint="eastAsia" w:ascii="宋体" w:hAnsi="宋体" w:eastAsia="宋体" w:cs="宋体"/>
          <w:sz w:val="24"/>
          <w:szCs w:val="24"/>
        </w:rPr>
      </w:pPr>
      <w:r>
        <w:rPr>
          <w:rFonts w:hint="eastAsia" w:ascii="宋体" w:hAnsi="宋体" w:eastAsia="宋体" w:cs="宋体"/>
          <w:sz w:val="24"/>
          <w:szCs w:val="24"/>
        </w:rPr>
        <w:t>智能家居设备的安全防护能力通常较弱。例如，客户端APP未安全检测，存在代码漏洞，硬件设备存在调试接口，使用有安全漏洞的操作系统或第三方库。</w:t>
      </w:r>
    </w:p>
    <w:p w14:paraId="3F71C055">
      <w:pPr>
        <w:pStyle w:val="4"/>
        <w:rPr>
          <w:rFonts w:hint="eastAsia" w:ascii="宋体" w:hAnsi="宋体" w:eastAsia="宋体" w:cs="宋体"/>
          <w:sz w:val="24"/>
          <w:szCs w:val="24"/>
        </w:rPr>
      </w:pPr>
      <w:r>
        <w:rPr>
          <w:rFonts w:hint="eastAsia" w:ascii="宋体" w:hAnsi="宋体" w:eastAsia="宋体" w:cs="宋体"/>
          <w:sz w:val="24"/>
          <w:szCs w:val="24"/>
        </w:rPr>
        <w:t>工业控制系统虽然在原理上基本符合一般计算机或通信系统的通信原理，但也存在一些特殊性，如对数据传输的实时性极其敏感，通信网络上的任何干扰都可能产生影响。</w:t>
      </w:r>
    </w:p>
    <w:p w14:paraId="10F4BACC">
      <w:pPr>
        <w:pStyle w:val="4"/>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网络通信漏洞风险：</w:t>
      </w:r>
    </w:p>
    <w:p w14:paraId="0517AE77">
      <w:pPr>
        <w:pStyle w:val="4"/>
        <w:rPr>
          <w:rFonts w:hint="eastAsia" w:ascii="宋体" w:hAnsi="宋体" w:eastAsia="宋体" w:cs="宋体"/>
          <w:sz w:val="24"/>
          <w:szCs w:val="24"/>
        </w:rPr>
      </w:pPr>
      <w:r>
        <w:rPr>
          <w:rFonts w:hint="eastAsia" w:ascii="宋体" w:hAnsi="宋体" w:eastAsia="宋体" w:cs="宋体"/>
          <w:sz w:val="24"/>
          <w:szCs w:val="24"/>
        </w:rPr>
        <w:t>智能家居设备可能因为网络通信漏洞而面临风险，例如缺少防护的网络边界风险。</w:t>
      </w:r>
    </w:p>
    <w:p w14:paraId="6BCCF91C">
      <w:pPr>
        <w:pStyle w:val="4"/>
        <w:rPr>
          <w:rFonts w:hint="eastAsia" w:ascii="宋体" w:hAnsi="宋体" w:eastAsia="宋体" w:cs="宋体"/>
          <w:sz w:val="24"/>
          <w:szCs w:val="24"/>
        </w:rPr>
      </w:pPr>
      <w:r>
        <w:rPr>
          <w:rFonts w:hint="eastAsia" w:ascii="宋体" w:hAnsi="宋体" w:eastAsia="宋体" w:cs="宋体"/>
          <w:sz w:val="24"/>
          <w:szCs w:val="24"/>
        </w:rPr>
        <w:t>工业控制系统可能因为现场控制设备性能的限制和实时性的要求，ICS通信网络上数据传输通常不加密或采用简单的加密算法，很容易破解，存在信息泄露或数据被伪造的风险。</w:t>
      </w:r>
    </w:p>
    <w:p w14:paraId="00751BAA">
      <w:pPr>
        <w:pStyle w:val="4"/>
        <w:numPr>
          <w:ilvl w:val="0"/>
          <w:numId w:val="3"/>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管理制度和责任：</w:t>
      </w:r>
    </w:p>
    <w:p w14:paraId="2EC79397">
      <w:pPr>
        <w:pStyle w:val="4"/>
        <w:rPr>
          <w:rFonts w:hint="eastAsia" w:ascii="宋体" w:hAnsi="宋体" w:eastAsia="宋体" w:cs="宋体"/>
          <w:sz w:val="24"/>
          <w:szCs w:val="24"/>
        </w:rPr>
      </w:pPr>
      <w:r>
        <w:rPr>
          <w:rFonts w:hint="eastAsia" w:ascii="宋体" w:hAnsi="宋体" w:eastAsia="宋体" w:cs="宋体"/>
          <w:sz w:val="24"/>
          <w:szCs w:val="24"/>
        </w:rPr>
        <w:t>智能家居设备的安全管理制度可能不够完善，管理不到位、责任不清晰。</w:t>
      </w:r>
    </w:p>
    <w:p w14:paraId="7FEBCBD9">
      <w:pPr>
        <w:pStyle w:val="4"/>
        <w:rPr>
          <w:rFonts w:hint="eastAsia" w:ascii="宋体" w:hAnsi="宋体" w:eastAsia="宋体" w:cs="宋体"/>
          <w:sz w:val="24"/>
          <w:szCs w:val="24"/>
        </w:rPr>
      </w:pPr>
      <w:r>
        <w:rPr>
          <w:rFonts w:hint="eastAsia" w:ascii="宋体" w:hAnsi="宋体" w:eastAsia="宋体" w:cs="宋体"/>
          <w:sz w:val="24"/>
          <w:szCs w:val="24"/>
        </w:rPr>
        <w:t>工业控制系统则需要更为严格的管理制度和责任划分，以确保生产安全和连续性。</w:t>
      </w:r>
    </w:p>
    <w:p w14:paraId="434DFFB0">
      <w:pPr>
        <w:pStyle w:val="3"/>
        <w:bidi w:val="0"/>
      </w:pPr>
      <w:r>
        <w:t>2）列举几种可用来实现加密通信的常见密码算法，并进行对比分析</w:t>
      </w:r>
    </w:p>
    <w:p w14:paraId="35A98741">
      <w:pPr>
        <w:rPr>
          <w:rFonts w:hint="eastAsia" w:ascii="宋体" w:hAnsi="宋体" w:eastAsia="宋体"/>
          <w:sz w:val="24"/>
          <w:szCs w:val="24"/>
        </w:rPr>
      </w:pPr>
      <w:r>
        <w:rPr>
          <w:rFonts w:hint="eastAsia" w:ascii="宋体" w:hAnsi="宋体" w:eastAsia="宋体"/>
          <w:sz w:val="24"/>
          <w:szCs w:val="24"/>
        </w:rPr>
        <w:t>1. AES（高级加密标准）</w:t>
      </w:r>
    </w:p>
    <w:p w14:paraId="6BB59DD3">
      <w:pPr>
        <w:rPr>
          <w:rFonts w:hint="eastAsia" w:ascii="宋体" w:hAnsi="宋体" w:eastAsia="宋体"/>
          <w:sz w:val="24"/>
          <w:szCs w:val="24"/>
        </w:rPr>
      </w:pPr>
      <w:r>
        <w:rPr>
          <w:rFonts w:hint="eastAsia" w:ascii="宋体" w:hAnsi="宋体" w:eastAsia="宋体"/>
          <w:sz w:val="24"/>
          <w:szCs w:val="24"/>
        </w:rPr>
        <w:t>类型：对称加密算法。</w:t>
      </w:r>
    </w:p>
    <w:p w14:paraId="65F69CD2">
      <w:pPr>
        <w:rPr>
          <w:rFonts w:hint="eastAsia" w:ascii="宋体" w:hAnsi="宋体" w:eastAsia="宋体"/>
          <w:sz w:val="24"/>
          <w:szCs w:val="24"/>
        </w:rPr>
      </w:pPr>
      <w:r>
        <w:rPr>
          <w:rFonts w:hint="eastAsia" w:ascii="宋体" w:hAnsi="宋体" w:eastAsia="宋体"/>
          <w:sz w:val="24"/>
          <w:szCs w:val="24"/>
        </w:rPr>
        <w:t>特点：AES是目前安全强度较高、应用范围较广的对称加密算法，支持128、192、256位的密钥长度。它以分组整体替换的方式工作，每次循环处理更多的原文数据，即使需要密钥参与运算，也能保持较高的速度。</w:t>
      </w:r>
    </w:p>
    <w:p w14:paraId="5A8F7BE1">
      <w:pPr>
        <w:rPr>
          <w:rFonts w:hint="eastAsia" w:ascii="宋体" w:hAnsi="宋体" w:eastAsia="宋体"/>
          <w:sz w:val="24"/>
          <w:szCs w:val="24"/>
        </w:rPr>
      </w:pPr>
      <w:r>
        <w:rPr>
          <w:rFonts w:hint="eastAsia" w:ascii="宋体" w:hAnsi="宋体" w:eastAsia="宋体"/>
          <w:sz w:val="24"/>
          <w:szCs w:val="24"/>
        </w:rPr>
        <w:t>安全性：在只有密文的情况下，需要穷举密钥进行解密，最长得解密2^256次才破解。</w:t>
      </w:r>
    </w:p>
    <w:p w14:paraId="1F16526C">
      <w:pPr>
        <w:rPr>
          <w:rFonts w:hint="eastAsia" w:ascii="宋体" w:hAnsi="宋体" w:eastAsia="宋体"/>
          <w:sz w:val="24"/>
          <w:szCs w:val="24"/>
        </w:rPr>
      </w:pPr>
    </w:p>
    <w:p w14:paraId="7014E26A">
      <w:pPr>
        <w:rPr>
          <w:rFonts w:hint="eastAsia" w:ascii="宋体" w:hAnsi="宋体" w:eastAsia="宋体"/>
          <w:sz w:val="24"/>
          <w:szCs w:val="24"/>
        </w:rPr>
      </w:pPr>
      <w:r>
        <w:rPr>
          <w:rFonts w:hint="eastAsia" w:ascii="宋体" w:hAnsi="宋体" w:eastAsia="宋体"/>
          <w:sz w:val="24"/>
          <w:szCs w:val="24"/>
        </w:rPr>
        <w:t>2. RSA</w:t>
      </w:r>
    </w:p>
    <w:p w14:paraId="0A2A3746">
      <w:pPr>
        <w:rPr>
          <w:rFonts w:hint="eastAsia" w:ascii="宋体" w:hAnsi="宋体" w:eastAsia="宋体"/>
          <w:sz w:val="24"/>
          <w:szCs w:val="24"/>
        </w:rPr>
      </w:pPr>
      <w:r>
        <w:rPr>
          <w:rFonts w:hint="eastAsia" w:ascii="宋体" w:hAnsi="宋体" w:eastAsia="宋体"/>
          <w:sz w:val="24"/>
          <w:szCs w:val="24"/>
        </w:rPr>
        <w:t>类型：非对称加密算法。</w:t>
      </w:r>
    </w:p>
    <w:p w14:paraId="6876514B">
      <w:pPr>
        <w:rPr>
          <w:rFonts w:hint="eastAsia" w:ascii="宋体" w:hAnsi="宋体" w:eastAsia="宋体"/>
          <w:sz w:val="24"/>
          <w:szCs w:val="24"/>
        </w:rPr>
      </w:pPr>
      <w:r>
        <w:rPr>
          <w:rFonts w:hint="eastAsia" w:ascii="宋体" w:hAnsi="宋体" w:eastAsia="宋体"/>
          <w:sz w:val="24"/>
          <w:szCs w:val="24"/>
        </w:rPr>
        <w:t>特点：RSA算法使用一对密钥，即公钥和私钥。公钥可以公开，而私钥必须保密。它适用于加密少量数据或用于数字签名。RSA在数据量少时计算量小，但数据量大时，运算量大，速度较慢。</w:t>
      </w:r>
    </w:p>
    <w:p w14:paraId="0581308D">
      <w:pPr>
        <w:rPr>
          <w:rFonts w:hint="eastAsia" w:ascii="宋体" w:hAnsi="宋体" w:eastAsia="宋体"/>
          <w:sz w:val="24"/>
          <w:szCs w:val="24"/>
        </w:rPr>
      </w:pPr>
      <w:r>
        <w:rPr>
          <w:rFonts w:hint="eastAsia" w:ascii="宋体" w:hAnsi="宋体" w:eastAsia="宋体"/>
          <w:sz w:val="24"/>
          <w:szCs w:val="24"/>
        </w:rPr>
        <w:t>安全性：密钥长度有512、1024、2048位等，破解需要穷举密钥，运行2^512次到2^2048次，破解难度极高。</w:t>
      </w:r>
    </w:p>
    <w:p w14:paraId="64A98C53">
      <w:pPr>
        <w:rPr>
          <w:rFonts w:hint="eastAsia" w:ascii="宋体" w:hAnsi="宋体" w:eastAsia="宋体"/>
          <w:sz w:val="24"/>
          <w:szCs w:val="24"/>
        </w:rPr>
      </w:pPr>
    </w:p>
    <w:p w14:paraId="7EA8C50A">
      <w:pPr>
        <w:rPr>
          <w:rFonts w:hint="eastAsia" w:ascii="宋体" w:hAnsi="宋体" w:eastAsia="宋体"/>
          <w:sz w:val="24"/>
          <w:szCs w:val="24"/>
        </w:rPr>
      </w:pPr>
      <w:r>
        <w:rPr>
          <w:rFonts w:hint="eastAsia" w:ascii="宋体" w:hAnsi="宋体" w:eastAsia="宋体"/>
          <w:sz w:val="24"/>
          <w:szCs w:val="24"/>
        </w:rPr>
        <w:t>3. DES（数据加密标准）</w:t>
      </w:r>
    </w:p>
    <w:p w14:paraId="77F837F6">
      <w:pPr>
        <w:rPr>
          <w:rFonts w:hint="eastAsia" w:ascii="宋体" w:hAnsi="宋体" w:eastAsia="宋体"/>
          <w:sz w:val="24"/>
          <w:szCs w:val="24"/>
        </w:rPr>
      </w:pPr>
      <w:r>
        <w:rPr>
          <w:rFonts w:hint="eastAsia" w:ascii="宋体" w:hAnsi="宋体" w:eastAsia="宋体"/>
          <w:sz w:val="24"/>
          <w:szCs w:val="24"/>
        </w:rPr>
        <w:t>类型：对称加密算法。</w:t>
      </w:r>
    </w:p>
    <w:p w14:paraId="1A8F5CA5">
      <w:pPr>
        <w:rPr>
          <w:rFonts w:hint="eastAsia" w:ascii="宋体" w:hAnsi="宋体" w:eastAsia="宋体"/>
          <w:sz w:val="24"/>
          <w:szCs w:val="24"/>
        </w:rPr>
      </w:pPr>
      <w:r>
        <w:rPr>
          <w:rFonts w:hint="eastAsia" w:ascii="宋体" w:hAnsi="宋体" w:eastAsia="宋体"/>
          <w:sz w:val="24"/>
          <w:szCs w:val="24"/>
        </w:rPr>
        <w:t>特点：DES算法的密钥长度为56位，由于密钥长度较短，安全性较低，目前已逐渐被淘汰。</w:t>
      </w:r>
    </w:p>
    <w:p w14:paraId="23048A80">
      <w:pPr>
        <w:rPr>
          <w:rFonts w:hint="eastAsia" w:ascii="宋体" w:hAnsi="宋体" w:eastAsia="宋体"/>
          <w:sz w:val="24"/>
          <w:szCs w:val="24"/>
        </w:rPr>
      </w:pPr>
      <w:r>
        <w:rPr>
          <w:rFonts w:hint="eastAsia" w:ascii="宋体" w:hAnsi="宋体" w:eastAsia="宋体"/>
          <w:sz w:val="24"/>
          <w:szCs w:val="24"/>
        </w:rPr>
        <w:t>安全性：需要穷举密钥解密，需要2^56次尝试才能破解。</w:t>
      </w:r>
    </w:p>
    <w:p w14:paraId="1E99195A">
      <w:pPr>
        <w:rPr>
          <w:rFonts w:hint="eastAsia" w:ascii="宋体" w:hAnsi="宋体" w:eastAsia="宋体"/>
          <w:sz w:val="24"/>
          <w:szCs w:val="24"/>
        </w:rPr>
      </w:pPr>
      <w:r>
        <w:rPr>
          <w:rFonts w:hint="eastAsia" w:ascii="宋体" w:hAnsi="宋体" w:eastAsia="宋体"/>
          <w:sz w:val="24"/>
          <w:szCs w:val="24"/>
        </w:rPr>
        <w:t>4. MD5（消息摘要算法第五版）</w:t>
      </w:r>
    </w:p>
    <w:p w14:paraId="6D400A3C">
      <w:pPr>
        <w:rPr>
          <w:rFonts w:hint="eastAsia" w:ascii="宋体" w:hAnsi="宋体" w:eastAsia="宋体"/>
          <w:sz w:val="24"/>
          <w:szCs w:val="24"/>
        </w:rPr>
      </w:pPr>
    </w:p>
    <w:p w14:paraId="4DE629B0">
      <w:pPr>
        <w:rPr>
          <w:rFonts w:hint="eastAsia" w:ascii="宋体" w:hAnsi="宋体" w:eastAsia="宋体"/>
          <w:sz w:val="24"/>
          <w:szCs w:val="24"/>
        </w:rPr>
      </w:pPr>
      <w:r>
        <w:rPr>
          <w:rFonts w:hint="eastAsia" w:ascii="宋体" w:hAnsi="宋体" w:eastAsia="宋体"/>
          <w:sz w:val="24"/>
          <w:szCs w:val="24"/>
        </w:rPr>
        <w:t>类型：摘要算法。</w:t>
      </w:r>
    </w:p>
    <w:p w14:paraId="40876C03">
      <w:pPr>
        <w:rPr>
          <w:rFonts w:hint="eastAsia" w:ascii="宋体" w:hAnsi="宋体" w:eastAsia="宋体"/>
          <w:sz w:val="24"/>
          <w:szCs w:val="24"/>
        </w:rPr>
      </w:pPr>
      <w:r>
        <w:rPr>
          <w:rFonts w:hint="eastAsia" w:ascii="宋体" w:hAnsi="宋体" w:eastAsia="宋体"/>
          <w:sz w:val="24"/>
          <w:szCs w:val="24"/>
        </w:rPr>
        <w:t>特点：MD5是一种广泛使用的哈希函数，产生128位的哈希值。它速度快，但由于雪崩效应和已知的碰撞弱点，不再推荐用于安全敏感的应用。</w:t>
      </w:r>
    </w:p>
    <w:p w14:paraId="4D571824">
      <w:pPr>
        <w:rPr>
          <w:rFonts w:hint="eastAsia" w:ascii="宋体" w:hAnsi="宋体" w:eastAsia="宋体"/>
          <w:sz w:val="24"/>
          <w:szCs w:val="24"/>
        </w:rPr>
      </w:pPr>
      <w:r>
        <w:rPr>
          <w:rFonts w:hint="eastAsia" w:ascii="宋体" w:hAnsi="宋体" w:eastAsia="宋体"/>
          <w:sz w:val="24"/>
          <w:szCs w:val="24"/>
        </w:rPr>
        <w:t>安全性：不可逆，破解只能靠穷举法，需要2^128次尝试。</w:t>
      </w:r>
    </w:p>
    <w:p w14:paraId="735908D7">
      <w:pPr>
        <w:rPr>
          <w:rFonts w:hint="eastAsia" w:ascii="宋体" w:hAnsi="宋体" w:eastAsia="宋体"/>
          <w:sz w:val="24"/>
          <w:szCs w:val="24"/>
        </w:rPr>
      </w:pPr>
    </w:p>
    <w:p w14:paraId="57CD8397">
      <w:pPr>
        <w:rPr>
          <w:rFonts w:hint="eastAsia" w:ascii="宋体" w:hAnsi="宋体" w:eastAsia="宋体"/>
          <w:sz w:val="24"/>
          <w:szCs w:val="24"/>
        </w:rPr>
      </w:pPr>
      <w:r>
        <w:rPr>
          <w:rFonts w:hint="eastAsia" w:ascii="宋体" w:hAnsi="宋体" w:eastAsia="宋体"/>
          <w:sz w:val="24"/>
          <w:szCs w:val="24"/>
        </w:rPr>
        <w:t>5. SHA-256（安全哈希算法256位）</w:t>
      </w:r>
    </w:p>
    <w:p w14:paraId="677EA430">
      <w:pPr>
        <w:rPr>
          <w:rFonts w:hint="eastAsia" w:ascii="宋体" w:hAnsi="宋体" w:eastAsia="宋体"/>
          <w:sz w:val="24"/>
          <w:szCs w:val="24"/>
        </w:rPr>
      </w:pPr>
      <w:r>
        <w:rPr>
          <w:rFonts w:hint="eastAsia" w:ascii="宋体" w:hAnsi="宋体" w:eastAsia="宋体"/>
          <w:sz w:val="24"/>
          <w:szCs w:val="24"/>
        </w:rPr>
        <w:t>类型：摘要算法。</w:t>
      </w:r>
    </w:p>
    <w:p w14:paraId="7D54FDEB">
      <w:pPr>
        <w:rPr>
          <w:rFonts w:hint="eastAsia" w:ascii="宋体" w:hAnsi="宋体" w:eastAsia="宋体"/>
          <w:sz w:val="24"/>
          <w:szCs w:val="24"/>
        </w:rPr>
      </w:pPr>
      <w:r>
        <w:rPr>
          <w:rFonts w:hint="eastAsia" w:ascii="宋体" w:hAnsi="宋体" w:eastAsia="宋体"/>
          <w:sz w:val="24"/>
          <w:szCs w:val="24"/>
        </w:rPr>
        <w:t>特点：SHA-256是SHA-2算法家族中的一员，产生256位的哈希值。它比MD5更安全，常用于文件或数据校验，保存密码。</w:t>
      </w:r>
    </w:p>
    <w:p w14:paraId="4BC4B6F3">
      <w:pPr>
        <w:rPr>
          <w:rFonts w:hint="eastAsia" w:ascii="宋体" w:hAnsi="宋体" w:eastAsia="宋体"/>
          <w:sz w:val="24"/>
          <w:szCs w:val="24"/>
        </w:rPr>
      </w:pPr>
      <w:r>
        <w:rPr>
          <w:rFonts w:hint="eastAsia" w:ascii="宋体" w:hAnsi="宋体" w:eastAsia="宋体"/>
          <w:sz w:val="24"/>
          <w:szCs w:val="24"/>
        </w:rPr>
        <w:t>安全性：不可逆，破解只能靠穷举法，需要2^256次尝试。</w:t>
      </w:r>
    </w:p>
    <w:p w14:paraId="358F6206">
      <w:pPr>
        <w:rPr>
          <w:rFonts w:hint="eastAsia" w:ascii="宋体" w:hAnsi="宋体" w:eastAsia="宋体"/>
          <w:sz w:val="24"/>
          <w:szCs w:val="24"/>
        </w:rPr>
      </w:pPr>
    </w:p>
    <w:p w14:paraId="3F5C4539">
      <w:pPr>
        <w:rPr>
          <w:rFonts w:hint="eastAsia" w:ascii="宋体" w:hAnsi="宋体" w:eastAsia="宋体"/>
          <w:sz w:val="24"/>
          <w:szCs w:val="24"/>
        </w:rPr>
      </w:pPr>
      <w:r>
        <w:rPr>
          <w:rFonts w:hint="eastAsia" w:ascii="宋体" w:hAnsi="宋体" w:eastAsia="宋体"/>
          <w:sz w:val="24"/>
          <w:szCs w:val="24"/>
        </w:rPr>
        <w:t>对比分析：</w:t>
      </w:r>
    </w:p>
    <w:p w14:paraId="5BCE6343">
      <w:pPr>
        <w:rPr>
          <w:rFonts w:hint="eastAsia" w:ascii="宋体" w:hAnsi="宋体" w:eastAsia="宋体"/>
          <w:sz w:val="24"/>
          <w:szCs w:val="24"/>
        </w:rPr>
      </w:pPr>
      <w:r>
        <w:rPr>
          <w:rFonts w:hint="eastAsia" w:ascii="宋体" w:hAnsi="宋体" w:eastAsia="宋体"/>
          <w:sz w:val="24"/>
          <w:szCs w:val="24"/>
        </w:rPr>
        <w:t>性能：AES和MD5在速度上表现较好，而RSA由于其算法复杂性，在处理大量数据时速度较慢。</w:t>
      </w:r>
    </w:p>
    <w:p w14:paraId="6187FC2E">
      <w:pPr>
        <w:rPr>
          <w:rFonts w:hint="eastAsia" w:ascii="宋体" w:hAnsi="宋体" w:eastAsia="宋体"/>
          <w:sz w:val="24"/>
          <w:szCs w:val="24"/>
        </w:rPr>
      </w:pPr>
    </w:p>
    <w:p w14:paraId="1957EA8B">
      <w:pPr>
        <w:rPr>
          <w:rFonts w:hint="eastAsia" w:ascii="宋体" w:hAnsi="宋体" w:eastAsia="宋体"/>
          <w:sz w:val="24"/>
          <w:szCs w:val="24"/>
        </w:rPr>
      </w:pPr>
      <w:r>
        <w:rPr>
          <w:rFonts w:hint="eastAsia" w:ascii="宋体" w:hAnsi="宋体" w:eastAsia="宋体"/>
          <w:sz w:val="24"/>
          <w:szCs w:val="24"/>
        </w:rPr>
        <w:t>安全性：RSA和SHA-256因其较长的密钥长度和哈希值，提供了更高的安全性。DES由于密钥长度较短，安全性较低，已逐渐被淘汰。AES提供了较好的安全性和速度的平衡。</w:t>
      </w:r>
    </w:p>
    <w:p w14:paraId="7553D58D">
      <w:pPr>
        <w:rPr>
          <w:rFonts w:hint="eastAsia" w:ascii="宋体" w:hAnsi="宋体" w:eastAsia="宋体"/>
          <w:sz w:val="24"/>
          <w:szCs w:val="24"/>
        </w:rPr>
      </w:pPr>
    </w:p>
    <w:p w14:paraId="0CFBE262">
      <w:pPr>
        <w:rPr>
          <w:rFonts w:hint="eastAsia" w:ascii="宋体" w:hAnsi="宋体" w:eastAsia="宋体"/>
          <w:sz w:val="24"/>
          <w:szCs w:val="24"/>
        </w:rPr>
      </w:pPr>
      <w:r>
        <w:rPr>
          <w:rFonts w:hint="eastAsia" w:ascii="宋体" w:hAnsi="宋体" w:eastAsia="宋体"/>
          <w:sz w:val="24"/>
          <w:szCs w:val="24"/>
        </w:rPr>
        <w:t>应用场景：AES适合加密大量数据，RSA适合加密少量数据或数字签名，MD5和SHA-256常用于数据完整性校验。</w:t>
      </w:r>
    </w:p>
    <w:p w14:paraId="367A5CD7">
      <w:pPr>
        <w:pStyle w:val="3"/>
        <w:bidi w:val="0"/>
        <w:rPr>
          <w:rFonts w:hint="eastAsia" w:ascii="宋体" w:hAnsi="宋体" w:eastAsia="宋体" w:cs="宋体"/>
          <w:b w:val="0"/>
          <w:bCs w:val="0"/>
          <w:sz w:val="24"/>
          <w:szCs w:val="24"/>
        </w:rPr>
      </w:pPr>
      <w:r>
        <w:t>3）</w:t>
      </w:r>
      <w:r>
        <w:rPr>
          <w:lang w:val="en-US" w:eastAsia="zh-CN"/>
        </w:rPr>
        <w:t>什么是虚拟机的</w:t>
      </w:r>
      <w:r>
        <w:rPr>
          <w:rFonts w:hint="eastAsia"/>
          <w:lang w:val="en-US" w:eastAsia="zh-CN"/>
        </w:rPr>
        <w:t>NAT模式、桥接模式、Host-only模式？</w:t>
      </w:r>
    </w:p>
    <w:p w14:paraId="14497B56">
      <w:pPr>
        <w:rPr>
          <w:rFonts w:hint="eastAsia" w:ascii="宋体" w:hAnsi="宋体" w:eastAsia="宋体" w:cs="宋体"/>
          <w:b w:val="0"/>
          <w:bCs w:val="0"/>
          <w:sz w:val="24"/>
          <w:szCs w:val="24"/>
        </w:rPr>
      </w:pPr>
      <w:r>
        <w:rPr>
          <w:rFonts w:hint="eastAsia" w:ascii="宋体" w:hAnsi="宋体" w:eastAsia="宋体" w:cs="宋体"/>
          <w:b w:val="0"/>
          <w:bCs w:val="0"/>
          <w:sz w:val="24"/>
          <w:szCs w:val="24"/>
        </w:rPr>
        <w:t>NAT模式（网络地址转换模式）：</w:t>
      </w:r>
    </w:p>
    <w:p w14:paraId="6FE72160">
      <w:pPr>
        <w:rPr>
          <w:rFonts w:hint="eastAsia" w:ascii="宋体" w:hAnsi="宋体" w:eastAsia="宋体" w:cs="宋体"/>
          <w:b w:val="0"/>
          <w:bCs w:val="0"/>
          <w:sz w:val="24"/>
          <w:szCs w:val="24"/>
        </w:rPr>
      </w:pPr>
      <w:r>
        <w:rPr>
          <w:rFonts w:hint="eastAsia" w:ascii="宋体" w:hAnsi="宋体" w:eastAsia="宋体" w:cs="宋体"/>
          <w:b w:val="0"/>
          <w:bCs w:val="0"/>
          <w:sz w:val="24"/>
          <w:szCs w:val="24"/>
        </w:rPr>
        <w:t>在NAT模式下，虚拟机通过宿主机进行网络地址转换（NAT）来访问外部网络。宿主机相当于一个路由器，虚拟机的网络流量会通过宿主机的网络接口，并且虚拟机的IP地址会被宿主机的IP地址所替代。</w:t>
      </w:r>
    </w:p>
    <w:p w14:paraId="6A004C64">
      <w:pPr>
        <w:rPr>
          <w:rFonts w:hint="eastAsia" w:ascii="宋体" w:hAnsi="宋体" w:eastAsia="宋体" w:cs="宋体"/>
          <w:b w:val="0"/>
          <w:bCs w:val="0"/>
          <w:sz w:val="24"/>
          <w:szCs w:val="24"/>
        </w:rPr>
      </w:pPr>
      <w:r>
        <w:rPr>
          <w:rFonts w:hint="eastAsia" w:ascii="宋体" w:hAnsi="宋体" w:eastAsia="宋体" w:cs="宋体"/>
          <w:b w:val="0"/>
          <w:bCs w:val="0"/>
          <w:sz w:val="24"/>
          <w:szCs w:val="24"/>
        </w:rPr>
        <w:t>虚拟机可以访问外部网络，但是外部网络无法直接访问虚拟机。</w:t>
      </w:r>
    </w:p>
    <w:p w14:paraId="4CB745CD">
      <w:pPr>
        <w:rPr>
          <w:rFonts w:hint="eastAsia" w:ascii="宋体" w:hAnsi="宋体" w:eastAsia="宋体" w:cs="宋体"/>
          <w:b w:val="0"/>
          <w:bCs w:val="0"/>
          <w:sz w:val="24"/>
          <w:szCs w:val="24"/>
        </w:rPr>
      </w:pPr>
      <w:r>
        <w:rPr>
          <w:rFonts w:hint="eastAsia" w:ascii="宋体" w:hAnsi="宋体" w:eastAsia="宋体" w:cs="宋体"/>
          <w:b w:val="0"/>
          <w:bCs w:val="0"/>
          <w:sz w:val="24"/>
          <w:szCs w:val="24"/>
        </w:rPr>
        <w:t>这种模式适合开发和测试环境，因为它提供了一定程度的隔离和安全性。</w:t>
      </w:r>
    </w:p>
    <w:p w14:paraId="5973ED66">
      <w:pPr>
        <w:rPr>
          <w:rFonts w:hint="eastAsia" w:ascii="宋体" w:hAnsi="宋体" w:eastAsia="宋体" w:cs="宋体"/>
          <w:b w:val="0"/>
          <w:bCs w:val="0"/>
          <w:sz w:val="24"/>
          <w:szCs w:val="24"/>
        </w:rPr>
      </w:pPr>
    </w:p>
    <w:p w14:paraId="19B0BFDF">
      <w:pPr>
        <w:rPr>
          <w:rFonts w:hint="eastAsia" w:ascii="宋体" w:hAnsi="宋体" w:eastAsia="宋体" w:cs="宋体"/>
          <w:b w:val="0"/>
          <w:bCs w:val="0"/>
          <w:sz w:val="24"/>
          <w:szCs w:val="24"/>
        </w:rPr>
      </w:pPr>
      <w:r>
        <w:rPr>
          <w:rFonts w:hint="eastAsia" w:ascii="宋体" w:hAnsi="宋体" w:eastAsia="宋体" w:cs="宋体"/>
          <w:b w:val="0"/>
          <w:bCs w:val="0"/>
          <w:sz w:val="24"/>
          <w:szCs w:val="24"/>
        </w:rPr>
        <w:t>桥接模式（Bridged模式）：</w:t>
      </w:r>
    </w:p>
    <w:p w14:paraId="43F14ABC">
      <w:pPr>
        <w:rPr>
          <w:rFonts w:hint="eastAsia" w:ascii="宋体" w:hAnsi="宋体" w:eastAsia="宋体" w:cs="宋体"/>
          <w:b w:val="0"/>
          <w:bCs w:val="0"/>
          <w:sz w:val="24"/>
          <w:szCs w:val="24"/>
        </w:rPr>
      </w:pPr>
      <w:r>
        <w:rPr>
          <w:rFonts w:hint="eastAsia" w:ascii="宋体" w:hAnsi="宋体" w:eastAsia="宋体" w:cs="宋体"/>
          <w:b w:val="0"/>
          <w:bCs w:val="0"/>
          <w:sz w:val="24"/>
          <w:szCs w:val="24"/>
        </w:rPr>
        <w:t>桥接模式下，虚拟机相当于直接连接到物理网络中的一个独立的设备。虚拟机将在网络上获得一个独立的IP地址，就像宿主机上的一个物理设备一样。</w:t>
      </w:r>
    </w:p>
    <w:p w14:paraId="1D85004A">
      <w:pPr>
        <w:rPr>
          <w:rFonts w:hint="eastAsia" w:ascii="宋体" w:hAnsi="宋体" w:eastAsia="宋体" w:cs="宋体"/>
          <w:b w:val="0"/>
          <w:bCs w:val="0"/>
          <w:sz w:val="24"/>
          <w:szCs w:val="24"/>
        </w:rPr>
      </w:pPr>
      <w:r>
        <w:rPr>
          <w:rFonts w:hint="eastAsia" w:ascii="宋体" w:hAnsi="宋体" w:eastAsia="宋体" w:cs="宋体"/>
          <w:b w:val="0"/>
          <w:bCs w:val="0"/>
          <w:sz w:val="24"/>
          <w:szCs w:val="24"/>
        </w:rPr>
        <w:t>虚拟机可以与同一网络中的其他设备进行通信，包括宿主机和其他虚拟机，就像它们都是连接到同一个交换机的不同设备一样。</w:t>
      </w:r>
    </w:p>
    <w:p w14:paraId="32285713">
      <w:pPr>
        <w:rPr>
          <w:rFonts w:hint="eastAsia" w:ascii="宋体" w:hAnsi="宋体" w:eastAsia="宋体" w:cs="宋体"/>
          <w:b w:val="0"/>
          <w:bCs w:val="0"/>
          <w:sz w:val="24"/>
          <w:szCs w:val="24"/>
        </w:rPr>
      </w:pPr>
      <w:r>
        <w:rPr>
          <w:rFonts w:hint="eastAsia" w:ascii="宋体" w:hAnsi="宋体" w:eastAsia="宋体" w:cs="宋体"/>
          <w:b w:val="0"/>
          <w:bCs w:val="0"/>
          <w:sz w:val="24"/>
          <w:szCs w:val="24"/>
        </w:rPr>
        <w:t>这种模式适合需要虚拟机完全融入物理网络环境的场景，例如，当虚拟机需要直接访问局域网中的其他设备或服务时。</w:t>
      </w:r>
    </w:p>
    <w:p w14:paraId="34A99B08">
      <w:pPr>
        <w:rPr>
          <w:rFonts w:hint="eastAsia" w:ascii="宋体" w:hAnsi="宋体" w:eastAsia="宋体" w:cs="宋体"/>
          <w:b w:val="0"/>
          <w:bCs w:val="0"/>
          <w:sz w:val="24"/>
          <w:szCs w:val="24"/>
        </w:rPr>
      </w:pPr>
    </w:p>
    <w:p w14:paraId="135BD45B">
      <w:pPr>
        <w:rPr>
          <w:rFonts w:hint="eastAsia" w:ascii="宋体" w:hAnsi="宋体" w:eastAsia="宋体" w:cs="宋体"/>
          <w:b w:val="0"/>
          <w:bCs w:val="0"/>
          <w:sz w:val="24"/>
          <w:szCs w:val="24"/>
        </w:rPr>
      </w:pPr>
      <w:r>
        <w:rPr>
          <w:rFonts w:hint="eastAsia" w:ascii="宋体" w:hAnsi="宋体" w:eastAsia="宋体" w:cs="宋体"/>
          <w:b w:val="0"/>
          <w:bCs w:val="0"/>
          <w:sz w:val="24"/>
          <w:szCs w:val="24"/>
        </w:rPr>
        <w:t>Host-only模式（仅宿主机模式）：</w:t>
      </w:r>
    </w:p>
    <w:p w14:paraId="64AA27D8">
      <w:pPr>
        <w:rPr>
          <w:rFonts w:hint="eastAsia" w:ascii="宋体" w:hAnsi="宋体" w:eastAsia="宋体" w:cs="宋体"/>
          <w:b w:val="0"/>
          <w:bCs w:val="0"/>
          <w:sz w:val="24"/>
          <w:szCs w:val="24"/>
        </w:rPr>
      </w:pPr>
      <w:r>
        <w:rPr>
          <w:rFonts w:hint="eastAsia" w:ascii="宋体" w:hAnsi="宋体" w:eastAsia="宋体" w:cs="宋体"/>
          <w:b w:val="0"/>
          <w:bCs w:val="0"/>
          <w:sz w:val="24"/>
          <w:szCs w:val="24"/>
        </w:rPr>
        <w:t>在Host-only模式下，虚拟机只能与宿主机进行网络通信，而不能直接访问外部网络。虚拟机和宿主机之间的通信是通过一个私有的虚拟网络进行的。</w:t>
      </w:r>
    </w:p>
    <w:p w14:paraId="096199D7">
      <w:pPr>
        <w:rPr>
          <w:rFonts w:hint="eastAsia" w:ascii="宋体" w:hAnsi="宋体" w:eastAsia="宋体" w:cs="宋体"/>
          <w:b w:val="0"/>
          <w:bCs w:val="0"/>
          <w:sz w:val="24"/>
          <w:szCs w:val="24"/>
        </w:rPr>
      </w:pPr>
      <w:r>
        <w:rPr>
          <w:rFonts w:hint="eastAsia" w:ascii="宋体" w:hAnsi="宋体" w:eastAsia="宋体" w:cs="宋体"/>
          <w:b w:val="0"/>
          <w:bCs w:val="0"/>
          <w:sz w:val="24"/>
          <w:szCs w:val="24"/>
        </w:rPr>
        <w:t>这种模式通常用于那些不需要访问外部网络，但需要与宿主机进行文件共享或其他网络服务的场景。</w:t>
      </w:r>
    </w:p>
    <w:p w14:paraId="111B3003">
      <w:p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虚拟机之间也可以通过宿主机进行通信，但它们不会暴露给外部网络</w:t>
      </w:r>
      <w:r>
        <w:rPr>
          <w:rFonts w:hint="eastAsia" w:ascii="宋体" w:hAnsi="宋体" w:eastAsia="宋体" w:cs="宋体"/>
          <w:b w:val="0"/>
          <w:bCs w:val="0"/>
          <w:sz w:val="24"/>
          <w:szCs w:val="24"/>
          <w:lang w:eastAsia="zh-CN"/>
        </w:rPr>
        <w:t>。</w:t>
      </w:r>
    </w:p>
    <w:p w14:paraId="75C95651">
      <w:pPr>
        <w:rPr>
          <w:rFonts w:hint="eastAsia" w:ascii="宋体" w:hAnsi="宋体" w:eastAsia="宋体" w:cs="宋体"/>
          <w:b w:val="0"/>
          <w:bCs w:val="0"/>
          <w:sz w:val="24"/>
          <w:szCs w:val="24"/>
        </w:rPr>
      </w:pPr>
    </w:p>
    <w:p w14:paraId="5F48BE5C">
      <w:pPr>
        <w:pStyle w:val="2"/>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六</w:t>
      </w:r>
      <w:r>
        <w:rPr>
          <w:rFonts w:hint="eastAsia"/>
        </w:rPr>
        <w:t>、收获感悟</w:t>
      </w:r>
    </w:p>
    <w:p w14:paraId="7F48D70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auto"/>
          <w:lang w:val="en-US" w:eastAsia="zh-CN"/>
        </w:rPr>
      </w:pPr>
      <w:r>
        <w:rPr>
          <w:rFonts w:hint="eastAsia"/>
          <w:color w:val="auto"/>
          <w:lang w:val="en-US" w:eastAsia="zh-CN"/>
        </w:rPr>
        <w:t>辛杰：</w:t>
      </w:r>
    </w:p>
    <w:p w14:paraId="16A34CD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auto"/>
          <w:lang w:val="en-US" w:eastAsia="zh-CN"/>
        </w:rPr>
      </w:pPr>
      <w:r>
        <w:rPr>
          <w:rFonts w:hint="eastAsia"/>
          <w:color w:val="auto"/>
          <w:lang w:val="en-US" w:eastAsia="zh-CN"/>
        </w:rPr>
        <w:t>田博仁：</w:t>
      </w:r>
    </w:p>
    <w:p w14:paraId="633D00E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color w:val="auto"/>
          <w:lang w:val="en-US" w:eastAsia="zh-CN"/>
        </w:rPr>
      </w:pPr>
      <w:r>
        <w:rPr>
          <w:rFonts w:hint="eastAsia"/>
          <w:color w:val="auto"/>
          <w:lang w:val="en-US" w:eastAsia="zh-CN"/>
        </w:rPr>
        <w:t>王梓骁：</w:t>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monospac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CB05D4"/>
    <w:multiLevelType w:val="singleLevel"/>
    <w:tmpl w:val="D8CB05D4"/>
    <w:lvl w:ilvl="0" w:tentative="0">
      <w:start w:val="1"/>
      <w:numFmt w:val="decimal"/>
      <w:lvlText w:val="%1."/>
      <w:lvlJc w:val="left"/>
      <w:pPr>
        <w:ind w:left="425" w:hanging="425"/>
      </w:pPr>
      <w:rPr>
        <w:rFonts w:hint="default"/>
      </w:rPr>
    </w:lvl>
  </w:abstractNum>
  <w:abstractNum w:abstractNumId="1">
    <w:nsid w:val="FEFB7AF0"/>
    <w:multiLevelType w:val="singleLevel"/>
    <w:tmpl w:val="FEFB7AF0"/>
    <w:lvl w:ilvl="0" w:tentative="0">
      <w:start w:val="1"/>
      <w:numFmt w:val="bullet"/>
      <w:lvlText w:val=""/>
      <w:lvlJc w:val="left"/>
      <w:pPr>
        <w:ind w:left="420" w:hanging="420"/>
      </w:pPr>
      <w:rPr>
        <w:rFonts w:hint="default" w:ascii="Wingdings" w:hAnsi="Wingdings"/>
      </w:rPr>
    </w:lvl>
  </w:abstractNum>
  <w:abstractNum w:abstractNumId="2">
    <w:nsid w:val="42A674DC"/>
    <w:multiLevelType w:val="singleLevel"/>
    <w:tmpl w:val="42A674D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964"/>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VmMDI1Yjg1NDY4MTkwN2JhMjE3MTYxNzA4ODVjNGEifQ=="/>
  </w:docVars>
  <w:rsids>
    <w:rsidRoot w:val="00FC4D91"/>
    <w:rsid w:val="000064E7"/>
    <w:rsid w:val="00034C0A"/>
    <w:rsid w:val="00051765"/>
    <w:rsid w:val="00091F96"/>
    <w:rsid w:val="000B0136"/>
    <w:rsid w:val="0015467A"/>
    <w:rsid w:val="00172AC3"/>
    <w:rsid w:val="001C31C3"/>
    <w:rsid w:val="001D1665"/>
    <w:rsid w:val="00225CDB"/>
    <w:rsid w:val="002544B2"/>
    <w:rsid w:val="002A260D"/>
    <w:rsid w:val="002B5066"/>
    <w:rsid w:val="002D4D4F"/>
    <w:rsid w:val="0030186D"/>
    <w:rsid w:val="00320A5E"/>
    <w:rsid w:val="003C134E"/>
    <w:rsid w:val="00402A00"/>
    <w:rsid w:val="0040517C"/>
    <w:rsid w:val="00407A64"/>
    <w:rsid w:val="00427BF6"/>
    <w:rsid w:val="0046157D"/>
    <w:rsid w:val="00491A14"/>
    <w:rsid w:val="00502B52"/>
    <w:rsid w:val="00515D33"/>
    <w:rsid w:val="00533F18"/>
    <w:rsid w:val="005631A7"/>
    <w:rsid w:val="00570465"/>
    <w:rsid w:val="00571A49"/>
    <w:rsid w:val="00601799"/>
    <w:rsid w:val="006407E6"/>
    <w:rsid w:val="00675B07"/>
    <w:rsid w:val="00681296"/>
    <w:rsid w:val="006B6520"/>
    <w:rsid w:val="00702A15"/>
    <w:rsid w:val="00756C9A"/>
    <w:rsid w:val="007D1FC9"/>
    <w:rsid w:val="008066B2"/>
    <w:rsid w:val="008150A6"/>
    <w:rsid w:val="00854795"/>
    <w:rsid w:val="0085541F"/>
    <w:rsid w:val="008A024A"/>
    <w:rsid w:val="008F4DBF"/>
    <w:rsid w:val="00934905"/>
    <w:rsid w:val="0094091E"/>
    <w:rsid w:val="009A53A6"/>
    <w:rsid w:val="00A521C0"/>
    <w:rsid w:val="00A61C1D"/>
    <w:rsid w:val="00AA694D"/>
    <w:rsid w:val="00AE58AE"/>
    <w:rsid w:val="00B03D60"/>
    <w:rsid w:val="00B262CE"/>
    <w:rsid w:val="00B543FC"/>
    <w:rsid w:val="00B54E77"/>
    <w:rsid w:val="00B82AB9"/>
    <w:rsid w:val="00BE5349"/>
    <w:rsid w:val="00BF0FAD"/>
    <w:rsid w:val="00C228BC"/>
    <w:rsid w:val="00C56EB9"/>
    <w:rsid w:val="00C63243"/>
    <w:rsid w:val="00C63C7A"/>
    <w:rsid w:val="00CA3992"/>
    <w:rsid w:val="00CD0AEE"/>
    <w:rsid w:val="00D20567"/>
    <w:rsid w:val="00D26892"/>
    <w:rsid w:val="00D638AC"/>
    <w:rsid w:val="00D8236C"/>
    <w:rsid w:val="00D979D2"/>
    <w:rsid w:val="00DE742E"/>
    <w:rsid w:val="00E35D38"/>
    <w:rsid w:val="00EA2285"/>
    <w:rsid w:val="00EA7BCF"/>
    <w:rsid w:val="00ED263B"/>
    <w:rsid w:val="00F3073F"/>
    <w:rsid w:val="00F46609"/>
    <w:rsid w:val="00F8381F"/>
    <w:rsid w:val="00FA3465"/>
    <w:rsid w:val="00FA6ED1"/>
    <w:rsid w:val="00FC4D91"/>
    <w:rsid w:val="0667708F"/>
    <w:rsid w:val="39FD58DC"/>
    <w:rsid w:val="41A43FA2"/>
    <w:rsid w:val="43533052"/>
    <w:rsid w:val="43B94288"/>
    <w:rsid w:val="4C4C017E"/>
    <w:rsid w:val="551F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4"/>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44"/>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45"/>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31"/>
    <w:qFormat/>
    <w:uiPriority w:val="0"/>
    <w:pPr>
      <w:spacing w:before="180" w:after="180"/>
    </w:pPr>
  </w:style>
  <w:style w:type="paragraph" w:styleId="8">
    <w:name w:val="caption"/>
    <w:basedOn w:val="1"/>
    <w:qFormat/>
    <w:uiPriority w:val="0"/>
    <w:pPr>
      <w:spacing w:before="0" w:after="120"/>
    </w:pPr>
    <w:rPr>
      <w:i/>
    </w:rPr>
  </w:style>
  <w:style w:type="paragraph" w:styleId="9">
    <w:name w:val="Block Text"/>
    <w:basedOn w:val="4"/>
    <w:next w:val="4"/>
    <w:unhideWhenUsed/>
    <w:qFormat/>
    <w:uiPriority w:val="9"/>
    <w:pPr>
      <w:spacing w:before="100" w:after="100"/>
      <w:ind w:left="480" w:right="480" w:firstLine="0"/>
    </w:p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TML Code"/>
    <w:basedOn w:val="16"/>
    <w:semiHidden/>
    <w:unhideWhenUsed/>
    <w:uiPriority w:val="99"/>
    <w:rPr>
      <w:rFonts w:ascii="Courier New" w:hAnsi="Courier New"/>
      <w:sz w:val="20"/>
    </w:rPr>
  </w:style>
  <w:style w:type="character" w:customStyle="1" w:styleId="19">
    <w:name w:val="标题 字符"/>
    <w:basedOn w:val="16"/>
    <w:link w:val="13"/>
    <w:qFormat/>
    <w:uiPriority w:val="10"/>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qFormat/>
    <w:uiPriority w:val="99"/>
    <w:rPr>
      <w:sz w:val="18"/>
      <w:szCs w:val="18"/>
    </w:rPr>
  </w:style>
  <w:style w:type="character" w:customStyle="1" w:styleId="23">
    <w:name w:val="标题 2 字符"/>
    <w:basedOn w:val="16"/>
    <w:link w:val="2"/>
    <w:qFormat/>
    <w:uiPriority w:val="9"/>
    <w:rPr>
      <w:rFonts w:asciiTheme="majorHAnsi" w:hAnsiTheme="majorHAnsi" w:eastAsiaTheme="majorEastAsia" w:cstheme="majorBidi"/>
      <w:b/>
      <w:bCs/>
      <w:sz w:val="32"/>
      <w:szCs w:val="32"/>
    </w:rPr>
  </w:style>
  <w:style w:type="paragraph" w:customStyle="1" w:styleId="24">
    <w:name w:val="Captioned Figure"/>
    <w:basedOn w:val="25"/>
    <w:qFormat/>
    <w:uiPriority w:val="0"/>
    <w:pPr>
      <w:keepNext/>
    </w:pPr>
  </w:style>
  <w:style w:type="paragraph" w:customStyle="1" w:styleId="25">
    <w:name w:val="Figure"/>
    <w:basedOn w:val="1"/>
    <w:qFormat/>
    <w:uiPriority w:val="0"/>
  </w:style>
  <w:style w:type="paragraph" w:customStyle="1" w:styleId="26">
    <w:name w:val="Image Caption"/>
    <w:basedOn w:val="8"/>
    <w:qFormat/>
    <w:uiPriority w:val="0"/>
  </w:style>
  <w:style w:type="paragraph" w:customStyle="1" w:styleId="27">
    <w:name w:val="First Paragraph"/>
    <w:basedOn w:val="4"/>
    <w:next w:val="4"/>
    <w:qFormat/>
    <w:uiPriority w:val="0"/>
  </w:style>
  <w:style w:type="paragraph" w:customStyle="1" w:styleId="28">
    <w:name w:val="Source Code"/>
    <w:basedOn w:val="1"/>
    <w:link w:val="30"/>
    <w:qFormat/>
    <w:uiPriority w:val="0"/>
    <w:pPr>
      <w:wordWrap w:val="0"/>
    </w:pPr>
  </w:style>
  <w:style w:type="character" w:customStyle="1" w:styleId="29">
    <w:name w:val="ImportTok"/>
    <w:basedOn w:val="30"/>
    <w:qFormat/>
    <w:uiPriority w:val="0"/>
  </w:style>
  <w:style w:type="character" w:customStyle="1" w:styleId="30">
    <w:name w:val="Verbatim Char"/>
    <w:basedOn w:val="31"/>
    <w:link w:val="28"/>
    <w:qFormat/>
    <w:uiPriority w:val="0"/>
  </w:style>
  <w:style w:type="character" w:customStyle="1" w:styleId="31">
    <w:name w:val="Body Text Char"/>
    <w:basedOn w:val="16"/>
    <w:link w:val="4"/>
    <w:qFormat/>
    <w:uiPriority w:val="0"/>
  </w:style>
  <w:style w:type="character" w:customStyle="1" w:styleId="32">
    <w:name w:val="NormalTok"/>
    <w:basedOn w:val="30"/>
    <w:qFormat/>
    <w:uiPriority w:val="0"/>
  </w:style>
  <w:style w:type="character" w:customStyle="1" w:styleId="33">
    <w:name w:val="OperatorTok"/>
    <w:basedOn w:val="30"/>
    <w:qFormat/>
    <w:uiPriority w:val="0"/>
    <w:rPr>
      <w:color w:val="666666"/>
    </w:rPr>
  </w:style>
  <w:style w:type="character" w:customStyle="1" w:styleId="34">
    <w:name w:val="BuiltInTok"/>
    <w:basedOn w:val="30"/>
    <w:qFormat/>
    <w:uiPriority w:val="0"/>
  </w:style>
  <w:style w:type="character" w:customStyle="1" w:styleId="35">
    <w:name w:val="DecValTok"/>
    <w:basedOn w:val="30"/>
    <w:qFormat/>
    <w:uiPriority w:val="0"/>
    <w:rPr>
      <w:color w:val="40A070"/>
    </w:rPr>
  </w:style>
  <w:style w:type="character" w:customStyle="1" w:styleId="36">
    <w:name w:val="CommentTok"/>
    <w:basedOn w:val="30"/>
    <w:qFormat/>
    <w:uiPriority w:val="0"/>
    <w:rPr>
      <w:i/>
      <w:color w:val="60A0B0"/>
    </w:rPr>
  </w:style>
  <w:style w:type="character" w:customStyle="1" w:styleId="37">
    <w:name w:val="StringTok"/>
    <w:basedOn w:val="30"/>
    <w:qFormat/>
    <w:uiPriority w:val="0"/>
    <w:rPr>
      <w:color w:val="4070A0"/>
    </w:rPr>
  </w:style>
  <w:style w:type="character" w:customStyle="1" w:styleId="38">
    <w:name w:val="KeywordTok"/>
    <w:basedOn w:val="30"/>
    <w:qFormat/>
    <w:uiPriority w:val="0"/>
    <w:rPr>
      <w:b/>
      <w:color w:val="007020"/>
    </w:rPr>
  </w:style>
  <w:style w:type="character" w:customStyle="1" w:styleId="39">
    <w:name w:val="VariableTok"/>
    <w:basedOn w:val="30"/>
    <w:qFormat/>
    <w:uiPriority w:val="0"/>
    <w:rPr>
      <w:color w:val="19177C"/>
    </w:rPr>
  </w:style>
  <w:style w:type="character" w:customStyle="1" w:styleId="40">
    <w:name w:val="ExtensionTok"/>
    <w:basedOn w:val="30"/>
    <w:qFormat/>
    <w:uiPriority w:val="0"/>
  </w:style>
  <w:style w:type="character" w:customStyle="1" w:styleId="41">
    <w:name w:val="ControlFlowTok"/>
    <w:basedOn w:val="30"/>
    <w:qFormat/>
    <w:uiPriority w:val="0"/>
    <w:rPr>
      <w:b/>
      <w:color w:val="007020"/>
    </w:rPr>
  </w:style>
  <w:style w:type="character" w:customStyle="1" w:styleId="42">
    <w:name w:val="SpecialCharTok"/>
    <w:basedOn w:val="30"/>
    <w:qFormat/>
    <w:uiPriority w:val="0"/>
    <w:rPr>
      <w:color w:val="4070A0"/>
    </w:rPr>
  </w:style>
  <w:style w:type="character" w:customStyle="1" w:styleId="43">
    <w:name w:val="PreprocessorTok"/>
    <w:basedOn w:val="30"/>
    <w:qFormat/>
    <w:uiPriority w:val="0"/>
    <w:rPr>
      <w:color w:val="BC7A00"/>
    </w:rPr>
  </w:style>
  <w:style w:type="character" w:customStyle="1" w:styleId="44">
    <w:name w:val="标题 4 Char"/>
    <w:link w:val="5"/>
    <w:qFormat/>
    <w:uiPriority w:val="0"/>
    <w:rPr>
      <w:rFonts w:ascii="Arial" w:hAnsi="Arial" w:eastAsia="黑体"/>
      <w:b/>
      <w:sz w:val="28"/>
    </w:rPr>
  </w:style>
  <w:style w:type="character" w:customStyle="1" w:styleId="45">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2554</Words>
  <Characters>2797</Characters>
  <Lines>4</Lines>
  <Paragraphs>1</Paragraphs>
  <TotalTime>176</TotalTime>
  <ScaleCrop>false</ScaleCrop>
  <LinksUpToDate>false</LinksUpToDate>
  <CharactersWithSpaces>2803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2021-09-22T01:42:00Z</dcterms:created>
  <dc:creator>DELL</dc:creator>
  <cp:lastModifiedBy>耶耶</cp:lastModifiedBy>
  <dcterms:modified xsi:type="dcterms:W3CDTF">2024-10-31T03:06:50Z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85B67E2105184E79AAC50A2675C4836A_12</vt:lpwstr>
  </property>
</Properties>
</file>