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9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6B13EF" w:rsidP="009035C9">
      <w:pPr>
        <w:pStyle w:val="aa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a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7A1878">
        <w:rPr>
          <w:rFonts w:hint="eastAsia"/>
          <w:lang w:eastAsia="zh-CN"/>
        </w:rPr>
        <w:t>银行业务</w:t>
      </w:r>
    </w:p>
    <w:p w:rsidR="009035C9" w:rsidRPr="00ED4D76" w:rsidRDefault="009035C9" w:rsidP="009035C9">
      <w:pPr>
        <w:pStyle w:val="aa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5C23D3">
        <w:rPr>
          <w:rFonts w:ascii="宋体" w:hAnsi="宋体" w:hint="eastAsia"/>
          <w:u w:val="single"/>
          <w:lang w:eastAsia="zh-CN"/>
        </w:rPr>
        <w:t>伊啸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3806AD" w:rsidRPr="00ED4D76" w:rsidRDefault="003806AD" w:rsidP="003806AD">
      <w:pPr>
        <w:pStyle w:val="ac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7A1878">
        <w:rPr>
          <w:rFonts w:ascii="宋体" w:hAnsi="宋体"/>
          <w:u w:val="single"/>
          <w:lang w:eastAsia="zh-CN"/>
        </w:rPr>
        <w:t>951220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3806AD" w:rsidRPr="00ED4D76" w:rsidRDefault="003806AD" w:rsidP="003806AD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6F1CF2" w:rsidRPr="00ED4D76" w:rsidRDefault="00AB4DCF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d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e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6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B36079" w:rsidRDefault="0057233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60086807" w:history="1">
        <w:r w:rsidR="00B36079" w:rsidRPr="00FC04B8">
          <w:rPr>
            <w:rStyle w:val="Hyperlink"/>
            <w:noProof/>
          </w:rPr>
          <w:t xml:space="preserve">1  </w:t>
        </w:r>
        <w:r w:rsidR="00B36079" w:rsidRPr="00FC04B8">
          <w:rPr>
            <w:rStyle w:val="Hyperlink"/>
            <w:rFonts w:hint="eastAsia"/>
            <w:noProof/>
          </w:rPr>
          <w:t>分析</w:t>
        </w:r>
        <w:r w:rsidR="00B36079">
          <w:rPr>
            <w:noProof/>
            <w:webHidden/>
          </w:rPr>
          <w:tab/>
        </w:r>
        <w:r w:rsidR="00B36079">
          <w:rPr>
            <w:noProof/>
            <w:webHidden/>
          </w:rPr>
          <w:fldChar w:fldCharType="begin"/>
        </w:r>
        <w:r w:rsidR="00B36079">
          <w:rPr>
            <w:noProof/>
            <w:webHidden/>
          </w:rPr>
          <w:instrText xml:space="preserve"> PAGEREF _Toc60086807 \h </w:instrText>
        </w:r>
        <w:r w:rsidR="00B36079">
          <w:rPr>
            <w:noProof/>
            <w:webHidden/>
          </w:rPr>
        </w:r>
        <w:r w:rsidR="00B36079">
          <w:rPr>
            <w:noProof/>
            <w:webHidden/>
          </w:rPr>
          <w:fldChar w:fldCharType="separate"/>
        </w:r>
        <w:r w:rsidR="00B36079">
          <w:rPr>
            <w:noProof/>
            <w:webHidden/>
          </w:rPr>
          <w:t>1</w:t>
        </w:r>
        <w:r w:rsidR="00B36079">
          <w:rPr>
            <w:noProof/>
            <w:webHidden/>
          </w:rPr>
          <w:fldChar w:fldCharType="end"/>
        </w:r>
      </w:hyperlink>
    </w:p>
    <w:p w:rsidR="00B36079" w:rsidRDefault="00B3607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86808" w:history="1">
        <w:r w:rsidRPr="00FC04B8">
          <w:rPr>
            <w:rStyle w:val="Hyperlink"/>
            <w:noProof/>
          </w:rPr>
          <w:t xml:space="preserve">1.1 </w:t>
        </w:r>
        <w:r w:rsidRPr="00FC04B8">
          <w:rPr>
            <w:rStyle w:val="Hyperlink"/>
            <w:rFonts w:hint="eastAsia"/>
            <w:noProof/>
          </w:rPr>
          <w:t>项目简介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_Toc60086808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6079" w:rsidRDefault="00B3607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86809" w:history="1">
        <w:r w:rsidRPr="00FC04B8">
          <w:rPr>
            <w:rStyle w:val="Hyperlink"/>
            <w:noProof/>
          </w:rPr>
          <w:t xml:space="preserve">1.2 </w:t>
        </w:r>
        <w:r w:rsidRPr="00FC04B8">
          <w:rPr>
            <w:rStyle w:val="Hyperlink"/>
            <w:rFonts w:hint="eastAsia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_Toc60086809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6079" w:rsidRDefault="00B3607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60086810" w:history="1">
        <w:r w:rsidRPr="00FC04B8">
          <w:rPr>
            <w:rStyle w:val="Hyperlink"/>
            <w:noProof/>
          </w:rPr>
          <w:t xml:space="preserve">2 </w:t>
        </w:r>
        <w:r w:rsidRPr="00FC04B8">
          <w:rPr>
            <w:rStyle w:val="Hyperlink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_Toc60086810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6079" w:rsidRDefault="00B3607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86811" w:history="1">
        <w:r w:rsidRPr="00FC04B8">
          <w:rPr>
            <w:rStyle w:val="Hyperlink"/>
            <w:noProof/>
          </w:rPr>
          <w:t xml:space="preserve">2.1 </w:t>
        </w:r>
        <w:r w:rsidRPr="00FC04B8">
          <w:rPr>
            <w:rStyle w:val="Hyperlink"/>
            <w:rFonts w:hint="eastAsia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_Toc60086811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6079" w:rsidRDefault="00B3607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86812" w:history="1">
        <w:r w:rsidRPr="00FC04B8">
          <w:rPr>
            <w:rStyle w:val="Hyperlink"/>
            <w:noProof/>
          </w:rPr>
          <w:t xml:space="preserve">2.2 </w:t>
        </w:r>
        <w:r w:rsidRPr="00FC04B8">
          <w:rPr>
            <w:rStyle w:val="Hyperlink"/>
            <w:rFonts w:hint="eastAsia"/>
            <w:noProof/>
          </w:rPr>
          <w:t>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_Toc60086812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6079" w:rsidRDefault="00B3607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86813" w:history="1">
        <w:r w:rsidRPr="00FC04B8">
          <w:rPr>
            <w:rStyle w:val="Hyperlink"/>
            <w:noProof/>
          </w:rPr>
          <w:t xml:space="preserve">2.3 </w:t>
        </w:r>
        <w:r w:rsidRPr="00FC04B8">
          <w:rPr>
            <w:rStyle w:val="Hyperlink"/>
            <w:rFonts w:hint="eastAsia"/>
            <w:noProof/>
          </w:rPr>
          <w:t>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_Toc60086813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bookmarkStart w:id="0" w:name="_GoBack"/>
    <w:bookmarkEnd w:id="0"/>
    <w:p w:rsidR="00B36079" w:rsidRDefault="00B3607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r w:rsidRPr="00FC04B8">
        <w:rPr>
          <w:rStyle w:val="Hyperlink"/>
          <w:noProof/>
        </w:rPr>
        <w:fldChar w:fldCharType="begin"/>
      </w:r>
      <w:r w:rsidRPr="00FC04B8">
        <w:rPr>
          <w:rStyle w:val="Hyperlink"/>
          <w:noProof/>
        </w:rPr>
        <w:instrText xml:space="preserve"> </w:instrText>
      </w:r>
      <w:r>
        <w:rPr>
          <w:noProof/>
        </w:rPr>
        <w:instrText>HYPERLINK \l "_Toc60086815"</w:instrText>
      </w:r>
      <w:r w:rsidRPr="00FC04B8">
        <w:rPr>
          <w:rStyle w:val="Hyperlink"/>
          <w:noProof/>
        </w:rPr>
        <w:instrText xml:space="preserve"> </w:instrText>
      </w:r>
      <w:r w:rsidRPr="00FC04B8">
        <w:rPr>
          <w:rStyle w:val="Hyperlink"/>
          <w:noProof/>
        </w:rPr>
      </w:r>
      <w:r w:rsidRPr="00FC04B8">
        <w:rPr>
          <w:rStyle w:val="Hyperlink"/>
          <w:noProof/>
        </w:rPr>
        <w:fldChar w:fldCharType="separate"/>
      </w:r>
      <w:r w:rsidRPr="00FC04B8">
        <w:rPr>
          <w:rStyle w:val="Hyperlink"/>
          <w:noProof/>
        </w:rPr>
        <w:t xml:space="preserve">2.4 </w:t>
      </w:r>
      <w:r w:rsidRPr="00FC04B8">
        <w:rPr>
          <w:rStyle w:val="Hyperlink"/>
          <w:rFonts w:hint="eastAsia"/>
          <w:noProof/>
        </w:rPr>
        <w:t>系统设计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_Toc60086815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FC04B8">
        <w:rPr>
          <w:rStyle w:val="Hyperlink"/>
          <w:noProof/>
        </w:rPr>
        <w:fldChar w:fldCharType="end"/>
      </w:r>
    </w:p>
    <w:p w:rsidR="00B36079" w:rsidRDefault="00B3607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60086816" w:history="1">
        <w:r w:rsidRPr="00FC04B8">
          <w:rPr>
            <w:rStyle w:val="Hyperlink"/>
            <w:noProof/>
          </w:rPr>
          <w:t xml:space="preserve">3 </w:t>
        </w:r>
        <w:r w:rsidRPr="00FC04B8">
          <w:rPr>
            <w:rStyle w:val="Hyperlink"/>
            <w:rFonts w:hint="eastAsia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_Toc60086816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6079" w:rsidRDefault="00B3607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86817" w:history="1">
        <w:r w:rsidRPr="00FC04B8">
          <w:rPr>
            <w:rStyle w:val="Hyperlink"/>
            <w:noProof/>
          </w:rPr>
          <w:t xml:space="preserve">3.1 </w:t>
        </w:r>
        <w:r w:rsidRPr="00FC04B8">
          <w:rPr>
            <w:rStyle w:val="Hyperlink"/>
            <w:rFonts w:hint="eastAsia"/>
            <w:noProof/>
          </w:rPr>
          <w:t>插入功能的实现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_Toc60086817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6079" w:rsidRDefault="00B3607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86818" w:history="1">
        <w:r w:rsidRPr="00FC04B8">
          <w:rPr>
            <w:rStyle w:val="Hyperlink"/>
            <w:noProof/>
          </w:rPr>
          <w:t xml:space="preserve">3.1.1 </w:t>
        </w:r>
        <w:r w:rsidRPr="00FC04B8">
          <w:rPr>
            <w:rStyle w:val="Hyperlink"/>
            <w:rFonts w:hint="eastAsia"/>
            <w:noProof/>
          </w:rPr>
          <w:t>插入功能流程图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_Toc60086818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6079" w:rsidRDefault="00B3607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86819" w:history="1">
        <w:r w:rsidRPr="00FC04B8">
          <w:rPr>
            <w:rStyle w:val="Hyperlink"/>
            <w:noProof/>
          </w:rPr>
          <w:t xml:space="preserve">3.1.2 </w:t>
        </w:r>
        <w:r w:rsidRPr="00FC04B8">
          <w:rPr>
            <w:rStyle w:val="Hyperlink"/>
            <w:rFonts w:hint="eastAsia"/>
            <w:noProof/>
          </w:rPr>
          <w:t>插入功能核心代码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_Toc60086819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6079" w:rsidRDefault="00B3607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86820" w:history="1">
        <w:r w:rsidRPr="00FC04B8">
          <w:rPr>
            <w:rStyle w:val="Hyperlink"/>
            <w:noProof/>
          </w:rPr>
          <w:t xml:space="preserve">3.2 </w:t>
        </w:r>
        <w:r w:rsidRPr="00FC04B8">
          <w:rPr>
            <w:rStyle w:val="Hyperlink"/>
            <w:rFonts w:hint="eastAsia"/>
            <w:noProof/>
          </w:rPr>
          <w:t>银行业务功能的实现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_Toc60086820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6079" w:rsidRDefault="00B3607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86821" w:history="1">
        <w:r w:rsidRPr="00FC04B8">
          <w:rPr>
            <w:rStyle w:val="Hyperlink"/>
            <w:noProof/>
          </w:rPr>
          <w:t xml:space="preserve">3.2.1 </w:t>
        </w:r>
        <w:r w:rsidRPr="00FC04B8">
          <w:rPr>
            <w:rStyle w:val="Hyperlink"/>
            <w:rFonts w:hint="eastAsia"/>
            <w:noProof/>
          </w:rPr>
          <w:t>银行业务功能流程图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_Toc60086821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6079" w:rsidRDefault="00B3607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86822" w:history="1">
        <w:r w:rsidRPr="00FC04B8">
          <w:rPr>
            <w:rStyle w:val="Hyperlink"/>
            <w:noProof/>
          </w:rPr>
          <w:t xml:space="preserve">3.2.2 </w:t>
        </w:r>
        <w:r w:rsidRPr="00FC04B8">
          <w:rPr>
            <w:rStyle w:val="Hyperlink"/>
            <w:rFonts w:hint="eastAsia"/>
            <w:noProof/>
          </w:rPr>
          <w:t>银行业务功能核心代码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_Toc60086822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6079" w:rsidRDefault="00B3607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86823" w:history="1">
        <w:r w:rsidRPr="00FC04B8">
          <w:rPr>
            <w:rStyle w:val="Hyperlink"/>
            <w:noProof/>
          </w:rPr>
          <w:t xml:space="preserve">3.2.3 </w:t>
        </w:r>
        <w:r w:rsidRPr="00FC04B8">
          <w:rPr>
            <w:rStyle w:val="Hyperlink"/>
            <w:rFonts w:hint="eastAsia"/>
            <w:noProof/>
          </w:rPr>
          <w:t>银行业务功能截屏示例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_Toc60086823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6079" w:rsidRDefault="00B3607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86824" w:history="1">
        <w:r w:rsidRPr="00FC04B8">
          <w:rPr>
            <w:rStyle w:val="Hyperlink"/>
            <w:noProof/>
          </w:rPr>
          <w:t xml:space="preserve">3.3 </w:t>
        </w:r>
        <w:r w:rsidRPr="00FC04B8">
          <w:rPr>
            <w:rStyle w:val="Hyperlink"/>
            <w:rFonts w:hint="eastAsia"/>
            <w:noProof/>
          </w:rPr>
          <w:t>总体系统的实现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_Toc60086824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6079" w:rsidRDefault="00B3607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86825" w:history="1">
        <w:r w:rsidRPr="00FC04B8">
          <w:rPr>
            <w:rStyle w:val="Hyperlink"/>
            <w:noProof/>
          </w:rPr>
          <w:t xml:space="preserve">3.3.1 </w:t>
        </w:r>
        <w:r w:rsidRPr="00FC04B8">
          <w:rPr>
            <w:rStyle w:val="Hyperlink"/>
            <w:rFonts w:hint="eastAsia"/>
            <w:noProof/>
          </w:rPr>
          <w:t>总体系统流程图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_Toc60086825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6079" w:rsidRDefault="00B3607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86826" w:history="1">
        <w:r w:rsidRPr="00FC04B8">
          <w:rPr>
            <w:rStyle w:val="Hyperlink"/>
            <w:noProof/>
          </w:rPr>
          <w:t xml:space="preserve">3.3.2 </w:t>
        </w:r>
        <w:r w:rsidRPr="00FC04B8">
          <w:rPr>
            <w:rStyle w:val="Hyperlink"/>
            <w:rFonts w:hint="eastAsia"/>
            <w:noProof/>
          </w:rPr>
          <w:t>总体系统核心代码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_Toc60086826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6079" w:rsidRDefault="00B3607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86828" w:history="1">
        <w:r w:rsidRPr="00FC04B8">
          <w:rPr>
            <w:rStyle w:val="Hyperlink"/>
            <w:noProof/>
          </w:rPr>
          <w:t xml:space="preserve">3.3.3 </w:t>
        </w:r>
        <w:r w:rsidRPr="00FC04B8">
          <w:rPr>
            <w:rStyle w:val="Hyperlink"/>
            <w:rFonts w:hint="eastAsia"/>
            <w:noProof/>
          </w:rPr>
          <w:t>总体系统截屏示例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_Toc60086828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6079" w:rsidRDefault="00B3607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60086829" w:history="1">
        <w:r w:rsidRPr="00FC04B8">
          <w:rPr>
            <w:rStyle w:val="Hyperlink"/>
            <w:noProof/>
          </w:rPr>
          <w:t xml:space="preserve">4 </w:t>
        </w:r>
        <w:r w:rsidRPr="00FC04B8">
          <w:rPr>
            <w:rStyle w:val="Hyperlink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_Toc60086829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6079" w:rsidRDefault="00B3607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86830" w:history="1">
        <w:r w:rsidRPr="00FC04B8">
          <w:rPr>
            <w:rStyle w:val="Hyperlink"/>
            <w:noProof/>
          </w:rPr>
          <w:t xml:space="preserve">4.1 </w:t>
        </w:r>
        <w:r w:rsidRPr="00FC04B8">
          <w:rPr>
            <w:rStyle w:val="Hyperlink"/>
            <w:rFonts w:hint="eastAsia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_Toc60086830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6079" w:rsidRDefault="00B3607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86831" w:history="1">
        <w:r w:rsidRPr="00FC04B8">
          <w:rPr>
            <w:rStyle w:val="Hyperlink"/>
            <w:noProof/>
          </w:rPr>
          <w:t xml:space="preserve">4.2 </w:t>
        </w:r>
        <w:r w:rsidRPr="00FC04B8">
          <w:rPr>
            <w:rStyle w:val="Hyperlink"/>
            <w:rFonts w:hint="eastAsia"/>
            <w:noProof/>
          </w:rPr>
          <w:t>出错测试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_Toc60086831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6079" w:rsidRDefault="00B3607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86832" w:history="1">
        <w:r w:rsidRPr="00FC04B8">
          <w:rPr>
            <w:rStyle w:val="Hyperlink"/>
            <w:noProof/>
          </w:rPr>
          <w:t xml:space="preserve">4.2.1 </w:t>
        </w:r>
        <w:r w:rsidRPr="00FC04B8">
          <w:rPr>
            <w:rStyle w:val="Hyperlink"/>
            <w:rFonts w:hint="eastAsia"/>
            <w:noProof/>
          </w:rPr>
          <w:t>输入客户人数不是正整数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_Toc60086832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6079" w:rsidRDefault="00B3607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86833" w:history="1">
        <w:r w:rsidRPr="00FC04B8">
          <w:rPr>
            <w:rStyle w:val="Hyperlink"/>
            <w:noProof/>
          </w:rPr>
          <w:t xml:space="preserve">4.2.2 </w:t>
        </w:r>
        <w:r w:rsidRPr="00FC04B8">
          <w:rPr>
            <w:rStyle w:val="Hyperlink"/>
            <w:rFonts w:hint="eastAsia"/>
            <w:noProof/>
          </w:rPr>
          <w:t>输入顾客编号错误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_Toc60086833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5676" w:rsidRPr="00ED4D76" w:rsidRDefault="00572339" w:rsidP="001D0743">
      <w:pPr>
        <w:pStyle w:val="TOC1"/>
      </w:pPr>
      <w:r w:rsidRPr="00ED4D76">
        <w:fldChar w:fldCharType="end"/>
      </w:r>
    </w:p>
    <w:p w:rsidR="00D27026" w:rsidRPr="00ED4D76" w:rsidRDefault="00AD4053" w:rsidP="00CB7488">
      <w:pPr>
        <w:pStyle w:val="af3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:rsidR="00CF156D" w:rsidRPr="00ED4D76" w:rsidRDefault="00111A31" w:rsidP="0075165E">
      <w:pPr>
        <w:pStyle w:val="Heading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60086807"/>
      <w:proofErr w:type="gramStart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  <w:proofErr w:type="gramEnd"/>
    </w:p>
    <w:p w:rsidR="00262274" w:rsidRPr="00C119C2" w:rsidRDefault="00794BDB" w:rsidP="008F78B2">
      <w:pPr>
        <w:pStyle w:val="Heading2"/>
        <w:spacing w:before="120"/>
      </w:pPr>
      <w:bookmarkStart w:id="4" w:name="_Toc484542868"/>
      <w:bookmarkStart w:id="5" w:name="_Toc60086808"/>
      <w:r w:rsidRPr="00C119C2">
        <w:rPr>
          <w:rFonts w:hint="eastAsia"/>
        </w:rPr>
        <w:t xml:space="preserve">1.1 </w:t>
      </w:r>
      <w:bookmarkEnd w:id="4"/>
      <w:r w:rsidR="007A1878">
        <w:rPr>
          <w:rFonts w:hint="eastAsia"/>
        </w:rPr>
        <w:t>项目简介</w:t>
      </w:r>
      <w:bookmarkEnd w:id="5"/>
    </w:p>
    <w:p w:rsidR="007A1878" w:rsidRDefault="007A1878" w:rsidP="007A1878">
      <w:pPr>
        <w:rPr>
          <w:lang w:eastAsia="zh-CN"/>
        </w:rPr>
      </w:pPr>
      <w:bookmarkStart w:id="6" w:name="_Toc484542869"/>
      <w:r>
        <w:rPr>
          <w:rFonts w:hint="eastAsia"/>
          <w:lang w:eastAsia="zh-CN"/>
        </w:rPr>
        <w:t>设某</w:t>
      </w:r>
      <w:r>
        <w:rPr>
          <w:lang w:eastAsia="zh-CN"/>
        </w:rPr>
        <w:t>银行有</w:t>
      </w:r>
      <w:r>
        <w:rPr>
          <w:lang w:eastAsia="zh-CN"/>
        </w:rPr>
        <w:t>A</w:t>
      </w:r>
      <w:r>
        <w:rPr>
          <w:lang w:eastAsia="zh-CN"/>
        </w:rPr>
        <w:t>，</w:t>
      </w:r>
      <w:r>
        <w:rPr>
          <w:lang w:eastAsia="zh-CN"/>
        </w:rPr>
        <w:t>B</w:t>
      </w:r>
      <w:r>
        <w:rPr>
          <w:lang w:eastAsia="zh-CN"/>
        </w:rPr>
        <w:t>两个业务</w:t>
      </w:r>
      <w:r>
        <w:rPr>
          <w:rFonts w:hint="eastAsia"/>
          <w:lang w:eastAsia="zh-CN"/>
        </w:rPr>
        <w:t>窗口</w:t>
      </w:r>
      <w:r>
        <w:rPr>
          <w:lang w:eastAsia="zh-CN"/>
        </w:rPr>
        <w:t>，且处理业务的速度不一样，其中</w:t>
      </w:r>
      <w:r>
        <w:rPr>
          <w:lang w:eastAsia="zh-CN"/>
        </w:rPr>
        <w:t>A</w:t>
      </w:r>
      <w:r>
        <w:rPr>
          <w:lang w:eastAsia="zh-CN"/>
        </w:rPr>
        <w:t>窗口处理速度是</w:t>
      </w:r>
      <w:r>
        <w:rPr>
          <w:lang w:eastAsia="zh-CN"/>
        </w:rPr>
        <w:t>B</w:t>
      </w:r>
      <w:r>
        <w:rPr>
          <w:lang w:eastAsia="zh-CN"/>
        </w:rPr>
        <w:t>窗口的</w:t>
      </w:r>
      <w:r>
        <w:rPr>
          <w:lang w:eastAsia="zh-CN"/>
        </w:rPr>
        <w:t>2</w:t>
      </w:r>
      <w:r>
        <w:rPr>
          <w:lang w:eastAsia="zh-CN"/>
        </w:rPr>
        <w:t>倍</w:t>
      </w:r>
      <w:r>
        <w:rPr>
          <w:lang w:eastAsia="zh-CN"/>
        </w:rPr>
        <w:t>----</w:t>
      </w:r>
      <w:r>
        <w:rPr>
          <w:lang w:eastAsia="zh-CN"/>
        </w:rPr>
        <w:t>即当</w:t>
      </w:r>
      <w:r>
        <w:rPr>
          <w:lang w:eastAsia="zh-CN"/>
        </w:rPr>
        <w:t>A</w:t>
      </w:r>
      <w:r>
        <w:rPr>
          <w:lang w:eastAsia="zh-CN"/>
        </w:rPr>
        <w:t>窗口</w:t>
      </w:r>
      <w:r>
        <w:rPr>
          <w:rFonts w:hint="eastAsia"/>
          <w:lang w:eastAsia="zh-CN"/>
        </w:rPr>
        <w:t>每</w:t>
      </w:r>
      <w:r>
        <w:rPr>
          <w:lang w:eastAsia="zh-CN"/>
        </w:rPr>
        <w:t>处理完</w:t>
      </w:r>
      <w:r>
        <w:rPr>
          <w:lang w:eastAsia="zh-CN"/>
        </w:rPr>
        <w:t>2</w:t>
      </w:r>
      <w:r>
        <w:rPr>
          <w:lang w:eastAsia="zh-CN"/>
        </w:rPr>
        <w:t>个顾客是，</w:t>
      </w:r>
      <w:r>
        <w:rPr>
          <w:lang w:eastAsia="zh-CN"/>
        </w:rPr>
        <w:t>B</w:t>
      </w:r>
      <w:r>
        <w:rPr>
          <w:lang w:eastAsia="zh-CN"/>
        </w:rPr>
        <w:t>窗口处理完</w:t>
      </w:r>
      <w:r>
        <w:rPr>
          <w:lang w:eastAsia="zh-CN"/>
        </w:rPr>
        <w:t>1</w:t>
      </w:r>
      <w:r>
        <w:rPr>
          <w:lang w:eastAsia="zh-CN"/>
        </w:rPr>
        <w:t>个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。给定</w:t>
      </w:r>
      <w:r>
        <w:rPr>
          <w:rFonts w:hint="eastAsia"/>
          <w:lang w:eastAsia="zh-CN"/>
        </w:rPr>
        <w:t>到达</w:t>
      </w:r>
      <w:r>
        <w:rPr>
          <w:lang w:eastAsia="zh-CN"/>
        </w:rPr>
        <w:t>银行的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序列，请按照业务完成的顺序输出顾客序列。</w:t>
      </w:r>
      <w:r>
        <w:rPr>
          <w:rFonts w:hint="eastAsia"/>
          <w:lang w:eastAsia="zh-CN"/>
        </w:rPr>
        <w:t>假定</w:t>
      </w:r>
      <w:r>
        <w:rPr>
          <w:lang w:eastAsia="zh-CN"/>
        </w:rPr>
        <w:t>不考虑顾客信后到达的时间间隔，并且当不同窗口同时处理完</w:t>
      </w:r>
      <w:r>
        <w:rPr>
          <w:lang w:eastAsia="zh-CN"/>
        </w:rPr>
        <w:t>2</w:t>
      </w:r>
      <w:r>
        <w:rPr>
          <w:lang w:eastAsia="zh-CN"/>
        </w:rPr>
        <w:t>个顾客时，</w:t>
      </w:r>
      <w:r>
        <w:rPr>
          <w:lang w:eastAsia="zh-CN"/>
        </w:rPr>
        <w:t>A</w:t>
      </w:r>
      <w:r>
        <w:rPr>
          <w:lang w:eastAsia="zh-CN"/>
        </w:rPr>
        <w:t>窗口的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优先输出。</w:t>
      </w:r>
    </w:p>
    <w:p w:rsidR="00C119C2" w:rsidRDefault="00794BDB" w:rsidP="008F78B2">
      <w:pPr>
        <w:pStyle w:val="Heading2"/>
        <w:spacing w:before="120"/>
      </w:pPr>
      <w:bookmarkStart w:id="7" w:name="_Toc60086809"/>
      <w:r w:rsidRPr="00C119C2">
        <w:rPr>
          <w:rFonts w:hint="eastAsia"/>
        </w:rPr>
        <w:t xml:space="preserve">1.2 </w:t>
      </w:r>
      <w:bookmarkEnd w:id="6"/>
      <w:r w:rsidR="0075165E" w:rsidRPr="00C119C2">
        <w:rPr>
          <w:rFonts w:hint="eastAsia"/>
        </w:rPr>
        <w:t>功能分析</w:t>
      </w:r>
      <w:bookmarkEnd w:id="7"/>
    </w:p>
    <w:p w:rsidR="007A1878" w:rsidRDefault="007A1878" w:rsidP="007A1878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输入说明：输入为一行正整数，其中第一数字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N&lt;=1000</w:t>
      </w:r>
      <w:r>
        <w:rPr>
          <w:rFonts w:hint="eastAsia"/>
          <w:lang w:eastAsia="zh-CN"/>
        </w:rPr>
        <w:t>）为顾客总数，后面跟着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位顾客的编号。编号为奇数的顾客需要到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窗口办理业务，为偶数的顾客则去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窗口。数字间以空格分隔。</w:t>
      </w:r>
    </w:p>
    <w:p w:rsidR="00061434" w:rsidRDefault="007A1878" w:rsidP="007A1878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输出说明：按照业务处理完成的顺序输出顾客的编号。数字键以空格分隔，但是最后一个编号不能有多余的空格。</w:t>
      </w:r>
    </w:p>
    <w:p w:rsidR="00061434" w:rsidRDefault="00061434" w:rsidP="00C119C2">
      <w:pPr>
        <w:rPr>
          <w:lang w:eastAsia="zh-CN"/>
        </w:rPr>
      </w:pPr>
    </w:p>
    <w:p w:rsidR="00807108" w:rsidRDefault="0075165E" w:rsidP="00C119C2">
      <w:pPr>
        <w:pStyle w:val="Heading1"/>
        <w:spacing w:after="240"/>
        <w:rPr>
          <w:lang w:eastAsia="zh-CN"/>
        </w:rPr>
      </w:pPr>
      <w:bookmarkStart w:id="8" w:name="_Toc60086810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8"/>
    </w:p>
    <w:p w:rsidR="0075165E" w:rsidRDefault="0075165E" w:rsidP="008F78B2">
      <w:pPr>
        <w:pStyle w:val="Heading2"/>
        <w:spacing w:before="120"/>
      </w:pPr>
      <w:bookmarkStart w:id="9" w:name="_Toc60086811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9"/>
    </w:p>
    <w:p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如上功能分析所述，</w:t>
      </w:r>
      <w:r w:rsidR="006C05BD">
        <w:rPr>
          <w:rFonts w:hint="eastAsia"/>
          <w:lang w:eastAsia="zh-CN"/>
        </w:rPr>
        <w:t>采用链表来存储数据，便于插入删除等操作。</w:t>
      </w:r>
    </w:p>
    <w:p w:rsidR="0075165E" w:rsidRDefault="0075165E" w:rsidP="008F78B2">
      <w:pPr>
        <w:pStyle w:val="Heading2"/>
        <w:spacing w:before="120"/>
      </w:pPr>
      <w:bookmarkStart w:id="10" w:name="_Toc60086812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10"/>
    </w:p>
    <w:p w:rsidR="00061434" w:rsidRDefault="006C05BD" w:rsidP="00061434">
      <w:pPr>
        <w:rPr>
          <w:lang w:eastAsia="zh-CN"/>
        </w:rPr>
      </w:pPr>
      <w:r>
        <w:rPr>
          <w:rFonts w:hint="eastAsia"/>
          <w:lang w:eastAsia="zh-CN"/>
        </w:rPr>
        <w:t>由于是先到窗口的顾客先进行输出，自然想到用队列来实现项目功能。</w:t>
      </w:r>
    </w:p>
    <w:p w:rsidR="0075165E" w:rsidRDefault="0075165E" w:rsidP="008F78B2">
      <w:pPr>
        <w:pStyle w:val="Heading2"/>
        <w:spacing w:before="120"/>
      </w:pPr>
      <w:bookmarkStart w:id="11" w:name="_Toc60086813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1"/>
    </w:p>
    <w:p w:rsidR="00061434" w:rsidRPr="006B0072" w:rsidRDefault="006C05BD" w:rsidP="006B0072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队列（</w:t>
      </w:r>
      <w:r>
        <w:rPr>
          <w:rFonts w:hint="eastAsia"/>
          <w:b/>
          <w:lang w:eastAsia="zh-CN"/>
        </w:rPr>
        <w:t>class</w:t>
      </w:r>
      <w:r>
        <w:rPr>
          <w:b/>
          <w:lang w:eastAsia="zh-CN"/>
        </w:rPr>
        <w:t xml:space="preserve"> </w:t>
      </w:r>
      <w:r>
        <w:rPr>
          <w:rFonts w:hint="eastAsia"/>
          <w:b/>
          <w:lang w:eastAsia="zh-CN"/>
        </w:rPr>
        <w:t>queue</w:t>
      </w:r>
      <w:r>
        <w:rPr>
          <w:rFonts w:hint="eastAsia"/>
          <w:b/>
          <w:lang w:eastAsia="zh-CN"/>
        </w:rPr>
        <w:t>）</w:t>
      </w:r>
    </w:p>
    <w:p w:rsidR="00AD5E2E" w:rsidRDefault="00AD5E2E" w:rsidP="006B0072">
      <w:pPr>
        <w:ind w:firstLine="482"/>
        <w:rPr>
          <w:b/>
          <w:lang w:eastAsia="zh-CN"/>
        </w:rPr>
      </w:pPr>
    </w:p>
    <w:p w:rsidR="00061434" w:rsidRPr="006B0072" w:rsidRDefault="0049125E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公有成员：</w:t>
      </w:r>
    </w:p>
    <w:p w:rsidR="006C05BD" w:rsidRPr="006C05BD" w:rsidRDefault="006C05BD" w:rsidP="006C05B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rear, front;</w:t>
      </w:r>
      <w:r w:rsidRPr="006C05BD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6C05BD">
        <w:rPr>
          <w:rFonts w:hint="eastAsia"/>
        </w:rPr>
        <w:t xml:space="preserve"> </w:t>
      </w:r>
      <w:r w:rsidRPr="006C05BD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队列头和尾指针</w:t>
      </w:r>
    </w:p>
    <w:p w:rsidR="006C05BD" w:rsidRDefault="006C05BD" w:rsidP="006C05B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Cs w:val="19"/>
          <w:lang w:eastAsia="zh-CN" w:bidi="ar-SA"/>
        </w:rPr>
      </w:pP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* element;</w:t>
      </w:r>
      <w:r w:rsidRPr="006C05BD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6C05BD">
        <w:rPr>
          <w:rFonts w:hint="eastAsia"/>
        </w:rPr>
        <w:t xml:space="preserve"> </w:t>
      </w:r>
      <w:r w:rsidRPr="006C05BD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队列数组</w:t>
      </w:r>
    </w:p>
    <w:p w:rsidR="006C05BD" w:rsidRPr="006C05BD" w:rsidRDefault="006C05BD" w:rsidP="006C05B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lastRenderedPageBreak/>
        <w:tab/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maxsize</w:t>
      </w:r>
      <w:proofErr w:type="spellEnd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  <w:r w:rsidRPr="006C05BD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6C05BD">
        <w:rPr>
          <w:rFonts w:hint="eastAsia"/>
        </w:rPr>
        <w:t xml:space="preserve"> </w:t>
      </w:r>
      <w:r w:rsidRPr="006C05BD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队列可容纳的最大元素数</w:t>
      </w:r>
    </w:p>
    <w:p w:rsidR="0049125E" w:rsidRPr="006B0072" w:rsidRDefault="0049125E" w:rsidP="006C05BD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公有操作：</w:t>
      </w:r>
    </w:p>
    <w:p w:rsidR="006C05BD" w:rsidRPr="006C05BD" w:rsidRDefault="0049125E" w:rsidP="006C05B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hint="eastAsia"/>
          <w:lang w:eastAsia="zh-CN"/>
        </w:rPr>
        <w:t xml:space="preserve">    </w:t>
      </w:r>
      <w:proofErr w:type="gramStart"/>
      <w:r w:rsidR="006C05BD"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queue(</w:t>
      </w:r>
      <w:proofErr w:type="gramEnd"/>
      <w:r w:rsidR="006C05BD"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="006C05BD"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r w:rsidR="006C05BD" w:rsidRPr="006C05BD">
        <w:rPr>
          <w:rFonts w:ascii="新宋体" w:eastAsia="新宋体" w:hAnsi="Calibri" w:cs="新宋体"/>
          <w:color w:val="808080"/>
          <w:szCs w:val="19"/>
          <w:lang w:eastAsia="zh-CN" w:bidi="ar-SA"/>
        </w:rPr>
        <w:t>sz</w:t>
      </w:r>
      <w:proofErr w:type="spellEnd"/>
      <w:r w:rsidR="006C05BD"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  <w:r w:rsidR="006C05BD" w:rsidRPr="006C05BD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="006C05BD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构造函数</w:t>
      </w:r>
    </w:p>
    <w:p w:rsidR="006C05BD" w:rsidRPr="006C05BD" w:rsidRDefault="006C05BD" w:rsidP="006C05B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~</w:t>
      </w:r>
      <w:proofErr w:type="gramStart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queue(</w:t>
      </w:r>
      <w:proofErr w:type="gramEnd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) {};</w:t>
      </w:r>
      <w:r w:rsidRPr="006C05BD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析构函数</w:t>
      </w:r>
    </w:p>
    <w:p w:rsidR="006C05BD" w:rsidRDefault="006C05BD" w:rsidP="006C05B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bool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gramStart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Enqueue(</w:t>
      </w:r>
      <w:proofErr w:type="gramEnd"/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const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&amp; </w:t>
      </w:r>
      <w:r w:rsidRPr="006C05BD">
        <w:rPr>
          <w:rFonts w:ascii="新宋体" w:eastAsia="新宋体" w:hAnsi="Calibri" w:cs="新宋体"/>
          <w:color w:val="808080"/>
          <w:szCs w:val="19"/>
          <w:lang w:eastAsia="zh-CN" w:bidi="ar-SA"/>
        </w:rPr>
        <w:t>x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</w:p>
    <w:p w:rsidR="006C05BD" w:rsidRDefault="006C05BD" w:rsidP="006C05B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Cs w:val="19"/>
          <w:lang w:eastAsia="zh-CN" w:bidi="ar-SA"/>
        </w:rPr>
        <w:t xml:space="preserve">              </w:t>
      </w:r>
      <w:r w:rsidRPr="006C05BD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6C05BD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如果队列未满，</w:t>
      </w:r>
      <w:r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则入</w:t>
      </w:r>
      <w:r w:rsidRPr="006C05BD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队x并返回true，否则返回false</w:t>
      </w:r>
    </w:p>
    <w:p w:rsidR="006C05BD" w:rsidRDefault="006C05BD" w:rsidP="006C05B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bool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gramStart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Dequeue(</w:t>
      </w:r>
      <w:proofErr w:type="gramEnd"/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&amp; </w:t>
      </w:r>
      <w:r w:rsidRPr="006C05BD">
        <w:rPr>
          <w:rFonts w:ascii="新宋体" w:eastAsia="新宋体" w:hAnsi="Calibri" w:cs="新宋体"/>
          <w:color w:val="808080"/>
          <w:szCs w:val="19"/>
          <w:lang w:eastAsia="zh-CN" w:bidi="ar-SA"/>
        </w:rPr>
        <w:t>x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</w:p>
    <w:p w:rsidR="006C05BD" w:rsidRDefault="006C05BD" w:rsidP="006C05B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Cs w:val="19"/>
          <w:lang w:eastAsia="zh-CN" w:bidi="ar-SA"/>
        </w:rPr>
        <w:t xml:space="preserve">             </w:t>
      </w:r>
      <w:r w:rsidRPr="006C05BD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6C05BD">
        <w:rPr>
          <w:rFonts w:hint="eastAsia"/>
          <w:lang w:eastAsia="zh-CN"/>
        </w:rPr>
        <w:t xml:space="preserve"> </w:t>
      </w:r>
      <w:r w:rsidRPr="006C05BD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如果队列不为空，则使head元素出队并返回true，否则返回false</w:t>
      </w:r>
    </w:p>
    <w:p w:rsidR="006C05BD" w:rsidRDefault="006C05BD" w:rsidP="006C05B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Cs w:val="19"/>
          <w:lang w:eastAsia="zh-CN" w:bidi="ar-SA"/>
        </w:rPr>
      </w:pP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bool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getFront</w:t>
      </w:r>
      <w:proofErr w:type="spellEnd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&amp; </w:t>
      </w:r>
      <w:r w:rsidRPr="006C05BD">
        <w:rPr>
          <w:rFonts w:ascii="新宋体" w:eastAsia="新宋体" w:hAnsi="Calibri" w:cs="新宋体"/>
          <w:color w:val="808080"/>
          <w:szCs w:val="19"/>
          <w:lang w:eastAsia="zh-CN" w:bidi="ar-SA"/>
        </w:rPr>
        <w:t>x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  <w:r w:rsidRPr="006C05BD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6C05BD">
        <w:rPr>
          <w:rFonts w:hint="eastAsia"/>
        </w:rPr>
        <w:t xml:space="preserve"> </w:t>
      </w:r>
      <w:r w:rsidRPr="006C05BD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通过x返回队列的head元素</w:t>
      </w:r>
    </w:p>
    <w:p w:rsidR="006C05BD" w:rsidRPr="006C05BD" w:rsidRDefault="006C05BD" w:rsidP="006C05B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void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makeEmpty</w:t>
      </w:r>
      <w:proofErr w:type="spellEnd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) { front = rear = 0; }</w:t>
      </w:r>
      <w:r w:rsidRPr="006C05BD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6C05BD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使队列为空</w:t>
      </w:r>
    </w:p>
    <w:p w:rsidR="006C05BD" w:rsidRDefault="006C05BD" w:rsidP="006C05B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bool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IsEmpty</w:t>
      </w:r>
      <w:proofErr w:type="spellEnd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)</w:t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const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{ </w:t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return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(rear == front) ? </w:t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true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: </w:t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false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; }</w:t>
      </w:r>
    </w:p>
    <w:p w:rsidR="006C05BD" w:rsidRPr="006C05BD" w:rsidRDefault="006C05BD" w:rsidP="006C05B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Cs w:val="19"/>
          <w:lang w:eastAsia="zh-CN" w:bidi="ar-SA"/>
        </w:rPr>
        <w:t xml:space="preserve">                </w:t>
      </w:r>
      <w:r w:rsidRPr="006C05BD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6C05BD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确定队列是否为空</w:t>
      </w:r>
    </w:p>
    <w:p w:rsidR="006C05BD" w:rsidRDefault="006C05BD" w:rsidP="006C05B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bool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IsFull</w:t>
      </w:r>
      <w:proofErr w:type="spellEnd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)</w:t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const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{ </w:t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return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rear == </w:t>
      </w:r>
      <w:proofErr w:type="spellStart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maxsize</w:t>
      </w:r>
      <w:proofErr w:type="spellEnd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? </w:t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true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: </w:t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false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; }</w:t>
      </w:r>
    </w:p>
    <w:p w:rsidR="006C05BD" w:rsidRDefault="006C05BD" w:rsidP="006C05B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Cs w:val="19"/>
          <w:lang w:eastAsia="zh-CN" w:bidi="ar-SA"/>
        </w:rPr>
        <w:t xml:space="preserve">                </w:t>
      </w:r>
      <w:r w:rsidRPr="006C05BD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6C05BD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确定队列是否已满</w:t>
      </w:r>
    </w:p>
    <w:p w:rsidR="006C05BD" w:rsidRDefault="006C05BD" w:rsidP="006C05B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Cs w:val="19"/>
          <w:lang w:eastAsia="zh-CN" w:bidi="ar-SA"/>
        </w:rPr>
      </w:pP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getSize</w:t>
      </w:r>
      <w:proofErr w:type="spellEnd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)</w:t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const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{ </w:t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return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rear - front; }</w:t>
      </w:r>
      <w:r w:rsidRPr="006C05BD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6C05BD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返回</w:t>
      </w:r>
      <w:r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队列</w:t>
      </w:r>
      <w:r w:rsidRPr="006C05BD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的大小</w:t>
      </w:r>
    </w:p>
    <w:p w:rsidR="00116CB6" w:rsidRPr="006B0072" w:rsidRDefault="00116CB6" w:rsidP="00116CB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链表</w:t>
      </w: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结点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类（</w:t>
      </w: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node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:rsidR="00116CB6" w:rsidRDefault="00116CB6" w:rsidP="00116CB6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:rsidR="00116CB6" w:rsidRPr="006B0072" w:rsidRDefault="00116CB6" w:rsidP="00116CB6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公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有成员：</w:t>
      </w:r>
    </w:p>
    <w:p w:rsidR="00116CB6" w:rsidRPr="00116CB6" w:rsidRDefault="00116CB6" w:rsidP="00116CB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 xml:space="preserve">     </w:t>
      </w:r>
      <w:r w:rsidRPr="00116CB6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116CB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data;</w:t>
      </w: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结点中的数据</w:t>
      </w:r>
    </w:p>
    <w:p w:rsidR="00116CB6" w:rsidRPr="00116CB6" w:rsidRDefault="00116CB6" w:rsidP="00116CB6">
      <w:pPr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116CB6">
        <w:rPr>
          <w:rFonts w:ascii="新宋体" w:eastAsia="新宋体" w:hAnsi="Calibri" w:cs="新宋体"/>
          <w:color w:val="2B91AF"/>
          <w:szCs w:val="19"/>
          <w:lang w:eastAsia="zh-CN" w:bidi="ar-SA"/>
        </w:rPr>
        <w:t>node</w:t>
      </w:r>
      <w:r w:rsidRPr="00116CB6">
        <w:rPr>
          <w:rFonts w:ascii="新宋体" w:eastAsia="新宋体" w:hAnsi="Calibri" w:cs="新宋体"/>
          <w:color w:val="000000"/>
          <w:szCs w:val="19"/>
          <w:lang w:eastAsia="zh-CN" w:bidi="ar-SA"/>
        </w:rPr>
        <w:t>* link;</w:t>
      </w: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指向下一个结点的指针</w:t>
      </w:r>
    </w:p>
    <w:p w:rsidR="00116CB6" w:rsidRPr="006B0072" w:rsidRDefault="00116CB6" w:rsidP="00116CB6">
      <w:pPr>
        <w:ind w:firstLine="482"/>
        <w:rPr>
          <w:b/>
          <w:szCs w:val="24"/>
          <w:lang w:eastAsia="zh-CN"/>
        </w:rPr>
      </w:pPr>
      <w:r w:rsidRPr="006B0072">
        <w:rPr>
          <w:rFonts w:hint="eastAsia"/>
          <w:b/>
          <w:szCs w:val="24"/>
          <w:lang w:eastAsia="zh-CN"/>
        </w:rPr>
        <w:t>公有操作：</w:t>
      </w:r>
    </w:p>
    <w:p w:rsidR="00116CB6" w:rsidRPr="00116CB6" w:rsidRDefault="00116CB6" w:rsidP="00116CB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Cs w:val="19"/>
          <w:lang w:eastAsia="zh-CN" w:bidi="ar-SA"/>
        </w:rPr>
        <w:t xml:space="preserve">    </w:t>
      </w:r>
      <w:r w:rsidRPr="00116CB6">
        <w:rPr>
          <w:rFonts w:ascii="新宋体" w:eastAsia="新宋体" w:hAnsi="Calibri" w:cs="新宋体"/>
          <w:color w:val="000000"/>
          <w:szCs w:val="19"/>
          <w:lang w:eastAsia="zh-CN" w:bidi="ar-SA"/>
        </w:rPr>
        <w:t>node():data(0</w:t>
      </w:r>
      <w:proofErr w:type="gramStart"/>
      <w:r w:rsidRPr="00116CB6">
        <w:rPr>
          <w:rFonts w:ascii="新宋体" w:eastAsia="新宋体" w:hAnsi="Calibri" w:cs="新宋体"/>
          <w:color w:val="000000"/>
          <w:szCs w:val="19"/>
          <w:lang w:eastAsia="zh-CN" w:bidi="ar-SA"/>
        </w:rPr>
        <w:t>),link</w:t>
      </w:r>
      <w:proofErr w:type="gramEnd"/>
      <w:r w:rsidRPr="00116CB6">
        <w:rPr>
          <w:rFonts w:ascii="新宋体" w:eastAsia="新宋体" w:hAnsi="Calibri" w:cs="新宋体"/>
          <w:color w:val="000000"/>
          <w:szCs w:val="19"/>
          <w:lang w:eastAsia="zh-CN" w:bidi="ar-SA"/>
        </w:rPr>
        <w:t>(NULL){}</w:t>
      </w: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构造函数</w:t>
      </w:r>
    </w:p>
    <w:p w:rsidR="00116CB6" w:rsidRPr="00116CB6" w:rsidRDefault="00116CB6" w:rsidP="00116CB6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36"/>
          <w:szCs w:val="19"/>
          <w:lang w:eastAsia="zh-CN" w:bidi="ar-SA"/>
        </w:rPr>
      </w:pPr>
      <w:r w:rsidRPr="00116CB6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gramStart"/>
      <w:r w:rsidRPr="00116CB6">
        <w:rPr>
          <w:rFonts w:ascii="新宋体" w:eastAsia="新宋体" w:hAnsi="Calibri" w:cs="新宋体"/>
          <w:color w:val="000000"/>
          <w:szCs w:val="19"/>
          <w:lang w:eastAsia="zh-CN" w:bidi="ar-SA"/>
        </w:rPr>
        <w:t>node(</w:t>
      </w:r>
      <w:proofErr w:type="gramEnd"/>
      <w:r w:rsidRPr="00116CB6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116CB6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116CB6">
        <w:rPr>
          <w:rFonts w:ascii="新宋体" w:eastAsia="新宋体" w:hAnsi="Calibri" w:cs="新宋体"/>
          <w:color w:val="808080"/>
          <w:szCs w:val="19"/>
          <w:lang w:eastAsia="zh-CN" w:bidi="ar-SA"/>
        </w:rPr>
        <w:t>number</w:t>
      </w:r>
      <w:r w:rsidRPr="00116CB6">
        <w:rPr>
          <w:rFonts w:ascii="新宋体" w:eastAsia="新宋体" w:hAnsi="Calibri" w:cs="新宋体"/>
          <w:color w:val="000000"/>
          <w:szCs w:val="19"/>
          <w:lang w:eastAsia="zh-CN" w:bidi="ar-SA"/>
        </w:rPr>
        <w:t>):data(</w:t>
      </w:r>
      <w:r w:rsidRPr="00116CB6">
        <w:rPr>
          <w:rFonts w:ascii="新宋体" w:eastAsia="新宋体" w:hAnsi="Calibri" w:cs="新宋体"/>
          <w:color w:val="808080"/>
          <w:szCs w:val="19"/>
          <w:lang w:eastAsia="zh-CN" w:bidi="ar-SA"/>
        </w:rPr>
        <w:t>number</w:t>
      </w:r>
      <w:r w:rsidRPr="00116CB6">
        <w:rPr>
          <w:rFonts w:ascii="新宋体" w:eastAsia="新宋体" w:hAnsi="Calibri" w:cs="新宋体"/>
          <w:color w:val="000000"/>
          <w:szCs w:val="19"/>
          <w:lang w:eastAsia="zh-CN" w:bidi="ar-SA"/>
        </w:rPr>
        <w:t>),link(NULL){}</w:t>
      </w: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构造函数</w:t>
      </w:r>
    </w:p>
    <w:p w:rsidR="0049125E" w:rsidRPr="006B0072" w:rsidRDefault="0049125E" w:rsidP="006C05B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b/>
          <w:color w:val="000000"/>
          <w:szCs w:val="24"/>
          <w:lang w:eastAsia="zh-CN" w:bidi="ar-SA"/>
        </w:rPr>
      </w:pPr>
      <w:bookmarkStart w:id="12" w:name="_Hlk60036805"/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链表类（</w:t>
      </w:r>
      <w:proofErr w:type="spellStart"/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LinkList</w:t>
      </w:r>
      <w:proofErr w:type="spellEnd"/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:rsidR="006B0072" w:rsidRDefault="006B0072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私有成员：</w:t>
      </w:r>
    </w:p>
    <w:p w:rsidR="006B0072" w:rsidRPr="006C05BD" w:rsidRDefault="006C05BD" w:rsidP="0049125E">
      <w:pPr>
        <w:rPr>
          <w:sz w:val="36"/>
          <w:szCs w:val="24"/>
          <w:lang w:eastAsia="zh-CN"/>
        </w:rPr>
      </w:pPr>
      <w:r w:rsidRPr="006C05BD">
        <w:rPr>
          <w:rFonts w:ascii="新宋体" w:eastAsia="新宋体" w:hAnsi="Calibri" w:cs="新宋体"/>
          <w:color w:val="2B91AF"/>
          <w:szCs w:val="19"/>
          <w:lang w:eastAsia="zh-CN" w:bidi="ar-SA"/>
        </w:rPr>
        <w:t>node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* head;</w:t>
      </w: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头结点</w:t>
      </w:r>
    </w:p>
    <w:p w:rsidR="00C51CA1" w:rsidRPr="006B0072" w:rsidRDefault="00C51CA1" w:rsidP="006B0072">
      <w:pPr>
        <w:ind w:firstLine="482"/>
        <w:rPr>
          <w:b/>
          <w:szCs w:val="24"/>
          <w:lang w:eastAsia="zh-CN"/>
        </w:rPr>
      </w:pPr>
      <w:r w:rsidRPr="006B0072">
        <w:rPr>
          <w:rFonts w:hint="eastAsia"/>
          <w:b/>
          <w:szCs w:val="24"/>
          <w:lang w:eastAsia="zh-CN"/>
        </w:rPr>
        <w:t>公有操作：</w:t>
      </w:r>
    </w:p>
    <w:bookmarkEnd w:id="12"/>
    <w:p w:rsidR="006C05BD" w:rsidRPr="006C05BD" w:rsidRDefault="006C05BD" w:rsidP="006C05B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</w:t>
      </w:r>
      <w:proofErr w:type="spellStart"/>
      <w:proofErr w:type="gramStart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linklist</w:t>
      </w:r>
      <w:proofErr w:type="spellEnd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构造函数</w:t>
      </w:r>
    </w:p>
    <w:p w:rsidR="006C05BD" w:rsidRPr="006C05BD" w:rsidRDefault="006C05BD" w:rsidP="006C05B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~</w:t>
      </w:r>
      <w:proofErr w:type="spellStart"/>
      <w:proofErr w:type="gramStart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linklist</w:t>
      </w:r>
      <w:proofErr w:type="spellEnd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) {};</w:t>
      </w: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析构函数</w:t>
      </w:r>
    </w:p>
    <w:p w:rsidR="006C05BD" w:rsidRDefault="006C05BD" w:rsidP="006C05B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Cs w:val="19"/>
          <w:lang w:eastAsia="zh-CN" w:bidi="ar-SA"/>
        </w:rPr>
      </w:pP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void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gramStart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Insert(</w:t>
      </w:r>
      <w:proofErr w:type="gramEnd"/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6C05BD">
        <w:rPr>
          <w:rFonts w:ascii="新宋体" w:eastAsia="新宋体" w:hAnsi="Calibri" w:cs="新宋体"/>
          <w:color w:val="808080"/>
          <w:szCs w:val="19"/>
          <w:lang w:eastAsia="zh-CN" w:bidi="ar-SA"/>
        </w:rPr>
        <w:t>position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, </w:t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6C05BD">
        <w:rPr>
          <w:rFonts w:ascii="新宋体" w:eastAsia="新宋体" w:hAnsi="Calibri" w:cs="新宋体"/>
          <w:color w:val="808080"/>
          <w:szCs w:val="19"/>
          <w:lang w:eastAsia="zh-CN" w:bidi="ar-SA"/>
        </w:rPr>
        <w:t>number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  <w:r w:rsidRPr="006C05BD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6C05BD">
        <w:rPr>
          <w:rFonts w:hint="eastAsia"/>
        </w:rPr>
        <w:t xml:space="preserve"> </w:t>
      </w:r>
      <w:r w:rsidRPr="006C05BD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在该位置插入</w:t>
      </w:r>
      <w:r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number</w:t>
      </w:r>
    </w:p>
    <w:p w:rsidR="006C05BD" w:rsidRPr="006C05BD" w:rsidRDefault="006C05BD" w:rsidP="006C05BD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void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Bank_</w:t>
      </w:r>
      <w:proofErr w:type="gramStart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business</w:t>
      </w:r>
      <w:proofErr w:type="spellEnd"/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6C05BD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6C05BD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);</w:t>
      </w:r>
      <w:r w:rsidRPr="006C05BD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6C05BD">
        <w:rPr>
          <w:rFonts w:hint="eastAsia"/>
        </w:rPr>
        <w:t xml:space="preserve"> </w:t>
      </w:r>
      <w:r w:rsidRPr="006C05BD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实现银行业务功能</w:t>
      </w:r>
    </w:p>
    <w:p w:rsidR="006C05BD" w:rsidRPr="006C05BD" w:rsidRDefault="006C05BD" w:rsidP="006C05BD">
      <w:pPr>
        <w:pStyle w:val="Heading2"/>
        <w:spacing w:before="120"/>
        <w:rPr>
          <w:rFonts w:ascii="新宋体" w:eastAsia="新宋体" w:hAnsi="Calibri" w:cs="新宋体"/>
          <w:iCs w:val="0"/>
          <w:color w:val="000000"/>
          <w:sz w:val="24"/>
          <w:szCs w:val="19"/>
          <w:lang w:bidi="ar-SA"/>
        </w:rPr>
      </w:pPr>
      <w:r w:rsidRPr="006C05BD">
        <w:rPr>
          <w:rFonts w:ascii="新宋体" w:eastAsia="新宋体" w:hAnsi="Calibri" w:cs="新宋体"/>
          <w:iCs w:val="0"/>
          <w:color w:val="000000"/>
          <w:sz w:val="24"/>
          <w:szCs w:val="19"/>
          <w:lang w:bidi="ar-SA"/>
        </w:rPr>
        <w:lastRenderedPageBreak/>
        <w:tab/>
      </w:r>
      <w:bookmarkStart w:id="13" w:name="_Toc60086814"/>
      <w:r w:rsidRPr="006C05BD">
        <w:rPr>
          <w:rFonts w:ascii="新宋体" w:eastAsia="新宋体" w:hAnsi="Calibri" w:cs="新宋体"/>
          <w:iCs w:val="0"/>
          <w:color w:val="0000FF"/>
          <w:sz w:val="24"/>
          <w:szCs w:val="19"/>
          <w:lang w:bidi="ar-SA"/>
        </w:rPr>
        <w:t>void</w:t>
      </w:r>
      <w:r w:rsidRPr="006C05BD">
        <w:rPr>
          <w:rFonts w:ascii="新宋体" w:eastAsia="新宋体" w:hAnsi="Calibri" w:cs="新宋体"/>
          <w:iCs w:val="0"/>
          <w:color w:val="000000"/>
          <w:sz w:val="24"/>
          <w:szCs w:val="19"/>
          <w:lang w:bidi="ar-SA"/>
        </w:rPr>
        <w:t xml:space="preserve"> </w:t>
      </w:r>
      <w:proofErr w:type="gramStart"/>
      <w:r w:rsidRPr="006C05BD">
        <w:rPr>
          <w:rFonts w:ascii="新宋体" w:eastAsia="新宋体" w:hAnsi="Calibri" w:cs="新宋体"/>
          <w:iCs w:val="0"/>
          <w:color w:val="000000"/>
          <w:sz w:val="24"/>
          <w:szCs w:val="19"/>
          <w:lang w:bidi="ar-SA"/>
        </w:rPr>
        <w:t>display(</w:t>
      </w:r>
      <w:proofErr w:type="gramEnd"/>
      <w:r w:rsidRPr="006C05BD">
        <w:rPr>
          <w:rFonts w:ascii="新宋体" w:eastAsia="新宋体" w:hAnsi="Calibri" w:cs="新宋体"/>
          <w:iCs w:val="0"/>
          <w:color w:val="000000"/>
          <w:sz w:val="24"/>
          <w:szCs w:val="19"/>
          <w:lang w:bidi="ar-SA"/>
        </w:rPr>
        <w:t>);</w:t>
      </w:r>
      <w:bookmarkEnd w:id="13"/>
    </w:p>
    <w:p w:rsidR="0075165E" w:rsidRDefault="0075165E" w:rsidP="006C05BD">
      <w:pPr>
        <w:pStyle w:val="Heading2"/>
        <w:spacing w:before="120"/>
      </w:pPr>
      <w:bookmarkStart w:id="14" w:name="_Toc60086815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4"/>
    </w:p>
    <w:p w:rsidR="006B0072" w:rsidRPr="006B0072" w:rsidRDefault="006B0072" w:rsidP="006B0072">
      <w:pPr>
        <w:rPr>
          <w:lang w:eastAsia="zh-CN"/>
        </w:rPr>
      </w:pPr>
      <w:r>
        <w:rPr>
          <w:rFonts w:hint="eastAsia"/>
          <w:lang w:eastAsia="zh-CN"/>
        </w:rPr>
        <w:t>系统首先实现对屏幕的初始化，完成对链表的创建和输入数据工作，然后根据</w:t>
      </w:r>
      <w:r w:rsidR="00116CB6">
        <w:rPr>
          <w:rFonts w:hint="eastAsia"/>
          <w:lang w:eastAsia="zh-CN"/>
        </w:rPr>
        <w:t>数据为奇数还是偶数进入</w:t>
      </w:r>
      <w:r w:rsidR="00116CB6">
        <w:rPr>
          <w:rFonts w:hint="eastAsia"/>
          <w:lang w:eastAsia="zh-CN"/>
        </w:rPr>
        <w:t>A</w:t>
      </w:r>
      <w:r w:rsidR="00116CB6">
        <w:rPr>
          <w:rFonts w:hint="eastAsia"/>
          <w:lang w:eastAsia="zh-CN"/>
        </w:rPr>
        <w:t>、</w:t>
      </w:r>
      <w:r w:rsidR="00116CB6">
        <w:rPr>
          <w:rFonts w:hint="eastAsia"/>
          <w:lang w:eastAsia="zh-CN"/>
        </w:rPr>
        <w:t>B</w:t>
      </w:r>
      <w:r w:rsidR="00116CB6">
        <w:rPr>
          <w:rFonts w:hint="eastAsia"/>
          <w:lang w:eastAsia="zh-CN"/>
        </w:rPr>
        <w:t>队列，实现银行业务功能</w:t>
      </w:r>
    </w:p>
    <w:p w:rsidR="0075165E" w:rsidRDefault="0075165E" w:rsidP="0075165E">
      <w:pPr>
        <w:pStyle w:val="Heading1"/>
        <w:spacing w:after="240"/>
        <w:rPr>
          <w:lang w:eastAsia="zh-CN"/>
        </w:rPr>
      </w:pPr>
      <w:bookmarkStart w:id="15" w:name="_Toc60086816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5"/>
    </w:p>
    <w:p w:rsidR="0075165E" w:rsidRDefault="0075165E" w:rsidP="008F78B2">
      <w:pPr>
        <w:pStyle w:val="Heading2"/>
        <w:spacing w:before="120"/>
      </w:pPr>
      <w:bookmarkStart w:id="16" w:name="_Toc60086817"/>
      <w:r>
        <w:rPr>
          <w:rFonts w:hint="eastAsia"/>
        </w:rPr>
        <w:t xml:space="preserve">3.1 </w:t>
      </w:r>
      <w:r>
        <w:rPr>
          <w:rFonts w:hint="eastAsia"/>
        </w:rPr>
        <w:t>插入功能的实现</w:t>
      </w:r>
      <w:bookmarkEnd w:id="16"/>
    </w:p>
    <w:p w:rsidR="00AD5E2E" w:rsidRPr="008F78B2" w:rsidRDefault="00AD5E2E" w:rsidP="00A8652E">
      <w:pPr>
        <w:pStyle w:val="Heading3"/>
        <w:spacing w:before="120"/>
      </w:pPr>
      <w:bookmarkStart w:id="17" w:name="_Toc60086818"/>
      <w:r w:rsidRPr="008F78B2">
        <w:rPr>
          <w:rFonts w:hint="eastAsia"/>
        </w:rPr>
        <w:t xml:space="preserve">3.1.1 </w:t>
      </w:r>
      <w:r w:rsidRPr="008F78B2">
        <w:rPr>
          <w:rFonts w:hint="eastAsia"/>
        </w:rPr>
        <w:t>插入功能流程图</w:t>
      </w:r>
      <w:bookmarkEnd w:id="17"/>
    </w:p>
    <w:p w:rsidR="00A8652E" w:rsidRDefault="00654B65" w:rsidP="00954B54">
      <w:pPr>
        <w:rPr>
          <w:lang w:eastAsia="zh-CN"/>
        </w:rPr>
      </w:pPr>
      <w:r>
        <w:rPr>
          <w:lang w:eastAsia="zh-CN"/>
        </w:rPr>
        <w:object w:dxaOrig="5568" w:dyaOrig="108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5pt;height:541.5pt" o:ole="">
            <v:imagedata r:id="rId15" o:title=""/>
          </v:shape>
          <o:OLEObject Type="Embed" ProgID="Visio.Drawing.15" ShapeID="_x0000_i1025" DrawAspect="Content" ObjectID="_1670699644" r:id="rId16"/>
        </w:object>
      </w: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954B54" w:rsidRDefault="00954B54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Default="00A8652E" w:rsidP="00954B54">
      <w:pPr>
        <w:rPr>
          <w:lang w:eastAsia="zh-CN"/>
        </w:rPr>
      </w:pPr>
    </w:p>
    <w:p w:rsidR="00A8652E" w:rsidRPr="00954B54" w:rsidRDefault="00A8652E" w:rsidP="00954B54">
      <w:pPr>
        <w:rPr>
          <w:lang w:eastAsia="zh-CN"/>
        </w:rPr>
      </w:pPr>
    </w:p>
    <w:p w:rsidR="00AD5E2E" w:rsidRDefault="00AD5E2E" w:rsidP="00A8652E">
      <w:pPr>
        <w:pStyle w:val="Heading3"/>
        <w:spacing w:before="120"/>
      </w:pPr>
      <w:bookmarkStart w:id="18" w:name="_Toc60086819"/>
      <w:r>
        <w:rPr>
          <w:rFonts w:hint="eastAsia"/>
        </w:rPr>
        <w:t xml:space="preserve">3.1.2 </w:t>
      </w:r>
      <w:r>
        <w:rPr>
          <w:rFonts w:hint="eastAsia"/>
        </w:rPr>
        <w:t>插入功能核心代码</w:t>
      </w:r>
      <w:bookmarkEnd w:id="18"/>
    </w:p>
    <w:p w:rsidR="00205728" w:rsidRPr="00205728" w:rsidRDefault="00AD5E2E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 w:rsidR="00205728" w:rsidRPr="00205728">
        <w:rPr>
          <w:rFonts w:ascii="新宋体" w:eastAsia="新宋体" w:hAnsi="Calibri" w:cs="新宋体"/>
          <w:color w:val="0000FF"/>
          <w:szCs w:val="19"/>
          <w:lang w:eastAsia="zh-CN" w:bidi="ar-SA"/>
        </w:rPr>
        <w:t>void</w:t>
      </w:r>
      <w:r w:rsidR="00205728"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="00205728" w:rsidRPr="00205728">
        <w:rPr>
          <w:rFonts w:ascii="新宋体" w:eastAsia="新宋体" w:hAnsi="Calibri" w:cs="新宋体"/>
          <w:color w:val="2B91AF"/>
          <w:szCs w:val="19"/>
          <w:lang w:eastAsia="zh-CN" w:bidi="ar-SA"/>
        </w:rPr>
        <w:t>linklist</w:t>
      </w:r>
      <w:proofErr w:type="spellEnd"/>
      <w:r w:rsidR="00205728"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::</w:t>
      </w:r>
      <w:proofErr w:type="gramEnd"/>
      <w:r w:rsidR="00205728"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Insert(</w:t>
      </w:r>
      <w:r w:rsidR="00205728" w:rsidRPr="00205728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="00205728"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="00205728" w:rsidRPr="00205728">
        <w:rPr>
          <w:rFonts w:ascii="新宋体" w:eastAsia="新宋体" w:hAnsi="Calibri" w:cs="新宋体"/>
          <w:color w:val="808080"/>
          <w:szCs w:val="19"/>
          <w:lang w:eastAsia="zh-CN" w:bidi="ar-SA"/>
        </w:rPr>
        <w:t>position</w:t>
      </w:r>
      <w:r w:rsidR="00205728"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, </w:t>
      </w:r>
      <w:r w:rsidR="00205728" w:rsidRPr="00205728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="00205728"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="00205728" w:rsidRPr="00205728">
        <w:rPr>
          <w:rFonts w:ascii="新宋体" w:eastAsia="新宋体" w:hAnsi="Calibri" w:cs="新宋体"/>
          <w:color w:val="808080"/>
          <w:szCs w:val="19"/>
          <w:lang w:eastAsia="zh-CN" w:bidi="ar-SA"/>
        </w:rPr>
        <w:t>number</w:t>
      </w:r>
      <w:r w:rsidR="00205728"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) {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2B91AF"/>
          <w:szCs w:val="19"/>
          <w:lang w:eastAsia="zh-CN" w:bidi="ar-SA"/>
        </w:rPr>
        <w:t>node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* p = </w:t>
      </w:r>
      <w:proofErr w:type="gram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head;</w:t>
      </w: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</w:t>
      </w:r>
      <w:proofErr w:type="gramEnd"/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   //</w:t>
      </w:r>
      <w:r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head为头结点，不存储输入数据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FF"/>
          <w:szCs w:val="19"/>
          <w:lang w:eastAsia="zh-CN" w:bidi="ar-SA"/>
        </w:rPr>
        <w:t>for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</w:t>
      </w:r>
      <w:r w:rsidRPr="00205728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0; </w:t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&lt; </w:t>
      </w:r>
      <w:r w:rsidRPr="00205728">
        <w:rPr>
          <w:rFonts w:ascii="新宋体" w:eastAsia="新宋体" w:hAnsi="Calibri" w:cs="新宋体"/>
          <w:color w:val="808080"/>
          <w:szCs w:val="19"/>
          <w:lang w:eastAsia="zh-CN" w:bidi="ar-SA"/>
        </w:rPr>
        <w:t>position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; </w:t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++)</w:t>
      </w: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使p指向插入位置的前一个节点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p = p-&gt;link;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2B91AF"/>
          <w:szCs w:val="19"/>
          <w:lang w:eastAsia="zh-CN" w:bidi="ar-SA"/>
        </w:rPr>
        <w:t>node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* </w:t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newnode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</w:t>
      </w:r>
      <w:r w:rsidRPr="00205728">
        <w:rPr>
          <w:rFonts w:ascii="新宋体" w:eastAsia="新宋体" w:hAnsi="Calibri" w:cs="新宋体"/>
          <w:color w:val="0000FF"/>
          <w:szCs w:val="19"/>
          <w:lang w:eastAsia="zh-CN" w:bidi="ar-SA"/>
        </w:rPr>
        <w:t>new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205728">
        <w:rPr>
          <w:rFonts w:ascii="新宋体" w:eastAsia="新宋体" w:hAnsi="Calibri" w:cs="新宋体"/>
          <w:color w:val="2B91AF"/>
          <w:szCs w:val="19"/>
          <w:lang w:eastAsia="zh-CN" w:bidi="ar-SA"/>
        </w:rPr>
        <w:t>node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r w:rsidRPr="00205728">
        <w:rPr>
          <w:rFonts w:ascii="新宋体" w:eastAsia="新宋体" w:hAnsi="Calibri" w:cs="新宋体"/>
          <w:color w:val="808080"/>
          <w:szCs w:val="19"/>
          <w:lang w:eastAsia="zh-CN" w:bidi="ar-SA"/>
        </w:rPr>
        <w:t>number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newnode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-&gt;link = p-&gt;link;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 xml:space="preserve">p-&gt;link = </w:t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newnode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954B54" w:rsidRPr="00205728" w:rsidRDefault="00205728" w:rsidP="0020572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sz w:val="36"/>
          <w:lang w:eastAsia="zh-CN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}</w:t>
      </w:r>
    </w:p>
    <w:p w:rsidR="0075165E" w:rsidRDefault="0075165E" w:rsidP="008F78B2">
      <w:pPr>
        <w:pStyle w:val="Heading2"/>
        <w:spacing w:before="120"/>
      </w:pPr>
      <w:bookmarkStart w:id="19" w:name="_Toc60086820"/>
      <w:r>
        <w:rPr>
          <w:rFonts w:hint="eastAsia"/>
        </w:rPr>
        <w:lastRenderedPageBreak/>
        <w:t xml:space="preserve">3.2 </w:t>
      </w:r>
      <w:r w:rsidR="00205728">
        <w:rPr>
          <w:rFonts w:hint="eastAsia"/>
        </w:rPr>
        <w:t>银行业务</w:t>
      </w:r>
      <w:r>
        <w:rPr>
          <w:rFonts w:hint="eastAsia"/>
        </w:rPr>
        <w:t>功能的实现</w:t>
      </w:r>
      <w:bookmarkEnd w:id="19"/>
    </w:p>
    <w:p w:rsidR="00954B54" w:rsidRDefault="00954B54" w:rsidP="00A8652E">
      <w:pPr>
        <w:pStyle w:val="Heading3"/>
        <w:spacing w:before="120"/>
      </w:pPr>
      <w:bookmarkStart w:id="20" w:name="_Toc60086821"/>
      <w:r>
        <w:rPr>
          <w:rFonts w:hint="eastAsia"/>
        </w:rPr>
        <w:t xml:space="preserve">3.2.1 </w:t>
      </w:r>
      <w:r w:rsidR="00205728">
        <w:rPr>
          <w:rFonts w:hint="eastAsia"/>
        </w:rPr>
        <w:t>银行业务</w:t>
      </w:r>
      <w:r>
        <w:rPr>
          <w:rFonts w:hint="eastAsia"/>
        </w:rPr>
        <w:t>功能流程图</w:t>
      </w:r>
      <w:bookmarkEnd w:id="20"/>
    </w:p>
    <w:p w:rsidR="00960CC1" w:rsidRPr="00960CC1" w:rsidRDefault="00205728" w:rsidP="00960CC1">
      <w:pPr>
        <w:rPr>
          <w:lang w:eastAsia="zh-CN"/>
        </w:rPr>
      </w:pPr>
      <w:r>
        <w:rPr>
          <w:lang w:eastAsia="zh-CN"/>
        </w:rPr>
        <w:object w:dxaOrig="6684" w:dyaOrig="13525">
          <v:shape id="_x0000_i1026" type="#_x0000_t75" style="width:334.4pt;height:675.95pt" o:ole="">
            <v:imagedata r:id="rId17" o:title=""/>
          </v:shape>
          <o:OLEObject Type="Embed" ProgID="Visio.Drawing.15" ShapeID="_x0000_i1026" DrawAspect="Content" ObjectID="_1670699645" r:id="rId18"/>
        </w:object>
      </w:r>
    </w:p>
    <w:p w:rsidR="00954B54" w:rsidRDefault="00954B54" w:rsidP="00A8652E">
      <w:pPr>
        <w:pStyle w:val="Heading3"/>
        <w:spacing w:before="120"/>
      </w:pPr>
      <w:bookmarkStart w:id="21" w:name="_Toc60086822"/>
      <w:r>
        <w:rPr>
          <w:rFonts w:hint="eastAsia"/>
        </w:rPr>
        <w:lastRenderedPageBreak/>
        <w:t xml:space="preserve">3.2.2 </w:t>
      </w:r>
      <w:r w:rsidR="000B57CD">
        <w:rPr>
          <w:rFonts w:hint="eastAsia"/>
        </w:rPr>
        <w:t>银行业务</w:t>
      </w:r>
      <w:r>
        <w:rPr>
          <w:rFonts w:hint="eastAsia"/>
        </w:rPr>
        <w:t>功能核心代码</w:t>
      </w:r>
      <w:bookmarkEnd w:id="21"/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2B91AF"/>
          <w:szCs w:val="19"/>
          <w:lang w:eastAsia="zh-CN" w:bidi="ar-SA"/>
        </w:rPr>
        <w:t>node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* p = head-&gt;link;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2B91AF"/>
          <w:szCs w:val="19"/>
          <w:lang w:eastAsia="zh-CN" w:bidi="ar-SA"/>
        </w:rPr>
        <w:t>node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* q = list-&gt;head;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FF"/>
          <w:szCs w:val="19"/>
          <w:lang w:eastAsia="zh-CN" w:bidi="ar-SA"/>
        </w:rPr>
        <w:t>while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(p) {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(p-&gt;data % 2 == 1)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bank_queue_</w:t>
      </w:r>
      <w:proofErr w:type="gram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A.Enqueue</w:t>
      </w:r>
      <w:proofErr w:type="spellEnd"/>
      <w:proofErr w:type="gram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(p-&gt;data);</w:t>
      </w:r>
      <w:r w:rsidR="00905D07">
        <w:rPr>
          <w:rFonts w:ascii="新宋体" w:eastAsia="新宋体" w:hAnsi="Calibri" w:cs="新宋体"/>
          <w:color w:val="000000"/>
          <w:szCs w:val="19"/>
          <w:lang w:eastAsia="zh-CN" w:bidi="ar-SA"/>
        </w:rPr>
        <w:t>//</w:t>
      </w:r>
      <w:r w:rsidR="00905D07"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奇数进队列A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FF"/>
          <w:szCs w:val="19"/>
          <w:lang w:eastAsia="zh-CN" w:bidi="ar-SA"/>
        </w:rPr>
        <w:t>else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bank_queue_</w:t>
      </w:r>
      <w:proofErr w:type="gram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B.Enqueue</w:t>
      </w:r>
      <w:proofErr w:type="spellEnd"/>
      <w:proofErr w:type="gram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(p-&gt;data);</w:t>
      </w:r>
      <w:r w:rsidR="00905D07">
        <w:rPr>
          <w:rFonts w:ascii="新宋体" w:eastAsia="新宋体" w:hAnsi="Calibri" w:cs="新宋体"/>
          <w:color w:val="000000"/>
          <w:szCs w:val="19"/>
          <w:lang w:eastAsia="zh-CN" w:bidi="ar-SA"/>
        </w:rPr>
        <w:t>//</w:t>
      </w:r>
      <w:r w:rsidR="00905D07"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偶数进队列B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p = p-&gt;link;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FF"/>
          <w:szCs w:val="19"/>
          <w:lang w:eastAsia="zh-CN" w:bidi="ar-SA"/>
        </w:rPr>
        <w:t>for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</w:t>
      </w:r>
      <w:r w:rsidRPr="00205728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0; </w:t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&lt; </w:t>
      </w:r>
      <w:r w:rsidRPr="00205728">
        <w:rPr>
          <w:rFonts w:ascii="新宋体" w:eastAsia="新宋体" w:hAnsi="Calibri" w:cs="新宋体"/>
          <w:color w:val="808080"/>
          <w:szCs w:val="19"/>
          <w:lang w:eastAsia="zh-CN" w:bidi="ar-SA"/>
        </w:rPr>
        <w:t>numbers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; </w:t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++) {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Afirst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, </w:t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Asecond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, </w:t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Bfirst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905D07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gram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(!</w:t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bank</w:t>
      </w:r>
      <w:proofErr w:type="gram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_queue_A.IsEmpty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()) {</w:t>
      </w:r>
    </w:p>
    <w:p w:rsidR="00205728" w:rsidRPr="00205728" w:rsidRDefault="00905D07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//A</w:t>
      </w:r>
      <w:r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窗口优先输出且A窗口输出两个顾客时B窗口输出一个顾客</w:t>
      </w:r>
      <w:r w:rsidR="00205728"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="00205728"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="00205728"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="00205728"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bank_queue_</w:t>
      </w:r>
      <w:proofErr w:type="gramStart"/>
      <w:r w:rsidR="00205728"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A.Dequeue</w:t>
      </w:r>
      <w:proofErr w:type="spellEnd"/>
      <w:proofErr w:type="gramEnd"/>
      <w:r w:rsidR="00205728"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spellStart"/>
      <w:r w:rsidR="00205728"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Afirst</w:t>
      </w:r>
      <w:proofErr w:type="spellEnd"/>
      <w:r w:rsidR="00205728"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2B91AF"/>
          <w:szCs w:val="19"/>
          <w:lang w:eastAsia="zh-CN" w:bidi="ar-SA"/>
        </w:rPr>
        <w:t>node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* </w:t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newnode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</w:t>
      </w:r>
      <w:r w:rsidRPr="00205728">
        <w:rPr>
          <w:rFonts w:ascii="新宋体" w:eastAsia="新宋体" w:hAnsi="Calibri" w:cs="新宋体"/>
          <w:color w:val="0000FF"/>
          <w:szCs w:val="19"/>
          <w:lang w:eastAsia="zh-CN" w:bidi="ar-SA"/>
        </w:rPr>
        <w:t>new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gramStart"/>
      <w:r w:rsidRPr="00205728">
        <w:rPr>
          <w:rFonts w:ascii="新宋体" w:eastAsia="新宋体" w:hAnsi="Calibri" w:cs="新宋体"/>
          <w:color w:val="2B91AF"/>
          <w:szCs w:val="19"/>
          <w:lang w:eastAsia="zh-CN" w:bidi="ar-SA"/>
        </w:rPr>
        <w:t>node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spellStart"/>
      <w:proofErr w:type="gram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Afirst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newnode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-&gt;link = q-&gt;</w:t>
      </w:r>
      <w:proofErr w:type="gram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link;</w:t>
      </w:r>
      <w:r w:rsidR="00905D0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</w:t>
      </w:r>
      <w:proofErr w:type="gramEnd"/>
      <w:r w:rsidR="00905D0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//</w:t>
      </w:r>
      <w:r w:rsidR="00905D07"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数据插入新链表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 xml:space="preserve">q-&gt;link = </w:t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newnode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q = q-&gt;link;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gram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(!</w:t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bank</w:t>
      </w:r>
      <w:proofErr w:type="gram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_queue_A.IsEmpty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()) {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bank_queue_</w:t>
      </w:r>
      <w:proofErr w:type="gram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A.Dequeue</w:t>
      </w:r>
      <w:proofErr w:type="spellEnd"/>
      <w:proofErr w:type="gram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Asecond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2B91AF"/>
          <w:szCs w:val="19"/>
          <w:lang w:eastAsia="zh-CN" w:bidi="ar-SA"/>
        </w:rPr>
        <w:t>node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* </w:t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newnode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</w:t>
      </w:r>
      <w:r w:rsidRPr="00205728">
        <w:rPr>
          <w:rFonts w:ascii="新宋体" w:eastAsia="新宋体" w:hAnsi="Calibri" w:cs="新宋体"/>
          <w:color w:val="0000FF"/>
          <w:szCs w:val="19"/>
          <w:lang w:eastAsia="zh-CN" w:bidi="ar-SA"/>
        </w:rPr>
        <w:t>new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gramStart"/>
      <w:r w:rsidRPr="00205728">
        <w:rPr>
          <w:rFonts w:ascii="新宋体" w:eastAsia="新宋体" w:hAnsi="Calibri" w:cs="新宋体"/>
          <w:color w:val="2B91AF"/>
          <w:szCs w:val="19"/>
          <w:lang w:eastAsia="zh-CN" w:bidi="ar-SA"/>
        </w:rPr>
        <w:t>node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spellStart"/>
      <w:proofErr w:type="gram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Asecond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newnode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-&gt;link = q-&gt;link;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 xml:space="preserve">q-&gt;link = </w:t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newnode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q = q-&gt;link;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gram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(!</w:t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bank</w:t>
      </w:r>
      <w:proofErr w:type="gram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_queue_B.IsEmpty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()) {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bank_queue_</w:t>
      </w:r>
      <w:proofErr w:type="gram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B.Dequeue</w:t>
      </w:r>
      <w:proofErr w:type="spellEnd"/>
      <w:proofErr w:type="gram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Bfirst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2B91AF"/>
          <w:szCs w:val="19"/>
          <w:lang w:eastAsia="zh-CN" w:bidi="ar-SA"/>
        </w:rPr>
        <w:t>node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* </w:t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newnode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</w:t>
      </w:r>
      <w:r w:rsidRPr="00205728">
        <w:rPr>
          <w:rFonts w:ascii="新宋体" w:eastAsia="新宋体" w:hAnsi="Calibri" w:cs="新宋体"/>
          <w:color w:val="0000FF"/>
          <w:szCs w:val="19"/>
          <w:lang w:eastAsia="zh-CN" w:bidi="ar-SA"/>
        </w:rPr>
        <w:t>new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gramStart"/>
      <w:r w:rsidRPr="00205728">
        <w:rPr>
          <w:rFonts w:ascii="新宋体" w:eastAsia="新宋体" w:hAnsi="Calibri" w:cs="新宋体"/>
          <w:color w:val="2B91AF"/>
          <w:szCs w:val="19"/>
          <w:lang w:eastAsia="zh-CN" w:bidi="ar-SA"/>
        </w:rPr>
        <w:t>node</w:t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spellStart"/>
      <w:proofErr w:type="gram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Bfirst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newnode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-&gt;link = q-&gt;link;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 xml:space="preserve">q-&gt;link = </w:t>
      </w:r>
      <w:proofErr w:type="spellStart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newnode</w:t>
      </w:r>
      <w:proofErr w:type="spellEnd"/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q = q-&gt;link;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205728" w:rsidRPr="00205728" w:rsidRDefault="00205728" w:rsidP="0020572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0572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</w:t>
      </w:r>
      <w:r w:rsidRPr="00205728"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}</w:t>
      </w:r>
    </w:p>
    <w:p w:rsidR="00954B54" w:rsidRDefault="00205728" w:rsidP="00205728">
      <w:pPr>
        <w:pStyle w:val="Heading3"/>
        <w:spacing w:before="120"/>
      </w:pPr>
      <w:r w:rsidRPr="00205728">
        <w:rPr>
          <w:rFonts w:ascii="新宋体" w:eastAsia="新宋体" w:hAnsi="Calibri" w:cs="新宋体"/>
          <w:bCs w:val="0"/>
          <w:color w:val="000000"/>
          <w:sz w:val="19"/>
          <w:szCs w:val="19"/>
          <w:lang w:bidi="ar-SA"/>
        </w:rPr>
        <w:lastRenderedPageBreak/>
        <w:tab/>
      </w:r>
      <w:bookmarkStart w:id="22" w:name="_Toc60086823"/>
      <w:r w:rsidR="00954B54">
        <w:rPr>
          <w:rFonts w:hint="eastAsia"/>
        </w:rPr>
        <w:t xml:space="preserve">3.2.3 </w:t>
      </w:r>
      <w:r w:rsidR="000B57CD">
        <w:rPr>
          <w:rFonts w:hint="eastAsia"/>
        </w:rPr>
        <w:t>银行业务</w:t>
      </w:r>
      <w:r w:rsidR="00954B54">
        <w:rPr>
          <w:rFonts w:hint="eastAsia"/>
        </w:rPr>
        <w:t>功能截屏示例</w:t>
      </w:r>
      <w:bookmarkEnd w:id="22"/>
    </w:p>
    <w:p w:rsidR="00587D9B" w:rsidRDefault="00905D07" w:rsidP="00905D07">
      <w:pPr>
        <w:rPr>
          <w:lang w:eastAsia="zh-CN"/>
        </w:rPr>
      </w:pPr>
      <w:r w:rsidRPr="00905D07">
        <w:rPr>
          <w:noProof/>
          <w:lang w:eastAsia="zh-CN"/>
        </w:rPr>
        <w:drawing>
          <wp:inline distT="0" distB="0" distL="0" distR="0">
            <wp:extent cx="5403215" cy="2047875"/>
            <wp:effectExtent l="0" t="0" r="6985" b="9525"/>
            <wp:docPr id="14" name="Picture 14" descr="C:\Users\yixiao\AppData\Roaming\Tencent\Users\846507684\QQ\WinTemp\RichOle\S0)U8@5{(FE[61K3_]D]S4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xiao\AppData\Roaming\Tencent\Users\846507684\QQ\WinTemp\RichOle\S0)U8@5{(FE[61K3_]D]S4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D9B" w:rsidRPr="00587D9B" w:rsidRDefault="00587D9B" w:rsidP="00587D9B">
      <w:pPr>
        <w:rPr>
          <w:lang w:eastAsia="zh-CN"/>
        </w:rPr>
      </w:pPr>
    </w:p>
    <w:p w:rsidR="0075165E" w:rsidRDefault="0075165E" w:rsidP="008F78B2">
      <w:pPr>
        <w:pStyle w:val="Heading2"/>
        <w:spacing w:before="120"/>
      </w:pPr>
      <w:bookmarkStart w:id="23" w:name="_Toc60086824"/>
      <w:r>
        <w:rPr>
          <w:rFonts w:hint="eastAsia"/>
        </w:rPr>
        <w:lastRenderedPageBreak/>
        <w:t>3.</w:t>
      </w:r>
      <w:r w:rsidR="00202D85">
        <w:t>3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23"/>
    </w:p>
    <w:p w:rsidR="00AD5E2E" w:rsidRDefault="00946937" w:rsidP="00A8652E">
      <w:pPr>
        <w:pStyle w:val="Heading3"/>
        <w:spacing w:before="120"/>
      </w:pPr>
      <w:bookmarkStart w:id="24" w:name="_Toc60086825"/>
      <w:r>
        <w:rPr>
          <w:rFonts w:hint="eastAsia"/>
        </w:rPr>
        <w:t>3.</w:t>
      </w:r>
      <w:r w:rsidR="00202D85">
        <w:t>3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24"/>
    </w:p>
    <w:p w:rsidR="004F1DC1" w:rsidRPr="004F1DC1" w:rsidRDefault="00202D85" w:rsidP="004F1DC1">
      <w:pPr>
        <w:rPr>
          <w:lang w:eastAsia="zh-CN"/>
        </w:rPr>
      </w:pPr>
      <w:r>
        <w:rPr>
          <w:lang w:eastAsia="zh-CN"/>
        </w:rPr>
        <w:object w:dxaOrig="6325" w:dyaOrig="10848">
          <v:shape id="_x0000_i1027" type="#_x0000_t75" style="width:315.95pt;height:542.7pt" o:ole="">
            <v:imagedata r:id="rId20" o:title=""/>
          </v:shape>
          <o:OLEObject Type="Embed" ProgID="Visio.Drawing.15" ShapeID="_x0000_i1027" DrawAspect="Content" ObjectID="_1670699646" r:id="rId21"/>
        </w:object>
      </w:r>
    </w:p>
    <w:p w:rsidR="00202D85" w:rsidRPr="000E3568" w:rsidRDefault="00946937" w:rsidP="000E3568">
      <w:pPr>
        <w:pStyle w:val="Heading3"/>
        <w:spacing w:before="120"/>
      </w:pPr>
      <w:bookmarkStart w:id="25" w:name="_Toc60086826"/>
      <w:r>
        <w:rPr>
          <w:rFonts w:hint="eastAsia"/>
        </w:rPr>
        <w:t>3.</w:t>
      </w:r>
      <w:r w:rsidR="00202D85">
        <w:t>3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25"/>
    </w:p>
    <w:p w:rsidR="00CF5485" w:rsidRPr="00CF5485" w:rsidRDefault="00A546F1" w:rsidP="00CF548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Cs w:val="19"/>
          <w:lang w:eastAsia="zh-CN" w:bidi="ar-SA"/>
        </w:rPr>
        <w:t xml:space="preserve">          </w:t>
      </w:r>
      <w:proofErr w:type="spellStart"/>
      <w:r w:rsidR="00CF5485" w:rsidRPr="00CF5485">
        <w:rPr>
          <w:rFonts w:ascii="新宋体" w:eastAsia="新宋体" w:hAnsi="Calibri" w:cs="新宋体"/>
          <w:color w:val="2B91AF"/>
          <w:szCs w:val="19"/>
          <w:lang w:eastAsia="zh-CN" w:bidi="ar-SA"/>
        </w:rPr>
        <w:t>linklist</w:t>
      </w:r>
      <w:proofErr w:type="spellEnd"/>
      <w:r w:rsidR="00CF5485"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r w:rsidR="00CF5485"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>cust_link</w:t>
      </w:r>
      <w:proofErr w:type="spellEnd"/>
      <w:r w:rsidR="00CF5485"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CF5485" w:rsidRPr="00CF5485" w:rsidRDefault="00CF5485" w:rsidP="00CF548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gramStart"/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target;   </w:t>
      </w:r>
      <w:proofErr w:type="gramEnd"/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  </w:t>
      </w:r>
      <w:r w:rsidRPr="00CF5485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="00A546F1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标记是否存在负数</w:t>
      </w:r>
    </w:p>
    <w:p w:rsidR="00CF5485" w:rsidRPr="00CF5485" w:rsidRDefault="00CF5485" w:rsidP="00CF548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lastRenderedPageBreak/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FF"/>
          <w:szCs w:val="19"/>
          <w:lang w:eastAsia="zh-CN" w:bidi="ar-SA"/>
        </w:rPr>
        <w:t>for</w:t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</w:t>
      </w:r>
      <w:r w:rsidRPr="00CF5485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0; </w:t>
      </w:r>
      <w:proofErr w:type="spellStart"/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&lt; </w:t>
      </w:r>
      <w:proofErr w:type="spellStart"/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>cust_numbers</w:t>
      </w:r>
      <w:proofErr w:type="spellEnd"/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; </w:t>
      </w:r>
      <w:proofErr w:type="spellStart"/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>++) {</w:t>
      </w:r>
    </w:p>
    <w:p w:rsidR="00CF5485" w:rsidRPr="00CF5485" w:rsidRDefault="00CF5485" w:rsidP="00CF548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target = 0;</w:t>
      </w:r>
    </w:p>
    <w:p w:rsidR="00CF5485" w:rsidRPr="00CF5485" w:rsidRDefault="00CF5485" w:rsidP="00CF548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number = 0;</w:t>
      </w:r>
    </w:p>
    <w:p w:rsidR="00CF5485" w:rsidRPr="00CF5485" w:rsidRDefault="00CF5485" w:rsidP="00CF548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>cin</w:t>
      </w:r>
      <w:proofErr w:type="spellEnd"/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CF5485">
        <w:rPr>
          <w:rFonts w:ascii="新宋体" w:eastAsia="新宋体" w:hAnsi="Calibri" w:cs="新宋体"/>
          <w:color w:val="008080"/>
          <w:szCs w:val="19"/>
          <w:lang w:eastAsia="zh-CN" w:bidi="ar-SA"/>
        </w:rPr>
        <w:t>&gt;&gt;</w:t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number;</w:t>
      </w:r>
    </w:p>
    <w:p w:rsidR="00CF5485" w:rsidRPr="00CF5485" w:rsidRDefault="00CF5485" w:rsidP="00CF548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</w:t>
      </w:r>
      <w:proofErr w:type="spellStart"/>
      <w:proofErr w:type="gramStart"/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>cin.good</w:t>
      </w:r>
      <w:proofErr w:type="spellEnd"/>
      <w:proofErr w:type="gramEnd"/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() == </w:t>
      </w:r>
      <w:r w:rsidRPr="00CF5485">
        <w:rPr>
          <w:rFonts w:ascii="新宋体" w:eastAsia="新宋体" w:hAnsi="Calibri" w:cs="新宋体"/>
          <w:color w:val="0000FF"/>
          <w:szCs w:val="19"/>
          <w:lang w:eastAsia="zh-CN" w:bidi="ar-SA"/>
        </w:rPr>
        <w:t>false</w:t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>|| number &lt;= 0) {</w:t>
      </w:r>
    </w:p>
    <w:p w:rsidR="00CF5485" w:rsidRPr="00CF5485" w:rsidRDefault="00CF5485" w:rsidP="00CF548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>cout</w:t>
      </w:r>
      <w:proofErr w:type="spellEnd"/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CF5485">
        <w:rPr>
          <w:rFonts w:ascii="新宋体" w:eastAsia="新宋体" w:hAnsi="Calibri" w:cs="新宋体"/>
          <w:color w:val="008080"/>
          <w:szCs w:val="19"/>
          <w:lang w:eastAsia="zh-CN" w:bidi="ar-SA"/>
        </w:rPr>
        <w:t>&lt;&lt;</w:t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CF5485">
        <w:rPr>
          <w:rFonts w:ascii="新宋体" w:eastAsia="新宋体" w:hAnsi="Calibri" w:cs="新宋体"/>
          <w:color w:val="A31515"/>
          <w:szCs w:val="19"/>
          <w:lang w:eastAsia="zh-CN" w:bidi="ar-SA"/>
        </w:rPr>
        <w:t>"The number should be a positive integer, please enter valid data!"</w:t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CF5485">
        <w:rPr>
          <w:rFonts w:ascii="新宋体" w:eastAsia="新宋体" w:hAnsi="Calibri" w:cs="新宋体"/>
          <w:color w:val="008080"/>
          <w:szCs w:val="19"/>
          <w:lang w:eastAsia="zh-CN" w:bidi="ar-SA"/>
        </w:rPr>
        <w:t>&lt;&lt;</w:t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>endl</w:t>
      </w:r>
      <w:proofErr w:type="spellEnd"/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CF5485" w:rsidRPr="00CF5485" w:rsidRDefault="00CF5485" w:rsidP="00CF548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target = 1;</w:t>
      </w:r>
    </w:p>
    <w:p w:rsidR="00CF5485" w:rsidRPr="00CF5485" w:rsidRDefault="00CF5485" w:rsidP="00CF548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FF"/>
          <w:szCs w:val="19"/>
          <w:lang w:eastAsia="zh-CN" w:bidi="ar-SA"/>
        </w:rPr>
        <w:t>break</w:t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CF5485" w:rsidRPr="00CF5485" w:rsidRDefault="00CF5485" w:rsidP="00CF548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CF5485" w:rsidRPr="00CF5485" w:rsidRDefault="00CF5485" w:rsidP="00CF548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FF"/>
          <w:szCs w:val="19"/>
          <w:lang w:eastAsia="zh-CN" w:bidi="ar-SA"/>
        </w:rPr>
        <w:t>else</w:t>
      </w:r>
    </w:p>
    <w:p w:rsidR="00CF5485" w:rsidRPr="00CF5485" w:rsidRDefault="00CF5485" w:rsidP="00CF548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proofErr w:type="spellStart"/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>cust_</w:t>
      </w:r>
      <w:proofErr w:type="gramStart"/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>link.Insert</w:t>
      </w:r>
      <w:proofErr w:type="spellEnd"/>
      <w:proofErr w:type="gramEnd"/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spellStart"/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>i</w:t>
      </w:r>
      <w:proofErr w:type="spellEnd"/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>, number);</w:t>
      </w:r>
      <w:r w:rsidR="00A546F1">
        <w:rPr>
          <w:rFonts w:ascii="新宋体" w:eastAsia="新宋体" w:hAnsi="Calibri" w:cs="新宋体"/>
          <w:color w:val="000000"/>
          <w:szCs w:val="19"/>
          <w:lang w:eastAsia="zh-CN" w:bidi="ar-SA"/>
        </w:rPr>
        <w:t>//</w:t>
      </w:r>
      <w:r w:rsidR="00A546F1"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将数据插入链表</w:t>
      </w:r>
    </w:p>
    <w:p w:rsidR="00CF5485" w:rsidRPr="00CF5485" w:rsidRDefault="00CF5485" w:rsidP="00CF548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CF5485" w:rsidRPr="00CF5485" w:rsidRDefault="00CF5485" w:rsidP="00CF548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CF5485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CF548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(target == 0)</w:t>
      </w:r>
    </w:p>
    <w:p w:rsidR="00CF5485" w:rsidRPr="00CF5485" w:rsidRDefault="00CF5485" w:rsidP="00CF5485">
      <w:pPr>
        <w:pStyle w:val="Heading3"/>
        <w:spacing w:before="120"/>
        <w:rPr>
          <w:rFonts w:ascii="新宋体" w:eastAsia="新宋体" w:hAnsi="Calibri" w:cs="新宋体"/>
          <w:bCs w:val="0"/>
          <w:color w:val="000000"/>
          <w:szCs w:val="19"/>
          <w:lang w:bidi="ar-SA"/>
        </w:rPr>
      </w:pPr>
      <w:r w:rsidRPr="00CF5485">
        <w:rPr>
          <w:rFonts w:ascii="新宋体" w:eastAsia="新宋体" w:hAnsi="Calibri" w:cs="新宋体"/>
          <w:bCs w:val="0"/>
          <w:color w:val="000000"/>
          <w:szCs w:val="19"/>
          <w:lang w:bidi="ar-SA"/>
        </w:rPr>
        <w:tab/>
      </w:r>
      <w:r w:rsidRPr="00CF5485">
        <w:rPr>
          <w:rFonts w:ascii="新宋体" w:eastAsia="新宋体" w:hAnsi="Calibri" w:cs="新宋体"/>
          <w:bCs w:val="0"/>
          <w:color w:val="000000"/>
          <w:szCs w:val="19"/>
          <w:lang w:bidi="ar-SA"/>
        </w:rPr>
        <w:tab/>
      </w:r>
      <w:r w:rsidRPr="00CF5485">
        <w:rPr>
          <w:rFonts w:ascii="新宋体" w:eastAsia="新宋体" w:hAnsi="Calibri" w:cs="新宋体"/>
          <w:bCs w:val="0"/>
          <w:color w:val="000000"/>
          <w:szCs w:val="19"/>
          <w:lang w:bidi="ar-SA"/>
        </w:rPr>
        <w:tab/>
      </w:r>
      <w:r w:rsidRPr="00CF5485">
        <w:rPr>
          <w:rFonts w:ascii="新宋体" w:eastAsia="新宋体" w:hAnsi="Calibri" w:cs="新宋体"/>
          <w:bCs w:val="0"/>
          <w:color w:val="000000"/>
          <w:szCs w:val="19"/>
          <w:lang w:bidi="ar-SA"/>
        </w:rPr>
        <w:tab/>
      </w:r>
      <w:bookmarkStart w:id="26" w:name="_Toc60086827"/>
      <w:proofErr w:type="spellStart"/>
      <w:r w:rsidRPr="00CF5485">
        <w:rPr>
          <w:rFonts w:ascii="新宋体" w:eastAsia="新宋体" w:hAnsi="Calibri" w:cs="新宋体"/>
          <w:bCs w:val="0"/>
          <w:color w:val="000000"/>
          <w:szCs w:val="19"/>
          <w:lang w:bidi="ar-SA"/>
        </w:rPr>
        <w:t>cust_</w:t>
      </w:r>
      <w:proofErr w:type="gramStart"/>
      <w:r w:rsidRPr="00CF5485">
        <w:rPr>
          <w:rFonts w:ascii="新宋体" w:eastAsia="新宋体" w:hAnsi="Calibri" w:cs="新宋体"/>
          <w:bCs w:val="0"/>
          <w:color w:val="000000"/>
          <w:szCs w:val="19"/>
          <w:lang w:bidi="ar-SA"/>
        </w:rPr>
        <w:t>link.Bank</w:t>
      </w:r>
      <w:proofErr w:type="gramEnd"/>
      <w:r w:rsidRPr="00CF5485">
        <w:rPr>
          <w:rFonts w:ascii="新宋体" w:eastAsia="新宋体" w:hAnsi="Calibri" w:cs="新宋体"/>
          <w:bCs w:val="0"/>
          <w:color w:val="000000"/>
          <w:szCs w:val="19"/>
          <w:lang w:bidi="ar-SA"/>
        </w:rPr>
        <w:t>_business</w:t>
      </w:r>
      <w:proofErr w:type="spellEnd"/>
      <w:r w:rsidRPr="00CF5485">
        <w:rPr>
          <w:rFonts w:ascii="新宋体" w:eastAsia="新宋体" w:hAnsi="Calibri" w:cs="新宋体"/>
          <w:bCs w:val="0"/>
          <w:color w:val="000000"/>
          <w:szCs w:val="19"/>
          <w:lang w:bidi="ar-SA"/>
        </w:rPr>
        <w:t>(</w:t>
      </w:r>
      <w:proofErr w:type="spellStart"/>
      <w:r w:rsidRPr="00CF5485">
        <w:rPr>
          <w:rFonts w:ascii="新宋体" w:eastAsia="新宋体" w:hAnsi="Calibri" w:cs="新宋体"/>
          <w:bCs w:val="0"/>
          <w:color w:val="000000"/>
          <w:szCs w:val="19"/>
          <w:lang w:bidi="ar-SA"/>
        </w:rPr>
        <w:t>cust_numbers</w:t>
      </w:r>
      <w:proofErr w:type="spellEnd"/>
      <w:r w:rsidRPr="00CF5485">
        <w:rPr>
          <w:rFonts w:ascii="新宋体" w:eastAsia="新宋体" w:hAnsi="Calibri" w:cs="新宋体"/>
          <w:bCs w:val="0"/>
          <w:color w:val="000000"/>
          <w:szCs w:val="19"/>
          <w:lang w:bidi="ar-SA"/>
        </w:rPr>
        <w:t>);</w:t>
      </w:r>
      <w:r w:rsidR="00A546F1">
        <w:rPr>
          <w:rFonts w:ascii="新宋体" w:eastAsia="新宋体" w:hAnsi="Calibri" w:cs="新宋体"/>
          <w:bCs w:val="0"/>
          <w:color w:val="000000"/>
          <w:szCs w:val="19"/>
          <w:lang w:bidi="ar-SA"/>
        </w:rPr>
        <w:t>//</w:t>
      </w:r>
      <w:r w:rsidR="00A546F1">
        <w:rPr>
          <w:rFonts w:ascii="新宋体" w:eastAsia="新宋体" w:hAnsi="Calibri" w:cs="新宋体" w:hint="eastAsia"/>
          <w:bCs w:val="0"/>
          <w:color w:val="000000"/>
          <w:szCs w:val="19"/>
          <w:lang w:bidi="ar-SA"/>
        </w:rPr>
        <w:t>进行银行业务功能</w:t>
      </w:r>
      <w:bookmarkEnd w:id="26"/>
    </w:p>
    <w:p w:rsidR="002779D6" w:rsidRDefault="00946937" w:rsidP="00CF5485">
      <w:pPr>
        <w:pStyle w:val="Heading3"/>
        <w:spacing w:before="120"/>
      </w:pPr>
      <w:bookmarkStart w:id="27" w:name="_Toc60086828"/>
      <w:r>
        <w:rPr>
          <w:rFonts w:hint="eastAsia"/>
        </w:rPr>
        <w:t>3.</w:t>
      </w:r>
      <w:r w:rsidR="00202D85">
        <w:t>3</w:t>
      </w:r>
      <w:r>
        <w:rPr>
          <w:rFonts w:hint="eastAsia"/>
        </w:rPr>
        <w:t xml:space="preserve">.3 </w:t>
      </w:r>
      <w:r>
        <w:rPr>
          <w:rFonts w:hint="eastAsia"/>
        </w:rPr>
        <w:t>总体系统截屏示例</w:t>
      </w:r>
      <w:bookmarkEnd w:id="27"/>
    </w:p>
    <w:p w:rsidR="00202D85" w:rsidRPr="00202D85" w:rsidRDefault="00202D85" w:rsidP="00202D85">
      <w:pPr>
        <w:rPr>
          <w:lang w:eastAsia="zh-CN"/>
        </w:rPr>
      </w:pPr>
      <w:r w:rsidRPr="00905D07">
        <w:rPr>
          <w:noProof/>
          <w:lang w:eastAsia="zh-CN"/>
        </w:rPr>
        <w:drawing>
          <wp:inline distT="0" distB="0" distL="0" distR="0" wp14:anchorId="779DF883" wp14:editId="0253A2DE">
            <wp:extent cx="5403215" cy="2047875"/>
            <wp:effectExtent l="0" t="0" r="6985" b="9525"/>
            <wp:docPr id="33" name="Picture 33" descr="C:\Users\yixiao\AppData\Roaming\Tencent\Users\846507684\QQ\WinTemp\RichOle\S0)U8@5{(FE[61K3_]D]S4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xiao\AppData\Roaming\Tencent\Users\846507684\QQ\WinTemp\RichOle\S0)U8@5{(FE[61K3_]D]S4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9D6" w:rsidRPr="002779D6" w:rsidRDefault="002779D6" w:rsidP="002779D6">
      <w:pPr>
        <w:rPr>
          <w:lang w:eastAsia="zh-CN"/>
        </w:rPr>
      </w:pPr>
    </w:p>
    <w:p w:rsidR="0075165E" w:rsidRDefault="0075165E" w:rsidP="0075165E">
      <w:pPr>
        <w:pStyle w:val="Heading1"/>
        <w:spacing w:after="240"/>
        <w:rPr>
          <w:lang w:eastAsia="zh-CN"/>
        </w:rPr>
      </w:pPr>
      <w:bookmarkStart w:id="28" w:name="_Toc60086829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28"/>
    </w:p>
    <w:p w:rsidR="00FD2CA9" w:rsidRDefault="004135DF" w:rsidP="00202D85">
      <w:pPr>
        <w:pStyle w:val="Heading2"/>
        <w:spacing w:before="120"/>
      </w:pPr>
      <w:bookmarkStart w:id="29" w:name="_Toc60086830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29"/>
    </w:p>
    <w:p w:rsidR="00202D85" w:rsidRDefault="005C6C56" w:rsidP="00202D85">
      <w:pPr>
        <w:widowControl w:val="0"/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Pr="001839FC">
        <w:rPr>
          <w:rFonts w:hint="eastAsia"/>
          <w:b/>
          <w:lang w:eastAsia="zh-CN"/>
        </w:rPr>
        <w:t>用例：</w:t>
      </w:r>
      <w:r>
        <w:rPr>
          <w:rFonts w:hint="eastAsia"/>
          <w:b/>
          <w:lang w:eastAsia="zh-CN"/>
        </w:rPr>
        <w:t xml:space="preserve"> </w:t>
      </w:r>
      <w:r>
        <w:rPr>
          <w:b/>
          <w:lang w:eastAsia="zh-CN"/>
        </w:rPr>
        <w:t xml:space="preserve">                </w:t>
      </w:r>
      <w:r w:rsidRPr="001839FC">
        <w:rPr>
          <w:rFonts w:hint="eastAsia"/>
          <w:b/>
          <w:lang w:eastAsia="zh-CN"/>
        </w:rPr>
        <w:t>预期结果：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2616"/>
        <w:gridCol w:w="2436"/>
        <w:gridCol w:w="3090"/>
      </w:tblGrid>
      <w:tr w:rsidR="00202D85" w:rsidTr="00170550">
        <w:trPr>
          <w:jc w:val="center"/>
        </w:trPr>
        <w:tc>
          <w:tcPr>
            <w:tcW w:w="0" w:type="auto"/>
            <w:shd w:val="clear" w:color="auto" w:fill="auto"/>
          </w:tcPr>
          <w:p w:rsidR="00202D85" w:rsidRDefault="00202D85" w:rsidP="005C6C56">
            <w:pPr>
              <w:ind w:firstLineChars="0" w:firstLine="0"/>
            </w:pPr>
            <w:proofErr w:type="spellStart"/>
            <w:r>
              <w:rPr>
                <w:rFonts w:hint="eastAsia"/>
              </w:rPr>
              <w:t>序号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202D85" w:rsidRDefault="00202D85" w:rsidP="00170550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202D85" w:rsidRDefault="00202D85" w:rsidP="00170550">
            <w:proofErr w:type="spellStart"/>
            <w:r>
              <w:rPr>
                <w:rFonts w:hint="eastAsia"/>
              </w:rPr>
              <w:t>输出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202D85" w:rsidRDefault="00202D85" w:rsidP="00170550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02D85" w:rsidTr="00170550">
        <w:trPr>
          <w:jc w:val="center"/>
        </w:trPr>
        <w:tc>
          <w:tcPr>
            <w:tcW w:w="0" w:type="auto"/>
            <w:shd w:val="clear" w:color="auto" w:fill="auto"/>
          </w:tcPr>
          <w:p w:rsidR="00202D85" w:rsidRDefault="00202D85" w:rsidP="00170550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auto"/>
          </w:tcPr>
          <w:p w:rsidR="00202D85" w:rsidRDefault="00202D85" w:rsidP="00170550">
            <w:r>
              <w:rPr>
                <w:rFonts w:hint="eastAsia"/>
              </w:rPr>
              <w:t>8</w:t>
            </w:r>
            <w:r>
              <w:t xml:space="preserve"> 2 1 3 9 4 11 13 15</w:t>
            </w:r>
          </w:p>
        </w:tc>
        <w:tc>
          <w:tcPr>
            <w:tcW w:w="0" w:type="auto"/>
            <w:shd w:val="clear" w:color="auto" w:fill="auto"/>
          </w:tcPr>
          <w:p w:rsidR="00202D85" w:rsidRDefault="00202D85" w:rsidP="00170550">
            <w:r>
              <w:rPr>
                <w:rFonts w:hint="eastAsia"/>
              </w:rPr>
              <w:t>1</w:t>
            </w:r>
            <w:r>
              <w:t xml:space="preserve"> 3 2 9 11 4 13 15</w:t>
            </w:r>
          </w:p>
        </w:tc>
        <w:tc>
          <w:tcPr>
            <w:tcW w:w="0" w:type="auto"/>
            <w:shd w:val="clear" w:color="auto" w:fill="auto"/>
          </w:tcPr>
          <w:p w:rsidR="00202D85" w:rsidRDefault="00202D85" w:rsidP="001705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正常</w:t>
            </w:r>
            <w:r>
              <w:rPr>
                <w:lang w:eastAsia="zh-CN"/>
              </w:rPr>
              <w:t>测试，</w:t>
            </w:r>
            <w:r>
              <w:rPr>
                <w:lang w:eastAsia="zh-CN"/>
              </w:rPr>
              <w:t>A</w:t>
            </w:r>
            <w:r>
              <w:rPr>
                <w:lang w:eastAsia="zh-CN"/>
              </w:rPr>
              <w:t>窗口人多</w:t>
            </w:r>
          </w:p>
        </w:tc>
      </w:tr>
      <w:tr w:rsidR="00202D85" w:rsidTr="00170550">
        <w:trPr>
          <w:jc w:val="center"/>
        </w:trPr>
        <w:tc>
          <w:tcPr>
            <w:tcW w:w="0" w:type="auto"/>
            <w:shd w:val="clear" w:color="auto" w:fill="auto"/>
          </w:tcPr>
          <w:p w:rsidR="00202D85" w:rsidRDefault="00202D85" w:rsidP="00170550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202D85" w:rsidRDefault="00202D85" w:rsidP="00170550">
            <w:r>
              <w:rPr>
                <w:rFonts w:hint="eastAsia"/>
              </w:rPr>
              <w:t>8</w:t>
            </w:r>
            <w:r>
              <w:t xml:space="preserve"> 2 1 3 9 4 11 12 16</w:t>
            </w:r>
          </w:p>
        </w:tc>
        <w:tc>
          <w:tcPr>
            <w:tcW w:w="0" w:type="auto"/>
            <w:shd w:val="clear" w:color="auto" w:fill="auto"/>
          </w:tcPr>
          <w:p w:rsidR="00202D85" w:rsidRDefault="00202D85" w:rsidP="00170550">
            <w:r>
              <w:rPr>
                <w:rFonts w:hint="eastAsia"/>
              </w:rPr>
              <w:t>1</w:t>
            </w:r>
            <w:r>
              <w:t xml:space="preserve"> 3 2 9 11 4 12 16</w:t>
            </w:r>
          </w:p>
        </w:tc>
        <w:tc>
          <w:tcPr>
            <w:tcW w:w="0" w:type="auto"/>
            <w:shd w:val="clear" w:color="auto" w:fill="auto"/>
          </w:tcPr>
          <w:p w:rsidR="00202D85" w:rsidRDefault="00202D85" w:rsidP="001705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正常</w:t>
            </w:r>
            <w:r>
              <w:rPr>
                <w:lang w:eastAsia="zh-CN"/>
              </w:rPr>
              <w:t>测试，</w:t>
            </w:r>
            <w:r>
              <w:rPr>
                <w:lang w:eastAsia="zh-CN"/>
              </w:rPr>
              <w:t>B</w:t>
            </w:r>
            <w:r>
              <w:rPr>
                <w:lang w:eastAsia="zh-CN"/>
              </w:rPr>
              <w:t>窗口人多</w:t>
            </w:r>
          </w:p>
        </w:tc>
      </w:tr>
      <w:tr w:rsidR="00202D85" w:rsidTr="00170550">
        <w:trPr>
          <w:jc w:val="center"/>
        </w:trPr>
        <w:tc>
          <w:tcPr>
            <w:tcW w:w="0" w:type="auto"/>
            <w:shd w:val="clear" w:color="auto" w:fill="auto"/>
          </w:tcPr>
          <w:p w:rsidR="00202D85" w:rsidRDefault="00202D85" w:rsidP="00170550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202D85" w:rsidRDefault="00202D85" w:rsidP="00170550">
            <w:r>
              <w:rPr>
                <w:rFonts w:hint="eastAsia"/>
              </w:rPr>
              <w:t>1</w:t>
            </w:r>
            <w:r>
              <w:t xml:space="preserve"> 6 </w:t>
            </w:r>
          </w:p>
        </w:tc>
        <w:tc>
          <w:tcPr>
            <w:tcW w:w="0" w:type="auto"/>
            <w:shd w:val="clear" w:color="auto" w:fill="auto"/>
          </w:tcPr>
          <w:p w:rsidR="00202D85" w:rsidRDefault="00202D85" w:rsidP="00170550"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202D85" w:rsidRDefault="00202D85" w:rsidP="00170550">
            <w:proofErr w:type="spellStart"/>
            <w:r>
              <w:rPr>
                <w:rFonts w:hint="eastAsia"/>
              </w:rPr>
              <w:t>最小</w:t>
            </w:r>
            <w:r>
              <w:t>N</w:t>
            </w:r>
            <w:proofErr w:type="spellEnd"/>
          </w:p>
        </w:tc>
      </w:tr>
    </w:tbl>
    <w:p w:rsidR="005C6C56" w:rsidRDefault="005C6C56" w:rsidP="005C6C56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202D85" w:rsidRPr="00202D85" w:rsidRDefault="005C6C56" w:rsidP="00202D85">
      <w:pPr>
        <w:rPr>
          <w:lang w:eastAsia="zh-CN"/>
        </w:rPr>
      </w:pPr>
      <w:r w:rsidRPr="00905D07">
        <w:rPr>
          <w:noProof/>
          <w:lang w:eastAsia="zh-CN"/>
        </w:rPr>
        <w:drawing>
          <wp:inline distT="0" distB="0" distL="0" distR="0" wp14:anchorId="3AF29664" wp14:editId="0780524C">
            <wp:extent cx="5403215" cy="2047875"/>
            <wp:effectExtent l="0" t="0" r="6985" b="9525"/>
            <wp:docPr id="34" name="Picture 34" descr="C:\Users\yixiao\AppData\Roaming\Tencent\Users\846507684\QQ\WinTemp\RichOle\S0)U8@5{(FE[61K3_]D]S4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xiao\AppData\Roaming\Tencent\Users\846507684\QQ\WinTemp\RichOle\S0)U8@5{(FE[61K3_]D]S4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DF" w:rsidRPr="004135DF" w:rsidRDefault="004135DF" w:rsidP="004135DF">
      <w:pPr>
        <w:pStyle w:val="Heading2"/>
        <w:spacing w:before="120"/>
      </w:pPr>
      <w:bookmarkStart w:id="30" w:name="_Toc60086831"/>
      <w:r>
        <w:rPr>
          <w:rFonts w:hint="eastAsia"/>
        </w:rPr>
        <w:t>4.</w:t>
      </w:r>
      <w:r w:rsidR="005C6C56">
        <w:t>2</w:t>
      </w:r>
      <w:r>
        <w:rPr>
          <w:rFonts w:hint="eastAsia"/>
        </w:rPr>
        <w:t xml:space="preserve"> </w:t>
      </w:r>
      <w:r>
        <w:rPr>
          <w:rFonts w:hint="eastAsia"/>
        </w:rPr>
        <w:t>出错测试</w:t>
      </w:r>
      <w:bookmarkEnd w:id="30"/>
    </w:p>
    <w:p w:rsidR="002779D6" w:rsidRDefault="004135DF" w:rsidP="004135DF">
      <w:pPr>
        <w:pStyle w:val="Heading3"/>
        <w:spacing w:before="120"/>
      </w:pPr>
      <w:bookmarkStart w:id="31" w:name="_Toc60086832"/>
      <w:r>
        <w:rPr>
          <w:rFonts w:hint="eastAsia"/>
        </w:rPr>
        <w:t>4.</w:t>
      </w:r>
      <w:r w:rsidR="005C6C56">
        <w:t>2</w:t>
      </w:r>
      <w:r>
        <w:rPr>
          <w:rFonts w:hint="eastAsia"/>
        </w:rPr>
        <w:t xml:space="preserve">.1 </w:t>
      </w:r>
      <w:r w:rsidR="005C6C56">
        <w:rPr>
          <w:rFonts w:hint="eastAsia"/>
        </w:rPr>
        <w:t>输入客户人数不是正整数</w:t>
      </w:r>
      <w:bookmarkEnd w:id="31"/>
    </w:p>
    <w:p w:rsidR="001839FC" w:rsidRDefault="00B649B3" w:rsidP="001839FC">
      <w:pPr>
        <w:ind w:firstLine="482"/>
        <w:rPr>
          <w:lang w:eastAsia="zh-CN"/>
        </w:rPr>
      </w:pPr>
      <w:bookmarkStart w:id="32" w:name="_Hlk60070765"/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bookmarkStart w:id="33" w:name="_Hlk60071716"/>
      <w:bookmarkEnd w:id="32"/>
      <w:r w:rsidR="001839FC">
        <w:rPr>
          <w:rFonts w:hint="eastAsia"/>
          <w:lang w:eastAsia="zh-CN"/>
        </w:rPr>
        <w:t>输入</w:t>
      </w:r>
      <w:r w:rsidR="005C6C56">
        <w:rPr>
          <w:rFonts w:hint="eastAsia"/>
          <w:lang w:eastAsia="zh-CN"/>
        </w:rPr>
        <w:t>客户</w:t>
      </w:r>
      <w:r w:rsidR="001839FC">
        <w:rPr>
          <w:rFonts w:hint="eastAsia"/>
          <w:lang w:eastAsia="zh-CN"/>
        </w:rPr>
        <w:t>人数为负数</w:t>
      </w:r>
      <w:r w:rsidR="005C6C56">
        <w:rPr>
          <w:rFonts w:hint="eastAsia"/>
          <w:lang w:eastAsia="zh-CN"/>
        </w:rPr>
        <w:t>或其他字符如</w:t>
      </w:r>
      <w:proofErr w:type="spellStart"/>
      <w:r w:rsidR="005C6C56">
        <w:rPr>
          <w:rFonts w:hint="eastAsia"/>
          <w:lang w:eastAsia="zh-CN"/>
        </w:rPr>
        <w:t>abc</w:t>
      </w:r>
      <w:proofErr w:type="spellEnd"/>
      <w:r w:rsidR="005C6C56">
        <w:rPr>
          <w:rFonts w:hint="eastAsia"/>
          <w:lang w:eastAsia="zh-CN"/>
        </w:rPr>
        <w:t>，</w:t>
      </w:r>
      <w:r w:rsidR="005C6C56">
        <w:rPr>
          <w:rFonts w:hint="eastAsia"/>
          <w:lang w:eastAsia="zh-CN"/>
        </w:rPr>
        <w:t>%&amp;</w:t>
      </w:r>
      <w:r w:rsidR="005C6C56">
        <w:rPr>
          <w:rFonts w:hint="eastAsia"/>
          <w:lang w:eastAsia="zh-CN"/>
        </w:rPr>
        <w:t>等</w:t>
      </w:r>
    </w:p>
    <w:p w:rsidR="001839FC" w:rsidRDefault="001839FC" w:rsidP="001839FC">
      <w:pPr>
        <w:ind w:firstLine="482"/>
        <w:rPr>
          <w:lang w:eastAsia="zh-CN"/>
        </w:rPr>
      </w:pPr>
      <w:bookmarkStart w:id="34" w:name="_Hlk60070791"/>
      <w:bookmarkEnd w:id="33"/>
      <w:r w:rsidRPr="001839FC">
        <w:rPr>
          <w:rFonts w:hint="eastAsia"/>
          <w:b/>
          <w:lang w:eastAsia="zh-CN"/>
        </w:rPr>
        <w:t>预期结果：</w:t>
      </w:r>
      <w:bookmarkEnd w:id="34"/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590C7D" w:rsidRDefault="000E3568" w:rsidP="001839FC">
      <w:pPr>
        <w:rPr>
          <w:b/>
          <w:lang w:eastAsia="zh-CN"/>
        </w:rPr>
      </w:pPr>
      <w:r w:rsidRPr="000E3568">
        <w:rPr>
          <w:noProof/>
        </w:rPr>
        <w:drawing>
          <wp:inline distT="0" distB="0" distL="0" distR="0" wp14:anchorId="1AB13161" wp14:editId="0949179B">
            <wp:extent cx="5759450" cy="139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68" w:rsidRPr="001839FC" w:rsidRDefault="000E3568" w:rsidP="000E3568">
      <w:pPr>
        <w:ind w:firstLine="482"/>
        <w:rPr>
          <w:b/>
          <w:lang w:eastAsia="zh-CN"/>
        </w:rPr>
      </w:pPr>
      <w:r w:rsidRPr="000E3568">
        <w:rPr>
          <w:b/>
          <w:noProof/>
          <w:lang w:eastAsia="zh-CN"/>
        </w:rPr>
        <w:drawing>
          <wp:inline distT="0" distB="0" distL="0" distR="0">
            <wp:extent cx="5864225" cy="476250"/>
            <wp:effectExtent l="0" t="0" r="3175" b="0"/>
            <wp:docPr id="35" name="Picture 35" descr="C:\Users\yixiao\AppData\Roaming\Tencent\Users\846507684\QQ\WinTemp\RichOle\I$O_M]A32]XL[%M20%1YHZ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ixiao\AppData\Roaming\Tencent\Users\846507684\QQ\WinTemp\RichOle\I$O_M]A32]XL[%M20%1YHZH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Heading3"/>
        <w:spacing w:before="120"/>
      </w:pPr>
      <w:bookmarkStart w:id="35" w:name="_Toc60086833"/>
      <w:r>
        <w:rPr>
          <w:rFonts w:hint="eastAsia"/>
        </w:rPr>
        <w:t>4.</w:t>
      </w:r>
      <w:r w:rsidR="000E3568">
        <w:t>2</w:t>
      </w:r>
      <w:r>
        <w:rPr>
          <w:rFonts w:hint="eastAsia"/>
        </w:rPr>
        <w:t xml:space="preserve">.2 </w:t>
      </w:r>
      <w:r w:rsidR="000E3568">
        <w:rPr>
          <w:rFonts w:hint="eastAsia"/>
        </w:rPr>
        <w:t>输入顾客编号错误</w:t>
      </w:r>
      <w:bookmarkEnd w:id="35"/>
    </w:p>
    <w:p w:rsidR="000E3568" w:rsidRDefault="00B649B3" w:rsidP="000E3568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0E3568">
        <w:rPr>
          <w:rFonts w:hint="eastAsia"/>
          <w:lang w:eastAsia="zh-CN"/>
        </w:rPr>
        <w:t>输入客户编号为负数或其他字符如</w:t>
      </w:r>
      <w:proofErr w:type="spellStart"/>
      <w:r w:rsidR="000E3568">
        <w:rPr>
          <w:rFonts w:hint="eastAsia"/>
          <w:lang w:eastAsia="zh-CN"/>
        </w:rPr>
        <w:t>abc</w:t>
      </w:r>
      <w:proofErr w:type="spellEnd"/>
      <w:r w:rsidR="000E3568">
        <w:rPr>
          <w:rFonts w:hint="eastAsia"/>
          <w:lang w:eastAsia="zh-CN"/>
        </w:rPr>
        <w:t>，</w:t>
      </w:r>
      <w:r w:rsidR="000E3568">
        <w:rPr>
          <w:rFonts w:hint="eastAsia"/>
          <w:lang w:eastAsia="zh-CN"/>
        </w:rPr>
        <w:t>%&amp;</w:t>
      </w:r>
      <w:r w:rsidR="000E3568">
        <w:rPr>
          <w:rFonts w:hint="eastAsia"/>
          <w:lang w:eastAsia="zh-CN"/>
        </w:rPr>
        <w:t>等</w:t>
      </w:r>
    </w:p>
    <w:p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967C27" w:rsidRDefault="001839FC" w:rsidP="00A546F1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8D0CB8" w:rsidRPr="008D0CB8" w:rsidRDefault="008D0CB8" w:rsidP="008D0CB8">
      <w:pPr>
        <w:snapToGrid/>
        <w:spacing w:line="240" w:lineRule="auto"/>
        <w:ind w:firstLineChars="0" w:firstLine="0"/>
        <w:jc w:val="left"/>
        <w:rPr>
          <w:rFonts w:eastAsia="Times New Roman"/>
          <w:szCs w:val="24"/>
          <w:lang w:eastAsia="zh-CN" w:bidi="ar-SA"/>
        </w:rPr>
      </w:pPr>
      <w:r w:rsidRPr="008D0CB8">
        <w:rPr>
          <w:rFonts w:eastAsia="Times New Roman"/>
          <w:noProof/>
          <w:szCs w:val="24"/>
          <w:lang w:eastAsia="zh-CN" w:bidi="ar-SA"/>
        </w:rPr>
        <w:lastRenderedPageBreak/>
        <w:drawing>
          <wp:inline distT="0" distB="0" distL="0" distR="0" wp14:anchorId="7D4715EE" wp14:editId="59FBCE6E">
            <wp:extent cx="6226810" cy="1231900"/>
            <wp:effectExtent l="0" t="0" r="2540" b="6350"/>
            <wp:docPr id="2" name="Picture 2" descr="C:\Users\yixiao\AppData\Roaming\Tencent\Users\846507684\QQ\WinTemp\RichOle\E}~NAXWOVC2{8D6I`X][C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xiao\AppData\Roaming\Tencent\Users\846507684\QQ\WinTemp\RichOle\E}~NAXWOVC2{8D6I`X][CC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B8" w:rsidRPr="00A546F1" w:rsidRDefault="008D0CB8" w:rsidP="00A546F1">
      <w:pPr>
        <w:ind w:firstLine="482"/>
        <w:rPr>
          <w:b/>
          <w:lang w:eastAsia="zh-CN"/>
        </w:rPr>
      </w:pPr>
    </w:p>
    <w:sectPr w:rsidR="008D0CB8" w:rsidRPr="00A546F1" w:rsidSect="00FD3194">
      <w:footerReference w:type="default" r:id="rId25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7A2" w:rsidRDefault="00CE47A2" w:rsidP="001D0743">
      <w:r>
        <w:separator/>
      </w:r>
    </w:p>
    <w:p w:rsidR="00CE47A2" w:rsidRDefault="00CE47A2" w:rsidP="001D0743"/>
    <w:p w:rsidR="00CE47A2" w:rsidRDefault="00CE47A2" w:rsidP="001D0743"/>
    <w:p w:rsidR="00CE47A2" w:rsidRDefault="00CE47A2" w:rsidP="001D0743"/>
    <w:p w:rsidR="00CE47A2" w:rsidRDefault="00CE47A2" w:rsidP="001D0743"/>
    <w:p w:rsidR="00CE47A2" w:rsidRDefault="00CE47A2" w:rsidP="001D0743"/>
  </w:endnote>
  <w:endnote w:type="continuationSeparator" w:id="0">
    <w:p w:rsidR="00CE47A2" w:rsidRDefault="00CE47A2" w:rsidP="001D0743">
      <w:r>
        <w:continuationSeparator/>
      </w:r>
    </w:p>
    <w:p w:rsidR="00CE47A2" w:rsidRDefault="00CE47A2" w:rsidP="001D0743"/>
    <w:p w:rsidR="00CE47A2" w:rsidRDefault="00CE47A2" w:rsidP="001D0743"/>
    <w:p w:rsidR="00CE47A2" w:rsidRDefault="00CE47A2" w:rsidP="001D0743"/>
    <w:p w:rsidR="00CE47A2" w:rsidRDefault="00CE47A2" w:rsidP="001D0743"/>
    <w:p w:rsidR="00CE47A2" w:rsidRDefault="00CE47A2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993" w:rsidRPr="00F57004" w:rsidRDefault="001B1993" w:rsidP="001D0743">
    <w:pPr>
      <w:pStyle w:val="Footer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:rsidR="001B1993" w:rsidRDefault="001B199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993" w:rsidRPr="009035C9" w:rsidRDefault="001B1993" w:rsidP="001D0743">
    <w:pPr>
      <w:pStyle w:val="Footer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993" w:rsidRDefault="001B1993" w:rsidP="00AB4DC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993" w:rsidRDefault="001B1993" w:rsidP="001D0743">
    <w:pPr>
      <w:pStyle w:val="Footer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EndPr/>
    <w:sdtContent>
      <w:p w:rsidR="001B1993" w:rsidRDefault="001B1993" w:rsidP="000476B7">
        <w:pPr>
          <w:pStyle w:val="Footer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1B1993" w:rsidRPr="00E0298B" w:rsidRDefault="001B1993" w:rsidP="001D0743">
    <w:pPr>
      <w:pStyle w:val="Footer"/>
      <w:ind w:firstLine="360"/>
    </w:pPr>
  </w:p>
  <w:p w:rsidR="001B1993" w:rsidRDefault="001B19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7A2" w:rsidRDefault="00CE47A2" w:rsidP="001D0743">
      <w:r>
        <w:separator/>
      </w:r>
    </w:p>
    <w:p w:rsidR="00CE47A2" w:rsidRDefault="00CE47A2" w:rsidP="001D0743"/>
    <w:p w:rsidR="00CE47A2" w:rsidRDefault="00CE47A2" w:rsidP="001D0743"/>
    <w:p w:rsidR="00CE47A2" w:rsidRDefault="00CE47A2" w:rsidP="001D0743"/>
    <w:p w:rsidR="00CE47A2" w:rsidRDefault="00CE47A2" w:rsidP="001D0743"/>
    <w:p w:rsidR="00CE47A2" w:rsidRDefault="00CE47A2" w:rsidP="001D0743"/>
  </w:footnote>
  <w:footnote w:type="continuationSeparator" w:id="0">
    <w:p w:rsidR="00CE47A2" w:rsidRDefault="00CE47A2" w:rsidP="001D0743">
      <w:r>
        <w:continuationSeparator/>
      </w:r>
    </w:p>
    <w:p w:rsidR="00CE47A2" w:rsidRDefault="00CE47A2" w:rsidP="001D0743"/>
    <w:p w:rsidR="00CE47A2" w:rsidRDefault="00CE47A2" w:rsidP="001D0743"/>
    <w:p w:rsidR="00CE47A2" w:rsidRDefault="00CE47A2" w:rsidP="001D0743"/>
    <w:p w:rsidR="00CE47A2" w:rsidRDefault="00CE47A2" w:rsidP="001D0743"/>
    <w:p w:rsidR="00CE47A2" w:rsidRDefault="00CE47A2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993" w:rsidRDefault="001B1993" w:rsidP="00AB4DCF">
    <w:pPr>
      <w:pStyle w:val="Header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993" w:rsidRPr="009035C9" w:rsidRDefault="001B1993" w:rsidP="00262274">
    <w:pPr>
      <w:pStyle w:val="Header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993" w:rsidRDefault="001B1993" w:rsidP="00AB4DCF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2F242F43"/>
    <w:multiLevelType w:val="hybridMultilevel"/>
    <w:tmpl w:val="FE022960"/>
    <w:lvl w:ilvl="0" w:tplc="43EE6AC2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5"/>
  </w:num>
  <w:num w:numId="3">
    <w:abstractNumId w:val="18"/>
  </w:num>
  <w:num w:numId="4">
    <w:abstractNumId w:val="14"/>
  </w:num>
  <w:num w:numId="5">
    <w:abstractNumId w:val="19"/>
  </w:num>
  <w:num w:numId="6">
    <w:abstractNumId w:val="1"/>
  </w:num>
  <w:num w:numId="7">
    <w:abstractNumId w:val="4"/>
  </w:num>
  <w:num w:numId="8">
    <w:abstractNumId w:val="11"/>
  </w:num>
  <w:num w:numId="9">
    <w:abstractNumId w:val="17"/>
  </w:num>
  <w:num w:numId="10">
    <w:abstractNumId w:val="3"/>
  </w:num>
  <w:num w:numId="11">
    <w:abstractNumId w:val="6"/>
  </w:num>
  <w:num w:numId="12">
    <w:abstractNumId w:val="10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2"/>
  </w:num>
  <w:num w:numId="21">
    <w:abstractNumId w:val="2"/>
  </w:num>
  <w:num w:numId="22">
    <w:abstractNumId w:val="0"/>
  </w:num>
  <w:num w:numId="23">
    <w:abstractNumId w:val="13"/>
  </w:num>
  <w:num w:numId="24">
    <w:abstractNumId w:val="16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57CD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E3568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6CB6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1993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02D85"/>
    <w:rsid w:val="00205728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75C3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3D3"/>
    <w:rsid w:val="005C28F5"/>
    <w:rsid w:val="005C2DA5"/>
    <w:rsid w:val="005C6C56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65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05BD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77B6B"/>
    <w:rsid w:val="00780DBC"/>
    <w:rsid w:val="007810B8"/>
    <w:rsid w:val="007857C7"/>
    <w:rsid w:val="007913F4"/>
    <w:rsid w:val="00794BDB"/>
    <w:rsid w:val="007A1878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0CB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5D07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2913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46F1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03D1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07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05BE9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47A2"/>
    <w:rsid w:val="00CE6302"/>
    <w:rsid w:val="00CF156D"/>
    <w:rsid w:val="00CF1636"/>
    <w:rsid w:val="00CF1FEE"/>
    <w:rsid w:val="00CF5485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76926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FC8D8C"/>
  <w15:docId w15:val="{6D553D88-97C9-4D05-B623-DAC44713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E3568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Header">
    <w:name w:val="header"/>
    <w:basedOn w:val="Normal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Footer">
    <w:name w:val="footer"/>
    <w:basedOn w:val="Normal"/>
    <w:link w:val="Footer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qFormat/>
    <w:rsid w:val="006975E1"/>
    <w:pPr>
      <w:ind w:leftChars="400" w:left="840"/>
    </w:pPr>
  </w:style>
  <w:style w:type="paragraph" w:customStyle="1" w:styleId="a">
    <w:name w:val="公式"/>
    <w:basedOn w:val="Normal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Normal"/>
    <w:next w:val="Normal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Normal"/>
    <w:next w:val="Normal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PageNumber">
    <w:name w:val="page number"/>
    <w:basedOn w:val="DefaultParagraphFont"/>
    <w:rsid w:val="006975E1"/>
  </w:style>
  <w:style w:type="paragraph" w:customStyle="1" w:styleId="a0">
    <w:name w:val="摘要"/>
    <w:basedOn w:val="Heading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">
    <w:name w:val="正文1"/>
    <w:basedOn w:val="Normal"/>
    <w:link w:val="1Char"/>
    <w:autoRedefine/>
    <w:rsid w:val="007A7179"/>
  </w:style>
  <w:style w:type="paragraph" w:customStyle="1" w:styleId="a1">
    <w:name w:val="英文摘要"/>
    <w:basedOn w:val="Heading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2">
    <w:name w:val="引言"/>
    <w:basedOn w:val="Heading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">
    <w:name w:val="样式 标题 2"/>
    <w:basedOn w:val="Heading2"/>
    <w:autoRedefine/>
    <w:rsid w:val="00575DE0"/>
    <w:rPr>
      <w:rFonts w:cs="宋体"/>
      <w:szCs w:val="20"/>
    </w:rPr>
  </w:style>
  <w:style w:type="paragraph" w:customStyle="1" w:styleId="a3">
    <w:name w:val="结论"/>
    <w:basedOn w:val="a1"/>
    <w:autoRedefine/>
    <w:rsid w:val="00EE55E3"/>
  </w:style>
  <w:style w:type="paragraph" w:customStyle="1" w:styleId="a4">
    <w:name w:val="参考文献"/>
    <w:basedOn w:val="a1"/>
    <w:autoRedefine/>
    <w:qFormat/>
    <w:rsid w:val="00380F3F"/>
  </w:style>
  <w:style w:type="paragraph" w:customStyle="1" w:styleId="a5">
    <w:name w:val="附录"/>
    <w:basedOn w:val="a1"/>
    <w:link w:val="Char0"/>
    <w:qFormat/>
    <w:rsid w:val="00EE55E3"/>
  </w:style>
  <w:style w:type="character" w:customStyle="1" w:styleId="Heading1Char">
    <w:name w:val="Heading 1 Char"/>
    <w:link w:val="Heading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1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5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6">
    <w:name w:val="致谢"/>
    <w:basedOn w:val="a1"/>
    <w:autoRedefine/>
    <w:qFormat/>
    <w:rsid w:val="00CF6EEF"/>
    <w:pPr>
      <w:spacing w:after="240"/>
    </w:pPr>
  </w:style>
  <w:style w:type="paragraph" w:customStyle="1" w:styleId="a7">
    <w:name w:val="发表学术论文情况"/>
    <w:basedOn w:val="a1"/>
    <w:autoRedefine/>
    <w:qFormat/>
    <w:rsid w:val="00695F61"/>
  </w:style>
  <w:style w:type="paragraph" w:styleId="DocumentMap">
    <w:name w:val="Document Map"/>
    <w:basedOn w:val="Normal"/>
    <w:semiHidden/>
    <w:rsid w:val="00636BB3"/>
    <w:pPr>
      <w:shd w:val="clear" w:color="auto" w:fill="000080"/>
    </w:pPr>
  </w:style>
  <w:style w:type="paragraph" w:customStyle="1" w:styleId="a8">
    <w:name w:val="授权书"/>
    <w:basedOn w:val="Heading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BalloonText">
    <w:name w:val="Balloon Text"/>
    <w:basedOn w:val="Normal"/>
    <w:semiHidden/>
    <w:rsid w:val="008C36A2"/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Heading4Char">
    <w:name w:val="Heading 4 Char"/>
    <w:link w:val="Heading4"/>
    <w:uiPriority w:val="9"/>
    <w:rsid w:val="002F350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F350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2F350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F350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F350F"/>
    <w:rPr>
      <w:rFonts w:ascii="Cambria" w:eastAsia="宋体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link w:val="Title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2F350F"/>
    <w:rPr>
      <w:rFonts w:ascii="Cambria" w:eastAsia="宋体" w:hAnsi="Cambria"/>
      <w:sz w:val="24"/>
      <w:szCs w:val="24"/>
    </w:rPr>
  </w:style>
  <w:style w:type="character" w:styleId="Strong">
    <w:name w:val="Strong"/>
    <w:uiPriority w:val="22"/>
    <w:qFormat/>
    <w:rsid w:val="002F350F"/>
    <w:rPr>
      <w:b/>
      <w:bCs/>
    </w:rPr>
  </w:style>
  <w:style w:type="character" w:styleId="Emphasis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350F"/>
    <w:rPr>
      <w:szCs w:val="32"/>
    </w:rPr>
  </w:style>
  <w:style w:type="paragraph" w:styleId="ListParagraph">
    <w:name w:val="List Paragraph"/>
    <w:basedOn w:val="Normal"/>
    <w:uiPriority w:val="34"/>
    <w:qFormat/>
    <w:rsid w:val="002F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QuoteChar">
    <w:name w:val="Quote Char"/>
    <w:link w:val="Quote"/>
    <w:uiPriority w:val="29"/>
    <w:rsid w:val="002F350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IntenseQuoteChar">
    <w:name w:val="Intense Quote Char"/>
    <w:link w:val="IntenseQuote"/>
    <w:uiPriority w:val="30"/>
    <w:rsid w:val="002F350F"/>
    <w:rPr>
      <w:b/>
      <w:i/>
      <w:sz w:val="24"/>
    </w:rPr>
  </w:style>
  <w:style w:type="character" w:styleId="SubtleEmphasis">
    <w:name w:val="Subtle Emphasis"/>
    <w:uiPriority w:val="19"/>
    <w:qFormat/>
    <w:rsid w:val="002F350F"/>
    <w:rPr>
      <w:i/>
      <w:color w:val="5A5A5A"/>
    </w:rPr>
  </w:style>
  <w:style w:type="character" w:styleId="IntenseEmphasis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Hyperlink">
    <w:name w:val="Hyperlink"/>
    <w:uiPriority w:val="99"/>
    <w:rsid w:val="00750C28"/>
    <w:rPr>
      <w:color w:val="0000FF"/>
      <w:u w:val="single"/>
    </w:rPr>
  </w:style>
  <w:style w:type="character" w:styleId="IntenseReference">
    <w:name w:val="Intense Reference"/>
    <w:uiPriority w:val="32"/>
    <w:qFormat/>
    <w:rsid w:val="002F350F"/>
    <w:rPr>
      <w:b/>
      <w:sz w:val="24"/>
      <w:u w:val="single"/>
    </w:rPr>
  </w:style>
  <w:style w:type="character" w:styleId="BookTitl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350F"/>
    <w:pPr>
      <w:outlineLvl w:val="9"/>
    </w:pPr>
  </w:style>
  <w:style w:type="paragraph" w:customStyle="1" w:styleId="a9">
    <w:name w:val="硕士学位论文"/>
    <w:basedOn w:val="Normal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a">
    <w:name w:val="论文题目"/>
    <w:basedOn w:val="Normal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9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b">
    <w:name w:val="论文英文题目"/>
    <w:basedOn w:val="Normal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a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c">
    <w:name w:val="首页居中"/>
    <w:basedOn w:val="Normal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b"/>
    <w:rsid w:val="00192012"/>
    <w:rPr>
      <w:b/>
      <w:sz w:val="32"/>
      <w:szCs w:val="32"/>
      <w:lang w:val="en-US" w:eastAsia="en-US" w:bidi="en-US"/>
    </w:rPr>
  </w:style>
  <w:style w:type="paragraph" w:customStyle="1" w:styleId="ad">
    <w:name w:val="首页页脚中文"/>
    <w:basedOn w:val="Normal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c"/>
    <w:rsid w:val="009A69AD"/>
    <w:rPr>
      <w:sz w:val="30"/>
      <w:szCs w:val="30"/>
      <w:lang w:bidi="en-US"/>
    </w:rPr>
  </w:style>
  <w:style w:type="paragraph" w:customStyle="1" w:styleId="ae">
    <w:name w:val="首页页脚英文"/>
    <w:basedOn w:val="Normal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d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">
    <w:name w:val="独创声明"/>
    <w:basedOn w:val="Normal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e"/>
    <w:rsid w:val="006049B3"/>
    <w:rPr>
      <w:rFonts w:ascii="Times New Roman" w:hAnsi="Times New Roman"/>
      <w:sz w:val="24"/>
      <w:lang w:bidi="en-US"/>
    </w:rPr>
  </w:style>
  <w:style w:type="paragraph" w:customStyle="1" w:styleId="af0">
    <w:name w:val="独创声明正文"/>
    <w:basedOn w:val="af"/>
    <w:link w:val="Char8"/>
    <w:qFormat/>
    <w:rsid w:val="00814BE9"/>
    <w:rPr>
      <w:lang w:bidi="en-US"/>
    </w:rPr>
  </w:style>
  <w:style w:type="character" w:customStyle="1" w:styleId="Char7">
    <w:name w:val="独创声明 Char"/>
    <w:link w:val="af"/>
    <w:rsid w:val="00C30BD3"/>
    <w:rPr>
      <w:rFonts w:ascii="黑体" w:eastAsia="黑体" w:hAnsi="黑体"/>
      <w:sz w:val="36"/>
      <w:szCs w:val="36"/>
    </w:rPr>
  </w:style>
  <w:style w:type="paragraph" w:customStyle="1" w:styleId="af1">
    <w:name w:val="关键词"/>
    <w:basedOn w:val="Normal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0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2">
    <w:name w:val="关键词题头"/>
    <w:basedOn w:val="Normal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1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3">
    <w:name w:val="摘要题目"/>
    <w:basedOn w:val="a1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2"/>
    <w:rsid w:val="001B06BC"/>
    <w:rPr>
      <w:rFonts w:ascii="黑体" w:eastAsia="黑体"/>
      <w:sz w:val="24"/>
      <w:szCs w:val="24"/>
      <w:lang w:bidi="en-US"/>
    </w:rPr>
  </w:style>
  <w:style w:type="paragraph" w:customStyle="1" w:styleId="af4">
    <w:name w:val="英文摘要正文"/>
    <w:basedOn w:val="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3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5">
    <w:name w:val="英文关键词"/>
    <w:basedOn w:val="Normal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4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Normal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5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6">
    <w:name w:val="目录"/>
    <w:basedOn w:val="Normal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0">
    <w:name w:val="标题1居中"/>
    <w:basedOn w:val="a2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6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7">
    <w:name w:val="图名中文"/>
    <w:basedOn w:val="Normal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0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8">
    <w:name w:val="图名英文"/>
    <w:basedOn w:val="Normal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7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9">
    <w:name w:val="参考文献标题"/>
    <w:basedOn w:val="Heading1"/>
    <w:link w:val="Charf1"/>
    <w:qFormat/>
    <w:rsid w:val="00EE55E3"/>
    <w:pPr>
      <w:jc w:val="center"/>
    </w:pPr>
  </w:style>
  <w:style w:type="character" w:customStyle="1" w:styleId="Charf0">
    <w:name w:val="图名英文 Char"/>
    <w:link w:val="af8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a">
    <w:name w:val="参考文献正文"/>
    <w:basedOn w:val="Normal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Heading1Char"/>
    <w:link w:val="af9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b">
    <w:name w:val="授权说明正文"/>
    <w:basedOn w:val="a8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a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b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">
    <w:name w:val="样式 标题 1 + 段后: 1 行"/>
    <w:basedOn w:val="Heading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2">
    <w:name w:val="样式 参考文献标题 + 段后: 1 行"/>
    <w:basedOn w:val="af9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摘要 + 段后: 1 行"/>
    <w:basedOn w:val="a0"/>
    <w:rsid w:val="00404F23"/>
    <w:pPr>
      <w:spacing w:after="240"/>
    </w:pPr>
    <w:rPr>
      <w:sz w:val="30"/>
    </w:rPr>
  </w:style>
  <w:style w:type="paragraph" w:customStyle="1" w:styleId="afc">
    <w:name w:val="作者简介"/>
    <w:basedOn w:val="a4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NormalWeb">
    <w:name w:val="Normal (Web)"/>
    <w:basedOn w:val="Normal"/>
    <w:rsid w:val="00192A27"/>
    <w:rPr>
      <w:szCs w:val="24"/>
    </w:rPr>
  </w:style>
  <w:style w:type="character" w:customStyle="1" w:styleId="highlight">
    <w:name w:val="highlight"/>
    <w:basedOn w:val="DefaultParagraphFont"/>
    <w:rsid w:val="00192A27"/>
  </w:style>
  <w:style w:type="paragraph" w:styleId="Caption">
    <w:name w:val="caption"/>
    <w:basedOn w:val="Normal"/>
    <w:next w:val="Normal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TableGrid">
    <w:name w:val="Table Grid"/>
    <w:basedOn w:val="TableNormal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rsid w:val="00B06928"/>
    <w:pPr>
      <w:spacing w:before="120"/>
    </w:pPr>
    <w:rPr>
      <w:rFonts w:ascii="Cambria" w:hAnsi="Cambria"/>
      <w:szCs w:val="24"/>
    </w:rPr>
  </w:style>
  <w:style w:type="paragraph" w:styleId="TableofFigures">
    <w:name w:val="table of figures"/>
    <w:basedOn w:val="Normal"/>
    <w:next w:val="Normal"/>
    <w:uiPriority w:val="99"/>
    <w:rsid w:val="00FC0568"/>
    <w:pPr>
      <w:ind w:leftChars="200" w:left="200" w:hangingChars="200" w:hanging="200"/>
    </w:pPr>
  </w:style>
  <w:style w:type="table" w:styleId="TableSimple1">
    <w:name w:val="Table Simple 1"/>
    <w:basedOn w:val="TableNormal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CommentReference">
    <w:name w:val="annotation reference"/>
    <w:rsid w:val="00CA7E43"/>
    <w:rPr>
      <w:sz w:val="21"/>
      <w:szCs w:val="21"/>
    </w:rPr>
  </w:style>
  <w:style w:type="paragraph" w:styleId="CommentText">
    <w:name w:val="annotation text"/>
    <w:basedOn w:val="Normal"/>
    <w:link w:val="CommentTextChar"/>
    <w:rsid w:val="00CA7E43"/>
  </w:style>
  <w:style w:type="character" w:customStyle="1" w:styleId="CommentTextChar">
    <w:name w:val="Comment Text Char"/>
    <w:link w:val="CommentText"/>
    <w:rsid w:val="00CA7E43"/>
    <w:rPr>
      <w:rFonts w:ascii="Times New Roman" w:hAnsi="Times New Roman"/>
      <w:sz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CA7E43"/>
    <w:rPr>
      <w:b/>
      <w:bCs/>
    </w:rPr>
  </w:style>
  <w:style w:type="character" w:customStyle="1" w:styleId="CommentSubjectChar">
    <w:name w:val="Comment Subject Char"/>
    <w:link w:val="CommentSubject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Revision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BodyText">
    <w:name w:val="Body Text"/>
    <w:basedOn w:val="Normal"/>
    <w:link w:val="BodyTextChar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BodyTextChar">
    <w:name w:val="Body Text Char"/>
    <w:link w:val="BodyText"/>
    <w:rsid w:val="00574D07"/>
    <w:rPr>
      <w:rFonts w:ascii="Times New Roman" w:hAnsi="Times New Roman"/>
      <w:b/>
      <w:kern w:val="2"/>
      <w:sz w:val="44"/>
    </w:rPr>
  </w:style>
  <w:style w:type="paragraph" w:styleId="BodyTextIndent">
    <w:name w:val="Body Text Indent"/>
    <w:basedOn w:val="Normal"/>
    <w:link w:val="BodyTextIndentChar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BodyTextIndentChar">
    <w:name w:val="Body Text Indent Char"/>
    <w:link w:val="BodyTextIndent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b"/>
    <w:next w:val="Normal"/>
    <w:link w:val="AbstractChar"/>
    <w:rsid w:val="001021A9"/>
  </w:style>
  <w:style w:type="paragraph" w:customStyle="1" w:styleId="ABSTRACT0">
    <w:name w:val="ABSTRACT"/>
    <w:basedOn w:val="af3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Normal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DefaultParagraphFont"/>
    <w:rsid w:val="00370E52"/>
  </w:style>
  <w:style w:type="paragraph" w:styleId="Date">
    <w:name w:val="Date"/>
    <w:basedOn w:val="Normal"/>
    <w:next w:val="Normal"/>
    <w:link w:val="DateChar"/>
    <w:rsid w:val="0026227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262274"/>
    <w:rPr>
      <w:rFonts w:ascii="Times New Roman" w:hAnsi="Times New Roman"/>
      <w:sz w:val="24"/>
      <w:lang w:eastAsia="en-US" w:bidi="en-US"/>
    </w:rPr>
  </w:style>
  <w:style w:type="character" w:styleId="FollowedHyperlink">
    <w:name w:val="FollowedHyperlink"/>
    <w:basedOn w:val="DefaultParagraphFont"/>
    <w:rsid w:val="000476B7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4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package" Target="embeddings/Microsoft_Visio_Drawing1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2.vsdx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F3F40B-3F4E-4330-9014-B01FE8072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0</TotalTime>
  <Pages>17</Pages>
  <Words>2164</Words>
  <Characters>3636</Characters>
  <Application>Microsoft Office Word</Application>
  <DocSecurity>0</DocSecurity>
  <Lines>303</Lines>
  <Paragraphs>341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大连理工大学硕士学位论文格式规范</vt:lpstr>
    </vt:vector>
  </TitlesOfParts>
  <Company>中国石油大学</Company>
  <LinksUpToDate>false</LinksUpToDate>
  <CharactersWithSpaces>5459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yixiao</cp:lastModifiedBy>
  <cp:revision>3</cp:revision>
  <cp:lastPrinted>2008-07-17T03:36:00Z</cp:lastPrinted>
  <dcterms:created xsi:type="dcterms:W3CDTF">2020-12-28T14:26:00Z</dcterms:created>
  <dcterms:modified xsi:type="dcterms:W3CDTF">2020-12-28T14:26:00Z</dcterms:modified>
</cp:coreProperties>
</file>