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2FC60C2">
      <w:pPr>
        <w:spacing w:line="360" w:lineRule="auto"/>
        <w:rPr>
          <w:bCs/>
        </w:rPr>
      </w:pPr>
    </w:p>
    <w:p w14:paraId="73D27B2A">
      <w:pPr>
        <w:spacing w:before="156" w:line="240" w:lineRule="atLeast"/>
        <w:rPr>
          <w:bCs/>
        </w:rPr>
      </w:pPr>
    </w:p>
    <w:p w14:paraId="3C12A753">
      <w:pPr>
        <w:spacing w:before="156" w:line="240" w:lineRule="atLeast"/>
        <w:jc w:val="center"/>
        <w:rPr>
          <w:rFonts w:eastAsia="黑体"/>
          <w:b/>
          <w:bCs/>
          <w:sz w:val="52"/>
        </w:rPr>
      </w:pPr>
      <w:r>
        <w:rPr>
          <w:rFonts w:eastAsia="黑体"/>
          <w:b/>
          <w:bCs/>
          <w:sz w:val="52"/>
        </w:rPr>
        <w:t>湖南工业职业技术学院</w:t>
      </w:r>
    </w:p>
    <w:p w14:paraId="1283F16F">
      <w:pPr>
        <w:spacing w:line="240" w:lineRule="atLeast"/>
        <w:jc w:val="center"/>
        <w:rPr>
          <w:rFonts w:eastAsia="黑体"/>
          <w:sz w:val="52"/>
        </w:rPr>
      </w:pPr>
    </w:p>
    <w:p w14:paraId="0412E083">
      <w:pPr>
        <w:spacing w:line="240" w:lineRule="atLeast"/>
        <w:jc w:val="center"/>
        <w:rPr>
          <w:rFonts w:eastAsia="黑体"/>
          <w:sz w:val="44"/>
        </w:rPr>
      </w:pPr>
      <w:r>
        <w:rPr>
          <w:rFonts w:eastAsia="黑体"/>
          <w:sz w:val="44"/>
        </w:rPr>
        <w:t>毕业设计任务书</w:t>
      </w:r>
    </w:p>
    <w:p w14:paraId="4D3500CC">
      <w:pPr>
        <w:spacing w:line="240" w:lineRule="atLeast"/>
        <w:jc w:val="center"/>
        <w:rPr>
          <w:rFonts w:eastAsia="黑体"/>
          <w:sz w:val="44"/>
        </w:rPr>
      </w:pPr>
    </w:p>
    <w:p w14:paraId="3288417B">
      <w:pPr>
        <w:spacing w:line="240" w:lineRule="atLeast"/>
        <w:jc w:val="center"/>
        <w:rPr>
          <w:rFonts w:eastAsia="黑体"/>
          <w:sz w:val="44"/>
        </w:rPr>
      </w:pPr>
    </w:p>
    <w:tbl>
      <w:tblPr>
        <w:tblStyle w:val="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1"/>
        <w:gridCol w:w="5552"/>
      </w:tblGrid>
      <w:tr w14:paraId="384E8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7A169">
            <w:pPr>
              <w:spacing w:line="360" w:lineRule="auto"/>
              <w:jc w:val="distribute"/>
            </w:pPr>
            <w:r>
              <w:rPr>
                <w:rFonts w:eastAsia="楷体_GB2312"/>
                <w:sz w:val="28"/>
              </w:rPr>
              <w:t>系（院）名称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2D1DD">
            <w:pPr>
              <w:spacing w:line="360" w:lineRule="auto"/>
              <w:rPr>
                <w:u w:val="single"/>
              </w:rPr>
            </w:pPr>
            <w:r>
              <w:rPr>
                <w:u w:val="single"/>
              </w:rPr>
              <w:t xml:space="preserve">               </w:t>
            </w:r>
            <w:r>
              <w:rPr>
                <w:rFonts w:eastAsia="楷体_GB2312"/>
                <w:sz w:val="28"/>
                <w:szCs w:val="28"/>
                <w:u w:val="single"/>
              </w:rPr>
              <w:t>信息工程学院</w:t>
            </w:r>
            <w:r>
              <w:rPr>
                <w:u w:val="single"/>
              </w:rPr>
              <w:t xml:space="preserve">                           </w:t>
            </w:r>
          </w:p>
        </w:tc>
      </w:tr>
      <w:tr w14:paraId="75DB1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C062C">
            <w:pPr>
              <w:spacing w:line="360" w:lineRule="auto"/>
              <w:jc w:val="distribute"/>
            </w:pPr>
            <w:r>
              <w:rPr>
                <w:rFonts w:eastAsia="楷体_GB2312"/>
                <w:sz w:val="28"/>
              </w:rPr>
              <w:t>专业及班级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9F016">
            <w:pPr>
              <w:spacing w:line="360" w:lineRule="auto"/>
            </w:pPr>
            <w:r>
              <w:rPr>
                <w:u w:val="single"/>
              </w:rPr>
              <w:t xml:space="preserve">          </w:t>
            </w:r>
            <w:r>
              <w:rPr>
                <w:rFonts w:eastAsia="楷体_GB2312"/>
                <w:sz w:val="28"/>
                <w:szCs w:val="28"/>
                <w:u w:val="single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 w:eastAsia="楷体_GB2312"/>
                <w:sz w:val="28"/>
                <w:szCs w:val="28"/>
                <w:u w:val="single"/>
              </w:rPr>
              <w:t xml:space="preserve">       </w:t>
            </w:r>
            <w:r>
              <w:rPr>
                <w:u w:val="single"/>
              </w:rPr>
              <w:t xml:space="preserve">                      </w:t>
            </w:r>
          </w:p>
        </w:tc>
      </w:tr>
      <w:tr w14:paraId="0B2AB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6DA27">
            <w:pPr>
              <w:spacing w:line="360" w:lineRule="auto"/>
              <w:jc w:val="distribute"/>
            </w:pPr>
            <w:r>
              <w:rPr>
                <w:rFonts w:eastAsia="楷体_GB2312"/>
                <w:spacing w:val="24"/>
                <w:sz w:val="28"/>
              </w:rPr>
              <w:t>学生姓名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19947">
            <w:pPr>
              <w:spacing w:line="360" w:lineRule="auto"/>
            </w:pPr>
            <w:r>
              <w:rPr>
                <w:u w:val="single"/>
              </w:rPr>
              <w:t xml:space="preserve">              </w:t>
            </w:r>
            <w:r>
              <w:rPr>
                <w:rFonts w:eastAsia="楷体_GB2312"/>
                <w:sz w:val="28"/>
                <w:szCs w:val="28"/>
                <w:u w:val="single"/>
              </w:rPr>
              <w:t xml:space="preserve">     </w:t>
            </w:r>
            <w:r>
              <w:rPr>
                <w:rFonts w:hint="eastAsia" w:eastAsia="楷体_GB2312"/>
                <w:sz w:val="28"/>
                <w:szCs w:val="28"/>
                <w:u w:val="single"/>
              </w:rPr>
              <w:t xml:space="preserve">   </w:t>
            </w:r>
            <w:r>
              <w:rPr>
                <w:rFonts w:eastAsia="楷体_GB2312"/>
                <w:sz w:val="28"/>
                <w:szCs w:val="28"/>
                <w:u w:val="single"/>
              </w:rPr>
              <w:t xml:space="preserve">  </w:t>
            </w:r>
            <w:r>
              <w:rPr>
                <w:u w:val="single"/>
              </w:rPr>
              <w:t xml:space="preserve">                    </w:t>
            </w:r>
          </w:p>
        </w:tc>
      </w:tr>
      <w:tr w14:paraId="751DF5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A87EB">
            <w:pPr>
              <w:spacing w:line="360" w:lineRule="auto"/>
              <w:jc w:val="distribute"/>
            </w:pPr>
            <w:r>
              <w:rPr>
                <w:rFonts w:eastAsia="楷体_GB2312"/>
                <w:sz w:val="28"/>
              </w:rPr>
              <w:t>学     号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46AFA">
            <w:pPr>
              <w:spacing w:line="360" w:lineRule="auto"/>
            </w:pPr>
            <w:r>
              <w:rPr>
                <w:u w:val="single"/>
              </w:rPr>
              <w:t xml:space="preserve">             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                       </w:t>
            </w:r>
          </w:p>
        </w:tc>
      </w:tr>
    </w:tbl>
    <w:p w14:paraId="2C974017">
      <w:pPr>
        <w:spacing w:line="240" w:lineRule="atLeast"/>
        <w:jc w:val="center"/>
      </w:pPr>
    </w:p>
    <w:p w14:paraId="171696D2">
      <w:pPr>
        <w:spacing w:line="240" w:lineRule="atLeast"/>
        <w:jc w:val="center"/>
      </w:pPr>
    </w:p>
    <w:tbl>
      <w:tblPr>
        <w:tblStyle w:val="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5014"/>
      </w:tblGrid>
      <w:tr w14:paraId="508A6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9" w:hRule="atLeast"/>
          <w:jc w:val="center"/>
        </w:trPr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1C5CF">
            <w:pPr>
              <w:spacing w:line="360" w:lineRule="auto"/>
              <w:jc w:val="distribute"/>
              <w:rPr>
                <w:rFonts w:eastAsia="楷体_GB2312"/>
                <w:spacing w:val="24"/>
                <w:sz w:val="28"/>
              </w:rPr>
            </w:pPr>
            <w:r>
              <w:rPr>
                <w:rFonts w:eastAsia="楷体_GB2312"/>
                <w:spacing w:val="24"/>
                <w:sz w:val="28"/>
              </w:rPr>
              <w:t xml:space="preserve">设计题目  </w:t>
            </w:r>
          </w:p>
        </w:tc>
        <w:tc>
          <w:tcPr>
            <w:tcW w:w="5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8F33A">
            <w:pPr>
              <w:spacing w:line="360" w:lineRule="auto"/>
              <w:rPr>
                <w:rFonts w:eastAsia="楷体_GB2312"/>
                <w:sz w:val="28"/>
                <w:szCs w:val="28"/>
                <w:u w:val="single"/>
              </w:rPr>
            </w:pPr>
            <w:r>
              <w:rPr>
                <w:rFonts w:hint="eastAsia" w:eastAsia="楷体_GB2312"/>
                <w:sz w:val="28"/>
                <w:szCs w:val="28"/>
                <w:u w:val="single"/>
              </w:rPr>
              <w:t>基于UniApp&amp;SpringBoot框架的社团管理小程序</w:t>
            </w:r>
            <w:r>
              <w:rPr>
                <w:u w:val="single"/>
              </w:rPr>
              <w:t xml:space="preserve">   </w:t>
            </w:r>
            <w:r>
              <w:rPr>
                <w:rFonts w:eastAsia="楷体_GB2312"/>
                <w:sz w:val="28"/>
                <w:szCs w:val="28"/>
                <w:u w:val="single"/>
              </w:rPr>
              <w:t xml:space="preserve">      </w:t>
            </w:r>
          </w:p>
        </w:tc>
      </w:tr>
      <w:tr w14:paraId="251B8F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  <w:jc w:val="center"/>
        </w:trPr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D84B15">
            <w:pPr>
              <w:spacing w:line="360" w:lineRule="auto"/>
              <w:jc w:val="distribute"/>
              <w:rPr>
                <w:rFonts w:eastAsia="楷体_GB2312"/>
                <w:spacing w:val="24"/>
                <w:sz w:val="28"/>
              </w:rPr>
            </w:pPr>
            <w:r>
              <w:rPr>
                <w:rFonts w:eastAsia="楷体_GB2312"/>
                <w:spacing w:val="24"/>
                <w:sz w:val="28"/>
              </w:rPr>
              <w:t>指导教师（签字）</w:t>
            </w:r>
          </w:p>
        </w:tc>
        <w:tc>
          <w:tcPr>
            <w:tcW w:w="5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287896">
            <w:pPr>
              <w:spacing w:line="360" w:lineRule="auto"/>
              <w:rPr>
                <w:rFonts w:eastAsia="楷体_GB2312"/>
              </w:rPr>
            </w:pPr>
            <w:r>
              <w:rPr>
                <w:rFonts w:eastAsia="楷体_GB2312"/>
                <w:u w:val="single"/>
              </w:rPr>
              <w:t xml:space="preserve">        </w:t>
            </w:r>
            <w:r>
              <w:rPr>
                <w:rFonts w:hint="eastAsia" w:eastAsia="楷体_GB2312"/>
                <w:u w:val="single"/>
              </w:rPr>
              <w:t xml:space="preserve"> </w:t>
            </w:r>
            <w:r>
              <w:rPr>
                <w:rFonts w:eastAsia="楷体_GB2312"/>
                <w:u w:val="single"/>
              </w:rPr>
              <w:t xml:space="preserve">  </w:t>
            </w:r>
            <w:r>
              <w:rPr>
                <w:rFonts w:eastAsia="楷体_GB2312"/>
                <w:u w:val="single"/>
              </w:rPr>
              <w:pict>
                <v:shape id="_x0000_i1025" o:spt="75" type="#_x0000_t75" style="height:23.9pt;width:61.9pt;" filled="f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eastAsia="楷体_GB2312"/>
                <w:u w:val="single"/>
              </w:rPr>
              <w:t xml:space="preserve">                             </w:t>
            </w:r>
          </w:p>
        </w:tc>
      </w:tr>
      <w:tr w14:paraId="07061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2366E">
            <w:pPr>
              <w:spacing w:line="360" w:lineRule="auto"/>
              <w:jc w:val="distribute"/>
              <w:rPr>
                <w:rFonts w:eastAsia="楷体_GB2312"/>
                <w:spacing w:val="24"/>
                <w:sz w:val="28"/>
              </w:rPr>
            </w:pPr>
            <w:r>
              <w:rPr>
                <w:rFonts w:eastAsia="楷体_GB2312"/>
                <w:spacing w:val="24"/>
                <w:sz w:val="28"/>
              </w:rPr>
              <w:t>教研室主任（签字）</w:t>
            </w:r>
          </w:p>
        </w:tc>
        <w:tc>
          <w:tcPr>
            <w:tcW w:w="5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61B5B">
            <w:pPr>
              <w:spacing w:line="360" w:lineRule="auto"/>
              <w:rPr>
                <w:rFonts w:eastAsia="楷体_GB2312"/>
              </w:rPr>
            </w:pPr>
            <w:r>
              <w:rPr>
                <w:rFonts w:eastAsia="楷体_GB2312"/>
                <w:u w:val="single"/>
              </w:rPr>
              <w:t xml:space="preserve">            </w:t>
            </w:r>
            <w:r>
              <w:rPr>
                <w:rFonts w:eastAsia="楷体_GB2312"/>
                <w:u w:val="single"/>
              </w:rPr>
              <w:pict>
                <v:shape id="_x0000_i1026" o:spt="75" type="#_x0000_t75" style="height:19.65pt;width:55.65pt;" filled="f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eastAsia="楷体_GB2312"/>
                <w:u w:val="single"/>
              </w:rPr>
              <w:t xml:space="preserve">                   </w:t>
            </w:r>
          </w:p>
        </w:tc>
      </w:tr>
      <w:tr w14:paraId="3F10F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459CD">
            <w:pPr>
              <w:spacing w:line="360" w:lineRule="auto"/>
              <w:rPr>
                <w:rFonts w:eastAsia="楷体_GB2312"/>
                <w:spacing w:val="24"/>
                <w:sz w:val="28"/>
              </w:rPr>
            </w:pPr>
            <w:r>
              <w:rPr>
                <w:rFonts w:eastAsia="楷体_GB2312"/>
                <w:spacing w:val="24"/>
                <w:sz w:val="28"/>
              </w:rPr>
              <w:t>院     长（签字）</w:t>
            </w:r>
          </w:p>
        </w:tc>
        <w:tc>
          <w:tcPr>
            <w:tcW w:w="5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4932E">
            <w:pPr>
              <w:rPr>
                <w:rFonts w:eastAsia="楷体_GB2312"/>
                <w:u w:val="single"/>
              </w:rPr>
            </w:pPr>
            <w:r>
              <w:rPr>
                <w:rFonts w:eastAsia="楷体_GB2312"/>
                <w:u w:val="single"/>
              </w:rPr>
              <w:t xml:space="preserve">              </w:t>
            </w:r>
            <w:r>
              <w:rPr>
                <w:rFonts w:eastAsia="楷体_GB2312"/>
                <w:u w:val="single"/>
              </w:rPr>
              <w:pict>
                <v:shape id="_x0000_i1027" o:spt="75" type="#_x0000_t75" style="height:31.75pt;width:39.85pt;" filled="f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eastAsia="楷体_GB2312"/>
                <w:u w:val="single"/>
              </w:rPr>
              <w:t xml:space="preserve">                          </w:t>
            </w:r>
          </w:p>
        </w:tc>
      </w:tr>
    </w:tbl>
    <w:p w14:paraId="72BCA9A2">
      <w:pPr>
        <w:spacing w:line="240" w:lineRule="atLeast"/>
        <w:jc w:val="center"/>
      </w:pPr>
    </w:p>
    <w:p w14:paraId="396081B8">
      <w:pPr>
        <w:spacing w:line="600" w:lineRule="exact"/>
        <w:ind w:firstLine="643"/>
        <w:rPr>
          <w:b/>
          <w:sz w:val="32"/>
        </w:rPr>
      </w:pPr>
      <w:r>
        <w:rPr>
          <w:b/>
          <w:sz w:val="32"/>
        </w:rPr>
        <w:t xml:space="preserve">  </w:t>
      </w:r>
    </w:p>
    <w:p w14:paraId="1137BF15">
      <w:pPr>
        <w:spacing w:line="840" w:lineRule="exact"/>
        <w:jc w:val="center"/>
        <w:rPr>
          <w:rFonts w:eastAsia="黑体"/>
          <w:color w:val="000000"/>
          <w:sz w:val="28"/>
          <w:szCs w:val="28"/>
        </w:rPr>
      </w:pPr>
      <w:r>
        <w:rPr>
          <w:rFonts w:eastAsia="黑体"/>
          <w:color w:val="000000"/>
          <w:sz w:val="28"/>
          <w:szCs w:val="28"/>
        </w:rPr>
        <w:t>202</w:t>
      </w:r>
      <w:r>
        <w:rPr>
          <w:rFonts w:hint="eastAsia" w:eastAsia="黑体"/>
          <w:color w:val="000000"/>
          <w:sz w:val="28"/>
          <w:szCs w:val="28"/>
        </w:rPr>
        <w:t>5</w:t>
      </w:r>
      <w:r>
        <w:rPr>
          <w:rFonts w:eastAsia="黑体"/>
          <w:color w:val="000000"/>
          <w:sz w:val="28"/>
          <w:szCs w:val="28"/>
        </w:rPr>
        <w:t>年0</w:t>
      </w:r>
      <w:r>
        <w:rPr>
          <w:rFonts w:hint="eastAsia" w:eastAsia="黑体"/>
          <w:color w:val="000000"/>
          <w:sz w:val="28"/>
          <w:szCs w:val="28"/>
        </w:rPr>
        <w:t>6</w:t>
      </w:r>
      <w:r>
        <w:rPr>
          <w:rFonts w:eastAsia="黑体"/>
          <w:color w:val="000000"/>
          <w:sz w:val="28"/>
          <w:szCs w:val="28"/>
        </w:rPr>
        <w:t>月</w:t>
      </w:r>
      <w:r>
        <w:rPr>
          <w:rFonts w:hint="eastAsia" w:eastAsia="黑体"/>
          <w:color w:val="000000"/>
          <w:sz w:val="28"/>
          <w:szCs w:val="28"/>
        </w:rPr>
        <w:t>21</w:t>
      </w:r>
      <w:r>
        <w:rPr>
          <w:rFonts w:eastAsia="黑体"/>
          <w:color w:val="000000"/>
          <w:sz w:val="28"/>
          <w:szCs w:val="28"/>
        </w:rPr>
        <w:t>日</w:t>
      </w:r>
    </w:p>
    <w:p w14:paraId="303A05D8">
      <w:pPr>
        <w:spacing w:line="840" w:lineRule="exact"/>
        <w:ind w:firstLine="480" w:firstLineChars="150"/>
        <w:rPr>
          <w:sz w:val="32"/>
        </w:rPr>
        <w:sectPr>
          <w:footerReference r:id="rId5" w:type="first"/>
          <w:footerReference r:id="rId3" w:type="default"/>
          <w:footerReference r:id="rId4" w:type="even"/>
          <w:pgSz w:w="11906" w:h="16838"/>
          <w:pgMar w:top="1701" w:right="1418" w:bottom="1418" w:left="1418" w:header="1134" w:footer="851" w:gutter="0"/>
          <w:cols w:space="720" w:num="1"/>
          <w:docGrid w:type="lines" w:linePitch="312" w:charSpace="0"/>
        </w:sectPr>
      </w:pPr>
    </w:p>
    <w:p w14:paraId="3A3E69D4">
      <w:pPr>
        <w:spacing w:after="156"/>
        <w:jc w:val="center"/>
        <w:rPr>
          <w:b/>
          <w:bCs/>
          <w:sz w:val="30"/>
        </w:rPr>
      </w:pPr>
      <w:r>
        <w:rPr>
          <w:b/>
          <w:bCs/>
          <w:sz w:val="30"/>
        </w:rPr>
        <w:t>毕业设计课题及任务</w:t>
      </w:r>
    </w:p>
    <w:tbl>
      <w:tblPr>
        <w:tblStyle w:val="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8133"/>
      </w:tblGrid>
      <w:tr w14:paraId="6C5AF3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2" w:hRule="atLeast"/>
          <w:jc w:val="center"/>
        </w:trPr>
        <w:tc>
          <w:tcPr>
            <w:tcW w:w="1224" w:type="dxa"/>
            <w:tcBorders>
              <w:left w:val="single" w:color="000000" w:sz="8" w:space="0"/>
            </w:tcBorders>
            <w:vAlign w:val="center"/>
          </w:tcPr>
          <w:p w14:paraId="159C21FA">
            <w:pPr>
              <w:jc w:val="center"/>
              <w:rPr>
                <w:sz w:val="21"/>
              </w:rPr>
            </w:pPr>
            <w:r>
              <w:rPr>
                <w:sz w:val="21"/>
              </w:rPr>
              <w:t>课题简介</w:t>
            </w:r>
          </w:p>
        </w:tc>
        <w:tc>
          <w:tcPr>
            <w:tcW w:w="8133" w:type="dxa"/>
            <w:tcBorders>
              <w:right w:val="single" w:color="000000" w:sz="4" w:space="0"/>
            </w:tcBorders>
            <w:vAlign w:val="center"/>
          </w:tcPr>
          <w:p w14:paraId="58D093EC">
            <w:pPr>
              <w:ind w:firstLine="420" w:firstLineChars="20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在平时的校园活动中，各种活动的通知都靠微信群通知和摆台宣传，信息容易丢失，报名一般靠表格，格式单一不适合各类活动的需求，并且社团的管理者难以统计活动的数据和参与情况。</w:t>
            </w:r>
          </w:p>
          <w:p w14:paraId="79C8E4BD">
            <w:pPr>
              <w:ind w:firstLine="420" w:firstLineChars="20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本课题旨在开发一款高校社团活动管理 App，针对当前校内社团活动管理存在的诸多痛点，如活动信息传播易丢失、报名方式单一、签到过程繁琐以及数据统计困难等问题，提出创新性的解决方案，致力于打造一个便捷、高效、智能化的社团活动管理平台。</w:t>
            </w:r>
          </w:p>
        </w:tc>
      </w:tr>
      <w:tr w14:paraId="5FAC0D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0" w:hRule="atLeast"/>
          <w:jc w:val="center"/>
        </w:trPr>
        <w:tc>
          <w:tcPr>
            <w:tcW w:w="1224" w:type="dxa"/>
            <w:tcBorders>
              <w:left w:val="single" w:color="000000" w:sz="8" w:space="0"/>
            </w:tcBorders>
            <w:vAlign w:val="center"/>
          </w:tcPr>
          <w:p w14:paraId="7F9BA637">
            <w:pPr>
              <w:jc w:val="center"/>
            </w:pPr>
            <w:r>
              <w:rPr>
                <w:sz w:val="21"/>
              </w:rPr>
              <w:t>课题目标和任务</w:t>
            </w:r>
          </w:p>
        </w:tc>
        <w:tc>
          <w:tcPr>
            <w:tcW w:w="8133" w:type="dxa"/>
            <w:tcBorders>
              <w:right w:val="single" w:color="000000" w:sz="8" w:space="0"/>
            </w:tcBorders>
            <w:vAlign w:val="center"/>
          </w:tcPr>
          <w:p w14:paraId="67167033">
            <w:pPr>
              <w:bidi w:val="0"/>
            </w:pPr>
            <w:r>
              <w:t>一、项目目标介绍：</w:t>
            </w:r>
          </w:p>
          <w:p w14:paraId="57EF274D">
            <w:pPr>
              <w:snapToGrid/>
              <w:spacing w:line="240" w:lineRule="auto"/>
            </w:pPr>
          </w:p>
          <w:p w14:paraId="1903FD0C">
            <w:pPr>
              <w:snapToGrid/>
              <w:spacing w:line="240" w:lineRule="auto"/>
            </w:pPr>
            <w:r>
              <w:rPr>
                <w:i w:val="0"/>
                <w:strike w:val="0"/>
                <w:spacing w:val="0"/>
                <w:u w:val="none"/>
              </w:rPr>
              <w:t>1. 项目用户共分为3个角色：系统管理员、社团管理员、普通用户（学生）。</w:t>
            </w:r>
          </w:p>
          <w:p w14:paraId="72115D48">
            <w:pPr>
              <w:snapToGrid/>
              <w:spacing w:line="240" w:lineRule="auto"/>
            </w:pPr>
          </w:p>
          <w:p w14:paraId="32AF3BEB">
            <w:pPr>
              <w:snapToGrid/>
              <w:spacing w:line="240" w:lineRule="auto"/>
            </w:pPr>
            <w:r>
              <w:rPr>
                <w:i w:val="0"/>
                <w:strike w:val="0"/>
                <w:spacing w:val="0"/>
                <w:u w:val="none"/>
              </w:rPr>
              <w:t>2.</w:t>
            </w:r>
            <w:r>
              <w:rPr>
                <w:b w:val="0"/>
                <w:bCs w:val="0"/>
                <w:i w:val="0"/>
                <w:strike w:val="0"/>
                <w:spacing w:val="0"/>
                <w:u w:val="none"/>
              </w:rPr>
              <w:t xml:space="preserve"> 系统管理员</w:t>
            </w:r>
            <w:r>
              <w:rPr>
                <w:i w:val="0"/>
                <w:strike w:val="0"/>
                <w:spacing w:val="0"/>
                <w:u w:val="none"/>
              </w:rPr>
              <w:t>：拥有对所有社团、活动和用户信息的添加、查看、修改和删除权限。对社团注册申请进行审核，管理系统整体运行。查看各类统计报表，如社团活动参与率、报名人数、签到率等。</w:t>
            </w:r>
          </w:p>
          <w:p w14:paraId="22F7E798">
            <w:pPr>
              <w:snapToGrid/>
              <w:spacing w:line="240" w:lineRule="auto"/>
            </w:pPr>
          </w:p>
          <w:p w14:paraId="225F0262">
            <w:pPr>
              <w:snapToGrid/>
              <w:spacing w:line="240" w:lineRule="auto"/>
            </w:pPr>
            <w:r>
              <w:rPr>
                <w:i w:val="0"/>
                <w:strike w:val="0"/>
                <w:spacing w:val="0"/>
                <w:u w:val="none"/>
              </w:rPr>
              <w:t xml:space="preserve">3. </w:t>
            </w:r>
            <w:r>
              <w:rPr>
                <w:b w:val="0"/>
                <w:bCs/>
                <w:i w:val="0"/>
                <w:strike w:val="0"/>
                <w:spacing w:val="0"/>
                <w:u w:val="none"/>
              </w:rPr>
              <w:t>社团管理员：</w:t>
            </w:r>
          </w:p>
          <w:p w14:paraId="0D7E6EC4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管理社团基本信息，包括社团名称、简介、logo等</w:t>
            </w:r>
          </w:p>
          <w:p w14:paraId="0B5DAB3B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管理社团成员，可以设置成员角色和权限</w:t>
            </w:r>
          </w:p>
          <w:p w14:paraId="1B231225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发布社团活动信息，包括活动名称、时间、地点、活动详情、自定义报名表单等</w:t>
            </w:r>
          </w:p>
          <w:p w14:paraId="539A68BA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审核活动报名申请，筛选参与者</w:t>
            </w:r>
          </w:p>
          <w:p w14:paraId="47EFEF4A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管理活动签到，查看参与情况</w:t>
            </w:r>
          </w:p>
          <w:p w14:paraId="3D11A1CB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发布社团公告和活动总结</w:t>
            </w:r>
          </w:p>
          <w:p w14:paraId="3BA05A82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查看社团相关的数据统计和分析</w:t>
            </w:r>
          </w:p>
          <w:p w14:paraId="63BE6343">
            <w:pPr>
              <w:snapToGrid/>
              <w:spacing w:line="240" w:lineRule="auto"/>
            </w:pPr>
          </w:p>
          <w:p w14:paraId="29F2102C">
            <w:pPr>
              <w:snapToGrid/>
              <w:spacing w:line="240" w:lineRule="auto"/>
            </w:pPr>
            <w:r>
              <w:rPr>
                <w:i w:val="0"/>
                <w:strike w:val="0"/>
                <w:spacing w:val="0"/>
                <w:u w:val="none"/>
              </w:rPr>
              <w:t xml:space="preserve">4. </w:t>
            </w:r>
            <w:r>
              <w:rPr>
                <w:b w:val="0"/>
                <w:bCs/>
                <w:i w:val="0"/>
                <w:strike w:val="0"/>
                <w:spacing w:val="0"/>
                <w:u w:val="none"/>
              </w:rPr>
              <w:t>普通用户（学生）</w:t>
            </w:r>
            <w:r>
              <w:rPr>
                <w:i w:val="0"/>
                <w:strike w:val="0"/>
                <w:spacing w:val="0"/>
                <w:u w:val="none"/>
              </w:rPr>
              <w:t>：</w:t>
            </w:r>
          </w:p>
          <w:p w14:paraId="45994BE3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创建和管理个人账号，填写个人信息</w:t>
            </w:r>
          </w:p>
          <w:p w14:paraId="6A040DC1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浏览社团和活动信息，关注感兴趣的社团</w:t>
            </w:r>
          </w:p>
          <w:p w14:paraId="7D6BB29D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报名参加社团活动，填写活动特定的报名表单</w:t>
            </w:r>
          </w:p>
          <w:p w14:paraId="5C6A1CA0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查看报名状态和审核结果</w:t>
            </w:r>
          </w:p>
          <w:p w14:paraId="59A91BF4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活动签到和反馈</w:t>
            </w:r>
          </w:p>
          <w:p w14:paraId="74D528FD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查看个人参与历史记录</w:t>
            </w:r>
          </w:p>
          <w:p w14:paraId="6CEF76BB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分享活动体验和感受</w:t>
            </w:r>
          </w:p>
          <w:p w14:paraId="0653CD00">
            <w:pPr>
              <w:snapToGrid/>
              <w:spacing w:line="240" w:lineRule="auto"/>
            </w:pPr>
          </w:p>
          <w:p w14:paraId="33470209">
            <w:pPr>
              <w:bidi w:val="0"/>
            </w:pPr>
            <w:r>
              <w:t>二、项目任务：</w:t>
            </w:r>
          </w:p>
          <w:p w14:paraId="2BB4D47F">
            <w:pPr>
              <w:snapToGrid/>
              <w:spacing w:line="240" w:lineRule="auto"/>
            </w:pPr>
          </w:p>
          <w:p w14:paraId="5C1A6554">
            <w:pPr>
              <w:snapToGrid/>
              <w:spacing w:line="240" w:lineRule="auto"/>
            </w:pPr>
            <w:r>
              <w:rPr>
                <w:i w:val="0"/>
                <w:strike w:val="0"/>
                <w:spacing w:val="0"/>
                <w:u w:val="none"/>
              </w:rPr>
              <w:t>1.</w:t>
            </w:r>
            <w:r>
              <w:rPr>
                <w:b w:val="0"/>
                <w:bCs w:val="0"/>
                <w:i w:val="0"/>
                <w:strike w:val="0"/>
                <w:spacing w:val="0"/>
                <w:u w:val="none"/>
              </w:rPr>
              <w:t xml:space="preserve"> 登录项</w:t>
            </w:r>
            <w:r>
              <w:rPr>
                <w:i w:val="0"/>
                <w:strike w:val="0"/>
                <w:spacing w:val="0"/>
                <w:u w:val="none"/>
              </w:rPr>
              <w:t>：</w:t>
            </w:r>
          </w:p>
          <w:p w14:paraId="625A9F55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登录时选择自己的角色，输入对应的账号和密码后验证成功即可登录</w:t>
            </w:r>
          </w:p>
          <w:p w14:paraId="5B525C77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支持微信授权快速登录</w:t>
            </w:r>
          </w:p>
          <w:p w14:paraId="4DE05C62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新用户注册功能，完善基本信息</w:t>
            </w:r>
          </w:p>
          <w:p w14:paraId="74E87679">
            <w:pPr>
              <w:snapToGrid/>
              <w:spacing w:line="240" w:lineRule="auto"/>
            </w:pPr>
          </w:p>
          <w:p w14:paraId="15DEEF92">
            <w:pPr>
              <w:snapToGrid/>
              <w:spacing w:line="240" w:lineRule="auto"/>
            </w:pPr>
            <w:r>
              <w:rPr>
                <w:i w:val="0"/>
                <w:strike w:val="0"/>
                <w:spacing w:val="0"/>
                <w:u w:val="none"/>
              </w:rPr>
              <w:t xml:space="preserve">2. </w:t>
            </w:r>
            <w:r>
              <w:rPr>
                <w:b w:val="0"/>
                <w:bCs/>
                <w:i w:val="0"/>
                <w:strike w:val="0"/>
                <w:spacing w:val="0"/>
                <w:u w:val="none"/>
              </w:rPr>
              <w:t>个人信息维护项</w:t>
            </w:r>
            <w:r>
              <w:rPr>
                <w:i w:val="0"/>
                <w:strike w:val="0"/>
                <w:spacing w:val="0"/>
                <w:u w:val="none"/>
              </w:rPr>
              <w:t>：</w:t>
            </w:r>
          </w:p>
          <w:p w14:paraId="24942E54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用户可以在个人中心查看和修改个人信息</w:t>
            </w:r>
          </w:p>
          <w:p w14:paraId="43A3F0A3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修改密码和绑定手机号</w:t>
            </w:r>
          </w:p>
          <w:p w14:paraId="638B73D2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完善学院、班级、学号等学生信息</w:t>
            </w:r>
          </w:p>
          <w:p w14:paraId="31BD569D">
            <w:pPr>
              <w:snapToGrid/>
              <w:spacing w:line="240" w:lineRule="auto"/>
            </w:pPr>
          </w:p>
          <w:p w14:paraId="6E0B1BE1">
            <w:pPr>
              <w:snapToGrid/>
              <w:spacing w:line="240" w:lineRule="auto"/>
            </w:pPr>
            <w:r>
              <w:rPr>
                <w:i w:val="0"/>
                <w:strike w:val="0"/>
                <w:spacing w:val="0"/>
                <w:u w:val="none"/>
              </w:rPr>
              <w:t xml:space="preserve">3. </w:t>
            </w:r>
            <w:r>
              <w:rPr>
                <w:b w:val="0"/>
                <w:bCs/>
                <w:i w:val="0"/>
                <w:strike w:val="0"/>
                <w:spacing w:val="0"/>
                <w:u w:val="none"/>
              </w:rPr>
              <w:t>系统管理员</w:t>
            </w:r>
            <w:r>
              <w:rPr>
                <w:i w:val="0"/>
                <w:strike w:val="0"/>
                <w:spacing w:val="0"/>
                <w:u w:val="none"/>
              </w:rPr>
              <w:t>：</w:t>
            </w:r>
          </w:p>
          <w:p w14:paraId="6046B202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社团账号管理：可查看所有社团详情信息，并可对其进行审核和修改操作</w:t>
            </w:r>
          </w:p>
          <w:p w14:paraId="051C8DB6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用户账号管理：可查看所有用户账号详情信息，并可对其进行部分修改操作</w:t>
            </w:r>
          </w:p>
          <w:p w14:paraId="1DFCF230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活动信息管理：可查看、修改或删除社团发布的活动信息</w:t>
            </w:r>
          </w:p>
          <w:p w14:paraId="17B570C7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报名信息查看：可查看对某活动报名的用户信息</w:t>
            </w:r>
          </w:p>
          <w:p w14:paraId="6A080850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查看数据统计报表：可查看系统生成的数据分析图表，如活动参与率、社团活跃度等</w:t>
            </w:r>
          </w:p>
          <w:p w14:paraId="0A93B5EF">
            <w:pPr>
              <w:snapToGrid/>
              <w:spacing w:line="240" w:lineRule="auto"/>
            </w:pPr>
          </w:p>
          <w:p w14:paraId="147F23FE">
            <w:pPr>
              <w:snapToGrid/>
              <w:spacing w:line="240" w:lineRule="auto"/>
            </w:pPr>
            <w:r>
              <w:rPr>
                <w:i w:val="0"/>
                <w:strike w:val="0"/>
                <w:spacing w:val="0"/>
                <w:u w:val="none"/>
              </w:rPr>
              <w:t xml:space="preserve">4. </w:t>
            </w:r>
            <w:r>
              <w:rPr>
                <w:b w:val="0"/>
                <w:bCs/>
                <w:i w:val="0"/>
                <w:strike w:val="0"/>
                <w:spacing w:val="0"/>
                <w:u w:val="none"/>
              </w:rPr>
              <w:t>社团管理员</w:t>
            </w:r>
            <w:r>
              <w:rPr>
                <w:i w:val="0"/>
                <w:strike w:val="0"/>
                <w:spacing w:val="0"/>
                <w:u w:val="none"/>
              </w:rPr>
              <w:t>：</w:t>
            </w:r>
          </w:p>
          <w:p w14:paraId="42A8E33E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社团信息管理：完善社团基本信息，可修改社团名称、简介、logo、联系方式等</w:t>
            </w:r>
          </w:p>
          <w:p w14:paraId="471BF7C7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发布、修改、删除活动信息：设置活动详情、时间地点、报名条件、自定义表单等</w:t>
            </w:r>
          </w:p>
          <w:p w14:paraId="56C28FAA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查看活动状态：浏览当前所有活动的状态和进展</w:t>
            </w:r>
          </w:p>
          <w:p w14:paraId="3389D07E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审核报名申请：根据报名表单内容审核学生是否符合参与条件</w:t>
            </w:r>
          </w:p>
          <w:p w14:paraId="1BCD02B5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管理活动签到：生成活动签到二维码，查看签到情况</w:t>
            </w:r>
          </w:p>
          <w:p w14:paraId="083EE140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发布活动公告：向已报名用户推送活动相关通知</w:t>
            </w:r>
          </w:p>
          <w:p w14:paraId="55B28A5D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查看数据统计报表：查看社团活动参与情况、成员活跃度等数据分析</w:t>
            </w:r>
          </w:p>
          <w:p w14:paraId="7733CDAA">
            <w:pPr>
              <w:snapToGrid/>
              <w:spacing w:line="240" w:lineRule="auto"/>
            </w:pPr>
          </w:p>
          <w:p w14:paraId="5EC0F0D5">
            <w:pPr>
              <w:snapToGrid/>
              <w:spacing w:line="240" w:lineRule="auto"/>
            </w:pPr>
            <w:r>
              <w:rPr>
                <w:i w:val="0"/>
                <w:strike w:val="0"/>
                <w:spacing w:val="0"/>
                <w:u w:val="none"/>
              </w:rPr>
              <w:t xml:space="preserve">5. </w:t>
            </w:r>
            <w:r>
              <w:rPr>
                <w:b w:val="0"/>
                <w:bCs/>
                <w:i w:val="0"/>
                <w:strike w:val="0"/>
                <w:spacing w:val="0"/>
                <w:u w:val="none"/>
              </w:rPr>
              <w:t>普通用户（学生）</w:t>
            </w:r>
            <w:r>
              <w:rPr>
                <w:i w:val="0"/>
                <w:strike w:val="0"/>
                <w:spacing w:val="0"/>
                <w:u w:val="none"/>
              </w:rPr>
              <w:t>：</w:t>
            </w:r>
          </w:p>
          <w:p w14:paraId="3B144CD0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个人信息管理：填写和修改个人基本信息</w:t>
            </w:r>
          </w:p>
          <w:p w14:paraId="27C576D8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查看社团和活动信息：浏览当前所有社团和活动信息</w:t>
            </w:r>
          </w:p>
          <w:p w14:paraId="147B4800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关注社团：关注感兴趣的社团，获取社团动态</w:t>
            </w:r>
          </w:p>
          <w:p w14:paraId="71A20B95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活动报名：选择感兴趣的活动进行报名，填写活动特定的表单</w:t>
            </w:r>
          </w:p>
          <w:p w14:paraId="53585E2F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查看报名状态：实时查看报名审核进度和结果</w:t>
            </w:r>
          </w:p>
          <w:p w14:paraId="3D4CE587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活动签到：通过扫描二维码完成活动签到</w:t>
            </w:r>
          </w:p>
          <w:p w14:paraId="61F1EA81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活动反馈：对参与过的活动提供评价和建议</w:t>
            </w:r>
          </w:p>
          <w:p w14:paraId="0C960771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查看个人参与记录：查看历史参与活动记录和社团关系</w:t>
            </w:r>
          </w:p>
          <w:p w14:paraId="01A5B921">
            <w:pPr>
              <w:snapToGrid/>
              <w:spacing w:line="240" w:lineRule="auto"/>
            </w:pPr>
          </w:p>
          <w:p w14:paraId="13927CB7">
            <w:pPr>
              <w:snapToGrid/>
              <w:spacing w:line="240" w:lineRule="auto"/>
            </w:pPr>
            <w:r>
              <w:rPr>
                <w:i w:val="0"/>
                <w:strike w:val="0"/>
                <w:spacing w:val="0"/>
                <w:u w:val="none"/>
              </w:rPr>
              <w:t xml:space="preserve">6. </w:t>
            </w:r>
            <w:r>
              <w:rPr>
                <w:b w:val="0"/>
                <w:bCs/>
                <w:i w:val="0"/>
                <w:strike w:val="0"/>
                <w:spacing w:val="0"/>
                <w:u w:val="none"/>
              </w:rPr>
              <w:t>动态表单系统</w:t>
            </w:r>
            <w:r>
              <w:rPr>
                <w:i w:val="0"/>
                <w:strike w:val="0"/>
                <w:spacing w:val="0"/>
                <w:u w:val="none"/>
              </w:rPr>
              <w:t>：</w:t>
            </w:r>
          </w:p>
          <w:p w14:paraId="42C3385B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支持社团管理员为不同活动自定义报名表单</w:t>
            </w:r>
          </w:p>
          <w:p w14:paraId="14666C01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表单可包含多种字段类型：文本、数字、单选、多选、日期等</w:t>
            </w:r>
          </w:p>
          <w:p w14:paraId="5CCABEB2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设置必填和选填字段，支持字段验证</w:t>
            </w:r>
          </w:p>
          <w:p w14:paraId="63AD6166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前端动态渲染不同类型的表单控件</w:t>
            </w:r>
          </w:p>
          <w:p w14:paraId="0050AB50">
            <w:pPr>
              <w:snapToGrid/>
              <w:spacing w:line="240" w:lineRule="auto"/>
            </w:pPr>
          </w:p>
          <w:p w14:paraId="6674ACB3">
            <w:pPr>
              <w:snapToGrid/>
              <w:spacing w:line="240" w:lineRule="auto"/>
            </w:pPr>
            <w:r>
              <w:rPr>
                <w:i w:val="0"/>
                <w:strike w:val="0"/>
                <w:spacing w:val="0"/>
                <w:u w:val="none"/>
              </w:rPr>
              <w:t xml:space="preserve">7. </w:t>
            </w:r>
            <w:r>
              <w:rPr>
                <w:b w:val="0"/>
                <w:bCs/>
                <w:i w:val="0"/>
                <w:strike w:val="0"/>
                <w:spacing w:val="0"/>
                <w:u w:val="none"/>
              </w:rPr>
              <w:t>活动状态管理</w:t>
            </w:r>
            <w:r>
              <w:rPr>
                <w:i w:val="0"/>
                <w:strike w:val="0"/>
                <w:spacing w:val="0"/>
                <w:u w:val="none"/>
              </w:rPr>
              <w:t>：</w:t>
            </w:r>
          </w:p>
          <w:p w14:paraId="2E264460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根据活动时间自动更新活动状态（报名中、进行中、已结束）</w:t>
            </w:r>
          </w:p>
          <w:p w14:paraId="1D62B7EA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活动状态变更时自动通知相关用户</w:t>
            </w:r>
          </w:p>
          <w:p w14:paraId="6BF74BD9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不同状态下提供对应的操作选项</w:t>
            </w:r>
          </w:p>
          <w:p w14:paraId="3B0E841B">
            <w:pPr>
              <w:snapToGrid/>
              <w:spacing w:line="240" w:lineRule="auto"/>
            </w:pPr>
          </w:p>
          <w:p w14:paraId="0B0F9A40">
            <w:pPr>
              <w:snapToGrid/>
              <w:spacing w:line="240" w:lineRule="auto"/>
            </w:pPr>
            <w:r>
              <w:rPr>
                <w:i w:val="0"/>
                <w:strike w:val="0"/>
                <w:spacing w:val="0"/>
                <w:u w:val="none"/>
              </w:rPr>
              <w:t xml:space="preserve">8. </w:t>
            </w:r>
            <w:r>
              <w:rPr>
                <w:b w:val="0"/>
                <w:bCs/>
                <w:i w:val="0"/>
                <w:strike w:val="0"/>
                <w:spacing w:val="0"/>
                <w:u w:val="none"/>
              </w:rPr>
              <w:t>数据统计与分析</w:t>
            </w:r>
            <w:r>
              <w:rPr>
                <w:i w:val="0"/>
                <w:strike w:val="0"/>
                <w:spacing w:val="0"/>
                <w:u w:val="none"/>
              </w:rPr>
              <w:t>：</w:t>
            </w:r>
          </w:p>
          <w:p w14:paraId="3628F014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社团活跃度分析：根据活动数量、参与人数等指标评估社团活跃度</w:t>
            </w:r>
          </w:p>
          <w:p w14:paraId="35B09383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活动参与分析：统计各类活动的报名率、出席率等数据</w:t>
            </w:r>
          </w:p>
          <w:p w14:paraId="3762F174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用户参与度分析：分析用户活动参与频率和偏好</w:t>
            </w:r>
          </w:p>
          <w:p w14:paraId="0C3D1097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可视化图表展示：使用图表直观展示各类统计数据</w:t>
            </w:r>
          </w:p>
          <w:p w14:paraId="61949833">
            <w:pPr>
              <w:snapToGrid/>
              <w:spacing w:line="240" w:lineRule="auto"/>
            </w:pPr>
          </w:p>
          <w:p w14:paraId="4B043FDD">
            <w:pPr>
              <w:snapToGrid/>
              <w:spacing w:line="240" w:lineRule="auto"/>
            </w:pPr>
            <w:r>
              <w:rPr>
                <w:i w:val="0"/>
                <w:strike w:val="0"/>
                <w:spacing w:val="0"/>
                <w:u w:val="none"/>
              </w:rPr>
              <w:t xml:space="preserve">9. </w:t>
            </w:r>
            <w:r>
              <w:rPr>
                <w:b w:val="0"/>
                <w:bCs/>
                <w:i w:val="0"/>
                <w:strike w:val="0"/>
                <w:spacing w:val="0"/>
                <w:u w:val="none"/>
              </w:rPr>
              <w:t>消息通知系统</w:t>
            </w:r>
            <w:r>
              <w:rPr>
                <w:i w:val="0"/>
                <w:strike w:val="0"/>
                <w:spacing w:val="0"/>
                <w:u w:val="none"/>
              </w:rPr>
              <w:t>：</w:t>
            </w:r>
          </w:p>
          <w:p w14:paraId="45A97A97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活动状态变更通知</w:t>
            </w:r>
          </w:p>
          <w:p w14:paraId="1C43CC0B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报名审核结果通知</w:t>
            </w:r>
          </w:p>
          <w:p w14:paraId="33B0ACB2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活动提醒通知</w:t>
            </w:r>
          </w:p>
          <w:p w14:paraId="0DA928F4">
            <w:pPr>
              <w:numPr>
                <w:numId w:val="0"/>
              </w:numPr>
              <w:snapToGrid/>
              <w:spacing w:line="240" w:lineRule="auto"/>
              <w:ind w:leftChars="0"/>
            </w:pPr>
            <w:r>
              <w:rPr>
                <w:i w:val="0"/>
                <w:strike w:val="0"/>
                <w:spacing w:val="0"/>
                <w:u w:val="none"/>
              </w:rPr>
              <w:t xml:space="preserve"> 系统公告通知</w:t>
            </w:r>
          </w:p>
          <w:p w14:paraId="67690643">
            <w:pPr>
              <w:snapToGrid/>
              <w:spacing w:line="240" w:lineRule="auto"/>
            </w:pPr>
            <w:r>
              <w:rPr>
                <w:i w:val="0"/>
                <w:strike w:val="0"/>
                <w:spacing w:val="0"/>
                <w:u w:val="none"/>
              </w:rPr>
              <w:t>通过这个系统，我们旨在提升高校社团活动管理的效率，为社团提供便捷的活动组织工具，为学生提供丰富的校园活动信息和便利的参与方式，最终促进校园文化建设和学生综合素质的提升。</w:t>
            </w:r>
          </w:p>
          <w:p w14:paraId="3AC6BEA3">
            <w:pPr>
              <w:ind w:firstLine="480" w:firstLineChars="200"/>
              <w:rPr>
                <w:rFonts w:hint="eastAsia" w:ascii="宋体" w:hAnsi="宋体"/>
              </w:rPr>
            </w:pPr>
          </w:p>
          <w:p w14:paraId="114029F6">
            <w:pPr>
              <w:ind w:firstLine="48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三、项目功能框架图：</w:t>
            </w:r>
          </w:p>
          <w:p w14:paraId="455B2304">
            <w:pPr>
              <w:ind w:firstLine="480" w:firstLineChars="200"/>
              <w:rPr>
                <w:rFonts w:hint="eastAsia" w:ascii="宋体" w:hAnsi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INCLUDEPICTURE \d "C:\\WINDOWS\\TEMP\\QQ_1750679015116.png" \* MERGEFORMATINET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ascii="宋体" w:hAnsi="宋体" w:eastAsia="宋体" w:cs="宋体"/>
                <w:sz w:val="24"/>
                <w:szCs w:val="24"/>
              </w:rPr>
              <w:pict>
                <v:shape id="_x0000_i1034" o:spt="75" alt="IMG_256" type="#_x0000_t75" style="height:126.3pt;width:274.05pt;" filled="f" o:preferrelative="t" stroked="f" coordsize="21600,21600">
                  <v:path/>
                  <v:fill on="f" focussize="0,0"/>
                  <v:stroke on="f"/>
                  <v:imagedata r:id="rId10" o:title="IMG_256"/>
                  <o:lock v:ext="edit" aspectratio="t"/>
                  <w10:wrap type="none"/>
                  <w10:anchorlock/>
                </v:shape>
              </w:pic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  <w:p w14:paraId="0E68A5B9">
            <w:pPr>
              <w:ind w:firstLine="480" w:firstLineChars="200"/>
              <w:rPr>
                <w:rFonts w:ascii="宋体" w:hAnsi="宋体"/>
              </w:rPr>
            </w:pPr>
          </w:p>
          <w:p w14:paraId="40FEBFCC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图</w:t>
            </w:r>
            <w:r>
              <w:t>3.1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系统总体设计图</w:t>
            </w:r>
          </w:p>
          <w:p w14:paraId="433157AA">
            <w:pPr>
              <w:jc w:val="center"/>
              <w:rPr>
                <w:rFonts w:hint="eastAsia" w:ascii="宋体" w:hAnsi="宋体"/>
              </w:rPr>
            </w:pPr>
          </w:p>
          <w:p w14:paraId="0C1BEF6F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四、数据库设计：</w:t>
            </w:r>
          </w:p>
          <w:p w14:paraId="269F69AB">
            <w:pPr>
              <w:ind w:firstLine="480" w:firstLineChars="200"/>
              <w:jc w:val="center"/>
              <w:rPr>
                <w:rFonts w:hint="eastAsia" w:ascii="宋体" w:hAnsi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INCLUDEPICTURE \d "C:\\WINDOWS\\TEMP\\QQ_1750679591255.png" \* MERGEFORMATINET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ascii="宋体" w:hAnsi="宋体" w:eastAsia="宋体" w:cs="宋体"/>
                <w:sz w:val="24"/>
                <w:szCs w:val="24"/>
              </w:rPr>
              <w:pict>
                <v:shape id="_x0000_i1038" o:spt="75" alt="IMG_256" type="#_x0000_t75" style="height:252.4pt;width:226.75pt;" filled="f" o:preferrelative="t" stroked="f" coordsize="21600,21600">
                  <v:path/>
                  <v:fill on="f" focussize="0,0"/>
                  <v:stroke on="f"/>
                  <v:imagedata r:id="rId11" o:title="IMG_256"/>
                  <o:lock v:ext="edit" aspectratio="t"/>
                  <w10:wrap type="none"/>
                  <w10:anchorlock/>
                </v:shape>
              </w:pic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  <w:p w14:paraId="62E3BCE5">
            <w:pPr>
              <w:ind w:firstLine="480" w:firstLineChars="20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图</w:t>
            </w:r>
            <w:r>
              <w:t>4.1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数据库关系图</w:t>
            </w:r>
          </w:p>
        </w:tc>
      </w:tr>
      <w:tr w14:paraId="1109AB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0" w:hRule="atLeast"/>
          <w:jc w:val="center"/>
        </w:trPr>
        <w:tc>
          <w:tcPr>
            <w:tcW w:w="1224" w:type="dxa"/>
            <w:tcBorders>
              <w:left w:val="single" w:color="000000" w:sz="8" w:space="0"/>
            </w:tcBorders>
            <w:vAlign w:val="center"/>
          </w:tcPr>
          <w:p w14:paraId="408B3462">
            <w:pPr>
              <w:jc w:val="center"/>
              <w:rPr>
                <w:sz w:val="21"/>
              </w:rPr>
            </w:pPr>
            <w:r>
              <w:rPr>
                <w:sz w:val="21"/>
              </w:rPr>
              <w:t>实施步骤和方法</w:t>
            </w:r>
          </w:p>
        </w:tc>
        <w:tc>
          <w:tcPr>
            <w:tcW w:w="8133" w:type="dxa"/>
            <w:tcBorders>
              <w:right w:val="single" w:color="000000" w:sz="8" w:space="0"/>
            </w:tcBorders>
            <w:vAlign w:val="center"/>
          </w:tcPr>
          <w:p w14:paraId="498B66E9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1、查阅资料，</w:t>
            </w:r>
            <w:r>
              <w:rPr>
                <w:rFonts w:hint="eastAsia" w:ascii="宋体" w:hAnsi="宋体"/>
                <w:lang w:val="en-US" w:eastAsia="zh-CN"/>
              </w:rPr>
              <w:t>参照其他小程序的UI风格</w:t>
            </w:r>
            <w:r>
              <w:rPr>
                <w:rFonts w:ascii="宋体" w:hAnsi="宋体"/>
              </w:rPr>
              <w:t>；</w:t>
            </w:r>
          </w:p>
          <w:p w14:paraId="7C003ABE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2、编写课题报告书；</w:t>
            </w:r>
          </w:p>
          <w:p w14:paraId="3562EAC3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3、编写系统需求分析说明书（明确系统背景、功能需求及质量需求）；</w:t>
            </w:r>
          </w:p>
          <w:p w14:paraId="75AF5D23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4、制定项目计划、确定技术路线（后端采用</w:t>
            </w:r>
            <w:r>
              <w:rPr>
                <w:rFonts w:hint="eastAsia"/>
              </w:rPr>
              <w:t>Spring</w:t>
            </w:r>
            <w:r>
              <w:t xml:space="preserve"> </w:t>
            </w:r>
            <w:r>
              <w:rPr>
                <w:rFonts w:hint="eastAsia"/>
              </w:rPr>
              <w:t>Boot</w:t>
            </w:r>
            <w:r>
              <w:rPr>
                <w:rFonts w:ascii="宋体" w:hAnsi="宋体"/>
              </w:rPr>
              <w:t>，</w:t>
            </w:r>
            <w:r>
              <w:rPr>
                <w:rFonts w:hint="eastAsia"/>
              </w:rPr>
              <w:t>MyBatis</w:t>
            </w:r>
            <w:r>
              <w:t xml:space="preserve"> </w:t>
            </w:r>
            <w:r>
              <w:rPr>
                <w:rFonts w:hint="eastAsia"/>
              </w:rPr>
              <w:t>Plus</w:t>
            </w:r>
            <w:r>
              <w:rPr>
                <w:rFonts w:hint="eastAsia" w:ascii="宋体" w:hAnsi="宋体"/>
              </w:rPr>
              <w:t>，</w:t>
            </w:r>
            <w:r>
              <w:rPr>
                <w:rFonts w:hint="eastAsia"/>
              </w:rPr>
              <w:t>Hutool</w:t>
            </w:r>
            <w:r>
              <w:rPr>
                <w:rFonts w:hint="eastAsia" w:ascii="宋体" w:hAnsi="宋体"/>
              </w:rPr>
              <w:t>、</w:t>
            </w:r>
            <w:r>
              <w:rPr>
                <w:rFonts w:hint="eastAsia"/>
              </w:rPr>
              <w:t>Lombok</w:t>
            </w:r>
            <w:r>
              <w:rPr>
                <w:rFonts w:ascii="宋体" w:hAnsi="宋体"/>
              </w:rPr>
              <w:t>等技术，前端采用</w:t>
            </w:r>
            <w:r>
              <w:t>vue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ascii="宋体" w:hAnsi="宋体"/>
              </w:rPr>
              <w:t>，</w:t>
            </w:r>
            <w:r>
              <w:rPr>
                <w:rFonts w:hint="eastAsia"/>
              </w:rPr>
              <w:t xml:space="preserve"> axios，</w:t>
            </w:r>
            <w:r>
              <w:t>UniApp</w:t>
            </w:r>
            <w:r>
              <w:rPr>
                <w:rFonts w:hint="eastAsia"/>
              </w:rPr>
              <w:t>，uview-ui</w:t>
            </w:r>
            <w:r>
              <w:rPr>
                <w:rFonts w:ascii="宋体" w:hAnsi="宋体"/>
              </w:rPr>
              <w:t>等技术</w:t>
            </w:r>
            <w:r>
              <w:rPr>
                <w:rFonts w:hint="eastAsia" w:ascii="宋体" w:hAnsi="宋体"/>
              </w:rPr>
              <w:t>，</w:t>
            </w:r>
            <w:r>
              <w:rPr>
                <w:rFonts w:ascii="宋体" w:hAnsi="宋体"/>
              </w:rPr>
              <w:t>数据库采用</w:t>
            </w:r>
            <w:r>
              <w:t>mysql</w:t>
            </w:r>
            <w:r>
              <w:rPr>
                <w:rFonts w:ascii="宋体" w:hAnsi="宋体"/>
              </w:rPr>
              <w:t>）；</w:t>
            </w:r>
          </w:p>
          <w:p w14:paraId="33151887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5、搭建系统设计与开发环境（开发环境是计算机一台，安装</w:t>
            </w:r>
            <w:r>
              <w:t>windows10</w:t>
            </w:r>
            <w:r>
              <w:rPr>
                <w:rFonts w:ascii="宋体" w:hAnsi="宋体"/>
              </w:rPr>
              <w:t>；开发工具是</w:t>
            </w:r>
            <w:r>
              <w:t>idea</w:t>
            </w:r>
            <w:r>
              <w:rPr>
                <w:rFonts w:ascii="宋体" w:hAnsi="宋体"/>
              </w:rPr>
              <w:t>和</w:t>
            </w:r>
            <w:r>
              <w:t>HbuilderX</w:t>
            </w:r>
            <w:r>
              <w:rPr>
                <w:rFonts w:ascii="宋体" w:hAnsi="宋体"/>
              </w:rPr>
              <w:t>以及</w:t>
            </w:r>
            <w:r>
              <w:rPr>
                <w:rFonts w:hint="eastAsia"/>
                <w:lang w:val="en-US" w:eastAsia="zh-CN"/>
              </w:rPr>
              <w:t>DataGrip</w:t>
            </w:r>
            <w:r>
              <w:rPr>
                <w:rFonts w:ascii="宋体" w:hAnsi="宋体"/>
              </w:rPr>
              <w:t xml:space="preserve">, </w:t>
            </w:r>
            <w:r>
              <w:t>jdk</w:t>
            </w:r>
            <w:r>
              <w:rPr>
                <w:rFonts w:hint="eastAsia"/>
              </w:rPr>
              <w:t>&gt;=</w:t>
            </w:r>
            <w:r>
              <w:t>1.8</w:t>
            </w:r>
            <w:r>
              <w:rPr>
                <w:rFonts w:hint="eastAsia"/>
              </w:rPr>
              <w:t>，mysql &gt;=</w:t>
            </w:r>
            <w:r>
              <w:t>8.0</w:t>
            </w:r>
            <w:r>
              <w:rPr>
                <w:rFonts w:hint="eastAsia"/>
              </w:rPr>
              <w:t>，maven&gt;=3.</w:t>
            </w:r>
            <w:r>
              <w:t>8</w:t>
            </w:r>
            <w:r>
              <w:rPr>
                <w:rFonts w:hint="eastAsia"/>
              </w:rPr>
              <w:t>，node&gt;=1</w:t>
            </w:r>
            <w:r>
              <w:t>8</w:t>
            </w:r>
            <w:r>
              <w:rPr>
                <w:rFonts w:ascii="宋体" w:hAnsi="宋体"/>
              </w:rPr>
              <w:t>）；</w:t>
            </w:r>
          </w:p>
          <w:p w14:paraId="09EDF2CE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6、进行系统设计与开发。在设计与开发过程中，通过</w:t>
            </w:r>
            <w:r>
              <w:rPr>
                <w:rFonts w:hint="eastAsia" w:ascii="宋体" w:hAnsi="宋体"/>
              </w:rPr>
              <w:t>查找资料，</w:t>
            </w:r>
            <w:r>
              <w:rPr>
                <w:rFonts w:ascii="宋体" w:hAnsi="宋体"/>
              </w:rPr>
              <w:t>与指导老师交流，功能演示等方式，不断对系统进行</w:t>
            </w:r>
            <w:r>
              <w:rPr>
                <w:rFonts w:hint="eastAsia" w:ascii="宋体" w:hAnsi="宋体"/>
              </w:rPr>
              <w:t>调试、完善</w:t>
            </w:r>
            <w:r>
              <w:rPr>
                <w:rFonts w:ascii="宋体" w:hAnsi="宋体"/>
              </w:rPr>
              <w:t>，此步骤采取迭代方式；</w:t>
            </w:r>
          </w:p>
          <w:p w14:paraId="7590B89A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7、编写设计方案书、成果报告书、答辩</w:t>
            </w:r>
            <w:r>
              <w:t>PPT</w:t>
            </w:r>
            <w:r>
              <w:rPr>
                <w:rFonts w:ascii="宋体" w:hAnsi="宋体"/>
              </w:rPr>
              <w:t>等（注意格式规范、要求）；</w:t>
            </w:r>
          </w:p>
          <w:p w14:paraId="08A1337A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8、教师对设计资料进行检查与评阅（包括设计方案书、成果报告书、答辩</w:t>
            </w:r>
            <w:r>
              <w:t>PPT</w:t>
            </w:r>
            <w:r>
              <w:rPr>
                <w:rFonts w:ascii="宋体" w:hAnsi="宋体"/>
              </w:rPr>
              <w:t>等）；</w:t>
            </w:r>
          </w:p>
          <w:p w14:paraId="42F17C36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9、进行答辩；</w:t>
            </w:r>
          </w:p>
          <w:p w14:paraId="16D94C45">
            <w:pPr>
              <w:ind w:firstLine="480" w:firstLineChars="200"/>
              <w:rPr>
                <w:sz w:val="21"/>
              </w:rPr>
            </w:pPr>
            <w:r>
              <w:rPr>
                <w:rFonts w:ascii="宋体" w:hAnsi="宋体"/>
              </w:rPr>
              <w:t>10、毕业设计资料归档。</w:t>
            </w:r>
          </w:p>
        </w:tc>
      </w:tr>
      <w:tr w14:paraId="0348CA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2" w:hRule="atLeast"/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BF3D8C">
            <w:pPr>
              <w:jc w:val="center"/>
              <w:rPr>
                <w:sz w:val="21"/>
              </w:rPr>
            </w:pPr>
            <w:r>
              <w:rPr>
                <w:sz w:val="21"/>
              </w:rPr>
              <w:t>进程安排</w:t>
            </w:r>
          </w:p>
        </w:tc>
        <w:tc>
          <w:tcPr>
            <w:tcW w:w="8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5542E58B">
            <w:pPr>
              <w:ind w:firstLine="482" w:firstLineChars="200"/>
              <w:rPr>
                <w:rFonts w:ascii="宋体" w:hAnsi="宋体"/>
                <w:b/>
                <w:color w:val="FF0000"/>
              </w:rPr>
            </w:pPr>
            <w:r>
              <w:rPr>
                <w:rFonts w:ascii="宋体" w:hAnsi="宋体"/>
                <w:b/>
                <w:color w:val="FF0000"/>
              </w:rPr>
              <w:t>1、</w:t>
            </w:r>
            <w:r>
              <w:rPr>
                <w:rFonts w:hint="eastAsia"/>
                <w:b/>
                <w:color w:val="FF0000"/>
              </w:rPr>
              <w:t>202</w:t>
            </w:r>
            <w:r>
              <w:rPr>
                <w:rFonts w:hint="eastAsia"/>
                <w:b/>
                <w:color w:val="FF0000"/>
                <w:lang w:val="en-US" w:eastAsia="zh-CN"/>
              </w:rPr>
              <w:t>5</w:t>
            </w:r>
            <w:r>
              <w:rPr>
                <w:b/>
                <w:color w:val="FF0000"/>
              </w:rPr>
              <w:t>年</w:t>
            </w:r>
            <w:r>
              <w:rPr>
                <w:rFonts w:hint="eastAsia"/>
                <w:b/>
                <w:color w:val="FF0000"/>
              </w:rPr>
              <w:t>0</w:t>
            </w:r>
            <w:r>
              <w:rPr>
                <w:rFonts w:hint="eastAsia"/>
                <w:b/>
                <w:color w:val="FF0000"/>
                <w:lang w:val="en-US" w:eastAsia="zh-CN"/>
              </w:rPr>
              <w:t>6</w:t>
            </w:r>
            <w:r>
              <w:rPr>
                <w:b/>
                <w:color w:val="FF0000"/>
              </w:rPr>
              <w:t>月</w:t>
            </w:r>
            <w:r>
              <w:rPr>
                <w:rFonts w:hint="eastAsia"/>
                <w:b/>
                <w:color w:val="FF0000"/>
                <w:lang w:val="en-US" w:eastAsia="zh-CN"/>
              </w:rPr>
              <w:t>24</w:t>
            </w:r>
            <w:r>
              <w:rPr>
                <w:b/>
                <w:color w:val="FF0000"/>
              </w:rPr>
              <w:t>日-202</w:t>
            </w:r>
            <w:r>
              <w:rPr>
                <w:rFonts w:hint="eastAsia"/>
                <w:b/>
                <w:color w:val="FF0000"/>
                <w:lang w:val="en-US" w:eastAsia="zh-CN"/>
              </w:rPr>
              <w:t>5</w:t>
            </w:r>
            <w:r>
              <w:rPr>
                <w:rFonts w:ascii="宋体" w:hAnsi="宋体"/>
                <w:b/>
                <w:color w:val="FF0000"/>
              </w:rPr>
              <w:t>年0</w:t>
            </w:r>
            <w:r>
              <w:rPr>
                <w:rFonts w:hint="eastAsia" w:ascii="宋体" w:hAnsi="宋体"/>
                <w:b/>
                <w:color w:val="FF0000"/>
                <w:lang w:val="en-US" w:eastAsia="zh-CN"/>
              </w:rPr>
              <w:t>7</w:t>
            </w:r>
            <w:r>
              <w:rPr>
                <w:rFonts w:ascii="宋体" w:hAnsi="宋体"/>
                <w:b/>
                <w:color w:val="FF0000"/>
              </w:rPr>
              <w:t>月</w:t>
            </w:r>
            <w:r>
              <w:rPr>
                <w:rFonts w:hint="eastAsia" w:ascii="宋体" w:hAnsi="宋体"/>
                <w:b/>
                <w:color w:val="FF0000"/>
                <w:lang w:val="en-US" w:eastAsia="zh-CN"/>
              </w:rPr>
              <w:t>26</w:t>
            </w:r>
            <w:r>
              <w:rPr>
                <w:rFonts w:ascii="宋体" w:hAnsi="宋体"/>
                <w:b/>
                <w:color w:val="FF0000"/>
              </w:rPr>
              <w:t>日</w:t>
            </w:r>
          </w:p>
          <w:p w14:paraId="495E4285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工作任务：</w:t>
            </w:r>
          </w:p>
          <w:p w14:paraId="4A8CB9D2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了解项目原理和基本需求，思考项目中可能遇到的问题和难点，确立好项目的大致框架。初步设计好数据库，查阅资料，根据项目功能完善好数据库。</w:t>
            </w:r>
          </w:p>
          <w:p w14:paraId="2C4B4564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实施方式：</w:t>
            </w:r>
          </w:p>
          <w:p w14:paraId="08CDB840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教师指导交流，学生查找资料。</w:t>
            </w:r>
          </w:p>
          <w:p w14:paraId="2BB1348E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实施地点：</w:t>
            </w:r>
            <w:r>
              <w:t>10-302</w:t>
            </w:r>
            <w:r>
              <w:rPr>
                <w:rFonts w:ascii="宋体" w:hAnsi="宋体"/>
              </w:rPr>
              <w:t>。</w:t>
            </w:r>
          </w:p>
          <w:p w14:paraId="6B857837">
            <w:pPr>
              <w:ind w:firstLine="482" w:firstLineChars="200"/>
              <w:rPr>
                <w:rFonts w:ascii="宋体" w:hAnsi="宋体"/>
                <w:b/>
                <w:color w:val="FF0000"/>
              </w:rPr>
            </w:pPr>
            <w:r>
              <w:rPr>
                <w:rFonts w:ascii="宋体" w:hAnsi="宋体"/>
                <w:b/>
                <w:color w:val="FF0000"/>
              </w:rPr>
              <w:t>2、</w:t>
            </w:r>
            <w:r>
              <w:rPr>
                <w:b/>
                <w:color w:val="FF0000"/>
              </w:rPr>
              <w:t>202</w:t>
            </w:r>
            <w:r>
              <w:rPr>
                <w:rFonts w:hint="eastAsia"/>
                <w:b/>
                <w:color w:val="FF0000"/>
                <w:lang w:val="en-US" w:eastAsia="zh-CN"/>
              </w:rPr>
              <w:t>5</w:t>
            </w:r>
            <w:r>
              <w:rPr>
                <w:b/>
                <w:color w:val="FF0000"/>
              </w:rPr>
              <w:t>年</w:t>
            </w:r>
            <w:r>
              <w:rPr>
                <w:rFonts w:hint="eastAsia"/>
                <w:b/>
                <w:color w:val="FF0000"/>
              </w:rPr>
              <w:t>0</w:t>
            </w:r>
            <w:r>
              <w:rPr>
                <w:rFonts w:hint="eastAsia"/>
                <w:b/>
                <w:color w:val="FF0000"/>
                <w:lang w:val="en-US" w:eastAsia="zh-CN"/>
              </w:rPr>
              <w:t>7</w:t>
            </w:r>
            <w:r>
              <w:rPr>
                <w:b/>
                <w:color w:val="FF0000"/>
              </w:rPr>
              <w:t>月</w:t>
            </w:r>
            <w:r>
              <w:rPr>
                <w:rFonts w:hint="eastAsia"/>
                <w:b/>
                <w:color w:val="FF0000"/>
                <w:lang w:val="en-US" w:eastAsia="zh-CN"/>
              </w:rPr>
              <w:t>27</w:t>
            </w:r>
            <w:r>
              <w:rPr>
                <w:rFonts w:ascii="宋体" w:hAnsi="宋体"/>
                <w:b/>
                <w:color w:val="FF0000"/>
              </w:rPr>
              <w:t>日-</w:t>
            </w:r>
            <w:r>
              <w:rPr>
                <w:b/>
                <w:color w:val="FF0000"/>
              </w:rPr>
              <w:t>202</w:t>
            </w:r>
            <w:r>
              <w:rPr>
                <w:rFonts w:hint="eastAsia"/>
                <w:b/>
                <w:color w:val="FF0000"/>
                <w:lang w:val="en-US" w:eastAsia="zh-CN"/>
              </w:rPr>
              <w:t>5</w:t>
            </w:r>
            <w:r>
              <w:rPr>
                <w:b/>
                <w:color w:val="FF0000"/>
              </w:rPr>
              <w:t>年</w:t>
            </w:r>
            <w:r>
              <w:rPr>
                <w:rFonts w:hint="eastAsia"/>
                <w:b/>
                <w:color w:val="FF0000"/>
                <w:lang w:val="en-US" w:eastAsia="zh-CN"/>
              </w:rPr>
              <w:t>9</w:t>
            </w:r>
            <w:r>
              <w:rPr>
                <w:b/>
                <w:color w:val="FF0000"/>
              </w:rPr>
              <w:t>月</w:t>
            </w:r>
            <w:r>
              <w:rPr>
                <w:rFonts w:hint="eastAsia"/>
                <w:b/>
                <w:color w:val="FF0000"/>
              </w:rPr>
              <w:t>07</w:t>
            </w:r>
            <w:r>
              <w:rPr>
                <w:b/>
                <w:color w:val="FF0000"/>
              </w:rPr>
              <w:t>日</w:t>
            </w:r>
          </w:p>
          <w:p w14:paraId="2E4295CD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工作任务：</w:t>
            </w:r>
          </w:p>
          <w:p w14:paraId="7E0FBE16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构思</w:t>
            </w:r>
            <w:r>
              <w:rPr>
                <w:rFonts w:hint="eastAsia" w:ascii="宋体" w:hAnsi="宋体"/>
                <w:lang w:val="en-US" w:eastAsia="zh-CN"/>
              </w:rPr>
              <w:t>社团管理小程序</w:t>
            </w:r>
            <w:r>
              <w:rPr>
                <w:rFonts w:ascii="宋体" w:hAnsi="宋体"/>
              </w:rPr>
              <w:t>的后</w:t>
            </w:r>
            <w:r>
              <w:rPr>
                <w:rFonts w:hint="eastAsia" w:ascii="宋体" w:hAnsi="宋体"/>
              </w:rPr>
              <w:t>端</w:t>
            </w:r>
            <w:r>
              <w:rPr>
                <w:rFonts w:ascii="宋体" w:hAnsi="宋体"/>
              </w:rPr>
              <w:t>设计，进一步完善数据库，初步完成</w:t>
            </w:r>
            <w:r>
              <w:rPr>
                <w:rFonts w:hint="eastAsia" w:ascii="宋体" w:hAnsi="宋体"/>
                <w:lang w:val="en-US" w:eastAsia="zh-CN"/>
              </w:rPr>
              <w:t>UniApp</w:t>
            </w:r>
            <w:r>
              <w:rPr>
                <w:rFonts w:ascii="宋体" w:hAnsi="宋体"/>
              </w:rPr>
              <w:t>代码的编写以及设计文档的编写。</w:t>
            </w:r>
          </w:p>
          <w:p w14:paraId="2E555106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实施方式：</w:t>
            </w:r>
          </w:p>
          <w:p w14:paraId="145B24EB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教师指导交流，学生</w:t>
            </w:r>
            <w:r>
              <w:rPr>
                <w:rFonts w:hint="eastAsia" w:ascii="宋体" w:hAnsi="宋体"/>
              </w:rPr>
              <w:t>编写代码</w:t>
            </w:r>
            <w:r>
              <w:rPr>
                <w:rFonts w:ascii="宋体" w:hAnsi="宋体"/>
              </w:rPr>
              <w:t>。</w:t>
            </w:r>
          </w:p>
          <w:p w14:paraId="35A139F4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实施地点：10-302。</w:t>
            </w:r>
          </w:p>
          <w:p w14:paraId="193F7D3B">
            <w:pPr>
              <w:ind w:firstLine="482" w:firstLineChars="200"/>
              <w:rPr>
                <w:rFonts w:ascii="宋体" w:hAnsi="宋体"/>
                <w:b/>
                <w:color w:val="FF0000"/>
              </w:rPr>
            </w:pPr>
            <w:r>
              <w:rPr>
                <w:rFonts w:ascii="宋体" w:hAnsi="宋体"/>
                <w:b/>
                <w:color w:val="FF0000"/>
              </w:rPr>
              <w:t>3、</w:t>
            </w:r>
            <w:r>
              <w:rPr>
                <w:b/>
                <w:color w:val="FF0000"/>
              </w:rPr>
              <w:t>202</w:t>
            </w:r>
            <w:r>
              <w:rPr>
                <w:rFonts w:hint="eastAsia"/>
                <w:b/>
                <w:color w:val="FF0000"/>
                <w:lang w:val="en-US" w:eastAsia="zh-CN"/>
              </w:rPr>
              <w:t>5</w:t>
            </w:r>
            <w:r>
              <w:rPr>
                <w:b/>
                <w:color w:val="FF0000"/>
              </w:rPr>
              <w:t>年</w:t>
            </w:r>
            <w:r>
              <w:rPr>
                <w:rFonts w:hint="eastAsia"/>
                <w:b/>
                <w:color w:val="FF0000"/>
                <w:lang w:val="en-US" w:eastAsia="zh-CN"/>
              </w:rPr>
              <w:t>9</w:t>
            </w:r>
            <w:r>
              <w:rPr>
                <w:b/>
                <w:color w:val="FF0000"/>
              </w:rPr>
              <w:t>月</w:t>
            </w:r>
            <w:r>
              <w:rPr>
                <w:rFonts w:hint="eastAsia"/>
                <w:b/>
                <w:color w:val="FF0000"/>
              </w:rPr>
              <w:t>08</w:t>
            </w:r>
            <w:r>
              <w:rPr>
                <w:b/>
                <w:color w:val="FF0000"/>
              </w:rPr>
              <w:t>日</w:t>
            </w:r>
            <w:r>
              <w:rPr>
                <w:rFonts w:ascii="宋体" w:hAnsi="宋体"/>
                <w:b/>
                <w:color w:val="FF0000"/>
              </w:rPr>
              <w:t>-</w:t>
            </w:r>
            <w:r>
              <w:rPr>
                <w:b/>
                <w:color w:val="FF0000"/>
              </w:rPr>
              <w:t>202</w:t>
            </w:r>
            <w:r>
              <w:rPr>
                <w:rFonts w:hint="eastAsia"/>
                <w:b/>
                <w:color w:val="FF0000"/>
                <w:lang w:val="en-US" w:eastAsia="zh-CN"/>
              </w:rPr>
              <w:t>5</w:t>
            </w:r>
            <w:r>
              <w:rPr>
                <w:b/>
                <w:color w:val="FF0000"/>
              </w:rPr>
              <w:t>年10月2</w:t>
            </w:r>
            <w:r>
              <w:rPr>
                <w:rFonts w:hint="eastAsia"/>
                <w:b/>
                <w:color w:val="FF0000"/>
              </w:rPr>
              <w:t>4</w:t>
            </w:r>
            <w:r>
              <w:rPr>
                <w:b/>
                <w:color w:val="FF0000"/>
              </w:rPr>
              <w:t>日</w:t>
            </w:r>
          </w:p>
          <w:p w14:paraId="00F6E7BA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工作任务：</w:t>
            </w:r>
          </w:p>
          <w:p w14:paraId="67D06F67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确立</w:t>
            </w:r>
            <w:r>
              <w:rPr>
                <w:rFonts w:hint="eastAsia" w:ascii="宋体" w:hAnsi="宋体"/>
              </w:rPr>
              <w:t>就业追踪系统</w:t>
            </w:r>
            <w:r>
              <w:rPr>
                <w:rFonts w:ascii="宋体" w:hAnsi="宋体"/>
              </w:rPr>
              <w:t>的前</w:t>
            </w:r>
            <w:r>
              <w:rPr>
                <w:rFonts w:hint="eastAsia" w:ascii="宋体" w:hAnsi="宋体"/>
              </w:rPr>
              <w:t>端</w:t>
            </w:r>
            <w:r>
              <w:rPr>
                <w:rFonts w:ascii="宋体" w:hAnsi="宋体"/>
              </w:rPr>
              <w:t>功能以及设计页面布局，对界面进行美化，完成代码的编写。</w:t>
            </w:r>
          </w:p>
          <w:p w14:paraId="198AF129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实施方式：</w:t>
            </w:r>
          </w:p>
          <w:p w14:paraId="0FAFFB0B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教师指导交流，</w:t>
            </w:r>
            <w:r>
              <w:rPr>
                <w:rFonts w:ascii="宋体" w:hAnsi="宋体"/>
              </w:rPr>
              <w:t>学生编写代码。</w:t>
            </w:r>
          </w:p>
          <w:p w14:paraId="68E447F2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实施地点：</w:t>
            </w:r>
            <w:r>
              <w:t>10-302</w:t>
            </w:r>
            <w:r>
              <w:rPr>
                <w:rFonts w:ascii="宋体" w:hAnsi="宋体"/>
              </w:rPr>
              <w:t>。</w:t>
            </w:r>
          </w:p>
          <w:p w14:paraId="378AAE3A">
            <w:pPr>
              <w:ind w:firstLine="482" w:firstLineChars="200"/>
              <w:rPr>
                <w:rFonts w:ascii="宋体" w:hAnsi="宋体"/>
                <w:b/>
                <w:color w:val="FF0000"/>
              </w:rPr>
            </w:pPr>
            <w:r>
              <w:rPr>
                <w:rFonts w:ascii="宋体" w:hAnsi="宋体"/>
                <w:b/>
                <w:color w:val="FF0000"/>
              </w:rPr>
              <w:t>4、</w:t>
            </w:r>
            <w:r>
              <w:rPr>
                <w:b/>
                <w:color w:val="FF0000"/>
              </w:rPr>
              <w:t>202</w:t>
            </w:r>
            <w:r>
              <w:rPr>
                <w:rFonts w:hint="eastAsia"/>
                <w:b/>
                <w:color w:val="FF0000"/>
                <w:lang w:val="en-US" w:eastAsia="zh-CN"/>
              </w:rPr>
              <w:t>5</w:t>
            </w:r>
            <w:r>
              <w:rPr>
                <w:b/>
                <w:color w:val="FF0000"/>
              </w:rPr>
              <w:t>年</w:t>
            </w:r>
            <w:r>
              <w:rPr>
                <w:rFonts w:hint="eastAsia"/>
                <w:b/>
                <w:color w:val="FF0000"/>
              </w:rPr>
              <w:t>10</w:t>
            </w:r>
            <w:r>
              <w:rPr>
                <w:b/>
                <w:color w:val="FF0000"/>
              </w:rPr>
              <w:t>月2</w:t>
            </w:r>
            <w:r>
              <w:rPr>
                <w:rFonts w:hint="eastAsia"/>
                <w:b/>
                <w:color w:val="FF0000"/>
              </w:rPr>
              <w:t>5</w:t>
            </w:r>
            <w:r>
              <w:rPr>
                <w:b/>
                <w:color w:val="FF0000"/>
              </w:rPr>
              <w:t>日</w:t>
            </w:r>
            <w:r>
              <w:rPr>
                <w:rFonts w:ascii="宋体" w:hAnsi="宋体"/>
                <w:b/>
                <w:color w:val="FF0000"/>
              </w:rPr>
              <w:t>-</w:t>
            </w:r>
            <w:r>
              <w:rPr>
                <w:b/>
                <w:color w:val="FF0000"/>
              </w:rPr>
              <w:t>202</w:t>
            </w:r>
            <w:r>
              <w:rPr>
                <w:rFonts w:hint="eastAsia"/>
                <w:b/>
                <w:color w:val="FF0000"/>
                <w:lang w:val="en-US" w:eastAsia="zh-CN"/>
              </w:rPr>
              <w:t>5</w:t>
            </w:r>
            <w:r>
              <w:rPr>
                <w:b/>
                <w:color w:val="FF0000"/>
              </w:rPr>
              <w:t>年12月</w:t>
            </w:r>
            <w:r>
              <w:rPr>
                <w:rFonts w:hint="eastAsia"/>
                <w:b/>
                <w:color w:val="FF0000"/>
              </w:rPr>
              <w:t>0</w:t>
            </w:r>
            <w:r>
              <w:rPr>
                <w:b/>
                <w:color w:val="FF0000"/>
              </w:rPr>
              <w:t>2日</w:t>
            </w:r>
          </w:p>
          <w:p w14:paraId="0E502946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工作任务：</w:t>
            </w:r>
          </w:p>
          <w:p w14:paraId="3CEB69D0">
            <w:pPr>
              <w:ind w:firstLine="48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将前端页面的所有接口请求写好，并一个个调试，测试数据的正确性和可用性。检查后端接口的缺陷和不足，将数据渲染到页面上时进一步优化页面美观。</w:t>
            </w:r>
          </w:p>
          <w:p w14:paraId="76F22345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实施方式：</w:t>
            </w:r>
          </w:p>
          <w:p w14:paraId="2C20737E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教师指导交流，</w:t>
            </w:r>
            <w:r>
              <w:rPr>
                <w:rFonts w:ascii="宋体" w:hAnsi="宋体"/>
              </w:rPr>
              <w:t>学生编写代码。</w:t>
            </w:r>
          </w:p>
          <w:p w14:paraId="51092852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实施地点：</w:t>
            </w:r>
            <w:r>
              <w:t>10-302</w:t>
            </w:r>
            <w:r>
              <w:rPr>
                <w:rFonts w:ascii="宋体" w:hAnsi="宋体"/>
              </w:rPr>
              <w:t>。</w:t>
            </w:r>
          </w:p>
          <w:p w14:paraId="1F821D5C">
            <w:pPr>
              <w:ind w:firstLine="482" w:firstLineChars="200"/>
              <w:rPr>
                <w:rFonts w:ascii="宋体" w:hAnsi="宋体"/>
                <w:b/>
                <w:color w:val="FF0000"/>
              </w:rPr>
            </w:pPr>
            <w:r>
              <w:rPr>
                <w:rFonts w:ascii="宋体" w:hAnsi="宋体"/>
                <w:b/>
                <w:color w:val="FF0000"/>
              </w:rPr>
              <w:t>5、</w:t>
            </w:r>
            <w:r>
              <w:rPr>
                <w:b/>
                <w:color w:val="FF0000"/>
              </w:rPr>
              <w:t>202</w:t>
            </w:r>
            <w:r>
              <w:rPr>
                <w:rFonts w:hint="eastAsia"/>
                <w:b/>
                <w:color w:val="FF0000"/>
                <w:lang w:val="en-US" w:eastAsia="zh-CN"/>
              </w:rPr>
              <w:t>5</w:t>
            </w:r>
            <w:r>
              <w:rPr>
                <w:b/>
                <w:color w:val="FF0000"/>
              </w:rPr>
              <w:t>年12月</w:t>
            </w:r>
            <w:r>
              <w:rPr>
                <w:rFonts w:hint="eastAsia"/>
                <w:b/>
                <w:color w:val="FF0000"/>
              </w:rPr>
              <w:t>0</w:t>
            </w:r>
            <w:r>
              <w:rPr>
                <w:b/>
                <w:color w:val="FF0000"/>
              </w:rPr>
              <w:t>2日</w:t>
            </w:r>
            <w:r>
              <w:rPr>
                <w:rFonts w:ascii="宋体" w:hAnsi="宋体"/>
                <w:b/>
                <w:color w:val="FF0000"/>
              </w:rPr>
              <w:t>-</w:t>
            </w:r>
            <w:r>
              <w:rPr>
                <w:b/>
                <w:color w:val="FF0000"/>
              </w:rPr>
              <w:t>202</w:t>
            </w:r>
            <w:r>
              <w:rPr>
                <w:rFonts w:hint="eastAsia"/>
                <w:b/>
                <w:color w:val="FF0000"/>
                <w:lang w:val="en-US" w:eastAsia="zh-CN"/>
              </w:rPr>
              <w:t>5</w:t>
            </w:r>
            <w:r>
              <w:rPr>
                <w:b/>
                <w:color w:val="FF0000"/>
              </w:rPr>
              <w:t>年12月</w:t>
            </w:r>
            <w:r>
              <w:rPr>
                <w:rFonts w:hint="eastAsia"/>
                <w:b/>
                <w:color w:val="FF0000"/>
              </w:rPr>
              <w:t>0</w:t>
            </w:r>
            <w:r>
              <w:rPr>
                <w:rFonts w:hint="eastAsia"/>
                <w:b/>
                <w:color w:val="FF0000"/>
                <w:lang w:val="en-US" w:eastAsia="zh-CN"/>
              </w:rPr>
              <w:t>6</w:t>
            </w:r>
            <w:r>
              <w:rPr>
                <w:b/>
                <w:color w:val="FF0000"/>
              </w:rPr>
              <w:t>日</w:t>
            </w:r>
          </w:p>
          <w:p w14:paraId="5922ADAA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工作任务：</w:t>
            </w:r>
          </w:p>
          <w:p w14:paraId="6F1FC926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优化前后端代码性能，完成</w:t>
            </w:r>
            <w:r>
              <w:rPr>
                <w:rFonts w:hint="eastAsia" w:ascii="宋体" w:hAnsi="宋体"/>
                <w:lang w:val="en-US" w:eastAsia="zh-CN"/>
              </w:rPr>
              <w:t>小程序</w:t>
            </w:r>
            <w:bookmarkStart w:id="0" w:name="_GoBack"/>
            <w:bookmarkEnd w:id="0"/>
            <w:r>
              <w:rPr>
                <w:rFonts w:ascii="宋体" w:hAnsi="宋体"/>
              </w:rPr>
              <w:t>端测试和数据交互。</w:t>
            </w:r>
          </w:p>
          <w:p w14:paraId="714EAE87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实施方式：</w:t>
            </w:r>
          </w:p>
          <w:p w14:paraId="2C7DAEF4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教师指导交流，</w:t>
            </w:r>
            <w:r>
              <w:rPr>
                <w:rFonts w:ascii="宋体" w:hAnsi="宋体"/>
              </w:rPr>
              <w:t>学生编写代码。</w:t>
            </w:r>
          </w:p>
          <w:p w14:paraId="4B22C936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实施地点：</w:t>
            </w:r>
            <w:r>
              <w:t>10-302</w:t>
            </w:r>
            <w:r>
              <w:rPr>
                <w:rFonts w:ascii="宋体" w:hAnsi="宋体"/>
              </w:rPr>
              <w:t>。</w:t>
            </w:r>
          </w:p>
          <w:p w14:paraId="47423B12">
            <w:pPr>
              <w:ind w:firstLine="482" w:firstLineChars="200"/>
              <w:rPr>
                <w:rFonts w:ascii="宋体" w:hAnsi="宋体"/>
                <w:b/>
                <w:color w:val="FF0000"/>
              </w:rPr>
            </w:pPr>
            <w:r>
              <w:rPr>
                <w:rFonts w:ascii="宋体" w:hAnsi="宋体"/>
                <w:b/>
                <w:color w:val="FF0000"/>
              </w:rPr>
              <w:t>6、</w:t>
            </w:r>
            <w:r>
              <w:rPr>
                <w:b/>
                <w:color w:val="FF0000"/>
              </w:rPr>
              <w:t>202</w:t>
            </w:r>
            <w:r>
              <w:rPr>
                <w:rFonts w:hint="eastAsia"/>
                <w:b/>
                <w:color w:val="FF0000"/>
                <w:lang w:val="en-US" w:eastAsia="zh-CN"/>
              </w:rPr>
              <w:t>5</w:t>
            </w:r>
            <w:r>
              <w:rPr>
                <w:b/>
                <w:color w:val="FF0000"/>
              </w:rPr>
              <w:t>年12月</w:t>
            </w:r>
            <w:r>
              <w:rPr>
                <w:rFonts w:hint="eastAsia"/>
                <w:b/>
                <w:color w:val="FF0000"/>
              </w:rPr>
              <w:t>0</w:t>
            </w:r>
            <w:r>
              <w:rPr>
                <w:rFonts w:hint="eastAsia"/>
                <w:b/>
                <w:color w:val="FF0000"/>
                <w:lang w:val="en-US" w:eastAsia="zh-CN"/>
              </w:rPr>
              <w:t>7</w:t>
            </w:r>
            <w:r>
              <w:rPr>
                <w:b/>
                <w:color w:val="FF0000"/>
              </w:rPr>
              <w:t>日</w:t>
            </w:r>
            <w:r>
              <w:rPr>
                <w:rFonts w:ascii="宋体" w:hAnsi="宋体"/>
                <w:b/>
                <w:color w:val="FF0000"/>
              </w:rPr>
              <w:t>-</w:t>
            </w:r>
            <w:r>
              <w:rPr>
                <w:b/>
                <w:color w:val="FF0000"/>
              </w:rPr>
              <w:t>202</w:t>
            </w:r>
            <w:r>
              <w:rPr>
                <w:rFonts w:hint="eastAsia"/>
                <w:b/>
                <w:color w:val="FF0000"/>
                <w:lang w:val="en-US" w:eastAsia="zh-CN"/>
              </w:rPr>
              <w:t>5</w:t>
            </w:r>
            <w:r>
              <w:rPr>
                <w:b/>
                <w:color w:val="FF0000"/>
              </w:rPr>
              <w:t>年12月31日</w:t>
            </w:r>
          </w:p>
          <w:p w14:paraId="65BC6010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工作任务：</w:t>
            </w:r>
          </w:p>
          <w:p w14:paraId="3830891C">
            <w:pPr>
              <w:ind w:firstLine="480" w:firstLineChars="200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完成毕业设计方案书、成果报告书及方案设计书的编写，制作答辩</w:t>
            </w:r>
            <w:r>
              <w:t>PPT</w:t>
            </w:r>
            <w:r>
              <w:rPr>
                <w:rFonts w:ascii="宋体" w:hAnsi="宋体"/>
              </w:rPr>
              <w:t>，参加答辩。提交毕业设计方案书、设计说明书、答辩</w:t>
            </w:r>
            <w:r>
              <w:t>PPT</w:t>
            </w:r>
            <w:r>
              <w:rPr>
                <w:rFonts w:ascii="宋体" w:hAnsi="宋体"/>
              </w:rPr>
              <w:t>、成果报告书等文档</w:t>
            </w:r>
            <w:r>
              <w:rPr>
                <w:rFonts w:hint="eastAsia" w:ascii="宋体" w:hAnsi="宋体"/>
              </w:rPr>
              <w:t>。</w:t>
            </w:r>
          </w:p>
          <w:p w14:paraId="3AF3CB3A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实施方式：</w:t>
            </w:r>
          </w:p>
          <w:p w14:paraId="33D04537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教师指导交流，</w:t>
            </w:r>
            <w:r>
              <w:rPr>
                <w:rFonts w:ascii="宋体" w:hAnsi="宋体"/>
              </w:rPr>
              <w:t>学生编写文档。</w:t>
            </w:r>
          </w:p>
          <w:p w14:paraId="0D24A3B8">
            <w:pPr>
              <w:ind w:firstLine="480" w:firstLineChars="200"/>
              <w:rPr>
                <w:sz w:val="21"/>
              </w:rPr>
            </w:pPr>
            <w:r>
              <w:rPr>
                <w:rFonts w:ascii="宋体" w:hAnsi="宋体"/>
              </w:rPr>
              <w:t>实施地点：</w:t>
            </w:r>
            <w:r>
              <w:t>10-302</w:t>
            </w:r>
            <w:r>
              <w:rPr>
                <w:rFonts w:ascii="宋体" w:hAnsi="宋体"/>
              </w:rPr>
              <w:t>。</w:t>
            </w:r>
          </w:p>
        </w:tc>
      </w:tr>
      <w:tr w14:paraId="14D8A7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6" w:hRule="atLeast"/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35FB6F">
            <w:pPr>
              <w:jc w:val="center"/>
            </w:pPr>
            <w:r>
              <w:t>应提交的</w:t>
            </w:r>
          </w:p>
          <w:p w14:paraId="4BDCAA76">
            <w:pPr>
              <w:jc w:val="center"/>
            </w:pPr>
            <w:r>
              <w:t>成果材料</w:t>
            </w:r>
          </w:p>
        </w:tc>
        <w:tc>
          <w:tcPr>
            <w:tcW w:w="8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28E824BF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1、课题任务书：</w:t>
            </w:r>
            <w:r>
              <w:t>1</w:t>
            </w:r>
            <w:r>
              <w:rPr>
                <w:rFonts w:ascii="宋体" w:hAnsi="宋体"/>
              </w:rPr>
              <w:t>份；</w:t>
            </w:r>
          </w:p>
          <w:p w14:paraId="04E292B6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2、课题开题报告：</w:t>
            </w:r>
            <w:r>
              <w:t>1</w:t>
            </w:r>
            <w:r>
              <w:rPr>
                <w:rFonts w:ascii="宋体" w:hAnsi="宋体"/>
              </w:rPr>
              <w:t>份；</w:t>
            </w:r>
          </w:p>
          <w:p w14:paraId="24B4BC4E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ascii="宋体" w:hAnsi="宋体"/>
              </w:rPr>
              <w:t>3、设计方案书：</w:t>
            </w:r>
            <w:r>
              <w:t>1</w:t>
            </w:r>
            <w:r>
              <w:rPr>
                <w:rFonts w:ascii="宋体" w:hAnsi="宋体"/>
              </w:rPr>
              <w:t>份；</w:t>
            </w:r>
          </w:p>
          <w:p w14:paraId="502E8ADB">
            <w:pPr>
              <w:ind w:firstLine="480" w:firstLineChars="200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4、成果报告书：</w:t>
            </w:r>
            <w:r>
              <w:t>1</w:t>
            </w:r>
            <w:r>
              <w:rPr>
                <w:rFonts w:ascii="宋体" w:hAnsi="宋体"/>
              </w:rPr>
              <w:t>份；</w:t>
            </w:r>
          </w:p>
          <w:p w14:paraId="5076A18A">
            <w:pPr>
              <w:ind w:firstLine="480" w:firstLineChars="2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5</w:t>
            </w:r>
            <w:r>
              <w:rPr>
                <w:rFonts w:ascii="宋体" w:hAnsi="宋体"/>
              </w:rPr>
              <w:t>、答辩</w:t>
            </w:r>
            <w:r>
              <w:t>PPT</w:t>
            </w:r>
            <w:r>
              <w:rPr>
                <w:rFonts w:ascii="宋体" w:hAnsi="宋体"/>
              </w:rPr>
              <w:t>：</w:t>
            </w:r>
            <w:r>
              <w:t>1</w:t>
            </w:r>
            <w:r>
              <w:rPr>
                <w:rFonts w:ascii="宋体" w:hAnsi="宋体"/>
              </w:rPr>
              <w:t>份；</w:t>
            </w:r>
          </w:p>
          <w:p w14:paraId="1FB2E6D7">
            <w:pPr>
              <w:ind w:firstLine="480" w:firstLineChars="200"/>
            </w:pPr>
            <w:r>
              <w:rPr>
                <w:rFonts w:hint="eastAsia" w:ascii="宋体" w:hAnsi="宋体"/>
              </w:rPr>
              <w:t>6</w:t>
            </w:r>
            <w:r>
              <w:rPr>
                <w:rFonts w:ascii="宋体" w:hAnsi="宋体"/>
              </w:rPr>
              <w:t>、项目源程序及数据库（项目压缩包、数据库（</w:t>
            </w:r>
            <w:r>
              <w:t>sql</w:t>
            </w:r>
            <w:r>
              <w:rPr>
                <w:rFonts w:ascii="宋体" w:hAnsi="宋体"/>
              </w:rPr>
              <w:t>文件或数据库文件））</w:t>
            </w:r>
          </w:p>
        </w:tc>
      </w:tr>
      <w:tr w14:paraId="15C1D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6" w:hRule="atLeast"/>
          <w:jc w:val="center"/>
        </w:trPr>
        <w:tc>
          <w:tcPr>
            <w:tcW w:w="122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D90DD4">
            <w:pPr>
              <w:jc w:val="center"/>
              <w:rPr>
                <w:sz w:val="21"/>
              </w:rPr>
            </w:pPr>
            <w:r>
              <w:rPr>
                <w:sz w:val="21"/>
              </w:rPr>
              <w:t>参考资料</w:t>
            </w:r>
          </w:p>
        </w:tc>
        <w:tc>
          <w:tcPr>
            <w:tcW w:w="8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5BE81F21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/>
              </w:rPr>
              <w:t>[1]孙梦菲,周天源,王天澍.基于微信小程序的校园社团管理系统设计与实现[J].现代信息科技,2024,8(03):40-44.DOI:10.19850/j.cnki.2096-4706.2024.03.009.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ascii="宋体" w:hAnsi="宋体"/>
              </w:rPr>
              <w:t>[</w:t>
            </w:r>
            <w:r>
              <w:rPr>
                <w:rFonts w:hint="eastAsia" w:ascii="宋体" w:hAnsi="宋体"/>
                <w:lang w:val="en-US" w:eastAsia="zh-CN"/>
              </w:rPr>
              <w:t>2</w:t>
            </w:r>
            <w:r>
              <w:rPr>
                <w:rFonts w:ascii="宋体" w:hAnsi="宋体"/>
              </w:rPr>
              <w:t>]曹莉,赵营颖,宋学坤,等.高校社团管理微信小程序的设计与实现[J].信息与电脑(理论版),2023,35(20):104-106.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ascii="宋体" w:hAnsi="宋体"/>
              </w:rPr>
              <w:t>[</w:t>
            </w:r>
            <w:r>
              <w:rPr>
                <w:rFonts w:hint="eastAsia" w:ascii="宋体" w:hAnsi="宋体"/>
                <w:lang w:val="en-US" w:eastAsia="zh-CN"/>
              </w:rPr>
              <w:t>3</w:t>
            </w:r>
            <w:r>
              <w:rPr>
                <w:rFonts w:ascii="宋体" w:hAnsi="宋体"/>
              </w:rPr>
              <w:t>]李伟雄,李海燕.基于微信的高校社团管理系统设计与实现[J].信息技术与信息化,2021,(07):152-154.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ascii="宋体" w:hAnsi="宋体"/>
              </w:rPr>
              <w:t>[</w:t>
            </w:r>
            <w:r>
              <w:rPr>
                <w:rFonts w:hint="eastAsia" w:ascii="宋体" w:hAnsi="宋体"/>
                <w:lang w:val="en-US" w:eastAsia="zh-CN"/>
              </w:rPr>
              <w:t>4</w:t>
            </w:r>
            <w:r>
              <w:rPr>
                <w:rFonts w:ascii="宋体" w:hAnsi="宋体"/>
              </w:rPr>
              <w:t>]闫佳怡,王文彬,彭海静.基于微信小程序的社团管理平台的分析与设计[J].电子商务,2019,(12):50-51.DOI:10.14011/j.cnki.dzsw.2019.12.023.</w:t>
            </w:r>
            <w:r>
              <w:rPr>
                <w:rFonts w:ascii="宋体" w:hAnsi="宋体"/>
              </w:rPr>
              <w:br w:type="textWrapping"/>
            </w:r>
            <w:r>
              <w:rPr>
                <w:rFonts w:ascii="宋体" w:hAnsi="宋体"/>
              </w:rPr>
              <w:t>[</w:t>
            </w:r>
            <w:r>
              <w:rPr>
                <w:rFonts w:hint="eastAsia" w:ascii="宋体" w:hAnsi="宋体"/>
                <w:lang w:val="en-US" w:eastAsia="zh-CN"/>
              </w:rPr>
              <w:t>5</w:t>
            </w:r>
            <w:r>
              <w:rPr>
                <w:rFonts w:ascii="宋体" w:hAnsi="宋体"/>
              </w:rPr>
              <w:t>]贺庆,秦鑫.高校学生管理体系现状评估及创新路径探索[J].黑龙江科学,2025,16(07):150-152.</w:t>
            </w:r>
          </w:p>
        </w:tc>
      </w:tr>
    </w:tbl>
    <w:p w14:paraId="5B440270"/>
    <w:sectPr>
      <w:pgSz w:w="11906" w:h="16838"/>
      <w:pgMar w:top="1134" w:right="1418" w:bottom="1134" w:left="1418" w:header="851" w:footer="379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E15EF">
    <w:pPr>
      <w:pStyle w:val="4"/>
      <w:ind w:firstLine="360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1AB44A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6DE0B">
    <w:pPr>
      <w:pStyle w:val="4"/>
      <w:ind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0017DD1"/>
    <w:rsid w:val="00157D7E"/>
    <w:rsid w:val="00427409"/>
    <w:rsid w:val="00444B9F"/>
    <w:rsid w:val="004A51B4"/>
    <w:rsid w:val="004C2502"/>
    <w:rsid w:val="0051247A"/>
    <w:rsid w:val="00530646"/>
    <w:rsid w:val="00573965"/>
    <w:rsid w:val="00581A85"/>
    <w:rsid w:val="00590FAD"/>
    <w:rsid w:val="00624F6D"/>
    <w:rsid w:val="0069568E"/>
    <w:rsid w:val="006C65C5"/>
    <w:rsid w:val="00707A99"/>
    <w:rsid w:val="00715166"/>
    <w:rsid w:val="008D5D24"/>
    <w:rsid w:val="0094172E"/>
    <w:rsid w:val="009F0C79"/>
    <w:rsid w:val="009F636D"/>
    <w:rsid w:val="00A52B70"/>
    <w:rsid w:val="00B53B4F"/>
    <w:rsid w:val="00B60AB3"/>
    <w:rsid w:val="00BC06C2"/>
    <w:rsid w:val="00C0394D"/>
    <w:rsid w:val="00C42E6D"/>
    <w:rsid w:val="00D13D42"/>
    <w:rsid w:val="00D85A85"/>
    <w:rsid w:val="00D94FD2"/>
    <w:rsid w:val="00E40DAE"/>
    <w:rsid w:val="00E42F39"/>
    <w:rsid w:val="135E1B38"/>
    <w:rsid w:val="155C2568"/>
    <w:rsid w:val="194B5740"/>
    <w:rsid w:val="222F43FF"/>
    <w:rsid w:val="22D155B4"/>
    <w:rsid w:val="3266589B"/>
    <w:rsid w:val="48281326"/>
    <w:rsid w:val="48307997"/>
    <w:rsid w:val="4EBB4617"/>
    <w:rsid w:val="51AB1FD9"/>
    <w:rsid w:val="64DA1EAE"/>
    <w:rsid w:val="73FB5E94"/>
    <w:rsid w:val="77841C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/>
      <w:autoSpaceDN/>
      <w:snapToGrid/>
      <w:jc w:val="both"/>
    </w:pPr>
    <w:rPr>
      <w:rFonts w:ascii="Times New Roman" w:hAnsi="Times New Roman" w:eastAsia="宋体" w:cs="Times New Roman"/>
      <w:snapToGrid w:val="0"/>
      <w:color w:val="000000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qFormat/>
    <w:uiPriority w:val="0"/>
    <w:pPr>
      <w:tabs>
        <w:tab w:val="center" w:pos="4153"/>
        <w:tab w:val="right" w:pos="8306"/>
      </w:tabs>
      <w:spacing w:line="440" w:lineRule="exact"/>
      <w:ind w:firstLine="480" w:firstLineChars="200"/>
      <w:jc w:val="left"/>
    </w:pPr>
    <w:rPr>
      <w:rFonts w:ascii="宋体" w:hAnsi="宋体"/>
      <w:snapToGrid/>
      <w:color w:val="000000"/>
      <w:kern w:val="2"/>
      <w:sz w:val="18"/>
      <w:szCs w:val="18"/>
    </w:rPr>
  </w:style>
  <w:style w:type="paragraph" w:styleId="5">
    <w:name w:val="header"/>
    <w:basedOn w:val="1"/>
    <w:link w:val="8"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8">
    <w:name w:val="页眉 Char"/>
    <w:link w:val="5"/>
    <w:uiPriority w:val="0"/>
    <w:rPr>
      <w:snapToGrid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3223</Words>
  <Characters>3848</Characters>
  <TotalTime>16</TotalTime>
  <ScaleCrop>false</ScaleCrop>
  <LinksUpToDate>false</LinksUpToDate>
  <CharactersWithSpaces>4322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2025-06-23T17:31:00Z</dcterms:created>
  <dc:creator>昱</dc:creator>
  <cp:lastModifiedBy>万无一失</cp:lastModifiedBy>
  <dcterms:modified xsi:type="dcterms:W3CDTF">2025-06-23T12:06:14Z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eyJoZGlkIjoiZTNiMmJjMGUyMDNhMGI0MjllZTc4OTE3ODRjOTBjMWQiLCJ1c2VySWQiOiI4MjA4ODUzNjUifQ==</vt:lpwstr>
  </property>
  <property fmtid="{D5CDD505-2E9C-101B-9397-08002B2CF9AE}" pid="3" name="KSOProductBuildVer">
    <vt:lpwstr>2052-12.1.0.21541</vt:lpwstr>
  </property>
  <property fmtid="{D5CDD505-2E9C-101B-9397-08002B2CF9AE}" pid="4" name="ICV">
    <vt:lpwstr>60F613B557AC4A598C6BED77FDA0AAEA_12</vt:lpwstr>
  </property>
</Properties>
</file>