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二叉树定义和基本术语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34840" cy="1920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二叉树的基本概念：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二叉树是n（n≥0）个结点的有限集合：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或者为</w:t>
      </w:r>
      <w:r>
        <w:rPr>
          <w:rFonts w:hint="eastAsia"/>
          <w:b/>
          <w:bCs/>
          <w:lang w:val="en-US" w:eastAsia="zh-CN"/>
        </w:rPr>
        <w:t>空二叉树</w:t>
      </w:r>
      <w:r>
        <w:rPr>
          <w:rFonts w:hint="eastAsia"/>
          <w:lang w:val="en-US" w:eastAsia="zh-CN"/>
        </w:rPr>
        <w:t xml:space="preserve">，即n = 0。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或者由</w:t>
      </w:r>
      <w:r>
        <w:rPr>
          <w:rFonts w:hint="eastAsia"/>
          <w:b/>
          <w:bCs/>
          <w:lang w:val="en-US" w:eastAsia="zh-CN"/>
        </w:rPr>
        <w:t>一个根结点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两个互不相交</w:t>
      </w:r>
      <w:r>
        <w:rPr>
          <w:rFonts w:hint="eastAsia"/>
          <w:lang w:val="en-US" w:eastAsia="zh-CN"/>
        </w:rPr>
        <w:t>的被称为根的</w:t>
      </w:r>
      <w:r>
        <w:rPr>
          <w:rFonts w:hint="eastAsia"/>
          <w:b/>
          <w:bCs/>
          <w:lang w:val="en-US" w:eastAsia="zh-CN"/>
        </w:rPr>
        <w:t>左子树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右子树</w:t>
      </w:r>
      <w:r>
        <w:rPr>
          <w:rFonts w:hint="eastAsia"/>
          <w:lang w:val="en-US" w:eastAsia="zh-CN"/>
        </w:rPr>
        <w:t xml:space="preserve">组成。左子树和右子树又分别是一棵二叉树。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特点：①每个结点</w:t>
      </w:r>
      <w:r>
        <w:rPr>
          <w:rFonts w:hint="eastAsia"/>
          <w:b/>
          <w:bCs/>
          <w:lang w:val="en-US" w:eastAsia="zh-CN"/>
        </w:rPr>
        <w:t>至多只有两棵子树</w:t>
      </w:r>
      <w:r>
        <w:rPr>
          <w:rFonts w:hint="eastAsia"/>
          <w:lang w:val="en-US" w:eastAsia="zh-CN"/>
        </w:rPr>
        <w:t xml:space="preserve"> ②左右子树</w:t>
      </w:r>
      <w:r>
        <w:rPr>
          <w:rFonts w:hint="eastAsia"/>
          <w:b/>
          <w:bCs/>
          <w:lang w:val="en-US" w:eastAsia="zh-CN"/>
        </w:rPr>
        <w:t>不能颠倒</w:t>
      </w:r>
      <w:r>
        <w:rPr>
          <w:rFonts w:hint="eastAsia"/>
          <w:lang w:val="en-US" w:eastAsia="zh-CN"/>
        </w:rPr>
        <w:t>（二叉树是</w:t>
      </w:r>
      <w:r>
        <w:rPr>
          <w:rFonts w:hint="eastAsia"/>
          <w:b/>
          <w:bCs/>
          <w:lang w:val="en-US" w:eastAsia="zh-CN"/>
        </w:rPr>
        <w:t>有序树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注意区别：度为2的有序树</w:t>
      </w:r>
    </w:p>
    <w:p>
      <w:pPr>
        <w:ind w:firstLine="420" w:firstLineChars="0"/>
      </w:pPr>
      <w:r>
        <w:drawing>
          <wp:inline distT="0" distB="0" distL="114300" distR="114300">
            <wp:extent cx="5269230" cy="1854200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二叉树是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递归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定义的数据结构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二叉树的五种状态</w:t>
      </w:r>
      <w:r>
        <w:rPr>
          <w:rFonts w:hint="eastAsia"/>
          <w:lang w:val="en-US" w:eastAsia="zh-CN"/>
        </w:rPr>
        <w:t>:</w:t>
      </w:r>
    </w:p>
    <w:p>
      <w:pPr>
        <w:ind w:firstLine="420" w:firstLineChars="0"/>
      </w:pPr>
      <w:r>
        <w:drawing>
          <wp:inline distT="0" distB="0" distL="114300" distR="114300">
            <wp:extent cx="5269865" cy="2653030"/>
            <wp:effectExtent l="0" t="0" r="317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几个特殊的二叉树: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b/>
          <w:bCs/>
          <w:lang w:val="en-US" w:eastAsia="zh-CN"/>
        </w:rPr>
        <w:t>满二叉树</w:t>
      </w:r>
      <w:r>
        <w:rPr>
          <w:rFonts w:hint="default"/>
          <w:lang w:val="en-US" w:eastAsia="zh-CN"/>
        </w:rPr>
        <w:t>。一棵高度为h，且含有</w:t>
      </w:r>
      <w:r>
        <w:rPr>
          <w:rFonts w:hint="default"/>
          <w:b/>
          <w:bCs/>
          <w:lang w:val="en-US" w:eastAsia="zh-CN"/>
        </w:rPr>
        <w:t>2</w:t>
      </w:r>
      <w:r>
        <w:rPr>
          <w:rFonts w:hint="default"/>
          <w:b/>
          <w:bCs/>
          <w:vertAlign w:val="superscript"/>
          <w:lang w:val="en-US" w:eastAsia="zh-CN"/>
        </w:rPr>
        <w:t>h - 1</w:t>
      </w:r>
      <w:r>
        <w:rPr>
          <w:rFonts w:hint="default"/>
          <w:lang w:val="en-US" w:eastAsia="zh-CN"/>
        </w:rPr>
        <w:t>个结点的二叉树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b/>
          <w:bCs/>
          <w:lang w:val="en-US" w:eastAsia="zh-CN"/>
        </w:rPr>
        <w:t>完全二叉树</w:t>
      </w:r>
      <w:r>
        <w:rPr>
          <w:rFonts w:hint="default"/>
          <w:lang w:val="en-US" w:eastAsia="zh-CN"/>
        </w:rPr>
        <w:t>。当且仅当其</w:t>
      </w:r>
      <w:r>
        <w:rPr>
          <w:rFonts w:hint="default"/>
          <w:b/>
          <w:bCs/>
          <w:lang w:val="en-US" w:eastAsia="zh-CN"/>
        </w:rPr>
        <w:t>每个结点都与高度为h的满二叉树中编号为1～n的结点一一对应</w:t>
      </w:r>
      <w:r>
        <w:rPr>
          <w:rFonts w:hint="default"/>
          <w:lang w:val="en-US" w:eastAsia="zh-CN"/>
        </w:rPr>
        <w:t>时，称为完全二叉树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53155" cy="1693545"/>
            <wp:effectExtent l="0" t="0" r="444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3797300" cy="2211070"/>
            <wp:effectExtent l="0" t="0" r="1270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</w:t>
      </w:r>
      <w:r>
        <w:rPr>
          <w:rFonts w:hint="default"/>
          <w:b/>
          <w:bCs/>
          <w:lang w:val="en-US" w:eastAsia="zh-CN"/>
        </w:rPr>
        <w:t>二叉排序树</w:t>
      </w:r>
      <w:r>
        <w:rPr>
          <w:rFonts w:hint="default"/>
          <w:lang w:val="en-US" w:eastAsia="zh-CN"/>
        </w:rPr>
        <w:t xml:space="preserve">。一棵二叉树或者是空二叉树，或者是具有如下性质的二叉树：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左子树</w:t>
      </w:r>
      <w:r>
        <w:rPr>
          <w:rFonts w:hint="default"/>
          <w:lang w:val="en-US" w:eastAsia="zh-CN"/>
        </w:rPr>
        <w:t>上所有结点的</w:t>
      </w:r>
      <w:r>
        <w:rPr>
          <w:rFonts w:hint="default"/>
          <w:b/>
          <w:bCs/>
          <w:lang w:val="en-US" w:eastAsia="zh-CN"/>
        </w:rPr>
        <w:t>关键字</w:t>
      </w:r>
      <w:r>
        <w:rPr>
          <w:rFonts w:hint="default"/>
          <w:lang w:val="en-US" w:eastAsia="zh-CN"/>
        </w:rPr>
        <w:t>均</w:t>
      </w:r>
      <w:r>
        <w:rPr>
          <w:rFonts w:hint="default"/>
          <w:b/>
          <w:bCs/>
          <w:lang w:val="en-US" w:eastAsia="zh-CN"/>
        </w:rPr>
        <w:t>小于根结点</w:t>
      </w:r>
      <w:r>
        <w:rPr>
          <w:rFonts w:hint="default"/>
          <w:lang w:val="en-US" w:eastAsia="zh-CN"/>
        </w:rPr>
        <w:t xml:space="preserve">的关键字；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右子树</w:t>
      </w:r>
      <w:r>
        <w:rPr>
          <w:rFonts w:hint="default"/>
          <w:lang w:val="en-US" w:eastAsia="zh-CN"/>
        </w:rPr>
        <w:t>上所有结点的</w:t>
      </w:r>
      <w:r>
        <w:rPr>
          <w:rFonts w:hint="default"/>
          <w:b/>
          <w:bCs/>
          <w:lang w:val="en-US" w:eastAsia="zh-CN"/>
        </w:rPr>
        <w:t>关键字</w:t>
      </w:r>
      <w:r>
        <w:rPr>
          <w:rFonts w:hint="default"/>
          <w:lang w:val="en-US" w:eastAsia="zh-CN"/>
        </w:rPr>
        <w:t>均</w:t>
      </w:r>
      <w:r>
        <w:rPr>
          <w:rFonts w:hint="default"/>
          <w:b/>
          <w:bCs/>
          <w:lang w:val="en-US" w:eastAsia="zh-CN"/>
        </w:rPr>
        <w:t>大于根结点</w:t>
      </w:r>
      <w:r>
        <w:rPr>
          <w:rFonts w:hint="default"/>
          <w:lang w:val="en-US" w:eastAsia="zh-CN"/>
        </w:rPr>
        <w:t xml:space="preserve">的关键字。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左子树和右子树又各是一棵二叉排序树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5271770" cy="2611120"/>
            <wp:effectExtent l="0" t="0" r="12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（4）</w:t>
      </w:r>
      <w:r>
        <w:rPr>
          <w:rFonts w:hint="default"/>
          <w:b/>
          <w:bCs/>
          <w:lang w:val="en-US" w:eastAsia="zh-CN"/>
        </w:rPr>
        <w:t>平衡二叉树</w:t>
      </w:r>
      <w:r>
        <w:rPr>
          <w:rFonts w:hint="default"/>
          <w:lang w:val="en-US" w:eastAsia="zh-CN"/>
        </w:rPr>
        <w:t>。树上任一结点的</w:t>
      </w:r>
      <w:r>
        <w:rPr>
          <w:rFonts w:hint="default"/>
          <w:b/>
          <w:bCs/>
          <w:lang w:val="en-US" w:eastAsia="zh-CN"/>
        </w:rPr>
        <w:t>左子树和右子树的深度之差不超过1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632075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092325"/>
            <wp:effectExtent l="0" t="0" r="444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/>
      </w:pPr>
      <w:r>
        <w:rPr>
          <w:rFonts w:hint="eastAsia"/>
          <w:lang w:val="en-US" w:eastAsia="zh-CN"/>
        </w:rPr>
        <w:t>二叉树常考性质</w:t>
      </w:r>
    </w:p>
    <w:p>
      <w:pPr>
        <w:rPr>
          <w:b/>
          <w:bCs/>
        </w:rPr>
      </w:pPr>
      <w:r>
        <w:rPr>
          <w:rFonts w:hint="eastAsia"/>
          <w:lang w:val="en-US" w:eastAsia="zh-CN"/>
        </w:rPr>
        <w:t>常见考点</w:t>
      </w:r>
      <w:r>
        <w:rPr>
          <w:lang w:val="en-US" w:eastAsia="zh-CN"/>
        </w:rPr>
        <w:t>1</w:t>
      </w:r>
      <w:r>
        <w:rPr>
          <w:rFonts w:hint="eastAsia"/>
          <w:lang w:val="en-US" w:eastAsia="zh-CN"/>
        </w:rPr>
        <w:t>：设非空二叉树中度为</w:t>
      </w:r>
      <w:r>
        <w:rPr>
          <w:rFonts w:hint="default"/>
          <w:lang w:val="en-US" w:eastAsia="zh-CN"/>
        </w:rPr>
        <w:t>0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的结点个数分别为</w:t>
      </w:r>
      <w:r>
        <w:rPr>
          <w:lang w:val="en-US" w:eastAsia="zh-CN"/>
        </w:rPr>
        <w:t>n</w:t>
      </w:r>
      <w:r>
        <w:rPr>
          <w:rFonts w:hint="default"/>
          <w:lang w:val="en-US" w:eastAsia="zh-CN"/>
        </w:rPr>
        <w:t>0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n1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n2</w:t>
      </w:r>
      <w:r>
        <w:rPr>
          <w:rFonts w:hint="eastAsia"/>
          <w:lang w:val="en-US" w:eastAsia="zh-CN"/>
        </w:rPr>
        <w:t xml:space="preserve">，则 </w:t>
      </w:r>
      <w:r>
        <w:rPr>
          <w:rFonts w:hint="default"/>
          <w:b/>
          <w:bCs/>
          <w:lang w:val="en-US" w:eastAsia="zh-CN"/>
        </w:rPr>
        <w:t xml:space="preserve">n0 = n2 + 1 </w:t>
      </w:r>
    </w:p>
    <w:p>
      <w:pPr>
        <w:rPr/>
      </w:pPr>
      <w:r>
        <w:rPr>
          <w:rFonts w:hint="eastAsia"/>
          <w:lang w:val="en-US" w:eastAsia="zh-CN"/>
        </w:rPr>
        <w:t>（叶子结点比二分支结点多一个）</w:t>
      </w:r>
    </w:p>
    <w:p>
      <w:r>
        <w:drawing>
          <wp:inline distT="0" distB="0" distL="114300" distR="114300">
            <wp:extent cx="5273675" cy="2087880"/>
            <wp:effectExtent l="0" t="0" r="146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常见考点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：二叉树第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i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层至多有 </w:t>
      </w:r>
      <w:r>
        <w:rPr>
          <w:rFonts w:hint="default" w:ascii="Calibri" w:hAnsi="Calibri" w:eastAsia="宋体" w:cs="Calibri"/>
          <w:color w:val="000000"/>
          <w:kern w:val="0"/>
          <w:sz w:val="32"/>
          <w:szCs w:val="32"/>
          <w:lang w:val="en-US" w:eastAsia="zh-CN" w:bidi="ar"/>
        </w:rPr>
        <w:t>2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2"/>
          <w:szCs w:val="22"/>
          <w:vertAlign w:val="superscript"/>
          <w:lang w:val="en-US" w:eastAsia="zh-CN" w:bidi="ar"/>
        </w:rPr>
        <w:t>i-1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vertAlign w:val="superscript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个结点（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i≥1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m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叉树第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i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层至多有 </w:t>
      </w:r>
      <w:r>
        <w:rPr>
          <w:rFonts w:hint="default" w:ascii="Calibri" w:hAnsi="Calibri" w:eastAsia="宋体" w:cs="Calibri"/>
          <w:color w:val="000000"/>
          <w:kern w:val="0"/>
          <w:sz w:val="32"/>
          <w:szCs w:val="32"/>
          <w:lang w:val="en-US" w:eastAsia="zh-CN" w:bidi="ar"/>
        </w:rPr>
        <w:t>m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vertAlign w:val="superscript"/>
          <w:lang w:val="en-US" w:eastAsia="zh-CN" w:bidi="ar"/>
        </w:rPr>
        <w:t>i-1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个结点（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i≥1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）</w:t>
      </w:r>
      <w:r>
        <w:drawing>
          <wp:inline distT="0" distB="0" distL="114300" distR="114300">
            <wp:extent cx="5269230" cy="1789430"/>
            <wp:effectExtent l="0" t="0" r="381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常见考点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：高度为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h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的二叉树至多有 </w:t>
      </w:r>
      <w:r>
        <w:rPr>
          <w:rFonts w:ascii="Cambria Math" w:hAnsi="Cambria Math" w:eastAsia="Cambria Math" w:cs="Cambria Math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Cambria Math" w:hAnsi="Cambria Math" w:eastAsia="Cambria Math" w:cs="Cambria Math"/>
          <w:color w:val="000000"/>
          <w:kern w:val="0"/>
          <w:sz w:val="16"/>
          <w:szCs w:val="16"/>
          <w:vertAlign w:val="superscript"/>
          <w:lang w:val="en-US" w:eastAsia="zh-CN" w:bidi="ar"/>
        </w:rPr>
        <w:t xml:space="preserve">ℎ </w:t>
      </w:r>
      <w:r>
        <w:rPr>
          <w:rFonts w:hint="default" w:ascii="Cambria Math" w:hAnsi="Cambria Math" w:eastAsia="Cambria Math" w:cs="Cambria Math"/>
          <w:color w:val="000000"/>
          <w:kern w:val="0"/>
          <w:sz w:val="24"/>
          <w:szCs w:val="24"/>
          <w:vertAlign w:val="superscript"/>
          <w:lang w:val="en-US" w:eastAsia="zh-CN" w:bidi="ar"/>
        </w:rPr>
        <w:t>− 1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个结点（满二叉树）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70500" cy="26581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/>
      </w:pPr>
      <w:r>
        <w:rPr>
          <w:rFonts w:hint="eastAsia"/>
          <w:lang w:val="en-US" w:eastAsia="zh-CN"/>
        </w:rPr>
        <w:t>完全二叉树的常考性质：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常见考点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：具有</w:t>
      </w:r>
      <w:r>
        <w:rPr>
          <w:rFonts w:ascii="Calibri-Italic" w:hAnsi="Calibri-Italic" w:eastAsia="Calibri-Italic" w:cs="Calibri-Italic"/>
          <w:i/>
          <w:iCs/>
          <w:color w:val="000000"/>
          <w:kern w:val="0"/>
          <w:sz w:val="20"/>
          <w:szCs w:val="20"/>
          <w:lang w:val="en-US" w:eastAsia="zh-CN" w:bidi="ar"/>
        </w:rPr>
        <w:t>n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个（</w:t>
      </w:r>
      <w:r>
        <w:rPr>
          <w:rFonts w:hint="default" w:ascii="Calibri-Italic" w:hAnsi="Calibri-Italic" w:eastAsia="Calibri-Italic" w:cs="Calibri-Italic"/>
          <w:i/>
          <w:iCs/>
          <w:color w:val="000000"/>
          <w:kern w:val="0"/>
          <w:sz w:val="20"/>
          <w:szCs w:val="20"/>
          <w:lang w:val="en-US" w:eastAsia="zh-CN" w:bidi="ar"/>
        </w:rPr>
        <w:t xml:space="preserve">n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&gt; 0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）结点的完全二叉树的高度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h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为</w:t>
      </w:r>
      <w:r>
        <w:rPr>
          <w:rFonts w:ascii="Symbol" w:hAnsi="Symbol" w:eastAsia="宋体" w:cs="Symbol"/>
          <w:color w:val="000000"/>
          <w:kern w:val="0"/>
          <w:sz w:val="20"/>
          <w:szCs w:val="20"/>
          <w:lang w:val="en-US" w:eastAsia="zh-CN" w:bidi="ar"/>
        </w:rPr>
        <w:t>é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log</w:t>
      </w:r>
      <w:r>
        <w:rPr>
          <w:rFonts w:hint="default" w:ascii="Calibri" w:hAnsi="Calibri" w:eastAsia="宋体" w:cs="Calibri"/>
          <w:color w:val="000000"/>
          <w:kern w:val="0"/>
          <w:sz w:val="14"/>
          <w:szCs w:val="14"/>
          <w:lang w:val="en-US" w:eastAsia="zh-CN" w:bidi="ar"/>
        </w:rPr>
        <w:t>2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(</w:t>
      </w:r>
      <w:r>
        <w:rPr>
          <w:rFonts w:hint="default" w:ascii="Calibri-Italic" w:hAnsi="Calibri-Italic" w:eastAsia="Calibri-Italic" w:cs="Calibri-Italic"/>
          <w:i/>
          <w:iCs/>
          <w:color w:val="000000"/>
          <w:kern w:val="0"/>
          <w:sz w:val="20"/>
          <w:szCs w:val="20"/>
          <w:lang w:val="en-US" w:eastAsia="zh-CN" w:bidi="ar"/>
        </w:rPr>
        <w:t xml:space="preserve">n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+ 1)</w:t>
      </w:r>
      <w:r>
        <w:rPr>
          <w:rFonts w:hint="default" w:ascii="Symbol" w:hAnsi="Symbol" w:eastAsia="宋体" w:cs="Symbol"/>
          <w:color w:val="000000"/>
          <w:kern w:val="0"/>
          <w:sz w:val="20"/>
          <w:szCs w:val="20"/>
          <w:lang w:val="en-US" w:eastAsia="zh-CN" w:bidi="ar"/>
        </w:rPr>
        <w:t>ù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或</w:t>
      </w:r>
      <w:r>
        <w:rPr>
          <w:rFonts w:hint="default" w:ascii="Symbol" w:hAnsi="Symbol" w:eastAsia="宋体" w:cs="Symbol"/>
          <w:color w:val="000000"/>
          <w:kern w:val="0"/>
          <w:sz w:val="20"/>
          <w:szCs w:val="20"/>
          <w:lang w:val="en-US" w:eastAsia="zh-CN" w:bidi="ar"/>
        </w:rPr>
        <w:t>ë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log</w:t>
      </w:r>
      <w:r>
        <w:rPr>
          <w:rFonts w:hint="default" w:ascii="Calibri" w:hAnsi="Calibri" w:eastAsia="宋体" w:cs="Calibri"/>
          <w:color w:val="000000"/>
          <w:kern w:val="0"/>
          <w:sz w:val="14"/>
          <w:szCs w:val="14"/>
          <w:lang w:val="en-US" w:eastAsia="zh-CN" w:bidi="ar"/>
        </w:rPr>
        <w:t>2</w:t>
      </w:r>
      <w:r>
        <w:rPr>
          <w:rFonts w:hint="default" w:ascii="Calibri-Italic" w:hAnsi="Calibri-Italic" w:eastAsia="Calibri-Italic" w:cs="Calibri-Italic"/>
          <w:i/>
          <w:iCs/>
          <w:color w:val="000000"/>
          <w:kern w:val="0"/>
          <w:sz w:val="20"/>
          <w:szCs w:val="20"/>
          <w:lang w:val="en-US" w:eastAsia="zh-CN" w:bidi="ar"/>
        </w:rPr>
        <w:t>n</w:t>
      </w:r>
      <w:r>
        <w:rPr>
          <w:rFonts w:hint="default" w:ascii="Symbol" w:hAnsi="Symbol" w:eastAsia="宋体" w:cs="Symbol"/>
          <w:color w:val="000000"/>
          <w:kern w:val="0"/>
          <w:sz w:val="20"/>
          <w:szCs w:val="20"/>
          <w:lang w:val="en-US" w:eastAsia="zh-CN" w:bidi="ar"/>
        </w:rPr>
        <w:t xml:space="preserve">û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+ 1</w:t>
      </w:r>
    </w:p>
    <w:p>
      <w:r>
        <w:drawing>
          <wp:inline distT="0" distB="0" distL="114300" distR="114300">
            <wp:extent cx="5270500" cy="231584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261870"/>
            <wp:effectExtent l="0" t="0" r="508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常见考点</w:t>
      </w:r>
      <w:r>
        <w:rPr>
          <w:lang w:val="en-US" w:eastAsia="zh-CN"/>
        </w:rPr>
        <w:t>2</w:t>
      </w:r>
      <w:r>
        <w:rPr>
          <w:rFonts w:hint="eastAsia"/>
          <w:lang w:val="en-US" w:eastAsia="zh-CN"/>
        </w:rPr>
        <w:t xml:space="preserve">：对于完全二叉树，可以由的结点数 </w:t>
      </w:r>
      <w:r>
        <w:rPr>
          <w:rFonts w:hint="default"/>
          <w:lang w:val="en-US" w:eastAsia="zh-CN"/>
        </w:rPr>
        <w:t xml:space="preserve">n </w:t>
      </w:r>
      <w:r>
        <w:rPr>
          <w:rFonts w:hint="eastAsia"/>
          <w:lang w:val="en-US" w:eastAsia="zh-CN"/>
        </w:rPr>
        <w:t>推出度为</w:t>
      </w:r>
      <w:r>
        <w:rPr>
          <w:rFonts w:hint="default"/>
          <w:lang w:val="en-US" w:eastAsia="zh-CN"/>
        </w:rPr>
        <w:t>0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的结点个数为</w:t>
      </w:r>
      <w:r>
        <w:rPr>
          <w:lang w:val="en-US" w:eastAsia="zh-CN"/>
        </w:rPr>
        <w:t>n</w:t>
      </w:r>
      <w:r>
        <w:rPr>
          <w:rFonts w:hint="default"/>
          <w:lang w:val="en-US" w:eastAsia="zh-CN"/>
        </w:rPr>
        <w:t>0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n1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n2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640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919605"/>
            <wp:effectExtent l="0" t="0" r="1460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二叉树存储结构</w:t>
      </w:r>
    </w:p>
    <w:p>
      <w:pPr>
        <w:ind w:left="420" w:leftChars="0" w:firstLine="420" w:firstLineChars="0"/>
        <w:jc w:val="both"/>
      </w:pPr>
      <w:r>
        <w:drawing>
          <wp:inline distT="0" distB="0" distL="114300" distR="114300">
            <wp:extent cx="4612640" cy="1140460"/>
            <wp:effectExtent l="0" t="0" r="508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二叉树的顺序存储：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3675" cy="2587625"/>
            <wp:effectExtent l="0" t="0" r="1460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354580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几个重要常考的基本操作：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Arial" w:hAnsi="Arial" w:eastAsia="宋体" w:cs="Arial"/>
          <w:color w:val="000000"/>
          <w:kern w:val="0"/>
          <w:sz w:val="18"/>
          <w:szCs w:val="18"/>
          <w:lang w:val="en-US" w:eastAsia="zh-CN" w:bidi="ar"/>
        </w:rPr>
        <w:t xml:space="preserve">• </w:t>
      </w:r>
      <w:r>
        <w:rPr>
          <w:rFonts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i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的左孩子 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——2i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Arial" w:hAnsi="Arial" w:eastAsia="宋体" w:cs="Arial"/>
          <w:color w:val="000000"/>
          <w:kern w:val="0"/>
          <w:sz w:val="18"/>
          <w:szCs w:val="18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i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的右孩子 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——2i+1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Arial" w:hAnsi="Arial" w:eastAsia="宋体" w:cs="Arial"/>
          <w:color w:val="000000"/>
          <w:kern w:val="0"/>
          <w:sz w:val="18"/>
          <w:szCs w:val="18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i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的父节点 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>——</w:t>
      </w:r>
      <w:r>
        <w:rPr>
          <w:rFonts w:ascii="Cambria Math" w:hAnsi="Cambria Math" w:eastAsia="Cambria Math" w:cs="Cambria Math"/>
          <w:color w:val="000000"/>
          <w:kern w:val="0"/>
          <w:sz w:val="18"/>
          <w:szCs w:val="18"/>
          <w:lang w:val="en-US" w:eastAsia="zh-CN" w:bidi="ar"/>
        </w:rPr>
        <w:t xml:space="preserve"> </w:t>
      </w:r>
      <w:r>
        <w:rPr>
          <w:rFonts w:hint="default" w:ascii="Symbol" w:hAnsi="Symbol" w:eastAsia="宋体" w:cs="Symbol"/>
          <w:color w:val="000000"/>
          <w:kern w:val="0"/>
          <w:sz w:val="18"/>
          <w:szCs w:val="18"/>
          <w:lang w:val="en-US" w:eastAsia="zh-CN" w:bidi="ar"/>
        </w:rPr>
        <w:t>ë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>i</w:t>
      </w:r>
      <w:r>
        <w:rPr>
          <w:rFonts w:hint="eastAsia" w:ascii="Symbol" w:hAnsi="Symbol" w:eastAsia="宋体" w:cs="Symbol"/>
          <w:color w:val="000000"/>
          <w:kern w:val="0"/>
          <w:sz w:val="18"/>
          <w:szCs w:val="18"/>
          <w:lang w:val="en-US" w:eastAsia="zh-CN" w:bidi="ar"/>
        </w:rPr>
        <w:t>/2</w:t>
      </w:r>
      <w:r>
        <w:rPr>
          <w:rFonts w:hint="default" w:ascii="Symbol" w:hAnsi="Symbol" w:eastAsia="宋体" w:cs="Symbol"/>
          <w:color w:val="000000"/>
          <w:kern w:val="0"/>
          <w:sz w:val="18"/>
          <w:szCs w:val="18"/>
          <w:lang w:val="en-US" w:eastAsia="zh-CN" w:bidi="ar"/>
        </w:rPr>
        <w:t xml:space="preserve">û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Arial" w:hAnsi="Arial" w:eastAsia="宋体" w:cs="Arial"/>
          <w:color w:val="000000"/>
          <w:kern w:val="0"/>
          <w:sz w:val="18"/>
          <w:szCs w:val="18"/>
          <w:lang w:val="en-US" w:eastAsia="zh-CN" w:bidi="ar"/>
        </w:rPr>
        <w:t>•</w:t>
      </w:r>
      <w:r>
        <w:rPr>
          <w:rFonts w:hint="default"/>
          <w:lang w:val="en-US" w:eastAsia="zh-CN"/>
        </w:rPr>
        <w:t xml:space="preserve"> i </w:t>
      </w:r>
      <w:r>
        <w:rPr>
          <w:rFonts w:hint="eastAsia"/>
          <w:lang w:val="en-US" w:eastAsia="zh-CN"/>
        </w:rPr>
        <w:t>所在的层次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 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—— </w:t>
      </w:r>
      <w:r>
        <w:rPr>
          <w:rFonts w:ascii="Symbol" w:hAnsi="Symbol" w:eastAsia="宋体" w:cs="Symbol"/>
          <w:color w:val="000000"/>
          <w:kern w:val="0"/>
          <w:sz w:val="18"/>
          <w:szCs w:val="18"/>
          <w:lang w:val="en-US" w:eastAsia="zh-CN" w:bidi="ar"/>
        </w:rPr>
        <w:t>é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>log</w:t>
      </w:r>
      <w:r>
        <w:rPr>
          <w:rFonts w:hint="default" w:ascii="Calibri" w:hAnsi="Calibri" w:eastAsia="宋体" w:cs="Calibri"/>
          <w:color w:val="000000"/>
          <w:kern w:val="0"/>
          <w:sz w:val="12"/>
          <w:szCs w:val="12"/>
          <w:lang w:val="en-US" w:eastAsia="zh-CN" w:bidi="ar"/>
        </w:rPr>
        <w:t>2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>(</w:t>
      </w:r>
      <w:r>
        <w:rPr>
          <w:rFonts w:ascii="Calibri-Italic" w:hAnsi="Calibri-Italic" w:eastAsia="Calibri-Italic" w:cs="Calibri-Italic"/>
          <w:i/>
          <w:iCs/>
          <w:color w:val="000000"/>
          <w:kern w:val="0"/>
          <w:sz w:val="18"/>
          <w:szCs w:val="18"/>
          <w:lang w:val="en-US" w:eastAsia="zh-CN" w:bidi="ar"/>
        </w:rPr>
        <w:t xml:space="preserve">n 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>+ 1)</w:t>
      </w:r>
      <w:r>
        <w:rPr>
          <w:rFonts w:hint="default" w:ascii="Symbol" w:hAnsi="Symbol" w:eastAsia="宋体" w:cs="Symbol"/>
          <w:color w:val="000000"/>
          <w:kern w:val="0"/>
          <w:sz w:val="18"/>
          <w:szCs w:val="18"/>
          <w:lang w:val="en-US" w:eastAsia="zh-CN" w:bidi="ar"/>
        </w:rPr>
        <w:t>ù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或</w:t>
      </w:r>
      <w:r>
        <w:rPr>
          <w:rFonts w:hint="default" w:ascii="Symbol" w:hAnsi="Symbol" w:eastAsia="宋体" w:cs="Symbol"/>
          <w:color w:val="000000"/>
          <w:kern w:val="0"/>
          <w:sz w:val="18"/>
          <w:szCs w:val="18"/>
          <w:lang w:val="en-US" w:eastAsia="zh-CN" w:bidi="ar"/>
        </w:rPr>
        <w:t>ë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>log</w:t>
      </w:r>
      <w:r>
        <w:rPr>
          <w:rFonts w:hint="default" w:ascii="Calibri" w:hAnsi="Calibri" w:eastAsia="宋体" w:cs="Calibri"/>
          <w:color w:val="000000"/>
          <w:kern w:val="0"/>
          <w:sz w:val="12"/>
          <w:szCs w:val="12"/>
          <w:lang w:val="en-US" w:eastAsia="zh-CN" w:bidi="ar"/>
        </w:rPr>
        <w:t>2</w:t>
      </w:r>
      <w:r>
        <w:rPr>
          <w:rFonts w:hint="default" w:ascii="Calibri-Italic" w:hAnsi="Calibri-Italic" w:eastAsia="Calibri-Italic" w:cs="Calibri-Italic"/>
          <w:i/>
          <w:iCs/>
          <w:color w:val="000000"/>
          <w:kern w:val="0"/>
          <w:sz w:val="18"/>
          <w:szCs w:val="18"/>
          <w:lang w:val="en-US" w:eastAsia="zh-CN" w:bidi="ar"/>
        </w:rPr>
        <w:t>n</w:t>
      </w:r>
      <w:r>
        <w:rPr>
          <w:rFonts w:hint="default" w:ascii="Symbol" w:hAnsi="Symbol" w:eastAsia="宋体" w:cs="Symbol"/>
          <w:color w:val="000000"/>
          <w:kern w:val="0"/>
          <w:sz w:val="18"/>
          <w:szCs w:val="18"/>
          <w:lang w:val="en-US" w:eastAsia="zh-CN" w:bidi="ar"/>
        </w:rPr>
        <w:t xml:space="preserve">û 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>+ 1</w:t>
      </w:r>
    </w:p>
    <w:p>
      <w:pPr>
        <w:keepNext w:val="0"/>
        <w:keepLines w:val="0"/>
        <w:widowControl/>
        <w:suppressLineNumbers w:val="0"/>
        <w:jc w:val="left"/>
        <w:rPr/>
      </w:pPr>
      <w:r>
        <w:rPr>
          <w:rFonts w:hint="eastAsia"/>
          <w:lang w:val="en-US" w:eastAsia="zh-CN"/>
        </w:rPr>
        <w:t>若完全二叉树中共有</w:t>
      </w:r>
      <w:r>
        <w:rPr>
          <w:lang w:val="en-US" w:eastAsia="zh-CN"/>
        </w:rPr>
        <w:t>n</w:t>
      </w:r>
      <w:r>
        <w:rPr>
          <w:rFonts w:hint="eastAsia"/>
          <w:lang w:val="en-US" w:eastAsia="zh-CN"/>
        </w:rPr>
        <w:t xml:space="preserve">个结点，则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lang w:val="en-US" w:eastAsia="zh-CN"/>
        </w:rPr>
        <w:t xml:space="preserve">• </w:t>
      </w:r>
      <w:r>
        <w:rPr>
          <w:rFonts w:hint="eastAsia"/>
          <w:lang w:val="en-US" w:eastAsia="zh-CN"/>
        </w:rPr>
        <w:t xml:space="preserve">判断 </w:t>
      </w:r>
      <w:r>
        <w:rPr>
          <w:rFonts w:hint="default"/>
          <w:lang w:val="en-US" w:eastAsia="zh-CN"/>
        </w:rPr>
        <w:t xml:space="preserve">i </w:t>
      </w:r>
      <w:r>
        <w:rPr>
          <w:rFonts w:hint="eastAsia"/>
          <w:lang w:val="en-US" w:eastAsia="zh-CN"/>
        </w:rPr>
        <w:t xml:space="preserve">是否有左孩子？ </w:t>
      </w:r>
      <w:r>
        <w:rPr>
          <w:rFonts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——2i ≤ n ?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/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/>
          <w:lang w:val="en-US" w:eastAsia="zh-CN"/>
        </w:rPr>
        <w:t xml:space="preserve">• </w:t>
      </w:r>
      <w:r>
        <w:rPr>
          <w:rFonts w:hint="eastAsia"/>
          <w:lang w:val="en-US" w:eastAsia="zh-CN"/>
        </w:rPr>
        <w:t xml:space="preserve">判断 </w:t>
      </w:r>
      <w:r>
        <w:rPr>
          <w:rFonts w:hint="default"/>
          <w:lang w:val="en-US" w:eastAsia="zh-CN"/>
        </w:rPr>
        <w:t xml:space="preserve">i </w:t>
      </w:r>
      <w:r>
        <w:rPr>
          <w:rFonts w:hint="eastAsia"/>
          <w:lang w:val="en-US" w:eastAsia="zh-CN"/>
        </w:rPr>
        <w:t xml:space="preserve">是否有右孩子？ 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——2i+1 ≤ n ?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/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/>
          <w:lang w:val="en-US" w:eastAsia="zh-CN"/>
        </w:rPr>
        <w:t xml:space="preserve">• </w:t>
      </w:r>
      <w:r>
        <w:rPr>
          <w:rFonts w:hint="eastAsia"/>
          <w:lang w:val="en-US" w:eastAsia="zh-CN"/>
        </w:rPr>
        <w:t xml:space="preserve">判断 </w:t>
      </w:r>
      <w:r>
        <w:rPr>
          <w:rFonts w:hint="default"/>
          <w:lang w:val="en-US" w:eastAsia="zh-CN"/>
        </w:rPr>
        <w:t xml:space="preserve">i </w:t>
      </w:r>
      <w:r>
        <w:rPr>
          <w:rFonts w:hint="eastAsia"/>
          <w:lang w:val="en-US" w:eastAsia="zh-CN"/>
        </w:rPr>
        <w:t>是否是叶子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分支结点？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——i &gt; </w:t>
      </w:r>
      <w:r>
        <w:rPr>
          <w:rFonts w:ascii="Cambria Math" w:hAnsi="Cambria Math" w:eastAsia="Cambria Math" w:cs="Cambria Math"/>
          <w:color w:val="000000"/>
          <w:kern w:val="0"/>
          <w:sz w:val="18"/>
          <w:szCs w:val="18"/>
          <w:lang w:val="en-US" w:eastAsia="zh-CN" w:bidi="ar"/>
        </w:rPr>
        <w:t xml:space="preserve"> </w:t>
      </w:r>
      <w:r>
        <w:rPr>
          <w:rFonts w:hint="default" w:ascii="Symbol" w:hAnsi="Symbol" w:eastAsia="宋体" w:cs="Symbol"/>
          <w:color w:val="000000"/>
          <w:kern w:val="0"/>
          <w:sz w:val="18"/>
          <w:szCs w:val="18"/>
          <w:lang w:val="en-US" w:eastAsia="zh-CN" w:bidi="ar"/>
        </w:rPr>
        <w:t>ë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>n</w:t>
      </w:r>
      <w:r>
        <w:rPr>
          <w:rFonts w:hint="eastAsia" w:ascii="Symbol" w:hAnsi="Symbol" w:eastAsia="宋体" w:cs="Symbol"/>
          <w:color w:val="000000"/>
          <w:kern w:val="0"/>
          <w:sz w:val="18"/>
          <w:szCs w:val="18"/>
          <w:lang w:val="en-US" w:eastAsia="zh-CN" w:bidi="ar"/>
        </w:rPr>
        <w:t>/2</w:t>
      </w:r>
      <w:r>
        <w:rPr>
          <w:rFonts w:hint="default" w:ascii="Symbol" w:hAnsi="Symbol" w:eastAsia="宋体" w:cs="Symbol"/>
          <w:color w:val="000000"/>
          <w:kern w:val="0"/>
          <w:sz w:val="18"/>
          <w:szCs w:val="18"/>
          <w:lang w:val="en-US" w:eastAsia="zh-CN" w:bidi="ar"/>
        </w:rPr>
        <w:t xml:space="preserve">û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</w:t>
      </w:r>
      <w:r>
        <w:rPr>
          <w:rFonts w:hint="eastAsia"/>
          <w:b/>
          <w:bCs/>
          <w:lang w:val="en-US" w:eastAsia="zh-CN"/>
        </w:rPr>
        <w:t>不是完全二叉树</w:t>
      </w:r>
      <w:r>
        <w:rPr>
          <w:rFonts w:hint="eastAsia"/>
          <w:lang w:val="en-US" w:eastAsia="zh-CN"/>
        </w:rPr>
        <w:t>，依然</w:t>
      </w:r>
      <w:r>
        <w:rPr>
          <w:rFonts w:hint="eastAsia"/>
          <w:b/>
          <w:bCs/>
          <w:lang w:val="en-US" w:eastAsia="zh-CN"/>
        </w:rPr>
        <w:t>按层序将各节点顺序存储</w:t>
      </w:r>
      <w:r>
        <w:rPr>
          <w:rFonts w:hint="eastAsia"/>
          <w:lang w:val="en-US" w:eastAsia="zh-CN"/>
        </w:rPr>
        <w:t>，那么</w:t>
      </w:r>
      <w:r>
        <w:rPr>
          <w:rFonts w:hint="eastAsia"/>
          <w:b/>
          <w:bCs/>
          <w:lang w:val="en-US" w:eastAsia="zh-CN"/>
        </w:rPr>
        <w:t>无法从结点编号反映出结点间的逻辑关系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806950" cy="2188845"/>
            <wp:effectExtent l="0" t="0" r="889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/>
      </w:pPr>
      <w:r>
        <w:rPr>
          <w:rFonts w:hint="eastAsia"/>
          <w:lang w:val="en-US" w:eastAsia="zh-CN"/>
        </w:rPr>
        <w:t>二叉树的顺序存储中，一</w:t>
      </w:r>
      <w:r>
        <w:rPr>
          <w:rFonts w:hint="eastAsia"/>
          <w:b/>
          <w:bCs/>
          <w:lang w:val="en-US" w:eastAsia="zh-CN"/>
        </w:rPr>
        <w:t>定要把二叉树的结点编号与完全二叉树对应起来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4829810" cy="2269490"/>
            <wp:effectExtent l="0" t="0" r="127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/>
      </w:pPr>
      <w:r>
        <w:rPr>
          <w:rFonts w:hint="eastAsia"/>
          <w:lang w:val="en-US" w:eastAsia="zh-CN"/>
        </w:rPr>
        <w:t xml:space="preserve">最坏情况：高度为 </w:t>
      </w:r>
      <w:r>
        <w:rPr>
          <w:lang w:val="en-US" w:eastAsia="zh-CN"/>
        </w:rPr>
        <w:t xml:space="preserve">h </w:t>
      </w:r>
      <w:r>
        <w:rPr>
          <w:rFonts w:hint="eastAsia"/>
          <w:lang w:val="en-US" w:eastAsia="zh-CN"/>
        </w:rPr>
        <w:t xml:space="preserve">且只有 </w:t>
      </w:r>
      <w:r>
        <w:rPr>
          <w:rFonts w:hint="default"/>
          <w:lang w:val="en-US" w:eastAsia="zh-CN"/>
        </w:rPr>
        <w:t xml:space="preserve">h </w:t>
      </w:r>
      <w:r>
        <w:rPr>
          <w:rFonts w:hint="eastAsia"/>
          <w:lang w:val="en-US" w:eastAsia="zh-CN"/>
        </w:rPr>
        <w:t>个结点的单支树（所有结点只有右孩子），也至少需要</w:t>
      </w:r>
      <w:r>
        <w:rPr>
          <w:rFonts w:hint="default"/>
          <w:lang w:val="en-US" w:eastAsia="zh-CN"/>
        </w:rPr>
        <w:t>2</w:t>
      </w:r>
      <w:r>
        <w:rPr>
          <w:rFonts w:hint="default"/>
          <w:vertAlign w:val="superscript"/>
          <w:lang w:val="en-US" w:eastAsia="zh-CN"/>
        </w:rPr>
        <w:t xml:space="preserve">h-1 </w:t>
      </w:r>
      <w:r>
        <w:rPr>
          <w:rFonts w:hint="eastAsia"/>
          <w:lang w:val="en-US" w:eastAsia="zh-CN"/>
        </w:rPr>
        <w:t>个存储单元</w:t>
      </w:r>
    </w:p>
    <w:p>
      <w:pPr>
        <w:jc w:val="both"/>
      </w:pPr>
      <w:r>
        <w:rPr>
          <w:rFonts w:hint="eastAsia"/>
          <w:lang w:val="en-US" w:eastAsia="zh-CN"/>
        </w:rPr>
        <w:t>结论：二叉树的</w:t>
      </w:r>
      <w:r>
        <w:rPr>
          <w:rFonts w:hint="eastAsia"/>
          <w:b/>
          <w:bCs/>
          <w:lang w:val="en-US" w:eastAsia="zh-CN"/>
        </w:rPr>
        <w:t>顺序存储结构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只适合存储完全二叉树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052695" cy="2433320"/>
            <wp:effectExtent l="0" t="0" r="698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二叉树的链式存储：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800600" cy="223837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b/>
          <w:bCs/>
          <w:color w:val="0000FF"/>
          <w:lang w:val="en-US" w:eastAsia="zh-CN"/>
        </w:rPr>
        <w:t>n个结点</w:t>
      </w:r>
      <w:r>
        <w:rPr>
          <w:rFonts w:hint="eastAsia"/>
          <w:lang w:val="en-US" w:eastAsia="zh-CN"/>
        </w:rPr>
        <w:t>的二叉链表共有</w:t>
      </w:r>
      <w:r>
        <w:rPr>
          <w:rFonts w:hint="eastAsia"/>
          <w:b/>
          <w:bCs/>
          <w:color w:val="0000FF"/>
          <w:lang w:val="en-US" w:eastAsia="zh-CN"/>
        </w:rPr>
        <w:t xml:space="preserve"> n+1 </w:t>
      </w:r>
      <w:r>
        <w:rPr>
          <w:rFonts w:hint="eastAsia"/>
          <w:lang w:val="en-US" w:eastAsia="zh-CN"/>
        </w:rPr>
        <w:t>个空链域</w:t>
      </w:r>
    </w:p>
    <w:p>
      <w:pPr>
        <w:ind w:firstLine="420" w:firstLineChars="0"/>
      </w:pPr>
      <w:r>
        <w:drawing>
          <wp:inline distT="0" distB="0" distL="114300" distR="114300">
            <wp:extent cx="4777740" cy="2550795"/>
            <wp:effectExtent l="0" t="0" r="762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三叉链表：方便找父结点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找到指定结点 p 的左/右孩子——超简单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如何找到指定结点</w:t>
      </w:r>
      <w:r>
        <w:rPr>
          <w:rFonts w:hint="eastAsia"/>
          <w:b/>
          <w:bCs/>
          <w:lang w:val="en-US" w:eastAsia="zh-CN"/>
        </w:rPr>
        <w:t xml:space="preserve"> p 的父结点</w:t>
      </w:r>
      <w:r>
        <w:rPr>
          <w:rFonts w:hint="eastAsia"/>
          <w:lang w:val="en-US" w:eastAsia="zh-CN"/>
        </w:rPr>
        <w:t>？</w:t>
      </w:r>
      <w:r>
        <w:rPr>
          <w:rFonts w:hint="eastAsia"/>
          <w:b/>
          <w:bCs/>
          <w:lang w:val="en-US" w:eastAsia="zh-CN"/>
        </w:rPr>
        <w:t>只能从根开始遍历寻找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581910"/>
            <wp:effectExtent l="0" t="0" r="127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395855"/>
            <wp:effectExtent l="0" t="0" r="5080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68595" cy="2850515"/>
            <wp:effectExtent l="0" t="0" r="4445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NewRomanPS-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607F71"/>
    <w:rsid w:val="1FB801CD"/>
    <w:rsid w:val="2BFF42C5"/>
    <w:rsid w:val="31F470B7"/>
    <w:rsid w:val="43175321"/>
    <w:rsid w:val="46E61CD3"/>
    <w:rsid w:val="759F4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2021-10-05T05:59:57Z</dcterms:created>
  <dc:creator>YuanJW</dc:creator>
  <cp:lastModifiedBy>呼呼呼</cp:lastModifiedBy>
  <dcterms:modified xsi:type="dcterms:W3CDTF">2021-10-05T07:19:59Z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B17246E9CA76420BAEB7F7BE217CDD27</vt:lpwstr>
  </property>
</Properties>
</file>