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排序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一、基本概念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排序</w:t>
      </w:r>
      <w:r>
        <w:rPr>
          <w:rFonts w:hint="eastAsia"/>
          <w:sz w:val="21"/>
          <w:szCs w:val="21"/>
          <w:lang w:val="en-US" w:eastAsia="zh-CN"/>
        </w:rPr>
        <w:t>（Sort</w:t>
      </w:r>
      <w:r>
        <w:rPr>
          <w:rFonts w:hint="default"/>
          <w:sz w:val="21"/>
          <w:szCs w:val="21"/>
          <w:lang w:val="en-US" w:eastAsia="zh-CN"/>
        </w:rPr>
        <w:t>），就是重新排列表中的元素，使表中的元素满⾜</w:t>
      </w:r>
      <w:r>
        <w:rPr>
          <w:rFonts w:hint="default"/>
          <w:b/>
          <w:bCs/>
          <w:sz w:val="21"/>
          <w:szCs w:val="21"/>
          <w:lang w:val="en-US" w:eastAsia="zh-CN"/>
        </w:rPr>
        <w:t>按关键字有序</w:t>
      </w:r>
      <w:r>
        <w:rPr>
          <w:rFonts w:hint="default"/>
          <w:sz w:val="21"/>
          <w:szCs w:val="21"/>
          <w:lang w:val="en-US" w:eastAsia="zh-CN"/>
        </w:rPr>
        <w:t>的过程。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55943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排序算法的评价指标：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算法的稳定性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若待排序表中有两个元素Ri和Rj，其对应的关键字相同即keyi = keyj，且在排序前Ri在Rj的前⾯，若使⽤某⼀排序算法排序后，Ri仍然在Rj的前⾯，则称这个排序算法是稳定的，否则称排序算法是不稳定的。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排序算法的分类：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134175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0500" cy="139319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算法思想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每次将⼀个</w:t>
      </w:r>
      <w:r>
        <w:rPr>
          <w:rFonts w:hint="default"/>
          <w:b/>
          <w:bCs/>
          <w:lang w:val="en-US" w:eastAsia="zh-CN"/>
        </w:rPr>
        <w:t>待排序的记录</w:t>
      </w:r>
      <w:r>
        <w:rPr>
          <w:rFonts w:hint="default"/>
          <w:lang w:val="en-US" w:eastAsia="zh-CN"/>
        </w:rPr>
        <w:t>按其关键字⼤⼩</w:t>
      </w:r>
      <w:r>
        <w:rPr>
          <w:rFonts w:hint="default"/>
          <w:b/>
          <w:bCs/>
          <w:lang w:val="en-US" w:eastAsia="zh-CN"/>
        </w:rPr>
        <w:t>插⼊到前⾯已排好序的⼦序列</w:t>
      </w:r>
      <w:r>
        <w:rPr>
          <w:rFonts w:hint="default"/>
          <w:lang w:val="en-US" w:eastAsia="zh-CN"/>
        </w:rPr>
        <w:t xml:space="preserve">中， 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直到全部记录插⼊完成。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算法实现：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5486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算法实现（带哨兵）：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9339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算法效率分析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空间复杂度：O(1)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时间复杂度：主要来⾃</w:t>
      </w:r>
      <w:r>
        <w:rPr>
          <w:rFonts w:hint="default"/>
          <w:b/>
          <w:bCs/>
          <w:sz w:val="21"/>
          <w:szCs w:val="21"/>
          <w:lang w:val="en-US" w:eastAsia="zh-CN"/>
        </w:rPr>
        <w:t>对⽐关键字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default"/>
          <w:b/>
          <w:bCs/>
          <w:sz w:val="21"/>
          <w:szCs w:val="21"/>
          <w:lang w:val="en-US" w:eastAsia="zh-CN"/>
        </w:rPr>
        <w:t>移动元素</w:t>
      </w:r>
      <w:r>
        <w:rPr>
          <w:rFonts w:hint="default"/>
          <w:sz w:val="21"/>
          <w:szCs w:val="21"/>
          <w:lang w:val="en-US" w:eastAsia="zh-CN"/>
        </w:rPr>
        <w:t>若有 n 个元素，则需要 n-1 趟处理</w:t>
      </w:r>
    </w:p>
    <w:p>
      <w:pPr>
        <w:ind w:left="42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最好</w:t>
      </w:r>
      <w:r>
        <w:rPr>
          <w:rFonts w:hint="default"/>
          <w:sz w:val="21"/>
          <w:szCs w:val="21"/>
          <w:lang w:val="en-US" w:eastAsia="zh-CN"/>
        </w:rPr>
        <w:t>情况：原本就</w:t>
      </w:r>
      <w:r>
        <w:rPr>
          <w:rFonts w:hint="default"/>
          <w:b/>
          <w:bCs/>
          <w:sz w:val="21"/>
          <w:szCs w:val="21"/>
          <w:lang w:val="en-US" w:eastAsia="zh-CN"/>
        </w:rPr>
        <w:t>有序</w:t>
      </w:r>
    </w:p>
    <w:p>
      <w:pPr>
        <w:ind w:left="840" w:leftChars="0" w:firstLine="1047" w:firstLineChars="49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共n-1趟处理，每⼀趟只需要对⽐关键字1次，不⽤移动元素 </w:t>
      </w:r>
    </w:p>
    <w:p>
      <w:pPr>
        <w:ind w:left="840" w:leftChars="0" w:firstLine="1047" w:firstLineChars="49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最好时间复杂度—— O(n)</w:t>
      </w:r>
    </w:p>
    <w:p>
      <w:pPr>
        <w:ind w:left="42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最坏</w:t>
      </w:r>
      <w:r>
        <w:rPr>
          <w:rFonts w:hint="default"/>
          <w:sz w:val="21"/>
          <w:szCs w:val="21"/>
          <w:lang w:val="en-US" w:eastAsia="zh-CN"/>
        </w:rPr>
        <w:t>情况：原本为</w:t>
      </w:r>
      <w:r>
        <w:rPr>
          <w:rFonts w:hint="default"/>
          <w:b/>
          <w:bCs/>
          <w:sz w:val="21"/>
          <w:szCs w:val="21"/>
          <w:lang w:val="en-US" w:eastAsia="zh-CN"/>
        </w:rPr>
        <w:t>逆序</w:t>
      </w:r>
    </w:p>
    <w:p>
      <w:pPr>
        <w:ind w:left="840" w:leftChars="0" w:firstLine="1047" w:firstLineChars="49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第 i 趟：对⽐关键字 i+1次，移动元素 i+2 次</w:t>
      </w:r>
    </w:p>
    <w:p>
      <w:pPr>
        <w:ind w:left="840" w:leftChars="0" w:firstLine="1047" w:firstLineChars="49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最坏时间复杂度——O(n</w:t>
      </w:r>
      <w:r>
        <w:rPr>
          <w:rFonts w:hint="default"/>
          <w:sz w:val="21"/>
          <w:szCs w:val="21"/>
          <w:vertAlign w:val="superscript"/>
          <w:lang w:val="en-US" w:eastAsia="zh-CN"/>
        </w:rPr>
        <w:t>2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平均时间复杂度：</w:t>
      </w:r>
      <w:r>
        <w:rPr>
          <w:rFonts w:hint="default"/>
          <w:color w:val="0000FF"/>
          <w:sz w:val="21"/>
          <w:szCs w:val="21"/>
          <w:lang w:val="en-US" w:eastAsia="zh-CN"/>
        </w:rPr>
        <w:t>O(n</w:t>
      </w:r>
      <w:r>
        <w:rPr>
          <w:rFonts w:hint="default"/>
          <w:color w:val="0000FF"/>
          <w:sz w:val="21"/>
          <w:szCs w:val="21"/>
          <w:vertAlign w:val="superscript"/>
          <w:lang w:val="en-US" w:eastAsia="zh-CN"/>
        </w:rPr>
        <w:t>2</w:t>
      </w:r>
      <w:r>
        <w:rPr>
          <w:rFonts w:hint="default"/>
          <w:color w:val="0000FF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算法稳定性：</w:t>
      </w:r>
      <w:r>
        <w:rPr>
          <w:rFonts w:hint="default"/>
          <w:b/>
          <w:bCs/>
          <w:color w:val="0000FF"/>
          <w:sz w:val="21"/>
          <w:szCs w:val="21"/>
          <w:lang w:val="en-US" w:eastAsia="zh-CN"/>
        </w:rPr>
        <w:t>稳定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优化——折半插⼊排序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思路：先⽤</w:t>
      </w:r>
      <w:r>
        <w:rPr>
          <w:rFonts w:hint="default"/>
          <w:b/>
          <w:bCs/>
          <w:sz w:val="21"/>
          <w:szCs w:val="21"/>
          <w:lang w:val="en-US" w:eastAsia="zh-CN"/>
        </w:rPr>
        <w:t>折半查找</w:t>
      </w:r>
      <w:r>
        <w:rPr>
          <w:rFonts w:hint="default"/>
          <w:sz w:val="21"/>
          <w:szCs w:val="21"/>
          <w:lang w:val="en-US" w:eastAsia="zh-CN"/>
        </w:rPr>
        <w:t>找到应该</w:t>
      </w:r>
      <w:r>
        <w:rPr>
          <w:rFonts w:hint="default"/>
          <w:b/>
          <w:bCs/>
          <w:sz w:val="21"/>
          <w:szCs w:val="21"/>
          <w:lang w:val="en-US" w:eastAsia="zh-CN"/>
        </w:rPr>
        <w:t>插⼊的位置</w:t>
      </w:r>
      <w:r>
        <w:rPr>
          <w:rFonts w:hint="default"/>
          <w:sz w:val="21"/>
          <w:szCs w:val="21"/>
          <w:lang w:val="en-US" w:eastAsia="zh-CN"/>
        </w:rPr>
        <w:t>，再移动元素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236156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ind w:firstLine="420" w:firstLineChars="0"/>
        <w:jc w:val="left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9140" cy="2667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效率分析：</w:t>
      </w:r>
      <w:r>
        <w:rPr>
          <w:rFonts w:hint="default"/>
          <w:sz w:val="21"/>
          <w:szCs w:val="21"/>
          <w:lang w:val="en-US" w:eastAsia="zh-CN"/>
        </w:rPr>
        <w:t>⽐起“直接插⼊排序”，</w:t>
      </w:r>
      <w:r>
        <w:rPr>
          <w:rFonts w:hint="default"/>
          <w:b/>
          <w:bCs/>
          <w:sz w:val="21"/>
          <w:szCs w:val="21"/>
          <w:lang w:val="en-US" w:eastAsia="zh-CN"/>
        </w:rPr>
        <w:t>⽐较关键字的次数减少</w:t>
      </w:r>
      <w:r>
        <w:rPr>
          <w:rFonts w:hint="default"/>
          <w:sz w:val="21"/>
          <w:szCs w:val="21"/>
          <w:lang w:val="en-US" w:eastAsia="zh-CN"/>
        </w:rPr>
        <w:t>了，但是移</w:t>
      </w:r>
      <w:r>
        <w:rPr>
          <w:rFonts w:hint="default"/>
          <w:b/>
          <w:bCs/>
          <w:sz w:val="21"/>
          <w:szCs w:val="21"/>
          <w:lang w:val="en-US" w:eastAsia="zh-CN"/>
        </w:rPr>
        <w:t>动元素的次数没变</w:t>
      </w:r>
      <w:r>
        <w:rPr>
          <w:rFonts w:hint="default"/>
          <w:sz w:val="21"/>
          <w:szCs w:val="21"/>
          <w:lang w:val="en-US" w:eastAsia="zh-CN"/>
        </w:rPr>
        <w:t>，整体来看时间复杂度依然是</w:t>
      </w:r>
      <w:r>
        <w:rPr>
          <w:rFonts w:hint="default"/>
          <w:b/>
          <w:bCs/>
          <w:sz w:val="21"/>
          <w:szCs w:val="21"/>
          <w:lang w:val="en-US" w:eastAsia="zh-CN"/>
        </w:rPr>
        <w:t>O(n</w:t>
      </w:r>
      <w:r>
        <w:rPr>
          <w:rFonts w:hint="default"/>
          <w:b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</w:t>
      </w:r>
      <w:r>
        <w:rPr>
          <w:rFonts w:hint="default"/>
          <w:b/>
          <w:bCs/>
          <w:sz w:val="21"/>
          <w:szCs w:val="21"/>
          <w:lang w:val="en-US" w:eastAsia="zh-CN"/>
        </w:rPr>
        <w:t>链表</w:t>
      </w:r>
      <w:r>
        <w:rPr>
          <w:rFonts w:hint="default"/>
          <w:sz w:val="21"/>
          <w:szCs w:val="21"/>
          <w:lang w:val="en-US" w:eastAsia="zh-CN"/>
        </w:rPr>
        <w:t>进⾏</w:t>
      </w:r>
      <w:r>
        <w:rPr>
          <w:rFonts w:hint="default"/>
          <w:b/>
          <w:bCs/>
          <w:sz w:val="21"/>
          <w:szCs w:val="21"/>
          <w:lang w:val="en-US" w:eastAsia="zh-CN"/>
        </w:rPr>
        <w:t>插⼊</w:t>
      </w:r>
      <w:r>
        <w:rPr>
          <w:rFonts w:hint="default"/>
          <w:sz w:val="21"/>
          <w:szCs w:val="21"/>
          <w:lang w:val="en-US" w:eastAsia="zh-CN"/>
        </w:rPr>
        <w:t>排序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移动元素的次数变少</w:t>
      </w:r>
      <w:r>
        <w:rPr>
          <w:rFonts w:hint="default"/>
          <w:sz w:val="21"/>
          <w:szCs w:val="21"/>
          <w:lang w:val="en-US" w:eastAsia="zh-CN"/>
        </w:rPr>
        <w:t>了，但是</w:t>
      </w:r>
      <w:r>
        <w:rPr>
          <w:rFonts w:hint="default"/>
          <w:b/>
          <w:bCs/>
          <w:sz w:val="21"/>
          <w:szCs w:val="21"/>
          <w:lang w:val="en-US" w:eastAsia="zh-CN"/>
        </w:rPr>
        <w:t>关键字对⽐的次数依然是O(n</w:t>
      </w:r>
      <w:r>
        <w:rPr>
          <w:rFonts w:hint="default"/>
          <w:b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default"/>
          <w:sz w:val="21"/>
          <w:szCs w:val="21"/>
          <w:lang w:val="en-US" w:eastAsia="zh-CN"/>
        </w:rPr>
        <w:t xml:space="preserve"> 数量级，整体来看时间复杂度依然是</w:t>
      </w:r>
      <w:r>
        <w:rPr>
          <w:rFonts w:hint="default"/>
          <w:b/>
          <w:bCs/>
          <w:sz w:val="21"/>
          <w:szCs w:val="21"/>
          <w:lang w:val="en-US" w:eastAsia="zh-CN"/>
        </w:rPr>
        <w:t>O(n</w:t>
      </w:r>
      <w:r>
        <w:rPr>
          <w:rFonts w:hint="default"/>
          <w:b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1259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思路：先将待排序表</w:t>
      </w:r>
      <w:r>
        <w:rPr>
          <w:rFonts w:hint="eastAsia"/>
          <w:b/>
          <w:bCs/>
          <w:sz w:val="21"/>
          <w:szCs w:val="21"/>
          <w:lang w:val="en-US" w:eastAsia="zh-CN"/>
        </w:rPr>
        <w:t>分割</w:t>
      </w:r>
      <w:r>
        <w:rPr>
          <w:rFonts w:hint="eastAsia"/>
          <w:sz w:val="21"/>
          <w:szCs w:val="21"/>
          <w:lang w:val="en-US" w:eastAsia="zh-CN"/>
        </w:rPr>
        <w:t>成若⼲形如 L[i, i + d, i + 2d,…, i + kd] 的“特殊”⼦表，对</w:t>
      </w:r>
      <w:r>
        <w:rPr>
          <w:rFonts w:hint="eastAsia"/>
          <w:b/>
          <w:bCs/>
          <w:sz w:val="21"/>
          <w:szCs w:val="21"/>
          <w:lang w:val="en-US" w:eastAsia="zh-CN"/>
        </w:rPr>
        <w:t>各个⼦表</w:t>
      </w:r>
      <w:r>
        <w:rPr>
          <w:rFonts w:hint="eastAsia"/>
          <w:sz w:val="21"/>
          <w:szCs w:val="21"/>
          <w:lang w:val="en-US" w:eastAsia="zh-CN"/>
        </w:rPr>
        <w:t>分别进⾏</w:t>
      </w:r>
      <w:r>
        <w:rPr>
          <w:rFonts w:hint="eastAsia"/>
          <w:b/>
          <w:bCs/>
          <w:sz w:val="21"/>
          <w:szCs w:val="21"/>
          <w:lang w:val="en-US" w:eastAsia="zh-CN"/>
        </w:rPr>
        <w:t>直接插⼊排序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缩⼩增量d</w:t>
      </w:r>
      <w:r>
        <w:rPr>
          <w:rFonts w:hint="eastAsia"/>
          <w:sz w:val="21"/>
          <w:szCs w:val="21"/>
          <w:lang w:val="en-US" w:eastAsia="zh-CN"/>
        </w:rPr>
        <w:t>，重复上述过程，</w:t>
      </w:r>
      <w:r>
        <w:rPr>
          <w:rFonts w:hint="eastAsia"/>
          <w:b/>
          <w:bCs/>
          <w:sz w:val="21"/>
          <w:szCs w:val="21"/>
          <w:lang w:val="en-US" w:eastAsia="zh-CN"/>
        </w:rPr>
        <w:t>直到d=1为⽌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634740" cy="2057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算法实现: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9905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算法性能分析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jc w:val="left"/>
        <w:rPr>
          <w:lang w:val="en-US" w:eastAsia="zh-CN"/>
        </w:rPr>
      </w:pPr>
      <w:r>
        <w:rPr>
          <w:lang w:val="en-US" w:eastAsia="zh-CN"/>
        </w:rPr>
        <w:t>空间复杂度</w:t>
      </w:r>
      <w:r>
        <w:rPr>
          <w:rFonts w:hint="default"/>
          <w:lang w:val="en-US" w:eastAsia="zh-CN"/>
        </w:rPr>
        <w:t>：O(1)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时间复杂度</w:t>
      </w:r>
      <w:r>
        <w:rPr>
          <w:rFonts w:hint="default"/>
          <w:lang w:val="en-US" w:eastAsia="zh-CN"/>
        </w:rPr>
        <w:t>：</w:t>
      </w:r>
    </w:p>
    <w:p>
      <w:pPr>
        <w:ind w:left="420" w:leftChars="0" w:firstLine="420" w:firstLineChars="0"/>
        <w:jc w:val="left"/>
        <w:rPr>
          <w:lang w:val="en-US" w:eastAsia="zh-CN"/>
        </w:rPr>
      </w:pPr>
      <w:r>
        <w:rPr>
          <w:rFonts w:hint="default"/>
          <w:lang w:val="en-US" w:eastAsia="zh-CN"/>
        </w:rPr>
        <w:t xml:space="preserve">和增量序列 d1, d2, d3… 的选择有关，⽬前⽆法⽤数学⼿段证明确切的时间复杂度 </w:t>
      </w:r>
    </w:p>
    <w:p>
      <w:pPr>
        <w:ind w:left="420" w:leftChars="0" w:firstLine="420" w:firstLineChars="0"/>
        <w:jc w:val="left"/>
        <w:rPr>
          <w:lang w:val="en-US" w:eastAsia="zh-CN"/>
        </w:rPr>
      </w:pPr>
      <w:r>
        <w:rPr>
          <w:rFonts w:hint="default"/>
          <w:lang w:val="en-US" w:eastAsia="zh-CN"/>
        </w:rPr>
        <w:t>最坏时间复杂度为 O(n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)，当n在某个范围内时，可达O(n</w:t>
      </w:r>
      <w:r>
        <w:rPr>
          <w:rFonts w:hint="default"/>
          <w:vertAlign w:val="superscript"/>
          <w:lang w:val="en-US" w:eastAsia="zh-CN"/>
        </w:rPr>
        <w:t>1.3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算法稳定性：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不</w:t>
      </w:r>
      <w:r>
        <w:rPr>
          <w:rFonts w:hint="default"/>
          <w:b/>
          <w:bCs/>
          <w:color w:val="0000FF"/>
          <w:sz w:val="21"/>
          <w:szCs w:val="21"/>
          <w:lang w:val="en-US" w:eastAsia="zh-CN"/>
        </w:rPr>
        <w:t>稳定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适用性：仅适⽤于</w:t>
      </w:r>
      <w:r>
        <w:rPr>
          <w:rFonts w:hint="eastAsia"/>
          <w:b/>
          <w:bCs/>
          <w:lang w:val="en-US" w:eastAsia="zh-CN"/>
        </w:rPr>
        <w:t>顺序表</w:t>
      </w:r>
      <w:r>
        <w:rPr>
          <w:rFonts w:hint="eastAsia"/>
          <w:lang w:val="en-US" w:eastAsia="zh-CN"/>
        </w:rPr>
        <w:t>，不适⽤于链表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953000" cy="19126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lang w:val="en-US" w:eastAsia="zh-CN"/>
        </w:rPr>
      </w:pP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EED939"/>
    <w:multiLevelType w:val="singleLevel"/>
    <w:tmpl w:val="44EED9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5562A"/>
    <w:rsid w:val="7CB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2021-09-25T14:20:56Z</dcterms:created>
  <dc:creator>YuanJW</dc:creator>
  <cp:lastModifiedBy>呼呼呼</cp:lastModifiedBy>
  <dcterms:modified xsi:type="dcterms:W3CDTF">2021-09-25T17:05:25Z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6199C41F6EB946888A46D7AFB1B0C8DD</vt:lpwstr>
  </property>
</Properties>
</file>