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F7B" w:rsidRPr="0045323E" w:rsidRDefault="002A7F7B" w:rsidP="002A7F7B">
      <w:pPr>
        <w:outlineLvl w:val="1"/>
        <w:rPr>
          <w:rFonts w:ascii="黑体" w:eastAsia="黑体" w:hAnsi="黑体"/>
          <w:sz w:val="36"/>
        </w:rPr>
      </w:pPr>
      <w:bookmarkStart w:id="0" w:name="_Toc508008181"/>
      <w:r>
        <w:rPr>
          <w:rFonts w:ascii="黑体" w:eastAsia="黑体" w:hAnsi="黑体"/>
          <w:sz w:val="36"/>
        </w:rPr>
        <w:t>4</w:t>
      </w:r>
      <w:r>
        <w:rPr>
          <w:rFonts w:ascii="黑体" w:eastAsia="黑体" w:hAnsi="黑体"/>
          <w:sz w:val="36"/>
        </w:rPr>
        <w:t>.</w:t>
      </w:r>
      <w:bookmarkEnd w:id="0"/>
      <w:r>
        <w:rPr>
          <w:rFonts w:ascii="黑体" w:eastAsia="黑体" w:hAnsi="黑体"/>
          <w:sz w:val="36"/>
        </w:rPr>
        <w:t>It is well</w:t>
      </w:r>
    </w:p>
    <w:tbl>
      <w:tblPr>
        <w:tblStyle w:val="a7"/>
        <w:tblW w:w="10585" w:type="dxa"/>
        <w:jc w:val="center"/>
        <w:tblLook w:val="04A0" w:firstRow="1" w:lastRow="0" w:firstColumn="1" w:lastColumn="0" w:noHBand="0" w:noVBand="1"/>
      </w:tblPr>
      <w:tblGrid>
        <w:gridCol w:w="784"/>
        <w:gridCol w:w="812"/>
        <w:gridCol w:w="786"/>
        <w:gridCol w:w="794"/>
        <w:gridCol w:w="813"/>
        <w:gridCol w:w="812"/>
        <w:gridCol w:w="817"/>
        <w:gridCol w:w="1028"/>
        <w:gridCol w:w="1307"/>
        <w:gridCol w:w="814"/>
        <w:gridCol w:w="787"/>
        <w:gridCol w:w="1031"/>
      </w:tblGrid>
      <w:tr w:rsidR="00790080" w:rsidTr="00790080">
        <w:trPr>
          <w:trHeight w:val="603"/>
          <w:jc w:val="center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080" w:rsidRDefault="00790080" w:rsidP="004136F5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080" w:rsidRDefault="00790080" w:rsidP="004136F5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V1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080" w:rsidRDefault="00790080" w:rsidP="004136F5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080" w:rsidRDefault="00790080" w:rsidP="004136F5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080" w:rsidRDefault="00790080" w:rsidP="004136F5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V</w:t>
            </w: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080" w:rsidRDefault="00790080" w:rsidP="004136F5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080" w:rsidRDefault="00790080" w:rsidP="004136F5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B</w:t>
            </w: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*3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080" w:rsidRDefault="00790080" w:rsidP="004136F5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End*2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080" w:rsidRDefault="00790080" w:rsidP="004136F5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End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080" w:rsidRDefault="00790080" w:rsidP="004136F5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Instr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0080" w:rsidRDefault="00790080" w:rsidP="004136F5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0080" w:rsidRDefault="00790080" w:rsidP="004136F5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Prayer</w:t>
            </w:r>
          </w:p>
        </w:tc>
      </w:tr>
      <w:tr w:rsidR="00790080" w:rsidTr="00790080">
        <w:trPr>
          <w:trHeight w:val="603"/>
          <w:jc w:val="center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080" w:rsidRDefault="00790080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0080" w:rsidRDefault="00790080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0080" w:rsidRDefault="00790080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0080" w:rsidRDefault="00790080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0080" w:rsidRDefault="00790080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0080" w:rsidRDefault="00790080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080" w:rsidRDefault="00790080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0080" w:rsidRDefault="00790080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0080" w:rsidRDefault="00790080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080" w:rsidRDefault="00790080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  <w:r>
              <w:rPr>
                <w:rFonts w:ascii="Calibri Light" w:eastAsia="黑体" w:hAnsi="Calibri Ligh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0080" w:rsidRDefault="00790080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0080" w:rsidRDefault="00790080" w:rsidP="00EC61A3">
            <w:pPr>
              <w:pStyle w:val="msolistparagraph0"/>
              <w:widowControl/>
              <w:ind w:firstLineChars="0" w:firstLine="0"/>
              <w:jc w:val="center"/>
              <w:rPr>
                <w:rFonts w:ascii="Calibri Light" w:eastAsia="黑体" w:hAnsi="Calibri Light"/>
                <w:b/>
                <w:bCs/>
                <w:sz w:val="32"/>
                <w:szCs w:val="32"/>
              </w:rPr>
            </w:pPr>
          </w:p>
        </w:tc>
      </w:tr>
    </w:tbl>
    <w:p w:rsidR="002A7F7B" w:rsidRDefault="002A7F7B" w:rsidP="002A7F7B">
      <w:pPr>
        <w:rPr>
          <w:rFonts w:asciiTheme="majorHAnsi" w:eastAsia="黑体" w:hAnsiTheme="majorHAnsi" w:cs="Courier New" w:hint="eastAsia"/>
          <w:b/>
          <w:bCs/>
          <w:sz w:val="32"/>
          <w:u w:val="single"/>
        </w:rPr>
        <w:sectPr w:rsidR="002A7F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A7F7B" w:rsidRPr="00316525" w:rsidRDefault="002A7F7B" w:rsidP="002A7F7B">
      <w:pPr>
        <w:rPr>
          <w:sz w:val="28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1</w:t>
      </w:r>
    </w:p>
    <w:p w:rsidR="00E236A2" w:rsidRDefault="00E236A2" w:rsidP="002A7F7B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E236A2">
        <w:rPr>
          <w:rFonts w:asciiTheme="majorHAnsi" w:eastAsia="黑体" w:hAnsiTheme="majorHAnsi" w:cs="Courier New"/>
          <w:sz w:val="24"/>
          <w:szCs w:val="30"/>
        </w:rPr>
        <w:t>Grander earth has quaked before</w:t>
      </w:r>
    </w:p>
    <w:p w:rsidR="00E236A2" w:rsidRDefault="00E236A2" w:rsidP="002A7F7B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E236A2">
        <w:rPr>
          <w:rFonts w:asciiTheme="majorHAnsi" w:eastAsia="黑体" w:hAnsiTheme="majorHAnsi" w:cs="Courier New"/>
          <w:sz w:val="24"/>
          <w:szCs w:val="30"/>
        </w:rPr>
        <w:t>Moved by the sound of His voice</w:t>
      </w:r>
    </w:p>
    <w:p w:rsidR="00E236A2" w:rsidRDefault="00E236A2" w:rsidP="002A7F7B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E236A2">
        <w:rPr>
          <w:rFonts w:asciiTheme="majorHAnsi" w:eastAsia="黑体" w:hAnsiTheme="majorHAnsi" w:cs="Courier New"/>
          <w:sz w:val="24"/>
          <w:szCs w:val="30"/>
        </w:rPr>
        <w:t>Seas that are shaken and stirred</w:t>
      </w:r>
    </w:p>
    <w:p w:rsidR="00E236A2" w:rsidRDefault="00E236A2" w:rsidP="002A7F7B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E236A2">
        <w:rPr>
          <w:rFonts w:asciiTheme="majorHAnsi" w:eastAsia="黑体" w:hAnsiTheme="majorHAnsi" w:cs="Courier New"/>
          <w:sz w:val="24"/>
          <w:szCs w:val="30"/>
        </w:rPr>
        <w:t xml:space="preserve">Can be calmed and broken for my </w:t>
      </w:r>
    </w:p>
    <w:p w:rsidR="002A7F7B" w:rsidRDefault="00E236A2" w:rsidP="002A7F7B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E236A2">
        <w:rPr>
          <w:rFonts w:asciiTheme="majorHAnsi" w:eastAsia="黑体" w:hAnsiTheme="majorHAnsi" w:cs="Courier New"/>
          <w:sz w:val="24"/>
          <w:szCs w:val="30"/>
        </w:rPr>
        <w:t>re</w:t>
      </w:r>
      <w:r>
        <w:rPr>
          <w:rFonts w:asciiTheme="majorHAnsi" w:eastAsia="黑体" w:hAnsiTheme="majorHAnsi" w:cs="Courier New"/>
          <w:sz w:val="24"/>
          <w:szCs w:val="30"/>
        </w:rPr>
        <w:t>-</w:t>
      </w:r>
      <w:r w:rsidRPr="00E236A2">
        <w:rPr>
          <w:rFonts w:asciiTheme="majorHAnsi" w:eastAsia="黑体" w:hAnsiTheme="majorHAnsi" w:cs="Courier New"/>
          <w:sz w:val="24"/>
          <w:szCs w:val="30"/>
        </w:rPr>
        <w:t>gard</w:t>
      </w:r>
    </w:p>
    <w:p w:rsidR="00E236A2" w:rsidRDefault="00E236A2" w:rsidP="002A7F7B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广袤的大地也曾</w:t>
      </w:r>
      <w:r w:rsidR="002A7F7B"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E236A2" w:rsidRDefault="00E236A2" w:rsidP="002A7F7B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因他的教诲而微微颤动</w:t>
      </w:r>
    </w:p>
    <w:p w:rsidR="002A7F7B" w:rsidRPr="00E46600" w:rsidRDefault="00E236A2" w:rsidP="002A7F7B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海洋中波涛翻腾激荡</w:t>
      </w:r>
      <w:r w:rsidR="002A7F7B"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2A7F7B" w:rsidRPr="00136C19" w:rsidRDefault="00E236A2" w:rsidP="002A7F7B">
      <w:pPr>
        <w:spacing w:line="0" w:lineRule="atLeast"/>
        <w:rPr>
          <w:rFonts w:asciiTheme="majorHAnsi" w:eastAsia="黑体" w:hAnsiTheme="majorHAnsi" w:cs="Courier New"/>
          <w:sz w:val="32"/>
        </w:rPr>
      </w:pPr>
      <w:r w:rsidRPr="00E236A2">
        <w:rPr>
          <w:rFonts w:asciiTheme="majorHAnsi" w:eastAsia="黑体" w:hAnsiTheme="majorHAnsi" w:cs="Courier New" w:hint="eastAsia"/>
          <w:sz w:val="30"/>
          <w:szCs w:val="30"/>
        </w:rPr>
        <w:t>因我的祷告而平静如初</w:t>
      </w:r>
      <w:r w:rsidR="002A7F7B" w:rsidRPr="00E46600">
        <w:rPr>
          <w:rFonts w:asciiTheme="majorHAnsi" w:eastAsia="黑体" w:hAnsiTheme="majorHAnsi" w:cs="Courier New"/>
          <w:sz w:val="30"/>
          <w:szCs w:val="30"/>
        </w:rPr>
        <w:br/>
      </w:r>
    </w:p>
    <w:p w:rsidR="002A7F7B" w:rsidRPr="00316525" w:rsidRDefault="002A7F7B" w:rsidP="002A7F7B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316525">
        <w:rPr>
          <w:rFonts w:asciiTheme="majorHAnsi" w:eastAsia="黑体" w:hAnsiTheme="majorHAnsi" w:cs="Courier New"/>
          <w:b/>
          <w:bCs/>
          <w:sz w:val="32"/>
          <w:u w:val="single"/>
        </w:rPr>
        <w:t>Verse 2</w:t>
      </w:r>
    </w:p>
    <w:p w:rsidR="002A7F7B" w:rsidRPr="00E236A2" w:rsidRDefault="00E236A2" w:rsidP="002A7F7B">
      <w:pPr>
        <w:spacing w:line="0" w:lineRule="atLeast"/>
        <w:rPr>
          <w:rFonts w:asciiTheme="majorHAnsi" w:eastAsia="黑体" w:hAnsiTheme="majorHAnsi" w:cs="Courier New"/>
          <w:b/>
          <w:bCs/>
          <w:sz w:val="24"/>
          <w:szCs w:val="30"/>
          <w:u w:val="single"/>
        </w:rPr>
      </w:pPr>
      <w:r w:rsidRPr="00E236A2">
        <w:rPr>
          <w:rFonts w:asciiTheme="majorHAnsi" w:eastAsia="黑体" w:hAnsiTheme="majorHAnsi" w:cs="Courier New"/>
          <w:sz w:val="24"/>
          <w:szCs w:val="30"/>
        </w:rPr>
        <w:t>Far be it from me to not believe</w:t>
      </w:r>
    </w:p>
    <w:p w:rsidR="002A7F7B" w:rsidRPr="00E236A2" w:rsidRDefault="002A7F7B" w:rsidP="002A7F7B">
      <w:pPr>
        <w:spacing w:line="4" w:lineRule="exact"/>
        <w:rPr>
          <w:rFonts w:asciiTheme="majorHAnsi" w:eastAsia="黑体" w:hAnsiTheme="majorHAnsi" w:cs="Times New Roman"/>
          <w:sz w:val="24"/>
          <w:szCs w:val="30"/>
        </w:rPr>
      </w:pPr>
      <w:r w:rsidRPr="00E236A2">
        <w:rPr>
          <w:rFonts w:asciiTheme="majorHAnsi" w:eastAsia="黑体" w:hAnsiTheme="majorHAnsi" w:cs="Times New Roman"/>
          <w:sz w:val="24"/>
          <w:szCs w:val="30"/>
        </w:rPr>
        <w:t xml:space="preserve"> </w:t>
      </w:r>
    </w:p>
    <w:p w:rsidR="00DC1C13" w:rsidRDefault="00DC1C13" w:rsidP="002A7F7B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DC1C13">
        <w:rPr>
          <w:rFonts w:asciiTheme="majorHAnsi" w:eastAsia="黑体" w:hAnsiTheme="majorHAnsi" w:cs="Courier New"/>
          <w:sz w:val="24"/>
          <w:szCs w:val="30"/>
        </w:rPr>
        <w:t>Even when my eyes can't see</w:t>
      </w:r>
    </w:p>
    <w:p w:rsidR="00DC1C13" w:rsidRDefault="00DC1C13" w:rsidP="002A7F7B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DC1C13">
        <w:rPr>
          <w:rFonts w:asciiTheme="majorHAnsi" w:eastAsia="黑体" w:hAnsiTheme="majorHAnsi" w:cs="Courier New"/>
          <w:sz w:val="24"/>
          <w:szCs w:val="30"/>
        </w:rPr>
        <w:t>And this mountain that's in front of me</w:t>
      </w:r>
    </w:p>
    <w:p w:rsidR="002A7F7B" w:rsidRPr="00E46600" w:rsidRDefault="00DC1C13" w:rsidP="002A7F7B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/>
          <w:sz w:val="24"/>
          <w:szCs w:val="30"/>
        </w:rPr>
        <w:t>Will be thrown into the midst of the sea</w:t>
      </w:r>
      <w:r w:rsidRPr="00DC1C13">
        <w:rPr>
          <w:rFonts w:asciiTheme="majorHAnsi" w:eastAsia="黑体" w:hAnsiTheme="majorHAnsi" w:cs="Courier New" w:hint="eastAsia"/>
          <w:sz w:val="30"/>
          <w:szCs w:val="30"/>
        </w:rPr>
        <w:t>我是虔诚的信徒</w:t>
      </w:r>
      <w:r w:rsidR="002A7F7B" w:rsidRPr="00E46600">
        <w:rPr>
          <w:rFonts w:asciiTheme="majorHAnsi" w:eastAsia="黑体" w:hAnsiTheme="majorHAnsi" w:cs="Courier New" w:hint="eastAsia"/>
          <w:sz w:val="30"/>
          <w:szCs w:val="30"/>
        </w:rPr>
        <w:t xml:space="preserve">  </w:t>
      </w:r>
    </w:p>
    <w:p w:rsidR="00DC1C13" w:rsidRDefault="00DC1C13" w:rsidP="002A7F7B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即便我目不能视</w:t>
      </w:r>
    </w:p>
    <w:p w:rsidR="002A7F7B" w:rsidRPr="00E46600" w:rsidRDefault="00DC1C13" w:rsidP="002A7F7B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我眼前的万山阻隔</w:t>
      </w:r>
      <w:r w:rsidR="002A7F7B" w:rsidRPr="00E46600">
        <w:rPr>
          <w:rFonts w:asciiTheme="majorHAnsi" w:eastAsia="黑体" w:hAnsiTheme="majorHAnsi" w:cs="Courier New"/>
          <w:sz w:val="30"/>
          <w:szCs w:val="30"/>
        </w:rPr>
        <w:t xml:space="preserve"> </w:t>
      </w:r>
    </w:p>
    <w:p w:rsidR="002A7F7B" w:rsidRPr="00E46600" w:rsidRDefault="00DC1C13" w:rsidP="002A7F7B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DC1C13">
        <w:rPr>
          <w:rFonts w:asciiTheme="majorHAnsi" w:eastAsia="黑体" w:hAnsiTheme="majorHAnsi" w:cs="Courier New" w:hint="eastAsia"/>
          <w:sz w:val="30"/>
          <w:szCs w:val="30"/>
        </w:rPr>
        <w:t>也会移到海中央</w:t>
      </w:r>
      <w:r w:rsidRPr="00DC1C13">
        <w:rPr>
          <w:rFonts w:asciiTheme="majorHAnsi" w:eastAsia="黑体" w:hAnsiTheme="majorHAnsi" w:cs="Courier New"/>
          <w:sz w:val="30"/>
          <w:szCs w:val="30"/>
        </w:rPr>
        <w:t>最终消逝不见</w:t>
      </w:r>
    </w:p>
    <w:p w:rsidR="002A7F7B" w:rsidRPr="00136C19" w:rsidRDefault="002A7F7B" w:rsidP="002A7F7B">
      <w:pPr>
        <w:spacing w:line="140" w:lineRule="exact"/>
        <w:rPr>
          <w:rFonts w:asciiTheme="majorHAnsi" w:eastAsia="黑体" w:hAnsiTheme="majorHAnsi" w:cs="Times New Roman"/>
          <w:sz w:val="32"/>
        </w:rPr>
      </w:pPr>
      <w:r w:rsidRPr="00316525">
        <w:rPr>
          <w:rFonts w:asciiTheme="majorHAnsi" w:eastAsia="黑体" w:hAnsiTheme="majorHAnsi" w:cs="Times New Roman"/>
          <w:sz w:val="32"/>
        </w:rPr>
        <w:t xml:space="preserve"> </w:t>
      </w:r>
    </w:p>
    <w:p w:rsidR="002A7F7B" w:rsidRPr="00316525" w:rsidRDefault="00E236A2" w:rsidP="002A7F7B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b/>
          <w:bCs/>
          <w:sz w:val="32"/>
          <w:u w:val="single"/>
        </w:rPr>
        <w:t xml:space="preserve">Chorus </w:t>
      </w:r>
    </w:p>
    <w:p w:rsidR="00C97539" w:rsidRDefault="00C97539" w:rsidP="002A7F7B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C97539">
        <w:rPr>
          <w:rFonts w:asciiTheme="majorHAnsi" w:eastAsia="黑体" w:hAnsiTheme="majorHAnsi" w:cs="Courier New"/>
          <w:sz w:val="24"/>
          <w:szCs w:val="30"/>
        </w:rPr>
        <w:t>Through it all, through it all</w:t>
      </w:r>
    </w:p>
    <w:p w:rsidR="00C97539" w:rsidRDefault="00C97539" w:rsidP="002A7F7B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C97539">
        <w:rPr>
          <w:rFonts w:asciiTheme="majorHAnsi" w:eastAsia="黑体" w:hAnsiTheme="majorHAnsi" w:cs="Courier New"/>
          <w:sz w:val="24"/>
          <w:szCs w:val="30"/>
        </w:rPr>
        <w:t xml:space="preserve">My eyes are on </w:t>
      </w:r>
      <w:r w:rsidR="002F6572">
        <w:rPr>
          <w:rFonts w:asciiTheme="majorHAnsi" w:eastAsia="黑体" w:hAnsiTheme="majorHAnsi" w:cs="Courier New"/>
          <w:sz w:val="24"/>
          <w:szCs w:val="30"/>
        </w:rPr>
        <w:t>y</w:t>
      </w:r>
      <w:bookmarkStart w:id="1" w:name="_GoBack"/>
      <w:bookmarkEnd w:id="1"/>
      <w:r w:rsidRPr="00C97539">
        <w:rPr>
          <w:rFonts w:asciiTheme="majorHAnsi" w:eastAsia="黑体" w:hAnsiTheme="majorHAnsi" w:cs="Courier New"/>
          <w:sz w:val="24"/>
          <w:szCs w:val="30"/>
        </w:rPr>
        <w:t>ou</w:t>
      </w:r>
    </w:p>
    <w:p w:rsidR="00C97539" w:rsidRDefault="00C97539" w:rsidP="002A7F7B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C97539">
        <w:rPr>
          <w:rFonts w:asciiTheme="majorHAnsi" w:eastAsia="黑体" w:hAnsiTheme="majorHAnsi" w:cs="Courier New"/>
          <w:sz w:val="24"/>
          <w:szCs w:val="30"/>
        </w:rPr>
        <w:t>Through it all, through it all</w:t>
      </w:r>
    </w:p>
    <w:p w:rsidR="00C97539" w:rsidRDefault="00C97539" w:rsidP="002A7F7B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C97539">
        <w:rPr>
          <w:rFonts w:asciiTheme="majorHAnsi" w:eastAsia="黑体" w:hAnsiTheme="majorHAnsi" w:cs="Courier New"/>
          <w:sz w:val="24"/>
          <w:szCs w:val="30"/>
        </w:rPr>
        <w:t>It is well</w:t>
      </w:r>
      <w:r w:rsidR="002F6572">
        <w:rPr>
          <w:rFonts w:asciiTheme="majorHAnsi" w:eastAsia="黑体" w:hAnsiTheme="majorHAnsi" w:cs="Courier New"/>
          <w:sz w:val="24"/>
          <w:szCs w:val="30"/>
        </w:rPr>
        <w:t xml:space="preserve"> (with me </w:t>
      </w:r>
      <w:r w:rsidR="002F6572" w:rsidRPr="002F6572">
        <w:rPr>
          <w:rFonts w:asciiTheme="majorHAnsi" w:eastAsia="黑体" w:hAnsiTheme="majorHAnsi" w:cs="Courier New"/>
          <w:b/>
          <w:sz w:val="24"/>
          <w:szCs w:val="30"/>
        </w:rPr>
        <w:t>LL</w:t>
      </w:r>
      <w:r w:rsidR="002F6572">
        <w:rPr>
          <w:rFonts w:asciiTheme="majorHAnsi" w:eastAsia="黑体" w:hAnsiTheme="majorHAnsi" w:cs="Courier New"/>
          <w:sz w:val="24"/>
          <w:szCs w:val="30"/>
        </w:rPr>
        <w:t>)</w:t>
      </w:r>
    </w:p>
    <w:p w:rsidR="00C97539" w:rsidRDefault="00C97539" w:rsidP="002A7F7B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一路走来</w:t>
      </w:r>
      <w:r w:rsidRPr="00C97539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C97539">
        <w:rPr>
          <w:rFonts w:asciiTheme="majorHAnsi" w:eastAsia="黑体" w:hAnsiTheme="majorHAnsi" w:cs="Courier New"/>
          <w:sz w:val="30"/>
          <w:szCs w:val="30"/>
        </w:rPr>
        <w:t>披荆斩棘</w:t>
      </w:r>
    </w:p>
    <w:p w:rsidR="00C97539" w:rsidRDefault="00C97539" w:rsidP="00C97539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我与你同行</w:t>
      </w:r>
    </w:p>
    <w:p w:rsidR="00C97539" w:rsidRDefault="00C97539" w:rsidP="00C97539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历经磨难</w:t>
      </w:r>
      <w:r w:rsidRPr="00C97539">
        <w:rPr>
          <w:rFonts w:asciiTheme="majorHAnsi" w:eastAsia="黑体" w:hAnsiTheme="majorHAnsi" w:cs="Courier New"/>
          <w:sz w:val="30"/>
          <w:szCs w:val="30"/>
        </w:rPr>
        <w:t xml:space="preserve"> </w:t>
      </w:r>
      <w:r w:rsidRPr="00C97539">
        <w:rPr>
          <w:rFonts w:asciiTheme="majorHAnsi" w:eastAsia="黑体" w:hAnsiTheme="majorHAnsi" w:cs="Courier New"/>
          <w:sz w:val="30"/>
          <w:szCs w:val="30"/>
        </w:rPr>
        <w:t>重见光明</w:t>
      </w:r>
    </w:p>
    <w:p w:rsidR="00C97539" w:rsidRDefault="00C97539" w:rsidP="00C97539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C97539">
        <w:rPr>
          <w:rFonts w:asciiTheme="majorHAnsi" w:eastAsia="黑体" w:hAnsiTheme="majorHAnsi" w:cs="Courier New" w:hint="eastAsia"/>
          <w:sz w:val="30"/>
          <w:szCs w:val="30"/>
        </w:rPr>
        <w:t>一切安好如初</w:t>
      </w:r>
    </w:p>
    <w:p w:rsidR="00C97539" w:rsidRPr="0044760A" w:rsidRDefault="00C97539" w:rsidP="00C97539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>B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>ridge</w:t>
      </w:r>
      <w:r w:rsidRPr="0044760A">
        <w:rPr>
          <w:rFonts w:asciiTheme="majorHAnsi" w:eastAsia="黑体" w:hAnsiTheme="majorHAnsi" w:cs="Courier New"/>
          <w:b/>
          <w:bCs/>
          <w:sz w:val="32"/>
          <w:u w:val="single"/>
        </w:rPr>
        <w:t xml:space="preserve"> </w:t>
      </w:r>
    </w:p>
    <w:p w:rsidR="00294FE1" w:rsidRDefault="00294FE1" w:rsidP="00C97539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294FE1">
        <w:rPr>
          <w:rFonts w:asciiTheme="majorHAnsi" w:eastAsia="黑体" w:hAnsiTheme="majorHAnsi" w:cs="Courier New"/>
          <w:sz w:val="24"/>
          <w:szCs w:val="30"/>
        </w:rPr>
        <w:t>So let go my soul and trust in Him</w:t>
      </w:r>
    </w:p>
    <w:p w:rsidR="00294FE1" w:rsidRDefault="00294FE1" w:rsidP="00C97539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294FE1">
        <w:rPr>
          <w:rFonts w:asciiTheme="majorHAnsi" w:eastAsia="黑体" w:hAnsiTheme="majorHAnsi" w:cs="Courier New"/>
          <w:sz w:val="24"/>
          <w:szCs w:val="30"/>
        </w:rPr>
        <w:t>The waves and wind still know His name</w:t>
      </w:r>
    </w:p>
    <w:p w:rsidR="00C97539" w:rsidRDefault="00294FE1" w:rsidP="00C97539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294FE1">
        <w:rPr>
          <w:rFonts w:asciiTheme="majorHAnsi" w:eastAsia="黑体" w:hAnsiTheme="majorHAnsi" w:cs="Courier New" w:hint="eastAsia"/>
          <w:sz w:val="30"/>
          <w:szCs w:val="30"/>
        </w:rPr>
        <w:t>我主</w:t>
      </w:r>
      <w:r w:rsidRPr="00294FE1">
        <w:rPr>
          <w:rFonts w:asciiTheme="majorHAnsi" w:eastAsia="黑体" w:hAnsiTheme="majorHAnsi" w:cs="Courier New"/>
          <w:sz w:val="30"/>
          <w:szCs w:val="30"/>
        </w:rPr>
        <w:t>我愿为之舍弃灵魂信任你</w:t>
      </w:r>
    </w:p>
    <w:p w:rsidR="00294FE1" w:rsidRPr="00E46600" w:rsidRDefault="00294FE1" w:rsidP="00C97539">
      <w:pPr>
        <w:spacing w:line="0" w:lineRule="atLeast"/>
        <w:rPr>
          <w:rFonts w:asciiTheme="majorHAnsi" w:eastAsia="黑体" w:hAnsiTheme="majorHAnsi" w:cs="Courier New" w:hint="eastAsia"/>
          <w:sz w:val="30"/>
          <w:szCs w:val="30"/>
        </w:rPr>
      </w:pPr>
      <w:r w:rsidRPr="00294FE1">
        <w:rPr>
          <w:rFonts w:asciiTheme="majorHAnsi" w:eastAsia="黑体" w:hAnsiTheme="majorHAnsi" w:cs="Courier New" w:hint="eastAsia"/>
          <w:sz w:val="30"/>
          <w:szCs w:val="30"/>
        </w:rPr>
        <w:t>风和浪传颂着他的英名</w:t>
      </w:r>
    </w:p>
    <w:p w:rsidR="00C97539" w:rsidRDefault="00C97539" w:rsidP="00C97539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</w:p>
    <w:p w:rsidR="004136F5" w:rsidRPr="00316525" w:rsidRDefault="004136F5" w:rsidP="004136F5">
      <w:pPr>
        <w:rPr>
          <w:rFonts w:asciiTheme="majorHAnsi" w:eastAsia="黑体" w:hAnsiTheme="majorHAnsi" w:cs="Courier New"/>
          <w:b/>
          <w:bCs/>
          <w:sz w:val="32"/>
          <w:u w:val="single"/>
        </w:rPr>
      </w:pPr>
      <w:r>
        <w:rPr>
          <w:rFonts w:asciiTheme="majorHAnsi" w:eastAsia="黑体" w:hAnsiTheme="majorHAnsi" w:cs="Courier New"/>
          <w:b/>
          <w:bCs/>
          <w:sz w:val="32"/>
          <w:u w:val="single"/>
        </w:rPr>
        <w:t>Ending</w:t>
      </w:r>
      <w:r w:rsidR="00790080">
        <w:rPr>
          <w:rFonts w:asciiTheme="majorHAnsi" w:eastAsia="黑体" w:hAnsiTheme="majorHAnsi" w:cs="Courier New"/>
          <w:b/>
          <w:bCs/>
          <w:sz w:val="32"/>
          <w:u w:val="single"/>
        </w:rPr>
        <w:t xml:space="preserve"> </w:t>
      </w:r>
      <w:r>
        <w:rPr>
          <w:rFonts w:asciiTheme="majorHAnsi" w:eastAsia="黑体" w:hAnsiTheme="majorHAnsi" w:cs="Courier New"/>
          <w:b/>
          <w:bCs/>
          <w:sz w:val="32"/>
          <w:u w:val="single"/>
        </w:rPr>
        <w:t xml:space="preserve"> </w:t>
      </w:r>
    </w:p>
    <w:p w:rsidR="004136F5" w:rsidRDefault="004136F5" w:rsidP="004136F5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4136F5">
        <w:rPr>
          <w:rFonts w:asciiTheme="majorHAnsi" w:eastAsia="黑体" w:hAnsiTheme="majorHAnsi" w:cs="Courier New"/>
          <w:sz w:val="24"/>
          <w:szCs w:val="30"/>
        </w:rPr>
        <w:t>It is well with my soul</w:t>
      </w:r>
    </w:p>
    <w:p w:rsidR="004136F5" w:rsidRDefault="004136F5" w:rsidP="004136F5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4136F5">
        <w:rPr>
          <w:rFonts w:asciiTheme="majorHAnsi" w:eastAsia="黑体" w:hAnsiTheme="majorHAnsi" w:cs="Courier New"/>
          <w:sz w:val="24"/>
          <w:szCs w:val="30"/>
        </w:rPr>
        <w:t>It is well with my soul</w:t>
      </w:r>
    </w:p>
    <w:p w:rsidR="004136F5" w:rsidRDefault="004136F5" w:rsidP="004136F5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4136F5">
        <w:rPr>
          <w:rFonts w:asciiTheme="majorHAnsi" w:eastAsia="黑体" w:hAnsiTheme="majorHAnsi" w:cs="Courier New"/>
          <w:sz w:val="24"/>
          <w:szCs w:val="30"/>
        </w:rPr>
        <w:t>It is well with my soul</w:t>
      </w:r>
    </w:p>
    <w:p w:rsidR="004136F5" w:rsidRDefault="004136F5" w:rsidP="004136F5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4136F5">
        <w:rPr>
          <w:rFonts w:asciiTheme="majorHAnsi" w:eastAsia="黑体" w:hAnsiTheme="majorHAnsi" w:cs="Courier New"/>
          <w:sz w:val="24"/>
          <w:szCs w:val="30"/>
        </w:rPr>
        <w:t>It is well it is well with my soul</w:t>
      </w:r>
    </w:p>
    <w:p w:rsidR="00790080" w:rsidRDefault="00790080" w:rsidP="004136F5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790080" w:rsidRDefault="00790080" w:rsidP="004136F5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790080" w:rsidRDefault="00790080" w:rsidP="004136F5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790080" w:rsidRDefault="00790080" w:rsidP="004136F5">
      <w:pPr>
        <w:spacing w:line="0" w:lineRule="atLeast"/>
        <w:rPr>
          <w:rFonts w:asciiTheme="majorHAnsi" w:eastAsia="黑体" w:hAnsiTheme="majorHAnsi" w:cs="Courier New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790080" w:rsidRDefault="00790080" w:rsidP="004136F5">
      <w:pPr>
        <w:spacing w:line="0" w:lineRule="atLeast"/>
        <w:rPr>
          <w:rFonts w:asciiTheme="majorHAnsi" w:eastAsia="黑体" w:hAnsiTheme="majorHAnsi" w:cs="Courier New" w:hint="eastAsia"/>
          <w:sz w:val="30"/>
          <w:szCs w:val="30"/>
        </w:rPr>
      </w:pPr>
    </w:p>
    <w:p w:rsidR="00790080" w:rsidRDefault="00790080" w:rsidP="00790080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4136F5">
        <w:rPr>
          <w:rFonts w:asciiTheme="majorHAnsi" w:eastAsia="黑体" w:hAnsiTheme="majorHAnsi" w:cs="Courier New"/>
          <w:sz w:val="24"/>
          <w:szCs w:val="30"/>
        </w:rPr>
        <w:t>It is well it is well with my soul</w:t>
      </w:r>
    </w:p>
    <w:p w:rsidR="00790080" w:rsidRDefault="00790080" w:rsidP="00790080">
      <w:pPr>
        <w:spacing w:line="0" w:lineRule="atLeast"/>
        <w:rPr>
          <w:rFonts w:asciiTheme="majorHAnsi" w:eastAsia="黑体" w:hAnsiTheme="majorHAnsi" w:cs="Courier New"/>
          <w:sz w:val="24"/>
          <w:szCs w:val="30"/>
        </w:rPr>
      </w:pPr>
      <w:r w:rsidRPr="004136F5">
        <w:rPr>
          <w:rFonts w:asciiTheme="majorHAnsi" w:eastAsia="黑体" w:hAnsiTheme="majorHAnsi" w:cs="Courier New"/>
          <w:sz w:val="24"/>
          <w:szCs w:val="30"/>
        </w:rPr>
        <w:t>It is well it is well with my soul</w:t>
      </w:r>
    </w:p>
    <w:p w:rsidR="00790080" w:rsidRDefault="00790080" w:rsidP="00790080">
      <w:pPr>
        <w:spacing w:line="0" w:lineRule="atLeast"/>
        <w:rPr>
          <w:rFonts w:asciiTheme="majorHAnsi" w:eastAsia="黑体" w:hAnsiTheme="majorHAnsi" w:cs="Courier New" w:hint="eastAsia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790080" w:rsidRDefault="00790080" w:rsidP="00790080">
      <w:pPr>
        <w:spacing w:line="0" w:lineRule="atLeast"/>
        <w:rPr>
          <w:rFonts w:asciiTheme="majorHAnsi" w:eastAsia="黑体" w:hAnsiTheme="majorHAnsi" w:cs="Courier New" w:hint="eastAsia"/>
          <w:sz w:val="30"/>
          <w:szCs w:val="30"/>
        </w:rPr>
      </w:pPr>
      <w:r w:rsidRPr="00790080">
        <w:rPr>
          <w:rFonts w:asciiTheme="majorHAnsi" w:eastAsia="黑体" w:hAnsiTheme="majorHAnsi" w:cs="Courier New" w:hint="eastAsia"/>
          <w:sz w:val="30"/>
          <w:szCs w:val="30"/>
        </w:rPr>
        <w:t>我的灵魂安好</w:t>
      </w:r>
    </w:p>
    <w:p w:rsidR="00110132" w:rsidRPr="002A7F7B" w:rsidRDefault="00110132" w:rsidP="00790080"/>
    <w:sectPr w:rsidR="00110132" w:rsidRPr="002A7F7B" w:rsidSect="0045323E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2CB" w:rsidRDefault="000C12CB" w:rsidP="002A7F7B">
      <w:r>
        <w:separator/>
      </w:r>
    </w:p>
  </w:endnote>
  <w:endnote w:type="continuationSeparator" w:id="0">
    <w:p w:rsidR="000C12CB" w:rsidRDefault="000C12CB" w:rsidP="002A7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2CB" w:rsidRDefault="000C12CB" w:rsidP="002A7F7B">
      <w:r>
        <w:separator/>
      </w:r>
    </w:p>
  </w:footnote>
  <w:footnote w:type="continuationSeparator" w:id="0">
    <w:p w:rsidR="000C12CB" w:rsidRDefault="000C12CB" w:rsidP="002A7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CE"/>
    <w:rsid w:val="000C12CB"/>
    <w:rsid w:val="00110132"/>
    <w:rsid w:val="00294FE1"/>
    <w:rsid w:val="002A7F7B"/>
    <w:rsid w:val="002F6572"/>
    <w:rsid w:val="004136F5"/>
    <w:rsid w:val="00582BCE"/>
    <w:rsid w:val="00790080"/>
    <w:rsid w:val="00C97539"/>
    <w:rsid w:val="00DC1C13"/>
    <w:rsid w:val="00E2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A0271"/>
  <w15:chartTrackingRefBased/>
  <w15:docId w15:val="{73E5E9BD-7BBE-4E27-AEB3-40FA2123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F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F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F7B"/>
    <w:rPr>
      <w:sz w:val="18"/>
      <w:szCs w:val="18"/>
    </w:rPr>
  </w:style>
  <w:style w:type="table" w:styleId="a7">
    <w:name w:val="Table Grid"/>
    <w:basedOn w:val="a1"/>
    <w:uiPriority w:val="99"/>
    <w:qFormat/>
    <w:rsid w:val="002A7F7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a"/>
    <w:rsid w:val="002A7F7B"/>
    <w:pPr>
      <w:ind w:firstLineChars="200" w:firstLine="420"/>
    </w:pPr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Runzi He</dc:creator>
  <cp:keywords/>
  <dc:description/>
  <cp:lastModifiedBy>Runzi He</cp:lastModifiedBy>
  <cp:revision>6</cp:revision>
  <dcterms:created xsi:type="dcterms:W3CDTF">2018-05-14T13:27:00Z</dcterms:created>
  <dcterms:modified xsi:type="dcterms:W3CDTF">2018-05-14T14:19:00Z</dcterms:modified>
</cp:coreProperties>
</file>