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大一新生竞赛准备学习路线 PPT 大纲</w:t>
      </w:r>
    </w:p>
    <w:p>
      <w:pPr>
        <w:pStyle w:val="Heading2"/>
      </w:pPr>
      <w:r>
        <w:t xml:space="preserve">一、开篇：竞赛准备总览</w:t>
      </w:r>
    </w:p>
    <w:p>
      <w:pPr>
        <w:pStyle w:val="text"/>
        <w:numPr>
          <w:ilvl w:val="0"/>
          <w:numId w:val="2"/>
        </w:numPr>
      </w:pPr>
      <w:r>
        <w:t xml:space="preserve">竞赛意义：阐述参与竞赛对大一新生在专业知识巩固、实践能力提升、团队协作培养以及个人发展等方面的重要意义。</w:t>
      </w:r>
    </w:p>
    <w:p>
      <w:pPr>
        <w:pStyle w:val="text"/>
        <w:numPr>
          <w:ilvl w:val="0"/>
          <w:numId w:val="2"/>
        </w:numPr>
      </w:pPr>
      <w:r>
        <w:t xml:space="preserve">学习路线整体介绍：简要说明本次引导的学习路线，即 51 单片机 -&gt;stm32/python-&gt;opencv-&gt;ros2/yolo，强调各阶段的关联性和递进性。</w:t>
      </w:r>
    </w:p>
    <w:p>
      <w:pPr>
        <w:pStyle w:val="text"/>
        <w:numPr>
          <w:ilvl w:val="0"/>
          <w:numId w:val="2"/>
        </w:numPr>
      </w:pPr>
      <w:r>
        <w:t xml:space="preserve">学习心态与方法建议：给出适合大一新生的学习心态，如保持好奇心、勇于尝试等，以及有效的学习方法，如理论与实践结合、定期总结等。</w:t>
      </w:r>
    </w:p>
    <w:p>
      <w:pPr>
        <w:pStyle w:val="Heading2"/>
      </w:pPr>
      <w:r>
        <w:t xml:space="preserve">二、第一阶段：51 单片机学习</w:t>
      </w:r>
    </w:p>
    <w:p>
      <w:pPr>
        <w:pStyle w:val="text"/>
        <w:numPr>
          <w:ilvl w:val="0"/>
          <w:numId w:val="3"/>
        </w:numPr>
      </w:pPr>
      <w:r>
        <w:t xml:space="preserve">阶段目标：掌握 51 单片机的基本原理和操作，能够独立完成简单的单片机应用项目。</w:t>
      </w:r>
    </w:p>
    <w:p>
      <w:pPr>
        <w:pStyle w:val="text"/>
        <w:numPr>
          <w:ilvl w:val="0"/>
          <w:numId w:val="3"/>
        </w:numPr>
      </w:pPr>
      <w:r>
        <w:t xml:space="preserve">核心学习内容</w:t>
      </w:r>
    </w:p>
    <w:p>
      <w:pPr>
        <w:pStyle w:val="text"/>
        <w:numPr>
          <w:ilvl w:val="0"/>
          <w:numId w:val="4"/>
        </w:numPr>
      </w:pPr>
      <w:r>
        <w:t xml:space="preserve">51 单片机基础：介绍 51 单片机的结构、工作原理、引脚功能等基础知识。</w:t>
      </w:r>
    </w:p>
    <w:p>
      <w:pPr>
        <w:pStyle w:val="text"/>
        <w:numPr>
          <w:ilvl w:val="0"/>
          <w:numId w:val="4"/>
        </w:numPr>
      </w:pPr>
      <w:r>
        <w:t xml:space="preserve">编程语言学习：重点讲解 C 语言在 51 单片机中的应用，包括数据类型、运算符、控制语句等。</w:t>
      </w:r>
    </w:p>
    <w:p>
      <w:pPr>
        <w:pStyle w:val="text"/>
        <w:numPr>
          <w:ilvl w:val="0"/>
          <w:numId w:val="4"/>
        </w:numPr>
      </w:pPr>
      <w:r>
        <w:t xml:space="preserve">外设接口与应用：学习单片机与 LED、按键、数码管等外设的接口技术及相关应用。</w:t>
      </w:r>
    </w:p>
    <w:p>
      <w:pPr>
        <w:pStyle w:val="text"/>
        <w:numPr>
          <w:ilvl w:val="0"/>
          <w:numId w:val="5"/>
        </w:numPr>
      </w:pPr>
      <w:r>
        <w:t xml:space="preserve">实践项目推荐：如制作一个简单的流水灯、按键控制灯的亮灭等小项目。</w:t>
      </w:r>
    </w:p>
    <w:p>
      <w:pPr>
        <w:pStyle w:val="text"/>
        <w:numPr>
          <w:ilvl w:val="0"/>
          <w:numId w:val="5"/>
        </w:numPr>
      </w:pPr>
      <w:r>
        <w:t xml:space="preserve">竞赛中的应用场景：举例说明 51 单片机在竞赛中的常见应用，如简易控制系统等。</w:t>
      </w:r>
    </w:p>
    <w:p>
      <w:pPr>
        <w:pStyle w:val="text"/>
        <w:numPr>
          <w:ilvl w:val="0"/>
          <w:numId w:val="5"/>
        </w:numPr>
      </w:pPr>
      <w:r>
        <w:t xml:space="preserve">学习资源推荐：推荐相关的教材、在线课程、开发工具等。</w:t>
      </w:r>
    </w:p>
    <w:p>
      <w:pPr>
        <w:pStyle w:val="Heading2"/>
      </w:pPr>
      <w:r>
        <w:t xml:space="preserve">三、第二阶段：stm32/python 学习</w:t>
      </w:r>
    </w:p>
    <w:p>
      <w:pPr>
        <w:pStyle w:val="text"/>
        <w:numPr>
          <w:ilvl w:val="0"/>
          <w:numId w:val="6"/>
        </w:numPr>
      </w:pPr>
      <w:r>
        <w:t xml:space="preserve">阶段目标：掌握 stm32 的基本操作和 python 编程语言，能够运用两者进行简单的系统开发。</w:t>
      </w:r>
    </w:p>
    <w:p>
      <w:pPr>
        <w:pStyle w:val="text"/>
        <w:numPr>
          <w:ilvl w:val="0"/>
          <w:numId w:val="6"/>
        </w:numPr>
      </w:pPr>
      <w:r>
        <w:t xml:space="preserve">stm32 学习内容</w:t>
      </w:r>
    </w:p>
    <w:p>
      <w:pPr>
        <w:pStyle w:val="text"/>
        <w:numPr>
          <w:ilvl w:val="0"/>
          <w:numId w:val="4"/>
        </w:numPr>
      </w:pPr>
      <w:r>
        <w:t xml:space="preserve">stm32 基础：介绍 stm32 的特点、架构、核心功能等。</w:t>
      </w:r>
    </w:p>
    <w:p>
      <w:pPr>
        <w:pStyle w:val="text"/>
        <w:numPr>
          <w:ilvl w:val="0"/>
          <w:numId w:val="4"/>
        </w:numPr>
      </w:pPr>
      <w:r>
        <w:t xml:space="preserve">开发环境搭建：详细说明 stm32 开发环境的搭建步骤，如安装 IDE、配置调试工具等。</w:t>
      </w:r>
    </w:p>
    <w:p>
      <w:pPr>
        <w:pStyle w:val="text"/>
        <w:numPr>
          <w:ilvl w:val="0"/>
          <w:numId w:val="4"/>
        </w:numPr>
      </w:pPr>
      <w:r>
        <w:t xml:space="preserve">常用外设驱动：学习 stm32 与传感器、通信模块等外设的驱动开发。</w:t>
      </w:r>
    </w:p>
    <w:p>
      <w:pPr>
        <w:pStyle w:val="text"/>
        <w:numPr>
          <w:ilvl w:val="0"/>
          <w:numId w:val="7"/>
        </w:numPr>
      </w:pPr>
      <w:r>
        <w:t xml:space="preserve">python 学习内容</w:t>
      </w:r>
    </w:p>
    <w:p>
      <w:pPr>
        <w:pStyle w:val="text"/>
        <w:numPr>
          <w:ilvl w:val="0"/>
          <w:numId w:val="4"/>
        </w:numPr>
      </w:pPr>
      <w:r>
        <w:t xml:space="preserve">python 语法基础：包括变量、数据类型、函数、模块等基本语法知识。</w:t>
      </w:r>
    </w:p>
    <w:p>
      <w:pPr>
        <w:pStyle w:val="text"/>
        <w:numPr>
          <w:ilvl w:val="0"/>
          <w:numId w:val="4"/>
        </w:numPr>
      </w:pPr>
      <w:r>
        <w:t xml:space="preserve">常用库介绍：如 numpy、pandas 等库的基本功能和使用方法。</w:t>
      </w:r>
    </w:p>
    <w:p>
      <w:pPr>
        <w:pStyle w:val="text"/>
        <w:numPr>
          <w:ilvl w:val="0"/>
          <w:numId w:val="4"/>
        </w:numPr>
      </w:pPr>
      <w:r>
        <w:t xml:space="preserve">与硬件交互：学习 python 如何与 stm32 等硬件进行通信和数据交互。</w:t>
      </w:r>
    </w:p>
    <w:p>
      <w:pPr>
        <w:pStyle w:val="text"/>
        <w:numPr>
          <w:ilvl w:val="0"/>
          <w:numId w:val="8"/>
        </w:numPr>
      </w:pPr>
      <w:r>
        <w:t xml:space="preserve">实践项目推荐：如利用 stm32 和 python 实现一个简单的数据采集与处理系统。</w:t>
      </w:r>
    </w:p>
    <w:p>
      <w:pPr>
        <w:pStyle w:val="text"/>
        <w:numPr>
          <w:ilvl w:val="0"/>
          <w:numId w:val="8"/>
        </w:numPr>
      </w:pPr>
      <w:r>
        <w:t xml:space="preserve">竞赛中的应用场景：说明 stm32 和 python 在竞赛中如智能小车控制、数据处理等方面的应用。</w:t>
      </w:r>
    </w:p>
    <w:p>
      <w:pPr>
        <w:pStyle w:val="text"/>
        <w:numPr>
          <w:ilvl w:val="0"/>
          <w:numId w:val="8"/>
        </w:numPr>
      </w:pPr>
      <w:r>
        <w:t xml:space="preserve">学习资源推荐：推荐相关的教材、在线课程、开发工具和社区等。</w:t>
      </w:r>
    </w:p>
    <w:p>
      <w:pPr>
        <w:pStyle w:val="Heading2"/>
      </w:pPr>
      <w:r>
        <w:t xml:space="preserve">四、第三阶段：opencv 学习</w:t>
      </w:r>
    </w:p>
    <w:p>
      <w:pPr>
        <w:pStyle w:val="text"/>
        <w:numPr>
          <w:ilvl w:val="0"/>
          <w:numId w:val="9"/>
        </w:numPr>
      </w:pPr>
      <w:r>
        <w:t xml:space="preserve">阶段目标：掌握 opencv 的基本原理和使用方法，能够进行简单的图像处理和计算机视觉应用开发。</w:t>
      </w:r>
    </w:p>
    <w:p>
      <w:pPr>
        <w:pStyle w:val="text"/>
        <w:numPr>
          <w:ilvl w:val="0"/>
          <w:numId w:val="9"/>
        </w:numPr>
      </w:pPr>
      <w:r>
        <w:t xml:space="preserve">核心学习内容</w:t>
      </w:r>
    </w:p>
    <w:p>
      <w:pPr>
        <w:pStyle w:val="text"/>
        <w:numPr>
          <w:ilvl w:val="0"/>
          <w:numId w:val="4"/>
        </w:numPr>
      </w:pPr>
      <w:r>
        <w:t xml:space="preserve">opencv 基础：介绍 opencv 的安装、图像的读取、显示和保存等基本操作。</w:t>
      </w:r>
    </w:p>
    <w:p>
      <w:pPr>
        <w:pStyle w:val="text"/>
        <w:numPr>
          <w:ilvl w:val="0"/>
          <w:numId w:val="4"/>
        </w:numPr>
      </w:pPr>
      <w:r>
        <w:t xml:space="preserve">图像处理技术：如滤波、边缘检测、图像分割等常用图像处理方法。</w:t>
      </w:r>
    </w:p>
    <w:p>
      <w:pPr>
        <w:pStyle w:val="text"/>
        <w:numPr>
          <w:ilvl w:val="0"/>
          <w:numId w:val="4"/>
        </w:numPr>
      </w:pPr>
      <w:r>
        <w:t xml:space="preserve">特征提取与匹配：学习图像特征的提取和匹配算法。</w:t>
      </w:r>
    </w:p>
    <w:p>
      <w:pPr>
        <w:pStyle w:val="text"/>
        <w:numPr>
          <w:ilvl w:val="0"/>
          <w:numId w:val="4"/>
        </w:numPr>
      </w:pPr>
      <w:r>
        <w:t xml:space="preserve">目标检测与识别：了解基本的目标检测和识别方法。</w:t>
      </w:r>
    </w:p>
    <w:p>
      <w:pPr>
        <w:pStyle w:val="text"/>
        <w:numPr>
          <w:ilvl w:val="0"/>
          <w:numId w:val="10"/>
        </w:numPr>
      </w:pPr>
      <w:r>
        <w:t xml:space="preserve">实践项目推荐：如实现一个简单的人脸识别系统、物体追踪系统等。</w:t>
      </w:r>
    </w:p>
    <w:p>
      <w:pPr>
        <w:pStyle w:val="text"/>
        <w:numPr>
          <w:ilvl w:val="0"/>
          <w:numId w:val="10"/>
        </w:numPr>
      </w:pPr>
      <w:r>
        <w:t xml:space="preserve">竞赛中的应用场景：举例说明 opencv 在竞赛中如机器人视觉导航、目标识别比赛等方面的应用。</w:t>
      </w:r>
    </w:p>
    <w:p>
      <w:pPr>
        <w:pStyle w:val="text"/>
        <w:numPr>
          <w:ilvl w:val="0"/>
          <w:numId w:val="10"/>
        </w:numPr>
      </w:pPr>
      <w:r>
        <w:t xml:space="preserve">学习资源推荐：推荐相关的教材、在线课程、官方文档和案例库等。</w:t>
      </w:r>
    </w:p>
    <w:p>
      <w:pPr>
        <w:pStyle w:val="Heading2"/>
      </w:pPr>
      <w:r>
        <w:t xml:space="preserve">五、第四阶段：ros2/yolo 学习</w:t>
      </w:r>
    </w:p>
    <w:p>
      <w:pPr>
        <w:pStyle w:val="text"/>
        <w:numPr>
          <w:ilvl w:val="0"/>
          <w:numId w:val="11"/>
        </w:numPr>
      </w:pPr>
      <w:r>
        <w:t xml:space="preserve">阶段目标：掌握 ros2 的基本概念和操作，以及 yolo 算法的原理和应用，能够结合两者进行智能系统开发。</w:t>
      </w:r>
    </w:p>
    <w:p>
      <w:pPr>
        <w:pStyle w:val="text"/>
        <w:numPr>
          <w:ilvl w:val="0"/>
          <w:numId w:val="11"/>
        </w:numPr>
      </w:pPr>
      <w:r>
        <w:t xml:space="preserve">ros2 学习内容</w:t>
      </w:r>
    </w:p>
    <w:p>
      <w:pPr>
        <w:pStyle w:val="text"/>
        <w:numPr>
          <w:ilvl w:val="0"/>
          <w:numId w:val="4"/>
        </w:numPr>
      </w:pPr>
      <w:r>
        <w:t xml:space="preserve">ros2 基础：介绍 ros2 的核心概念、节点、话题、服务等。</w:t>
      </w:r>
    </w:p>
    <w:p>
      <w:pPr>
        <w:pStyle w:val="text"/>
        <w:numPr>
          <w:ilvl w:val="0"/>
          <w:numId w:val="4"/>
        </w:numPr>
      </w:pPr>
      <w:r>
        <w:t xml:space="preserve">开发环境搭建：说明 ros2 开发环境的搭建过程。</w:t>
      </w:r>
    </w:p>
    <w:p>
      <w:pPr>
        <w:pStyle w:val="text"/>
        <w:numPr>
          <w:ilvl w:val="0"/>
          <w:numId w:val="4"/>
        </w:numPr>
      </w:pPr>
      <w:r>
        <w:t xml:space="preserve">节点通信与控制：学习 ros2 中节点之间的通信方式和系统控制方法。</w:t>
      </w:r>
    </w:p>
    <w:p>
      <w:pPr>
        <w:pStyle w:val="text"/>
        <w:numPr>
          <w:ilvl w:val="0"/>
          <w:numId w:val="12"/>
        </w:numPr>
      </w:pPr>
      <w:r>
        <w:t xml:space="preserve">yolo 学习内容</w:t>
      </w:r>
    </w:p>
    <w:p>
      <w:pPr>
        <w:pStyle w:val="text"/>
        <w:numPr>
          <w:ilvl w:val="0"/>
          <w:numId w:val="4"/>
        </w:numPr>
      </w:pPr>
      <w:r>
        <w:t xml:space="preserve">yolo 算法原理：讲解 yolo 算法的基本原理和工作流程。</w:t>
      </w:r>
    </w:p>
    <w:p>
      <w:pPr>
        <w:pStyle w:val="text"/>
        <w:numPr>
          <w:ilvl w:val="0"/>
          <w:numId w:val="4"/>
        </w:numPr>
      </w:pPr>
      <w:r>
        <w:t xml:space="preserve">模型训练与部署：学习如何使用 yolo 进行模型训练和部署到实际应用中。</w:t>
      </w:r>
    </w:p>
    <w:p>
      <w:pPr>
        <w:pStyle w:val="text"/>
        <w:numPr>
          <w:ilvl w:val="0"/>
          <w:numId w:val="4"/>
        </w:numPr>
      </w:pPr>
      <w:r>
        <w:t xml:space="preserve">与 ros2 结合应用：掌握 yolo 与 ros2 结合进行目标检测和相关控制的方法。</w:t>
      </w:r>
    </w:p>
    <w:p>
      <w:pPr>
        <w:pStyle w:val="text"/>
        <w:numPr>
          <w:ilvl w:val="0"/>
          <w:numId w:val="13"/>
        </w:numPr>
      </w:pPr>
      <w:r>
        <w:t xml:space="preserve">实践项目推荐：如开发一个基于 ros2 和 yolo 的智能避障机器人。</w:t>
      </w:r>
    </w:p>
    <w:p>
      <w:pPr>
        <w:pStyle w:val="text"/>
        <w:numPr>
          <w:ilvl w:val="0"/>
          <w:numId w:val="13"/>
        </w:numPr>
      </w:pPr>
      <w:r>
        <w:t xml:space="preserve">竞赛中的应用场景：说明 ros2 和 yolo 在竞赛中如机器人竞赛、智能监控比赛等方面的应用。</w:t>
      </w:r>
    </w:p>
    <w:p>
      <w:pPr>
        <w:pStyle w:val="text"/>
        <w:numPr>
          <w:ilvl w:val="0"/>
          <w:numId w:val="13"/>
        </w:numPr>
      </w:pPr>
      <w:r>
        <w:t xml:space="preserve">学习资源推荐：推荐相关的教材、在线课程、官方文档、开源项目等。</w:t>
      </w:r>
    </w:p>
    <w:p>
      <w:pPr>
        <w:pStyle w:val="Heading2"/>
      </w:pPr>
      <w:r>
        <w:t xml:space="preserve">六、竞赛综合应用与规划</w:t>
      </w:r>
    </w:p>
    <w:p>
      <w:pPr>
        <w:pStyle w:val="text"/>
        <w:numPr>
          <w:ilvl w:val="0"/>
          <w:numId w:val="14"/>
        </w:numPr>
      </w:pPr>
      <w:r>
        <w:t xml:space="preserve">各阶段知识的融合应用：阐述如何将 51 单片机、stm32/python、opencv、ros2/yolo 等各阶段的知识进行融合，以应对复杂的竞赛项目。</w:t>
      </w:r>
    </w:p>
    <w:p>
      <w:pPr>
        <w:pStyle w:val="text"/>
        <w:numPr>
          <w:ilvl w:val="0"/>
          <w:numId w:val="14"/>
        </w:numPr>
      </w:pPr>
      <w:r>
        <w:t xml:space="preserve">竞赛项目案例分析：分析一些典型的竞赛项目，展示各阶段知识在项目中的具体应用。</w:t>
      </w:r>
    </w:p>
    <w:p>
      <w:pPr>
        <w:pStyle w:val="text"/>
        <w:numPr>
          <w:ilvl w:val="0"/>
          <w:numId w:val="14"/>
        </w:numPr>
      </w:pPr>
      <w:r>
        <w:t xml:space="preserve">学习进度规划建议：根据竞赛时间节点，为大一新生制定合理的学习进度规划，明确每个阶段的学习任务和时间安排。</w:t>
      </w:r>
    </w:p>
    <w:p>
      <w:pPr>
        <w:pStyle w:val="text"/>
        <w:numPr>
          <w:ilvl w:val="0"/>
          <w:numId w:val="14"/>
        </w:numPr>
      </w:pPr>
      <w:r>
        <w:t xml:space="preserve">团队协作要点：强调在竞赛中团队协作的重要性，给出团队分工、沟通协作等方面的建议。</w:t>
      </w:r>
    </w:p>
    <w:p>
      <w:pPr>
        <w:pStyle w:val="Heading2"/>
      </w:pPr>
      <w:r>
        <w:t xml:space="preserve">七、总结与展望</w:t>
      </w:r>
    </w:p>
    <w:p>
      <w:pPr>
        <w:pStyle w:val="text"/>
        <w:numPr>
          <w:ilvl w:val="0"/>
          <w:numId w:val="15"/>
        </w:numPr>
      </w:pPr>
      <w:r>
        <w:t xml:space="preserve">学习路线回顾：简要回顾整个学习路线的核心内容和各阶段的重点。</w:t>
      </w:r>
    </w:p>
    <w:p>
      <w:pPr>
        <w:pStyle w:val="text"/>
        <w:numPr>
          <w:ilvl w:val="0"/>
          <w:numId w:val="15"/>
        </w:numPr>
      </w:pPr>
      <w:r>
        <w:t xml:space="preserve">鼓励与期望：鼓励大一新生积极投入学习和竞赛准备中，表达对他们在竞赛中取得好成绩的期望。</w:t>
      </w:r>
    </w:p>
    <w:p>
      <w:pPr>
        <w:pStyle w:val="text"/>
        <w:numPr>
          <w:ilvl w:val="0"/>
          <w:numId w:val="15"/>
        </w:numPr>
      </w:pPr>
      <w:r>
        <w:t xml:space="preserve">答疑与交流：预留时间进行答疑，提供交流渠道，方便新生后续咨询问题。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2025-08-11T05:24:16.087Z</dcterms:created>
  <dcterms:modified xsi:type="dcterms:W3CDTF">2025-08-11T05:24:16.087Z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