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FE51E">
      <w:pPr>
        <w:pStyle w:val="12"/>
        <w:spacing w:before="240" w:beforeLines="100" w:after="240" w:afterLines="100" w:line="240" w:lineRule="atLeast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人机协同履历表</w:t>
      </w:r>
    </w:p>
    <w:tbl>
      <w:tblPr>
        <w:tblStyle w:val="15"/>
        <w:tblW w:w="91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2332"/>
        <w:gridCol w:w="47"/>
        <w:gridCol w:w="2317"/>
        <w:gridCol w:w="2300"/>
      </w:tblGrid>
      <w:tr w14:paraId="3D89A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71B57F9F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姓名</w:t>
            </w:r>
          </w:p>
        </w:tc>
        <w:tc>
          <w:tcPr>
            <w:tcW w:w="2379" w:type="dxa"/>
            <w:gridSpan w:val="2"/>
            <w:shd w:val="clear" w:color="auto" w:fill="FFFFFF" w:themeFill="background1"/>
            <w:vAlign w:val="center"/>
          </w:tcPr>
          <w:p w14:paraId="5AEDDACA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何昕航</w:t>
            </w:r>
          </w:p>
        </w:tc>
        <w:tc>
          <w:tcPr>
            <w:tcW w:w="2317" w:type="dxa"/>
            <w:shd w:val="clear" w:color="auto" w:fill="FFFFFF" w:themeFill="background1"/>
            <w:vAlign w:val="center"/>
          </w:tcPr>
          <w:p w14:paraId="71EF641A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AI使用时间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07E028CB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C00000"/>
                <w:sz w:val="28"/>
                <w:szCs w:val="28"/>
              </w:rPr>
              <w:t>3年</w:t>
            </w:r>
          </w:p>
        </w:tc>
      </w:tr>
      <w:tr w14:paraId="2CA61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646E0C8D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使用能力评估</w:t>
            </w:r>
          </w:p>
          <w:p w14:paraId="6CE46200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996" w:type="dxa"/>
            <w:gridSpan w:val="4"/>
            <w:vAlign w:val="center"/>
          </w:tcPr>
          <w:p w14:paraId="10907F9B">
            <w:pPr>
              <w:spacing w:before="120" w:after="12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请根据L1至L6六个能力层级进行自我评估</w:t>
            </w:r>
          </w:p>
          <w:p w14:paraId="127C1C7A">
            <w:pPr>
              <w:spacing w:before="120" w:after="12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☑ L1基础问答：能查询信息、解释概念、生成简单文本   </w:t>
            </w:r>
          </w:p>
          <w:p w14:paraId="3E5D2C84">
            <w:pPr>
              <w:spacing w:before="120" w:after="12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☑ L2提示词：能设置角色、目标、格式，提升输出质量  </w:t>
            </w:r>
          </w:p>
          <w:p w14:paraId="1781A6A3">
            <w:pPr>
              <w:spacing w:before="120" w:after="12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☑ L3工作辅助：能将AI融入分析、汇报与创意等任务  </w:t>
            </w:r>
          </w:p>
          <w:p w14:paraId="63E27728">
            <w:pPr>
              <w:spacing w:before="120" w:after="12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☑ L4流程自动化：能设计固定流程减少重复劳动</w:t>
            </w:r>
          </w:p>
          <w:p w14:paraId="02021F5D">
            <w:pPr>
              <w:spacing w:before="120" w:after="12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☑ L5智能体：能搭建面向具体任务的智能体  </w:t>
            </w:r>
          </w:p>
          <w:p w14:paraId="2679E07E">
            <w:pPr>
              <w:spacing w:before="120" w:after="12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☑ L6业务创新：能基于AI重新设计业务流程或交付方式</w:t>
            </w:r>
          </w:p>
        </w:tc>
      </w:tr>
      <w:tr w14:paraId="33A1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7A590BE6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使用场景</w:t>
            </w:r>
          </w:p>
        </w:tc>
        <w:tc>
          <w:tcPr>
            <w:tcW w:w="2332" w:type="dxa"/>
            <w:vAlign w:val="center"/>
          </w:tcPr>
          <w:p w14:paraId="452A6B98">
            <w:pPr>
              <w:spacing w:before="120" w:after="12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AI工具</w:t>
            </w:r>
          </w:p>
        </w:tc>
        <w:tc>
          <w:tcPr>
            <w:tcW w:w="4664" w:type="dxa"/>
            <w:gridSpan w:val="3"/>
            <w:vAlign w:val="center"/>
          </w:tcPr>
          <w:p w14:paraId="076E7592">
            <w:pPr>
              <w:spacing w:before="120" w:after="12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描述</w:t>
            </w:r>
          </w:p>
        </w:tc>
      </w:tr>
      <w:tr w14:paraId="25F8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47D142F5">
            <w:pPr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数据收集分析流水线</w:t>
            </w:r>
          </w:p>
        </w:tc>
        <w:tc>
          <w:tcPr>
            <w:tcW w:w="2332" w:type="dxa"/>
            <w:vAlign w:val="center"/>
          </w:tcPr>
          <w:p w14:paraId="42029782">
            <w:pPr>
              <w:spacing w:before="120" w:after="120"/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Claude Code</w:t>
            </w:r>
          </w:p>
        </w:tc>
        <w:tc>
          <w:tcPr>
            <w:tcW w:w="4664" w:type="dxa"/>
            <w:gridSpan w:val="3"/>
            <w:vAlign w:val="center"/>
          </w:tcPr>
          <w:p w14:paraId="787B1C48">
            <w:pPr>
              <w:spacing w:before="120" w:after="120"/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搭建街景图片下载、评论抓取等数据收集与分析流水线，单批处理数据量级约10万条；借助AI编写、调试与优化爬取清洗脚本(2万+行)，实现自动抓取、去重、结构化存储与统计分析(100G+)的全流程自动化，显著减少重复劳动。</w:t>
            </w:r>
          </w:p>
        </w:tc>
      </w:tr>
      <w:tr w14:paraId="38659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5A1BA43C">
            <w:pPr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深度学习算法改进与论文撰写（vibe coding）</w:t>
            </w:r>
          </w:p>
        </w:tc>
        <w:tc>
          <w:tcPr>
            <w:tcW w:w="2332" w:type="dxa"/>
            <w:vAlign w:val="center"/>
          </w:tcPr>
          <w:p w14:paraId="71787E24">
            <w:pPr>
              <w:spacing w:before="120" w:after="120"/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Claude + YOLO/BERT/SegFormer + 各类Skill</w:t>
            </w:r>
          </w:p>
        </w:tc>
        <w:tc>
          <w:tcPr>
            <w:tcW w:w="4664" w:type="dxa"/>
            <w:gridSpan w:val="3"/>
            <w:vAlign w:val="center"/>
          </w:tcPr>
          <w:p w14:paraId="368C1DF2">
            <w:pPr>
              <w:spacing w:before="120" w:after="120"/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vibe coding改进YOLO、BERT、SegFormer等深度学习算法；利用各类Skill完成论文学术评估、文献梳理与初稿撰写，大幅提升算法迭代与论文产出效率。</w:t>
            </w:r>
          </w:p>
        </w:tc>
      </w:tr>
      <w:tr w14:paraId="2F5F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2B9BEFBD">
            <w:pPr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本地智能体终端（节省云端Token）</w:t>
            </w:r>
          </w:p>
        </w:tc>
        <w:tc>
          <w:tcPr>
            <w:tcW w:w="2332" w:type="dxa"/>
            <w:vAlign w:val="center"/>
          </w:tcPr>
          <w:p w14:paraId="1848F9CF">
            <w:pPr>
              <w:spacing w:before="120" w:after="120"/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Qwen3.8-27B（本地部署）+ 自建终端</w:t>
            </w:r>
          </w:p>
        </w:tc>
        <w:tc>
          <w:tcPr>
            <w:tcW w:w="4664" w:type="dxa"/>
            <w:gridSpan w:val="3"/>
            <w:vAlign w:val="center"/>
          </w:tcPr>
          <w:p w14:paraId="42A42D00">
            <w:pPr>
              <w:spacing w:before="120" w:after="120"/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自行部署Qwen3.8-27B模型搭建简易本地终端智能体，将翻译、改写、摘要、分类等轻量任务分流至本地执行，降低对云端大模型的依赖，有效节省云端Token开销。</w:t>
            </w:r>
          </w:p>
        </w:tc>
      </w:tr>
      <w:tr w14:paraId="0DE5C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730E69B0">
            <w:pPr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2" w:type="dxa"/>
            <w:vAlign w:val="center"/>
          </w:tcPr>
          <w:p w14:paraId="0AF97628">
            <w:pPr>
              <w:spacing w:before="120" w:after="120"/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64" w:type="dxa"/>
            <w:gridSpan w:val="3"/>
            <w:vAlign w:val="center"/>
          </w:tcPr>
          <w:p w14:paraId="1F36A1B1">
            <w:pPr>
              <w:spacing w:before="120" w:after="120"/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426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4464B6A4">
            <w:pPr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2" w:type="dxa"/>
            <w:vAlign w:val="center"/>
          </w:tcPr>
          <w:p w14:paraId="66BF8B7D">
            <w:pPr>
              <w:spacing w:before="120" w:after="120"/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64" w:type="dxa"/>
            <w:gridSpan w:val="3"/>
            <w:vAlign w:val="center"/>
          </w:tcPr>
          <w:p w14:paraId="5D57396A">
            <w:pPr>
              <w:spacing w:before="120" w:after="120"/>
              <w:jc w:val="center"/>
              <w:rPr>
                <w:rFonts w:hint="eastAsia" w:cs="仿宋_GB2312"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C3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6D53DCE4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32" w:type="dxa"/>
            <w:vAlign w:val="center"/>
          </w:tcPr>
          <w:p w14:paraId="454E057F">
            <w:pPr>
              <w:spacing w:before="120" w:after="12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64" w:type="dxa"/>
            <w:gridSpan w:val="3"/>
            <w:vAlign w:val="center"/>
          </w:tcPr>
          <w:p w14:paraId="5D35BDEA">
            <w:pPr>
              <w:spacing w:before="120" w:after="12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</w:tbl>
    <w:p w14:paraId="78CF0932">
      <w:pPr>
        <w:pStyle w:val="13"/>
        <w:rPr>
          <w:sz w:val="8"/>
          <w:szCs w:val="4"/>
        </w:rPr>
      </w:pPr>
    </w:p>
    <w:p w14:paraId="0C868551">
      <w:pPr>
        <w:pStyle w:val="13"/>
        <w:rPr>
          <w:sz w:val="8"/>
          <w:szCs w:val="4"/>
        </w:rPr>
      </w:pPr>
    </w:p>
    <w:p w14:paraId="294563C7">
      <w:pPr>
        <w:pStyle w:val="13"/>
        <w:rPr>
          <w:sz w:val="8"/>
          <w:szCs w:val="4"/>
        </w:rPr>
      </w:pPr>
    </w:p>
    <w:p w14:paraId="5C75C873">
      <w:pPr>
        <w:pStyle w:val="13"/>
        <w:rPr>
          <w:sz w:val="8"/>
          <w:szCs w:val="4"/>
        </w:rPr>
      </w:pPr>
    </w:p>
    <w:p w14:paraId="28AA54E5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240" w:lineRule="atLeast"/>
        <w:ind w:firstLine="0" w:firstLineChars="0"/>
        <w:jc w:val="center"/>
        <w:textAlignment w:val="baseline"/>
        <w:rPr>
          <w:rFonts w:hint="default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人机协同履历表</w:t>
      </w:r>
    </w:p>
    <w:tbl>
      <w:tblPr>
        <w:tblStyle w:val="15"/>
        <w:tblW w:w="91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2245"/>
        <w:gridCol w:w="47"/>
        <w:gridCol w:w="2317"/>
        <w:gridCol w:w="2300"/>
      </w:tblGrid>
      <w:tr w14:paraId="1CB41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  <w:jc w:val="center"/>
        </w:trPr>
        <w:tc>
          <w:tcPr>
            <w:tcW w:w="2282" w:type="dxa"/>
            <w:shd w:val="clear" w:color="auto" w:fill="FFFFFF" w:themeFill="background1"/>
            <w:vAlign w:val="center"/>
          </w:tcPr>
          <w:p w14:paraId="28AA5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姓名</w:t>
            </w:r>
          </w:p>
        </w:tc>
        <w:tc>
          <w:tcPr>
            <w:tcW w:w="2292" w:type="dxa"/>
            <w:gridSpan w:val="2"/>
            <w:shd w:val="clear" w:color="auto" w:fill="FFFFFF" w:themeFill="background1"/>
            <w:vAlign w:val="center"/>
          </w:tcPr>
          <w:p w14:paraId="13C2D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周炜翔</w:t>
            </w:r>
          </w:p>
        </w:tc>
        <w:tc>
          <w:tcPr>
            <w:tcW w:w="2317" w:type="dxa"/>
            <w:shd w:val="clear" w:color="auto" w:fill="FFFFFF" w:themeFill="background1"/>
            <w:vAlign w:val="center"/>
          </w:tcPr>
          <w:p w14:paraId="319EE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AI使用时间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6E07C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3年</w:t>
            </w:r>
          </w:p>
        </w:tc>
      </w:tr>
      <w:tr w14:paraId="0CD6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282" w:type="dxa"/>
            <w:shd w:val="clear" w:color="auto" w:fill="FFFFFF" w:themeFill="background1"/>
            <w:vAlign w:val="center"/>
          </w:tcPr>
          <w:p w14:paraId="7F921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使用能力评估</w:t>
            </w:r>
          </w:p>
          <w:p w14:paraId="41E16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6909" w:type="dxa"/>
            <w:gridSpan w:val="4"/>
            <w:shd w:val="clear" w:color="auto" w:fill="auto"/>
            <w:vAlign w:val="center"/>
          </w:tcPr>
          <w:p w14:paraId="05D9E0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请根据L1至L6六个能力层级进行自我评估</w:t>
            </w:r>
          </w:p>
          <w:p w14:paraId="173758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☑ L1基础问答：能查询信息、解释概念、生成简单文本   </w:t>
            </w:r>
          </w:p>
          <w:p w14:paraId="1B97D5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☑ L2提示词：能设置角色、目标、格式，提升输出质量  </w:t>
            </w:r>
          </w:p>
          <w:p w14:paraId="3436AB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☑ L3工作辅助：能将AI融入分析、汇报与创意等任务  </w:t>
            </w:r>
          </w:p>
          <w:p w14:paraId="6616B3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☑ L4流程自动化：能设计固定流程减少重复劳动</w:t>
            </w:r>
          </w:p>
          <w:p w14:paraId="597C8D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☑ L5智能体：能搭建面向具体任务的智能体  </w:t>
            </w:r>
          </w:p>
          <w:p w14:paraId="7D157CE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☑ L6业务创新：能基于AI重新设计业务流程或交付方式</w:t>
            </w:r>
          </w:p>
        </w:tc>
      </w:tr>
      <w:tr w14:paraId="1EB18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282" w:type="dxa"/>
            <w:shd w:val="clear" w:color="auto" w:fill="FFFFFF" w:themeFill="background1"/>
            <w:vAlign w:val="center"/>
          </w:tcPr>
          <w:p w14:paraId="4AD5CF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  <w:tc>
          <w:tcPr>
            <w:tcW w:w="2245" w:type="dxa"/>
            <w:shd w:val="clear" w:color="auto" w:fill="auto"/>
            <w:vAlign w:val="center"/>
          </w:tcPr>
          <w:p w14:paraId="77ECA8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AI工具/技术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34862D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6244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282" w:type="dxa"/>
            <w:shd w:val="clear" w:color="auto" w:fill="FFFFFF" w:themeFill="background1"/>
            <w:vAlign w:val="center"/>
          </w:tcPr>
          <w:p w14:paraId="5C066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Style w:val="18"/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招聘岗位智能采集与分析</w:t>
            </w:r>
          </w:p>
        </w:tc>
        <w:tc>
          <w:tcPr>
            <w:tcW w:w="2245" w:type="dxa"/>
            <w:shd w:val="clear" w:color="auto" w:fill="auto"/>
            <w:vAlign w:val="center"/>
          </w:tcPr>
          <w:p w14:paraId="2A67E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OpenCode / Qwen API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69E76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自动爬取、筛选岗位数据，调用大模型分析薪资并生成分析报告。</w:t>
            </w:r>
          </w:p>
        </w:tc>
      </w:tr>
      <w:tr w14:paraId="2DF2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282" w:type="dxa"/>
            <w:shd w:val="clear" w:color="auto" w:fill="FFFFFF" w:themeFill="background1"/>
            <w:vAlign w:val="center"/>
          </w:tcPr>
          <w:p w14:paraId="6632A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b w:val="0"/>
                <w:bCs w:val="0"/>
                <w:color w:val="C00000"/>
                <w:sz w:val="28"/>
                <w:szCs w:val="28"/>
                <w:lang w:val="en-US" w:eastAsia="zh-CN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Style w:val="18"/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工程施工报告自动生成</w:t>
            </w:r>
          </w:p>
        </w:tc>
        <w:tc>
          <w:tcPr>
            <w:tcW w:w="2245" w:type="dxa"/>
            <w:shd w:val="clear" w:color="auto" w:fill="auto"/>
            <w:vAlign w:val="center"/>
          </w:tcPr>
          <w:p w14:paraId="0B87A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b w:val="0"/>
                <w:bCs w:val="0"/>
                <w:color w:val="C00000"/>
                <w:sz w:val="28"/>
                <w:szCs w:val="28"/>
                <w:lang w:val="en-US" w:eastAsia="zh-CN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OpenCode / Python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3C542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b w:val="0"/>
                <w:bCs w:val="0"/>
                <w:color w:val="C00000"/>
                <w:sz w:val="28"/>
                <w:szCs w:val="28"/>
                <w:lang w:val="en-US" w:eastAsia="zh-CN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读取 Excel 项目数据，自动计算关键路径、生成 PDF，并封装为 EXE。</w:t>
            </w:r>
          </w:p>
        </w:tc>
      </w:tr>
      <w:tr w14:paraId="5487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282" w:type="dxa"/>
            <w:shd w:val="clear" w:color="auto" w:fill="FFFFFF" w:themeFill="background1"/>
            <w:vAlign w:val="center"/>
          </w:tcPr>
          <w:p w14:paraId="212BF7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Style w:val="18"/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AI辅助全栈开发</w:t>
            </w:r>
          </w:p>
        </w:tc>
        <w:tc>
          <w:tcPr>
            <w:tcW w:w="2245" w:type="dxa"/>
            <w:shd w:val="clear" w:color="auto" w:fill="auto"/>
            <w:vAlign w:val="center"/>
          </w:tcPr>
          <w:p w14:paraId="2E280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OpenCode / FastAPI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18B1C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辅助完成前端开发、后端 API 编写、接口联调及功能迭代。</w:t>
            </w:r>
          </w:p>
        </w:tc>
      </w:tr>
      <w:tr w14:paraId="5A144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282" w:type="dxa"/>
            <w:shd w:val="clear" w:color="auto" w:fill="FFFFFF" w:themeFill="background1"/>
            <w:vAlign w:val="center"/>
          </w:tcPr>
          <w:p w14:paraId="4AD33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Style w:val="18"/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大模型API集成</w:t>
            </w:r>
          </w:p>
        </w:tc>
        <w:tc>
          <w:tcPr>
            <w:tcW w:w="2245" w:type="dxa"/>
            <w:shd w:val="clear" w:color="auto" w:fill="auto"/>
            <w:vAlign w:val="center"/>
          </w:tcPr>
          <w:p w14:paraId="72F32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Qwen API / Python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2F660B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将大模型接入业务程序，实现非结构化文本提取、分析与结构化输出。</w:t>
            </w:r>
          </w:p>
        </w:tc>
      </w:tr>
      <w:tr w14:paraId="663D0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282" w:type="dxa"/>
            <w:shd w:val="clear" w:color="auto" w:fill="FFFFFF" w:themeFill="background1"/>
            <w:vAlign w:val="center"/>
          </w:tcPr>
          <w:p w14:paraId="750303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C00000"/>
                <w:sz w:val="28"/>
                <w:szCs w:val="28"/>
                <w:lang w:val="en-US" w:eastAsia="zh-CN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Style w:val="18"/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AI工作流设计</w:t>
            </w:r>
          </w:p>
        </w:tc>
        <w:tc>
          <w:tcPr>
            <w:tcW w:w="2245" w:type="dxa"/>
            <w:shd w:val="clear" w:color="auto" w:fill="auto"/>
            <w:vAlign w:val="center"/>
          </w:tcPr>
          <w:p w14:paraId="6244BF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C00000"/>
                <w:sz w:val="28"/>
                <w:szCs w:val="28"/>
                <w:lang w:val="en-US" w:eastAsia="zh-CN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Dify / Coze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5C0AC7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C00000"/>
                <w:sz w:val="28"/>
                <w:szCs w:val="28"/>
                <w:lang w:val="en-US" w:eastAsia="zh-CN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编排模型、提示词及上下游节点，实现多步骤任务自动化执行。</w:t>
            </w:r>
          </w:p>
        </w:tc>
      </w:tr>
      <w:tr w14:paraId="33BFE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282" w:type="dxa"/>
            <w:shd w:val="clear" w:color="auto" w:fill="FFFFFF" w:themeFill="background1"/>
            <w:vAlign w:val="center"/>
          </w:tcPr>
          <w:p w14:paraId="488830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Style w:val="18"/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AI辅助研究与编程</w:t>
            </w:r>
          </w:p>
        </w:tc>
        <w:tc>
          <w:tcPr>
            <w:tcW w:w="2245" w:type="dxa"/>
            <w:shd w:val="clear" w:color="auto" w:fill="auto"/>
            <w:vAlign w:val="center"/>
          </w:tcPr>
          <w:p w14:paraId="4F051A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OpenCode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261797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辅助资料检索、报告撰写、代码调试、Bug 定位及代码优化。</w:t>
            </w:r>
          </w:p>
        </w:tc>
      </w:tr>
    </w:tbl>
    <w:p w14:paraId="161FC6F1">
      <w:pPr>
        <w:pStyle w:val="13"/>
        <w:bidi w:val="0"/>
        <w:rPr>
          <w:rFonts w:hint="default"/>
          <w:sz w:val="8"/>
          <w:szCs w:val="4"/>
          <w:lang w:val="en-US" w:eastAsia="zh-CN"/>
        </w:rPr>
      </w:pPr>
    </w:p>
    <w:p w14:paraId="57FF99AE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240" w:lineRule="atLeast"/>
        <w:ind w:firstLine="0" w:firstLineChars="0"/>
        <w:jc w:val="center"/>
        <w:textAlignment w:val="baseline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</w:p>
    <w:p w14:paraId="3F051FFA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240" w:lineRule="atLeast"/>
        <w:ind w:firstLine="0" w:firstLineChars="0"/>
        <w:jc w:val="center"/>
        <w:textAlignment w:val="baseline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</w:p>
    <w:p w14:paraId="2C8F6AEC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240" w:lineRule="atLeast"/>
        <w:ind w:firstLine="0" w:firstLineChars="0"/>
        <w:jc w:val="center"/>
        <w:textAlignment w:val="baseline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</w:p>
    <w:p w14:paraId="5AD966C6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240" w:lineRule="atLeast"/>
        <w:ind w:firstLine="0" w:firstLineChars="0"/>
        <w:jc w:val="center"/>
        <w:textAlignment w:val="baseline"/>
        <w:rPr>
          <w:rFonts w:hint="default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人机协同履历表</w:t>
      </w:r>
    </w:p>
    <w:tbl>
      <w:tblPr>
        <w:tblStyle w:val="15"/>
        <w:tblW w:w="91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2332"/>
        <w:gridCol w:w="47"/>
        <w:gridCol w:w="2317"/>
        <w:gridCol w:w="2300"/>
      </w:tblGrid>
      <w:tr w14:paraId="40739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503BE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姓名</w:t>
            </w:r>
          </w:p>
        </w:tc>
        <w:tc>
          <w:tcPr>
            <w:tcW w:w="2379" w:type="dxa"/>
            <w:gridSpan w:val="2"/>
            <w:shd w:val="clear" w:color="auto" w:fill="FFFFFF" w:themeFill="background1"/>
            <w:vAlign w:val="center"/>
          </w:tcPr>
          <w:p w14:paraId="5CE96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杨庆</w:t>
            </w:r>
          </w:p>
        </w:tc>
        <w:tc>
          <w:tcPr>
            <w:tcW w:w="2317" w:type="dxa"/>
            <w:shd w:val="clear" w:color="auto" w:fill="FFFFFF" w:themeFill="background1"/>
            <w:vAlign w:val="center"/>
          </w:tcPr>
          <w:p w14:paraId="20F3F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AI使用时间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2E600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3年</w:t>
            </w:r>
          </w:p>
        </w:tc>
      </w:tr>
      <w:tr w14:paraId="04FAC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7FEC0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使用能力评估</w:t>
            </w:r>
          </w:p>
          <w:p w14:paraId="484CA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6996" w:type="dxa"/>
            <w:gridSpan w:val="4"/>
            <w:shd w:val="clear" w:color="auto" w:fill="auto"/>
            <w:vAlign w:val="center"/>
          </w:tcPr>
          <w:p w14:paraId="0CD5B6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请根据L1至L6六个能力层级进行自我评估</w:t>
            </w:r>
          </w:p>
          <w:p w14:paraId="0B828C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☑ L1基础问答：能查询信息、解释概念、生成简单文本   </w:t>
            </w:r>
          </w:p>
          <w:p w14:paraId="562B72A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☑ L2提示词：能设置角色、目标、格式，提升输出质量  </w:t>
            </w:r>
          </w:p>
          <w:p w14:paraId="4A7686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☑ L3工作辅助：能将AI融入分析、汇报与创意等任务  </w:t>
            </w:r>
          </w:p>
          <w:p w14:paraId="3ED8C5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□ L4流程自动化：能设计固定流程减少重复劳动</w:t>
            </w:r>
          </w:p>
          <w:p w14:paraId="1E7AD5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□ L5智能体：能搭建面向具体任务的智能体  </w:t>
            </w:r>
          </w:p>
          <w:p w14:paraId="190EF21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left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□ L6业务创新：能基于AI重新设计业务流程或交付方式</w:t>
            </w:r>
          </w:p>
        </w:tc>
      </w:tr>
      <w:tr w14:paraId="5172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576EB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277EA30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AI工具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3CD7F5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描述</w:t>
            </w:r>
          </w:p>
        </w:tc>
      </w:tr>
      <w:tr w14:paraId="2228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0AD57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辅助项目汇报材料制作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6A22E0D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deepseek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21F2DA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协助梳理汇报逻辑、优化文案表达、生成图表说明，将各组员提供的材料整合为结构清晰的项目演示文稿。</w:t>
            </w:r>
          </w:p>
        </w:tc>
      </w:tr>
      <w:tr w14:paraId="6806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48C19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辅助项目测试方案设计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574EF15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deepseek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4E83EE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color w:val="C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协助梳理人机协同链条中各节点的测试要点，生成测试用例框架，覆盖多源解析、数据校验、单位换算、动态扰动闭环等关键环节。</w:t>
            </w:r>
          </w:p>
        </w:tc>
      </w:tr>
      <w:tr w14:paraId="5497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710F6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辅助技术文档阅读与理解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1623D1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deepseek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40CE4D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借助AI快速理解Python计算模块说明、工作流设计等技术文档，梳理节点间的数据流向与依赖关系。</w:t>
            </w:r>
          </w:p>
        </w:tc>
      </w:tr>
      <w:tr w14:paraId="738E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47169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智能问答与信息检索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2405FC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deepseek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3076C32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查询技术概念、解释专业术语、获取工程管理领域相关知识，提高信息查找效率。</w:t>
            </w:r>
          </w:p>
        </w:tc>
      </w:tr>
      <w:tr w14:paraId="7169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6E044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2332" w:type="dxa"/>
            <w:shd w:val="clear" w:color="auto" w:fill="auto"/>
            <w:vAlign w:val="center"/>
          </w:tcPr>
          <w:p w14:paraId="5693A3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212317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</w:tr>
      <w:tr w14:paraId="3590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13095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2332" w:type="dxa"/>
            <w:shd w:val="clear" w:color="auto" w:fill="auto"/>
            <w:vAlign w:val="center"/>
          </w:tcPr>
          <w:p w14:paraId="027C9F0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288C0C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beforeAutospacing="0" w:after="120" w:afterAutospacing="0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</w:tr>
    </w:tbl>
    <w:p w14:paraId="7C017A1B">
      <w:pPr>
        <w:pStyle w:val="13"/>
        <w:rPr>
          <w:sz w:val="8"/>
          <w:szCs w:val="4"/>
        </w:rPr>
      </w:pPr>
    </w:p>
    <w:p w14:paraId="38BC67DA">
      <w:pPr>
        <w:pStyle w:val="12"/>
        <w:spacing w:before="240" w:beforeLines="100" w:after="240" w:afterLines="100" w:line="240" w:lineRule="atLeast"/>
        <w:ind w:firstLine="0" w:firstLineChars="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人机协同履历表</w:t>
      </w:r>
    </w:p>
    <w:tbl>
      <w:tblPr>
        <w:tblStyle w:val="15"/>
        <w:tblW w:w="91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2332"/>
        <w:gridCol w:w="47"/>
        <w:gridCol w:w="2317"/>
        <w:gridCol w:w="2300"/>
      </w:tblGrid>
      <w:tr w14:paraId="16259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2EE8EBEA">
            <w:pPr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姓名</w:t>
            </w:r>
          </w:p>
        </w:tc>
        <w:tc>
          <w:tcPr>
            <w:tcW w:w="2379" w:type="dxa"/>
            <w:gridSpan w:val="2"/>
            <w:shd w:val="clear" w:color="auto" w:fill="FFFFFF" w:themeFill="background1"/>
            <w:vAlign w:val="center"/>
          </w:tcPr>
          <w:p w14:paraId="38AF420E"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徐子维</w:t>
            </w:r>
          </w:p>
        </w:tc>
        <w:tc>
          <w:tcPr>
            <w:tcW w:w="2317" w:type="dxa"/>
            <w:shd w:val="clear" w:color="auto" w:fill="FFFFFF" w:themeFill="background1"/>
            <w:vAlign w:val="center"/>
          </w:tcPr>
          <w:p w14:paraId="3685E8F4"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AI使用时间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4A46B8A0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  <w:t>2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年</w:t>
            </w:r>
          </w:p>
        </w:tc>
      </w:tr>
      <w:tr w14:paraId="655D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3C6E697C"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使用能力评估</w:t>
            </w:r>
          </w:p>
          <w:p w14:paraId="72D180A0"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996" w:type="dxa"/>
            <w:gridSpan w:val="4"/>
            <w:shd w:val="clear" w:color="auto" w:fill="auto"/>
            <w:vAlign w:val="center"/>
          </w:tcPr>
          <w:p w14:paraId="6A407E5F">
            <w:pPr>
              <w:spacing w:before="120" w:after="1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请根据L1至L6六个能力层级进行自我评估</w:t>
            </w:r>
          </w:p>
          <w:p w14:paraId="473CF347">
            <w:pPr>
              <w:spacing w:before="120" w:after="1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□ L1基础问答：能查询信息、解释概念、生成简单文本   </w:t>
            </w:r>
          </w:p>
          <w:p w14:paraId="084DD2CC">
            <w:pPr>
              <w:spacing w:before="120" w:after="1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□ L2提示词：能设置角色、目标、格式，提升输出质量  </w:t>
            </w:r>
          </w:p>
          <w:p w14:paraId="2C9C9415">
            <w:pPr>
              <w:spacing w:before="120" w:after="1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√ L3工作辅助：能将AI融入分析、汇报与创意等任务  </w:t>
            </w:r>
          </w:p>
          <w:p w14:paraId="0DE9B768">
            <w:pPr>
              <w:spacing w:before="120" w:after="1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□ L4流程自动化：能设计固定流程减少重复劳动</w:t>
            </w:r>
          </w:p>
          <w:p w14:paraId="5A2DD916">
            <w:pPr>
              <w:spacing w:before="120" w:after="1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□ L5智能体：能搭建面向具体任务的智能体  </w:t>
            </w:r>
          </w:p>
          <w:p w14:paraId="2BEE05B3">
            <w:pPr>
              <w:spacing w:before="120" w:after="12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□ L6业务创新：能基于AI重新设计业务流程或交付方式</w:t>
            </w:r>
          </w:p>
        </w:tc>
      </w:tr>
      <w:tr w14:paraId="60937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49AAB942"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使用场景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3591F72A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AI工具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3BC3C619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描述</w:t>
            </w:r>
          </w:p>
        </w:tc>
      </w:tr>
      <w:tr w14:paraId="11A6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15476D72">
            <w:pPr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初次了解某些专业概念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703E6DBA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Deepse</w:t>
            </w:r>
            <w:r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  <w:t>ek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26046512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通过A</w:t>
            </w:r>
            <w:r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  <w:t>I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工具搜索信息，通过多轮问答对概念建立初步认知</w:t>
            </w:r>
          </w:p>
        </w:tc>
      </w:tr>
      <w:tr w14:paraId="53B66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2BE4C518">
            <w:pPr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阅读大量文献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0269E225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Deepse</w:t>
            </w:r>
            <w:r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  <w:t>ek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3315504D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通过逐个投喂文献文件，使用A</w:t>
            </w:r>
            <w:r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  <w:t>I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工具总结文献内容，并综合对比，快速筛选高价值文献</w:t>
            </w:r>
          </w:p>
        </w:tc>
      </w:tr>
      <w:tr w14:paraId="5EB9F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18F061F7">
            <w:pPr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编写报告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58EB012B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Deepse</w:t>
            </w:r>
            <w:r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  <w:t>ek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4A98B08D">
            <w:pPr>
              <w:spacing w:before="120" w:after="12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使用大预言模型，将模糊的想法转变为清晰规范的文本；辅助数据分析；识别规律；水字数</w:t>
            </w:r>
          </w:p>
        </w:tc>
      </w:tr>
      <w:tr w14:paraId="09BE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1FCE9BB7">
            <w:pPr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编写代码</w:t>
            </w:r>
          </w:p>
        </w:tc>
        <w:tc>
          <w:tcPr>
            <w:tcW w:w="2332" w:type="dxa"/>
            <w:shd w:val="clear" w:color="auto" w:fill="auto"/>
            <w:vAlign w:val="center"/>
          </w:tcPr>
          <w:p w14:paraId="54388BCD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T</w:t>
            </w:r>
            <w:r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  <w:t>REA W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ork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18582CE3">
            <w:pPr>
              <w:spacing w:before="120" w:after="120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使用商业A</w:t>
            </w:r>
            <w:r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  <w:t>I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工作台生产代码</w:t>
            </w:r>
          </w:p>
        </w:tc>
      </w:tr>
      <w:tr w14:paraId="3AFA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77AA6C73">
            <w:pPr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2332" w:type="dxa"/>
            <w:shd w:val="clear" w:color="auto" w:fill="auto"/>
            <w:vAlign w:val="center"/>
          </w:tcPr>
          <w:p w14:paraId="600F5CC7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486738CD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 w14:paraId="71CC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46E1F1E6">
            <w:pPr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2332" w:type="dxa"/>
            <w:shd w:val="clear" w:color="auto" w:fill="auto"/>
            <w:vAlign w:val="center"/>
          </w:tcPr>
          <w:p w14:paraId="6509DCAB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 w14:paraId="46637D56">
            <w:pPr>
              <w:spacing w:before="120" w:after="120"/>
              <w:jc w:val="center"/>
              <w:rPr>
                <w:rFonts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</w:tbl>
    <w:p w14:paraId="0531B021">
      <w:pPr>
        <w:pStyle w:val="13"/>
        <w:rPr>
          <w:sz w:val="8"/>
          <w:szCs w:val="4"/>
        </w:rPr>
      </w:pPr>
    </w:p>
    <w:sectPr>
      <w:footerReference r:id="rId3" w:type="default"/>
      <w:pgSz w:w="11906" w:h="16839"/>
      <w:pgMar w:top="1440" w:right="1800" w:bottom="1440" w:left="1800" w:header="0" w:footer="0" w:gutter="0"/>
      <w:cols w:equalWidth="0" w:num="1">
        <w:col w:w="88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BBF09B1B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C736A">
    <w:pPr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322DCA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322DCA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c2NWFjYWZmNTViOTIzM2IwZmYzNmE4NDgzNDAyOGEifQ=="/>
  </w:docVars>
  <w:rsids>
    <w:rsidRoot w:val="580841F3"/>
    <w:rsid w:val="00011FD6"/>
    <w:rsid w:val="000230F9"/>
    <w:rsid w:val="00030E3D"/>
    <w:rsid w:val="000B0FC5"/>
    <w:rsid w:val="000D7110"/>
    <w:rsid w:val="001307AA"/>
    <w:rsid w:val="001F42D7"/>
    <w:rsid w:val="00362DF0"/>
    <w:rsid w:val="004672B9"/>
    <w:rsid w:val="004E2DCF"/>
    <w:rsid w:val="0051076F"/>
    <w:rsid w:val="0059628A"/>
    <w:rsid w:val="0060724B"/>
    <w:rsid w:val="006129CF"/>
    <w:rsid w:val="007F21C0"/>
    <w:rsid w:val="008856E7"/>
    <w:rsid w:val="00932F40"/>
    <w:rsid w:val="00984E9F"/>
    <w:rsid w:val="009925FA"/>
    <w:rsid w:val="00993CD7"/>
    <w:rsid w:val="00AB4663"/>
    <w:rsid w:val="00BB733D"/>
    <w:rsid w:val="00C27271"/>
    <w:rsid w:val="00C31FC5"/>
    <w:rsid w:val="00D04DBD"/>
    <w:rsid w:val="00D8180D"/>
    <w:rsid w:val="00DE1B53"/>
    <w:rsid w:val="00EE1528"/>
    <w:rsid w:val="00EF06EC"/>
    <w:rsid w:val="00EF3FCF"/>
    <w:rsid w:val="00EF6FEC"/>
    <w:rsid w:val="00F53813"/>
    <w:rsid w:val="00FB33C4"/>
    <w:rsid w:val="01304E9C"/>
    <w:rsid w:val="01F86CD9"/>
    <w:rsid w:val="020D15EF"/>
    <w:rsid w:val="02E316B2"/>
    <w:rsid w:val="03235112"/>
    <w:rsid w:val="039741E3"/>
    <w:rsid w:val="03BB7A0C"/>
    <w:rsid w:val="03E746DA"/>
    <w:rsid w:val="04D06B3D"/>
    <w:rsid w:val="053B5D4B"/>
    <w:rsid w:val="059E2F01"/>
    <w:rsid w:val="07783C13"/>
    <w:rsid w:val="078F05A4"/>
    <w:rsid w:val="0A500E37"/>
    <w:rsid w:val="0B023306"/>
    <w:rsid w:val="0E1F367C"/>
    <w:rsid w:val="0F31689E"/>
    <w:rsid w:val="0FC5B73D"/>
    <w:rsid w:val="111D3AA9"/>
    <w:rsid w:val="11F823DD"/>
    <w:rsid w:val="14521A91"/>
    <w:rsid w:val="148F527B"/>
    <w:rsid w:val="179B3F36"/>
    <w:rsid w:val="18A65C25"/>
    <w:rsid w:val="18EE3AA5"/>
    <w:rsid w:val="190B4FF0"/>
    <w:rsid w:val="194617CB"/>
    <w:rsid w:val="1A4C6110"/>
    <w:rsid w:val="1A5A5E4C"/>
    <w:rsid w:val="1A925BB1"/>
    <w:rsid w:val="1A965A9E"/>
    <w:rsid w:val="1B2922B6"/>
    <w:rsid w:val="1BC51582"/>
    <w:rsid w:val="1CA94BE9"/>
    <w:rsid w:val="1D8A160B"/>
    <w:rsid w:val="1DC6008F"/>
    <w:rsid w:val="1FB36582"/>
    <w:rsid w:val="202F5BE8"/>
    <w:rsid w:val="20651585"/>
    <w:rsid w:val="223F12DF"/>
    <w:rsid w:val="22821F7B"/>
    <w:rsid w:val="23F432F5"/>
    <w:rsid w:val="24302913"/>
    <w:rsid w:val="24761F20"/>
    <w:rsid w:val="24D63548"/>
    <w:rsid w:val="25034DBE"/>
    <w:rsid w:val="2573790A"/>
    <w:rsid w:val="2584753E"/>
    <w:rsid w:val="260B2287"/>
    <w:rsid w:val="269563E3"/>
    <w:rsid w:val="26D664CA"/>
    <w:rsid w:val="287B6CDE"/>
    <w:rsid w:val="293F32B7"/>
    <w:rsid w:val="29A52EEA"/>
    <w:rsid w:val="2A253B13"/>
    <w:rsid w:val="2AB63109"/>
    <w:rsid w:val="2AC560C8"/>
    <w:rsid w:val="2AD01E83"/>
    <w:rsid w:val="2D6A9372"/>
    <w:rsid w:val="2D9E367A"/>
    <w:rsid w:val="2DBF37FD"/>
    <w:rsid w:val="2E5772E1"/>
    <w:rsid w:val="2F053C16"/>
    <w:rsid w:val="2F240A27"/>
    <w:rsid w:val="2F8F217B"/>
    <w:rsid w:val="2FFDA521"/>
    <w:rsid w:val="30132189"/>
    <w:rsid w:val="30777E42"/>
    <w:rsid w:val="319C6CB3"/>
    <w:rsid w:val="32F3166E"/>
    <w:rsid w:val="335214F5"/>
    <w:rsid w:val="33AD72A9"/>
    <w:rsid w:val="34E709BD"/>
    <w:rsid w:val="359A175B"/>
    <w:rsid w:val="35A52B90"/>
    <w:rsid w:val="35AC1DEE"/>
    <w:rsid w:val="35B53F86"/>
    <w:rsid w:val="3736112E"/>
    <w:rsid w:val="37D85B28"/>
    <w:rsid w:val="38AB6D80"/>
    <w:rsid w:val="39FF3C21"/>
    <w:rsid w:val="3AC76FCE"/>
    <w:rsid w:val="3D810FA7"/>
    <w:rsid w:val="3E000BD1"/>
    <w:rsid w:val="3E4A26F7"/>
    <w:rsid w:val="3EB534E1"/>
    <w:rsid w:val="3EF84A06"/>
    <w:rsid w:val="3FD62A97"/>
    <w:rsid w:val="3FFB8EA2"/>
    <w:rsid w:val="40F3378E"/>
    <w:rsid w:val="41B406B9"/>
    <w:rsid w:val="43CF7287"/>
    <w:rsid w:val="43FB7542"/>
    <w:rsid w:val="453F63AA"/>
    <w:rsid w:val="46DFD712"/>
    <w:rsid w:val="477535AD"/>
    <w:rsid w:val="486378A9"/>
    <w:rsid w:val="495FCBF9"/>
    <w:rsid w:val="49761105"/>
    <w:rsid w:val="4A9FD872"/>
    <w:rsid w:val="4B35552D"/>
    <w:rsid w:val="4B9F4BD3"/>
    <w:rsid w:val="4BC66ACD"/>
    <w:rsid w:val="4BE647D1"/>
    <w:rsid w:val="4C07336D"/>
    <w:rsid w:val="4D711818"/>
    <w:rsid w:val="4D872BF8"/>
    <w:rsid w:val="4DFA36A4"/>
    <w:rsid w:val="4FBF1351"/>
    <w:rsid w:val="4FC64DCD"/>
    <w:rsid w:val="51FC0521"/>
    <w:rsid w:val="520B1E4E"/>
    <w:rsid w:val="5357175B"/>
    <w:rsid w:val="53764934"/>
    <w:rsid w:val="5397C8DD"/>
    <w:rsid w:val="54E16860"/>
    <w:rsid w:val="55293158"/>
    <w:rsid w:val="55FD1DC4"/>
    <w:rsid w:val="566A7859"/>
    <w:rsid w:val="57E77478"/>
    <w:rsid w:val="580841F3"/>
    <w:rsid w:val="58511586"/>
    <w:rsid w:val="59C37662"/>
    <w:rsid w:val="5A001CC6"/>
    <w:rsid w:val="5B9E5D91"/>
    <w:rsid w:val="5C304291"/>
    <w:rsid w:val="5C77FDDB"/>
    <w:rsid w:val="5CA21832"/>
    <w:rsid w:val="5CD821BC"/>
    <w:rsid w:val="5E1F45E8"/>
    <w:rsid w:val="5ED9770E"/>
    <w:rsid w:val="5EF00F8A"/>
    <w:rsid w:val="5F684D39"/>
    <w:rsid w:val="5FA75AE5"/>
    <w:rsid w:val="62FB2A36"/>
    <w:rsid w:val="63576BA8"/>
    <w:rsid w:val="64A02A12"/>
    <w:rsid w:val="64F97173"/>
    <w:rsid w:val="654750BB"/>
    <w:rsid w:val="659940F8"/>
    <w:rsid w:val="669312DB"/>
    <w:rsid w:val="66CE3B50"/>
    <w:rsid w:val="67ABB015"/>
    <w:rsid w:val="67D5211A"/>
    <w:rsid w:val="686D7A29"/>
    <w:rsid w:val="688D286F"/>
    <w:rsid w:val="69AA2734"/>
    <w:rsid w:val="6B995EC1"/>
    <w:rsid w:val="6BB156B0"/>
    <w:rsid w:val="6BD752C8"/>
    <w:rsid w:val="6C262F44"/>
    <w:rsid w:val="6C891725"/>
    <w:rsid w:val="6D57738D"/>
    <w:rsid w:val="6D9B7B40"/>
    <w:rsid w:val="6E35020E"/>
    <w:rsid w:val="6EC66318"/>
    <w:rsid w:val="6EF729D8"/>
    <w:rsid w:val="6EFED1F9"/>
    <w:rsid w:val="6F931480"/>
    <w:rsid w:val="701428AC"/>
    <w:rsid w:val="71A5083E"/>
    <w:rsid w:val="71B73285"/>
    <w:rsid w:val="722BCBDC"/>
    <w:rsid w:val="72475FCF"/>
    <w:rsid w:val="72E1341C"/>
    <w:rsid w:val="72E8400B"/>
    <w:rsid w:val="72FE7982"/>
    <w:rsid w:val="73C23E44"/>
    <w:rsid w:val="75B23A9A"/>
    <w:rsid w:val="75B41445"/>
    <w:rsid w:val="75B9F1B8"/>
    <w:rsid w:val="75D0469F"/>
    <w:rsid w:val="76DC36FC"/>
    <w:rsid w:val="772C33D8"/>
    <w:rsid w:val="77555207"/>
    <w:rsid w:val="77651941"/>
    <w:rsid w:val="77BFB90A"/>
    <w:rsid w:val="77E65258"/>
    <w:rsid w:val="77FAC5BE"/>
    <w:rsid w:val="78FA6F9A"/>
    <w:rsid w:val="79073943"/>
    <w:rsid w:val="7CAF1CB3"/>
    <w:rsid w:val="7CCB65D4"/>
    <w:rsid w:val="7CDE33C7"/>
    <w:rsid w:val="7DB776F6"/>
    <w:rsid w:val="7DD33A90"/>
    <w:rsid w:val="7DE319D3"/>
    <w:rsid w:val="7ECE2EC0"/>
    <w:rsid w:val="7EFFE01B"/>
    <w:rsid w:val="7F0E31C7"/>
    <w:rsid w:val="7F3D77C5"/>
    <w:rsid w:val="7F671B92"/>
    <w:rsid w:val="7F6BF2EA"/>
    <w:rsid w:val="7F830F1E"/>
    <w:rsid w:val="7F9ECCC6"/>
    <w:rsid w:val="7FD65F84"/>
    <w:rsid w:val="7FE276E8"/>
    <w:rsid w:val="A53FBC98"/>
    <w:rsid w:val="AFFF6B9B"/>
    <w:rsid w:val="BDFF097F"/>
    <w:rsid w:val="DFFFE171"/>
    <w:rsid w:val="E0B660A4"/>
    <w:rsid w:val="E8FBEAAF"/>
    <w:rsid w:val="ECCFBD01"/>
    <w:rsid w:val="EDDFB6C6"/>
    <w:rsid w:val="EFFF4869"/>
    <w:rsid w:val="F5E5E670"/>
    <w:rsid w:val="F6BA8654"/>
    <w:rsid w:val="F6E6DA0C"/>
    <w:rsid w:val="F6EB7279"/>
    <w:rsid w:val="F6EF0CB2"/>
    <w:rsid w:val="F7FF3D60"/>
    <w:rsid w:val="FB9C9365"/>
    <w:rsid w:val="FDF78E04"/>
    <w:rsid w:val="FDF87D2B"/>
    <w:rsid w:val="FEF4D7F4"/>
    <w:rsid w:val="FF3DEC83"/>
    <w:rsid w:val="FF73A948"/>
    <w:rsid w:val="FFBBBF97"/>
    <w:rsid w:val="FFD5E28D"/>
    <w:rsid w:val="FFF76EB8"/>
    <w:rsid w:val="FFFDE6E5"/>
    <w:rsid w:val="FFFF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99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60" w:lineRule="exact"/>
      <w:jc w:val="center"/>
      <w:outlineLvl w:val="0"/>
    </w:pPr>
    <w:rPr>
      <w:rFonts w:ascii="方正小标宋简体" w:hAnsi="方正小标宋简体" w:eastAsia="方正小标宋简体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ind w:firstLine="640" w:firstLineChars="200"/>
      <w:jc w:val="center"/>
      <w:outlineLvl w:val="1"/>
    </w:pPr>
    <w:rPr>
      <w:rFonts w:hint="eastAsia" w:ascii="黑体" w:hAnsi="黑体" w:eastAsia="黑体" w:cs="Times New Roman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line="560" w:lineRule="exact"/>
      <w:outlineLvl w:val="2"/>
    </w:pPr>
    <w:rPr>
      <w:rFonts w:ascii="楷体_GB2312" w:hAnsi="楷体_GB2312" w:eastAsia="楷体_GB2312"/>
      <w:b/>
    </w:rPr>
  </w:style>
  <w:style w:type="paragraph" w:styleId="5">
    <w:name w:val="heading 4"/>
    <w:basedOn w:val="1"/>
    <w:next w:val="1"/>
    <w:link w:val="20"/>
    <w:semiHidden/>
    <w:unhideWhenUsed/>
    <w:qFormat/>
    <w:uiPriority w:val="0"/>
    <w:pPr>
      <w:keepNext/>
      <w:keepLines/>
      <w:spacing w:line="560" w:lineRule="exact"/>
      <w:outlineLvl w:val="3"/>
    </w:pPr>
    <w:rPr>
      <w:rFonts w:ascii="仿宋_GB2312" w:hAnsi="仿宋_GB2312"/>
      <w:b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firstLine="420" w:firstLineChars="200"/>
    </w:pPr>
  </w:style>
  <w:style w:type="paragraph" w:styleId="7">
    <w:name w:val="Body Text"/>
    <w:basedOn w:val="1"/>
    <w:qFormat/>
    <w:uiPriority w:val="0"/>
    <w:pPr>
      <w:spacing w:line="600" w:lineRule="exact"/>
      <w:ind w:firstLine="200" w:firstLineChars="200"/>
    </w:pPr>
    <w:rPr>
      <w:rFonts w:ascii="仿宋" w:eastAsia="仿宋"/>
      <w:sz w:val="28"/>
      <w:szCs w:val="20"/>
    </w:rPr>
  </w:style>
  <w:style w:type="paragraph" w:styleId="8">
    <w:name w:val="Body Text Indent"/>
    <w:basedOn w:val="1"/>
    <w:next w:val="9"/>
    <w:qFormat/>
    <w:uiPriority w:val="0"/>
    <w:pPr>
      <w:widowControl w:val="0"/>
      <w:spacing w:line="560" w:lineRule="exact"/>
      <w:ind w:firstLine="630" w:firstLineChars="200"/>
      <w:jc w:val="both"/>
    </w:pPr>
    <w:rPr>
      <w:rFonts w:ascii="仿宋_GB2312" w:hAnsi="Calibri" w:eastAsia="仿宋_GB2312" w:cs="Times New Roman"/>
      <w:kern w:val="2"/>
      <w:sz w:val="32"/>
      <w:szCs w:val="24"/>
    </w:rPr>
  </w:style>
  <w:style w:type="paragraph" w:styleId="9">
    <w:name w:val="envelope return"/>
    <w:basedOn w:val="1"/>
    <w:qFormat/>
    <w:uiPriority w:val="99"/>
    <w:pPr>
      <w:widowControl w:val="0"/>
      <w:tabs>
        <w:tab w:val="left" w:pos="992"/>
      </w:tabs>
      <w:spacing w:line="560" w:lineRule="exact"/>
      <w:ind w:firstLine="964" w:firstLineChars="200"/>
      <w:jc w:val="both"/>
    </w:pPr>
    <w:rPr>
      <w:rFonts w:eastAsia="仿宋_GB2312"/>
      <w:kern w:val="2"/>
      <w:sz w:val="36"/>
      <w:szCs w:val="24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2">
    <w:name w:val="Body Text Indent 3"/>
    <w:basedOn w:val="1"/>
    <w:qFormat/>
    <w:uiPriority w:val="0"/>
    <w:pPr>
      <w:spacing w:line="594" w:lineRule="exact"/>
      <w:ind w:firstLine="640" w:firstLineChars="200"/>
    </w:pPr>
    <w:rPr>
      <w:rFonts w:ascii="仿宋_GB2312" w:eastAsia="仿宋_GB2312"/>
      <w:sz w:val="32"/>
      <w:szCs w:val="20"/>
    </w:r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paragraph" w:styleId="14">
    <w:name w:val="Body Text First Indent 2"/>
    <w:basedOn w:val="8"/>
    <w:next w:val="1"/>
    <w:qFormat/>
    <w:uiPriority w:val="99"/>
    <w:pPr>
      <w:ind w:firstLine="960"/>
    </w:p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qFormat/>
    <w:uiPriority w:val="0"/>
  </w:style>
  <w:style w:type="character" w:customStyle="1" w:styleId="20">
    <w:name w:val="标题 4 字符"/>
    <w:link w:val="5"/>
    <w:qFormat/>
    <w:uiPriority w:val="0"/>
    <w:rPr>
      <w:rFonts w:ascii="仿宋_GB2312" w:hAnsi="仿宋_GB2312" w:eastAsia="仿宋_GB2312"/>
      <w:b/>
      <w:sz w:val="32"/>
    </w:rPr>
  </w:style>
  <w:style w:type="paragraph" w:customStyle="1" w:styleId="21">
    <w:name w:val="a正文"/>
    <w:basedOn w:val="7"/>
    <w:qFormat/>
    <w:uiPriority w:val="0"/>
    <w:pPr>
      <w:spacing w:line="360" w:lineRule="auto"/>
    </w:pPr>
  </w:style>
  <w:style w:type="paragraph" w:customStyle="1" w:styleId="22">
    <w:name w:val="Default"/>
    <w:qFormat/>
    <w:uiPriority w:val="0"/>
    <w:pPr>
      <w:widowControl w:val="0"/>
      <w:autoSpaceDE w:val="0"/>
      <w:autoSpaceDN w:val="0"/>
      <w:adjustRightInd w:val="0"/>
    </w:pPr>
    <w:rPr>
      <w:rFonts w:ascii="PMingLiU" w:hAnsi="Times New Roman" w:eastAsia="PMingLiU" w:cs="PMingLiU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1601</Words>
  <Characters>1893</Characters>
  <Lines>36</Lines>
  <Paragraphs>26</Paragraphs>
  <TotalTime>3</TotalTime>
  <ScaleCrop>false</ScaleCrop>
  <LinksUpToDate>false</LinksUpToDate>
  <CharactersWithSpaces>1963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2023-07-20T01:31:00Z</dcterms:created>
  <dc:creator>张懿</dc:creator>
  <cp:lastModifiedBy> 菠菜</cp:lastModifiedBy>
  <cp:lastPrinted>2024-06-10T23:07:00Z</cp:lastPrinted>
  <dcterms:modified xsi:type="dcterms:W3CDTF">2026-08-31T02:47:16Z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EBC0F2E9461D7E21F7C2306A34E1F520_43</vt:lpwstr>
  </property>
  <property fmtid="{D5CDD505-2E9C-101B-9397-08002B2CF9AE}" pid="4" name="KSOTemplateDocerSaveRecord">
    <vt:lpwstr>eyJoZGlkIjoiZDhmNGU4ZWY4ZDRjMzE4NTQwNTcwNzY1ZDUzMzgxYTIiLCJ1c2VySWQiOiI5Mjc4OTEyNjAifQ==</vt:lpwstr>
  </property>
</Properties>
</file>