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7C07" w14:textId="77777777" w:rsidR="007F00A8" w:rsidRDefault="00EA195F">
      <w:pPr>
        <w:jc w:val="center"/>
        <w:rPr>
          <w:rFonts w:ascii="Times New Roman" w:eastAsiaTheme="minorEastAsia" w:hAnsi="Times New Roman"/>
          <w:b/>
          <w:bCs/>
          <w:sz w:val="36"/>
          <w:szCs w:val="32"/>
        </w:rPr>
      </w:pPr>
      <w:r>
        <w:rPr>
          <w:rFonts w:ascii="Times New Roman" w:eastAsiaTheme="minorEastAsia" w:hAnsi="Times New Roman"/>
          <w:b/>
          <w:bCs/>
          <w:sz w:val="36"/>
          <w:szCs w:val="32"/>
        </w:rPr>
        <w:t>2025</w:t>
      </w:r>
      <w:r>
        <w:rPr>
          <w:rFonts w:ascii="Times New Roman" w:eastAsiaTheme="minorEastAsia" w:hAnsi="Times New Roman"/>
          <w:b/>
          <w:bCs/>
          <w:sz w:val="36"/>
          <w:szCs w:val="32"/>
        </w:rPr>
        <w:t>年春季学期</w:t>
      </w:r>
    </w:p>
    <w:p w14:paraId="6099CFD8" w14:textId="09702C89" w:rsidR="007F00A8" w:rsidRDefault="00EA195F">
      <w:pPr>
        <w:jc w:val="center"/>
        <w:rPr>
          <w:rFonts w:ascii="Times New Roman" w:eastAsiaTheme="minorEastAsia" w:hAnsi="Times New Roman"/>
          <w:b/>
          <w:bCs/>
          <w:sz w:val="36"/>
          <w:szCs w:val="32"/>
        </w:rPr>
      </w:pPr>
      <w:r>
        <w:rPr>
          <w:rFonts w:ascii="Times New Roman" w:eastAsiaTheme="minorEastAsia" w:hAnsi="Times New Roman"/>
          <w:b/>
          <w:bCs/>
          <w:sz w:val="36"/>
          <w:szCs w:val="32"/>
        </w:rPr>
        <w:t>数据结构课程设计</w:t>
      </w:r>
      <w:r>
        <w:rPr>
          <w:rFonts w:ascii="Times New Roman" w:eastAsiaTheme="minorEastAsia" w:hAnsi="Times New Roman" w:hint="eastAsia"/>
          <w:b/>
          <w:bCs/>
          <w:sz w:val="36"/>
          <w:szCs w:val="32"/>
        </w:rPr>
        <w:t>赛道</w:t>
      </w:r>
      <w:r>
        <w:rPr>
          <w:rFonts w:ascii="Times New Roman" w:eastAsiaTheme="minorEastAsia" w:hAnsi="Times New Roman"/>
          <w:b/>
          <w:bCs/>
          <w:sz w:val="36"/>
          <w:szCs w:val="32"/>
        </w:rPr>
        <w:t>B</w:t>
      </w:r>
      <w:r>
        <w:rPr>
          <w:rFonts w:ascii="Times New Roman" w:eastAsiaTheme="minorEastAsia" w:hAnsi="Times New Roman"/>
          <w:b/>
          <w:bCs/>
          <w:sz w:val="36"/>
          <w:szCs w:val="32"/>
        </w:rPr>
        <w:t>实验报告</w:t>
      </w:r>
    </w:p>
    <w:p w14:paraId="4EC640FF" w14:textId="0ABB18FD" w:rsidR="007F00A8" w:rsidRDefault="00E8523D">
      <w:pPr>
        <w:jc w:val="center"/>
        <w:rPr>
          <w:rFonts w:ascii="Times New Roman" w:hAnsi="Times New Roman"/>
          <w:sz w:val="28"/>
          <w:szCs w:val="28"/>
        </w:rPr>
      </w:pPr>
      <w:r>
        <w:rPr>
          <w:rFonts w:hint="eastAsia"/>
          <w:sz w:val="28"/>
          <w:szCs w:val="28"/>
        </w:rPr>
        <w:t>马兆星</w:t>
      </w:r>
      <w:r>
        <w:rPr>
          <w:rFonts w:ascii="Times New Roman" w:hAnsi="Times New Roman"/>
          <w:sz w:val="28"/>
          <w:szCs w:val="28"/>
          <w:vertAlign w:val="superscript"/>
        </w:rPr>
        <w:t>1</w:t>
      </w:r>
      <w:r>
        <w:rPr>
          <w:rFonts w:ascii="Times New Roman" w:hAnsi="Times New Roman"/>
          <w:sz w:val="28"/>
          <w:szCs w:val="28"/>
        </w:rPr>
        <w:t xml:space="preserve"> </w:t>
      </w:r>
      <w:r>
        <w:rPr>
          <w:rFonts w:ascii="Times New Roman" w:hAnsi="Times New Roman" w:hint="eastAsia"/>
          <w:sz w:val="28"/>
          <w:szCs w:val="28"/>
        </w:rPr>
        <w:t>郭</w:t>
      </w:r>
      <w:r w:rsidR="00735A60">
        <w:rPr>
          <w:rFonts w:ascii="Times New Roman" w:hAnsi="Times New Roman" w:hint="eastAsia"/>
          <w:sz w:val="28"/>
          <w:szCs w:val="28"/>
        </w:rPr>
        <w:t>怡豪</w:t>
      </w:r>
      <w:r>
        <w:rPr>
          <w:rFonts w:ascii="Times New Roman" w:hAnsi="Times New Roman"/>
          <w:sz w:val="28"/>
          <w:szCs w:val="28"/>
          <w:vertAlign w:val="superscript"/>
        </w:rPr>
        <w:t>2</w:t>
      </w:r>
    </w:p>
    <w:p w14:paraId="0C8EA92D" w14:textId="35F99179" w:rsidR="007F00A8" w:rsidRDefault="00EA195F">
      <w:pPr>
        <w:jc w:val="center"/>
        <w:rPr>
          <w:rFonts w:ascii="Times New Roman" w:hAnsi="Times New Roman"/>
          <w:sz w:val="24"/>
          <w:szCs w:val="24"/>
        </w:rPr>
      </w:pPr>
      <w:r>
        <w:rPr>
          <w:rFonts w:ascii="Times New Roman" w:hAnsi="Times New Roman" w:hint="eastAsia"/>
          <w:sz w:val="24"/>
          <w:szCs w:val="24"/>
          <w:vertAlign w:val="superscript"/>
        </w:rPr>
        <w:t>1</w:t>
      </w:r>
      <w:r>
        <w:rPr>
          <w:rFonts w:ascii="Times New Roman" w:hAnsi="Times New Roman"/>
          <w:sz w:val="24"/>
          <w:szCs w:val="24"/>
        </w:rPr>
        <w:t>计算机</w:t>
      </w:r>
      <w:r>
        <w:rPr>
          <w:rFonts w:ascii="Times New Roman" w:hAnsi="Times New Roman" w:hint="eastAsia"/>
          <w:sz w:val="24"/>
          <w:szCs w:val="24"/>
        </w:rPr>
        <w:t>科学与技术</w:t>
      </w:r>
      <w:r>
        <w:rPr>
          <w:rFonts w:ascii="Times New Roman" w:hAnsi="Times New Roman"/>
          <w:sz w:val="24"/>
          <w:szCs w:val="24"/>
        </w:rPr>
        <w:t>学院</w:t>
      </w:r>
      <w:r>
        <w:rPr>
          <w:rFonts w:ascii="Times New Roman" w:hAnsi="Times New Roman"/>
          <w:sz w:val="24"/>
          <w:szCs w:val="24"/>
        </w:rPr>
        <w:t>202</w:t>
      </w:r>
      <w:r w:rsidR="00735A60">
        <w:rPr>
          <w:rFonts w:ascii="Times New Roman" w:hAnsi="Times New Roman" w:hint="eastAsia"/>
          <w:sz w:val="24"/>
          <w:szCs w:val="24"/>
        </w:rPr>
        <w:t>3</w:t>
      </w:r>
      <w:r>
        <w:rPr>
          <w:rFonts w:ascii="Times New Roman" w:hAnsi="Times New Roman"/>
          <w:sz w:val="24"/>
          <w:szCs w:val="24"/>
        </w:rPr>
        <w:t>级</w:t>
      </w:r>
      <w:r w:rsidR="00735A60">
        <w:rPr>
          <w:rFonts w:ascii="Times New Roman" w:hAnsi="Times New Roman" w:hint="eastAsia"/>
          <w:sz w:val="24"/>
          <w:szCs w:val="24"/>
        </w:rPr>
        <w:t>4</w:t>
      </w:r>
      <w:r>
        <w:rPr>
          <w:rFonts w:ascii="Times New Roman" w:hAnsi="Times New Roman"/>
          <w:sz w:val="24"/>
          <w:szCs w:val="24"/>
        </w:rPr>
        <w:t>班</w:t>
      </w:r>
    </w:p>
    <w:p w14:paraId="0C29C7C6" w14:textId="40A0742F" w:rsidR="007F00A8" w:rsidRPr="006A4823" w:rsidRDefault="00EA195F" w:rsidP="006A4823">
      <w:pPr>
        <w:jc w:val="center"/>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计算机</w:t>
      </w:r>
      <w:r>
        <w:rPr>
          <w:rFonts w:ascii="Times New Roman" w:hAnsi="Times New Roman" w:hint="eastAsia"/>
          <w:sz w:val="24"/>
          <w:szCs w:val="24"/>
        </w:rPr>
        <w:t>科学与技术</w:t>
      </w:r>
      <w:r>
        <w:rPr>
          <w:rFonts w:ascii="Times New Roman" w:hAnsi="Times New Roman"/>
          <w:sz w:val="24"/>
          <w:szCs w:val="24"/>
        </w:rPr>
        <w:t>学院</w:t>
      </w:r>
      <w:r>
        <w:rPr>
          <w:rFonts w:ascii="Times New Roman" w:hAnsi="Times New Roman"/>
          <w:sz w:val="24"/>
          <w:szCs w:val="24"/>
        </w:rPr>
        <w:t>202</w:t>
      </w:r>
      <w:r w:rsidR="00735A60">
        <w:rPr>
          <w:rFonts w:ascii="Times New Roman" w:hAnsi="Times New Roman" w:hint="eastAsia"/>
          <w:sz w:val="24"/>
          <w:szCs w:val="24"/>
        </w:rPr>
        <w:t>3</w:t>
      </w:r>
      <w:r>
        <w:rPr>
          <w:rFonts w:ascii="Times New Roman" w:hAnsi="Times New Roman"/>
          <w:sz w:val="24"/>
          <w:szCs w:val="24"/>
        </w:rPr>
        <w:t>级</w:t>
      </w:r>
      <w:r w:rsidR="00735A60">
        <w:rPr>
          <w:rFonts w:ascii="Times New Roman" w:hAnsi="Times New Roman" w:hint="eastAsia"/>
          <w:sz w:val="24"/>
          <w:szCs w:val="24"/>
        </w:rPr>
        <w:t>4</w:t>
      </w:r>
      <w:r>
        <w:rPr>
          <w:rFonts w:ascii="Times New Roman" w:hAnsi="Times New Roman"/>
          <w:sz w:val="24"/>
          <w:szCs w:val="24"/>
        </w:rPr>
        <w:t>班</w:t>
      </w:r>
    </w:p>
    <w:p w14:paraId="39B6D260" w14:textId="77777777" w:rsidR="007F00A8" w:rsidRPr="001E50AB" w:rsidRDefault="00EA195F">
      <w:pPr>
        <w:pStyle w:val="1"/>
      </w:pPr>
      <w:bookmarkStart w:id="0" w:name="_Toc484901147"/>
      <w:bookmarkStart w:id="1" w:name="_Toc69548504"/>
      <w:r w:rsidRPr="001E50AB">
        <w:rPr>
          <w:rFonts w:hint="eastAsia"/>
        </w:rPr>
        <w:t>分工与合作</w:t>
      </w:r>
      <w:bookmarkEnd w:id="0"/>
      <w:bookmarkEnd w:id="1"/>
    </w:p>
    <w:p w14:paraId="0E1A7853" w14:textId="0FA98340" w:rsidR="006F3C89" w:rsidRPr="006F3C89" w:rsidRDefault="006F3C89" w:rsidP="006F3C89">
      <w:pPr>
        <w:pStyle w:val="a9"/>
        <w:numPr>
          <w:ilvl w:val="0"/>
          <w:numId w:val="16"/>
        </w:numPr>
        <w:ind w:firstLineChars="0"/>
        <w:rPr>
          <w:b/>
          <w:bCs/>
          <w:sz w:val="24"/>
          <w:szCs w:val="24"/>
        </w:rPr>
      </w:pPr>
      <w:bookmarkStart w:id="2" w:name="_Toc69548505"/>
      <w:r w:rsidRPr="006F3C89">
        <w:rPr>
          <w:b/>
          <w:bCs/>
          <w:sz w:val="28"/>
          <w:szCs w:val="28"/>
        </w:rPr>
        <w:t>马兆星</w:t>
      </w:r>
      <w:r>
        <w:rPr>
          <w:rFonts w:hint="eastAsia"/>
          <w:b/>
          <w:bCs/>
          <w:sz w:val="28"/>
          <w:szCs w:val="28"/>
        </w:rPr>
        <w:t>(50%)</w:t>
      </w:r>
      <w:r w:rsidRPr="006F3C89">
        <w:rPr>
          <w:b/>
          <w:bCs/>
          <w:sz w:val="24"/>
          <w:szCs w:val="24"/>
        </w:rPr>
        <w:t>：</w:t>
      </w:r>
    </w:p>
    <w:p w14:paraId="2886AED1" w14:textId="77777777" w:rsidR="006F3C89" w:rsidRPr="006F3C89" w:rsidRDefault="006F3C89" w:rsidP="006F3C89">
      <w:pPr>
        <w:ind w:left="720"/>
        <w:rPr>
          <w:szCs w:val="21"/>
        </w:rPr>
      </w:pPr>
      <w:r w:rsidRPr="006F3C89">
        <w:rPr>
          <w:szCs w:val="21"/>
        </w:rPr>
        <w:t>棋盘</w:t>
      </w:r>
      <w:r w:rsidRPr="006F3C89">
        <w:rPr>
          <w:szCs w:val="21"/>
        </w:rPr>
        <w:t>(AtaxxBoard)</w:t>
      </w:r>
      <w:r w:rsidRPr="006F3C89">
        <w:rPr>
          <w:szCs w:val="21"/>
        </w:rPr>
        <w:t>位编码数据结构设计与实现</w:t>
      </w:r>
    </w:p>
    <w:p w14:paraId="51ED5746" w14:textId="7C72BBC5" w:rsidR="006F3C89" w:rsidRPr="006F3C89" w:rsidRDefault="006F3C89" w:rsidP="006F3C89">
      <w:pPr>
        <w:ind w:left="720"/>
        <w:rPr>
          <w:szCs w:val="21"/>
        </w:rPr>
      </w:pPr>
      <w:r w:rsidRPr="006F3C89">
        <w:rPr>
          <w:szCs w:val="21"/>
        </w:rPr>
        <w:t>高效位运算操作</w:t>
      </w:r>
      <w:r w:rsidR="00A82898">
        <w:rPr>
          <w:rFonts w:hint="eastAsia"/>
          <w:szCs w:val="21"/>
        </w:rPr>
        <w:t>的对应系列</w:t>
      </w:r>
      <w:r w:rsidRPr="006F3C89">
        <w:rPr>
          <w:szCs w:val="21"/>
        </w:rPr>
        <w:t>函数开发</w:t>
      </w:r>
    </w:p>
    <w:p w14:paraId="65021941" w14:textId="77777777" w:rsidR="00E21C4C" w:rsidRDefault="006F3C89" w:rsidP="00E21C4C">
      <w:pPr>
        <w:ind w:left="720"/>
        <w:rPr>
          <w:szCs w:val="21"/>
        </w:rPr>
      </w:pPr>
      <w:r w:rsidRPr="006F3C89">
        <w:rPr>
          <w:szCs w:val="21"/>
        </w:rPr>
        <w:t>MCTS</w:t>
      </w:r>
      <w:r w:rsidRPr="006F3C89">
        <w:rPr>
          <w:szCs w:val="21"/>
        </w:rPr>
        <w:t>算法的选择</w:t>
      </w:r>
      <w:r w:rsidRPr="006F3C89">
        <w:rPr>
          <w:szCs w:val="21"/>
        </w:rPr>
        <w:t>(selectBestChild)</w:t>
      </w:r>
      <w:r w:rsidRPr="006F3C89">
        <w:rPr>
          <w:szCs w:val="21"/>
        </w:rPr>
        <w:t>和回溯</w:t>
      </w:r>
      <w:r w:rsidRPr="006F3C89">
        <w:rPr>
          <w:szCs w:val="21"/>
        </w:rPr>
        <w:t>(updateNodeValue)</w:t>
      </w:r>
      <w:r w:rsidRPr="006F3C89">
        <w:rPr>
          <w:szCs w:val="21"/>
        </w:rPr>
        <w:t>策略实现</w:t>
      </w:r>
    </w:p>
    <w:p w14:paraId="58FDB09C" w14:textId="3DE4AC53" w:rsidR="00A82898" w:rsidRPr="00A82898" w:rsidRDefault="00D5179D" w:rsidP="00A82898">
      <w:pPr>
        <w:ind w:left="720"/>
        <w:rPr>
          <w:szCs w:val="21"/>
        </w:rPr>
      </w:pPr>
      <w:r>
        <w:rPr>
          <w:rFonts w:hint="eastAsia"/>
          <w:szCs w:val="21"/>
        </w:rPr>
        <w:t>MCTS</w:t>
      </w:r>
      <w:r w:rsidR="00A82898" w:rsidRPr="00A82898">
        <w:rPr>
          <w:szCs w:val="21"/>
        </w:rPr>
        <w:t>算法性能调优与时间控制机制实现</w:t>
      </w:r>
    </w:p>
    <w:p w14:paraId="0A3D4A71" w14:textId="6FD7FFEE" w:rsidR="00A82898" w:rsidRPr="00A82898" w:rsidRDefault="00A82898" w:rsidP="00E21C4C">
      <w:pPr>
        <w:ind w:left="720"/>
        <w:rPr>
          <w:szCs w:val="21"/>
        </w:rPr>
      </w:pPr>
      <w:r>
        <w:rPr>
          <w:rFonts w:hint="eastAsia"/>
          <w:szCs w:val="21"/>
        </w:rPr>
        <w:t>撰写实验报告和</w:t>
      </w:r>
      <w:r w:rsidRPr="00A82898">
        <w:rPr>
          <w:szCs w:val="21"/>
        </w:rPr>
        <w:t>botzone</w:t>
      </w:r>
      <w:r w:rsidRPr="00A82898">
        <w:rPr>
          <w:szCs w:val="21"/>
        </w:rPr>
        <w:t>平台测试分析</w:t>
      </w:r>
    </w:p>
    <w:p w14:paraId="6001340D" w14:textId="46C14923" w:rsidR="006F3C89" w:rsidRPr="006F3C89" w:rsidRDefault="006F3C89" w:rsidP="006F3C89">
      <w:pPr>
        <w:pStyle w:val="a9"/>
        <w:numPr>
          <w:ilvl w:val="0"/>
          <w:numId w:val="17"/>
        </w:numPr>
        <w:ind w:firstLineChars="0"/>
        <w:rPr>
          <w:b/>
          <w:bCs/>
          <w:sz w:val="24"/>
          <w:szCs w:val="24"/>
        </w:rPr>
      </w:pPr>
      <w:r w:rsidRPr="006F3C89">
        <w:rPr>
          <w:b/>
          <w:bCs/>
          <w:sz w:val="28"/>
          <w:szCs w:val="28"/>
        </w:rPr>
        <w:t>郭怡豪</w:t>
      </w:r>
      <w:r>
        <w:rPr>
          <w:rFonts w:hint="eastAsia"/>
          <w:b/>
          <w:bCs/>
          <w:sz w:val="28"/>
          <w:szCs w:val="28"/>
        </w:rPr>
        <w:t>(50%)</w:t>
      </w:r>
      <w:r w:rsidRPr="006F3C89">
        <w:rPr>
          <w:b/>
          <w:bCs/>
          <w:sz w:val="24"/>
          <w:szCs w:val="24"/>
        </w:rPr>
        <w:t>：</w:t>
      </w:r>
    </w:p>
    <w:p w14:paraId="2936D08F" w14:textId="77777777" w:rsidR="006F3C89" w:rsidRPr="006F3C89" w:rsidRDefault="006F3C89" w:rsidP="006F3C89">
      <w:pPr>
        <w:ind w:left="720"/>
        <w:rPr>
          <w:szCs w:val="21"/>
        </w:rPr>
      </w:pPr>
      <w:r w:rsidRPr="006F3C89">
        <w:rPr>
          <w:szCs w:val="21"/>
        </w:rPr>
        <w:t>MCTS</w:t>
      </w:r>
      <w:r w:rsidRPr="006F3C89">
        <w:rPr>
          <w:szCs w:val="21"/>
        </w:rPr>
        <w:t>节点</w:t>
      </w:r>
      <w:r w:rsidRPr="006F3C89">
        <w:rPr>
          <w:szCs w:val="21"/>
        </w:rPr>
        <w:t>(MCTSNode)</w:t>
      </w:r>
      <w:r w:rsidRPr="006F3C89">
        <w:rPr>
          <w:szCs w:val="21"/>
        </w:rPr>
        <w:t>数据结构设计与实现</w:t>
      </w:r>
    </w:p>
    <w:p w14:paraId="36EBBEC3" w14:textId="77777777" w:rsidR="006F3C89" w:rsidRPr="006F3C89" w:rsidRDefault="006F3C89" w:rsidP="006F3C89">
      <w:pPr>
        <w:ind w:left="720"/>
        <w:rPr>
          <w:szCs w:val="21"/>
        </w:rPr>
      </w:pPr>
      <w:r w:rsidRPr="006F3C89">
        <w:rPr>
          <w:szCs w:val="21"/>
        </w:rPr>
        <w:t>合法移动生成函数</w:t>
      </w:r>
      <w:r w:rsidRPr="006F3C89">
        <w:rPr>
          <w:szCs w:val="21"/>
        </w:rPr>
        <w:t>(generateLegalMoves)</w:t>
      </w:r>
      <w:r w:rsidRPr="006F3C89">
        <w:rPr>
          <w:szCs w:val="21"/>
        </w:rPr>
        <w:t>开发</w:t>
      </w:r>
    </w:p>
    <w:p w14:paraId="0D021D41" w14:textId="5C95350C" w:rsidR="006F3C89" w:rsidRPr="006F3C89" w:rsidRDefault="006F3C89" w:rsidP="006F3C89">
      <w:pPr>
        <w:ind w:left="720"/>
        <w:rPr>
          <w:szCs w:val="21"/>
        </w:rPr>
      </w:pPr>
      <w:r w:rsidRPr="006F3C89">
        <w:rPr>
          <w:szCs w:val="21"/>
        </w:rPr>
        <w:t>MCTS</w:t>
      </w:r>
      <w:r w:rsidRPr="006F3C89">
        <w:rPr>
          <w:szCs w:val="21"/>
        </w:rPr>
        <w:t>算法的扩展</w:t>
      </w:r>
      <w:r w:rsidRPr="006F3C89">
        <w:rPr>
          <w:szCs w:val="21"/>
        </w:rPr>
        <w:t>(expandChildren)</w:t>
      </w:r>
      <w:r w:rsidR="00A82898" w:rsidRPr="006F3C89">
        <w:rPr>
          <w:szCs w:val="21"/>
        </w:rPr>
        <w:t xml:space="preserve"> </w:t>
      </w:r>
    </w:p>
    <w:p w14:paraId="2528F4FF" w14:textId="6E2EA94F" w:rsidR="006F3C89" w:rsidRDefault="006F3C89" w:rsidP="006F3C89">
      <w:pPr>
        <w:ind w:left="720"/>
        <w:rPr>
          <w:szCs w:val="21"/>
        </w:rPr>
      </w:pPr>
      <w:r w:rsidRPr="006F3C89">
        <w:rPr>
          <w:szCs w:val="21"/>
        </w:rPr>
        <w:t>终局判断</w:t>
      </w:r>
      <w:r w:rsidRPr="006F3C89">
        <w:rPr>
          <w:szCs w:val="21"/>
        </w:rPr>
        <w:t>(checkGameOver)</w:t>
      </w:r>
      <w:r w:rsidR="00A82898" w:rsidRPr="006F3C89">
        <w:rPr>
          <w:szCs w:val="21"/>
        </w:rPr>
        <w:t>策略实现</w:t>
      </w:r>
    </w:p>
    <w:p w14:paraId="2948AEEA" w14:textId="7F4E4BB5" w:rsidR="007F00A8" w:rsidRPr="001E50AB" w:rsidRDefault="001E50AB">
      <w:pPr>
        <w:pStyle w:val="1"/>
      </w:pPr>
      <w:r w:rsidRPr="001E50AB">
        <w:rPr>
          <w:rFonts w:hint="eastAsia"/>
        </w:rPr>
        <w:t>算法思想</w:t>
      </w:r>
      <w:bookmarkEnd w:id="2"/>
    </w:p>
    <w:p w14:paraId="646B2018" w14:textId="77777777" w:rsidR="007F00A8" w:rsidRDefault="00EA195F">
      <w:pPr>
        <w:pStyle w:val="2"/>
      </w:pPr>
      <w:bookmarkStart w:id="3" w:name="_Toc69548506"/>
      <w:r>
        <w:rPr>
          <w:rFonts w:hint="eastAsia"/>
        </w:rPr>
        <w:t>总体思路</w:t>
      </w:r>
      <w:bookmarkEnd w:id="3"/>
    </w:p>
    <w:p w14:paraId="5B02C143" w14:textId="7975D451" w:rsidR="00377420" w:rsidRDefault="006A4823" w:rsidP="00377420">
      <w:r>
        <w:rPr>
          <w:rFonts w:hint="eastAsia"/>
        </w:rPr>
        <w:t>总体</w:t>
      </w:r>
      <w:r w:rsidR="00377420" w:rsidRPr="00377420">
        <w:t>采用</w:t>
      </w:r>
      <w:r w:rsidR="00377420" w:rsidRPr="005E45CE">
        <w:rPr>
          <w:b/>
          <w:bCs/>
        </w:rPr>
        <w:t>蒙特卡洛树搜索</w:t>
      </w:r>
      <w:r w:rsidR="001D108C" w:rsidRPr="005E45CE">
        <w:rPr>
          <w:rFonts w:hint="eastAsia"/>
          <w:b/>
          <w:bCs/>
        </w:rPr>
        <w:t>(</w:t>
      </w:r>
      <w:r w:rsidR="00377420" w:rsidRPr="005E45CE">
        <w:rPr>
          <w:b/>
          <w:bCs/>
        </w:rPr>
        <w:t>MCTS</w:t>
      </w:r>
      <w:r w:rsidR="001D108C" w:rsidRPr="005E45CE">
        <w:rPr>
          <w:rFonts w:hint="eastAsia"/>
          <w:b/>
          <w:bCs/>
        </w:rPr>
        <w:t>)</w:t>
      </w:r>
      <w:r w:rsidR="00377420" w:rsidRPr="005E45CE">
        <w:rPr>
          <w:b/>
          <w:bCs/>
        </w:rPr>
        <w:t>算法</w:t>
      </w:r>
      <w:r w:rsidR="00377420" w:rsidRPr="00377420">
        <w:t>作为同化棋</w:t>
      </w:r>
      <w:r w:rsidR="00377420" w:rsidRPr="00377420">
        <w:t>AI</w:t>
      </w:r>
      <w:r w:rsidR="00377420" w:rsidRPr="00377420">
        <w:t>的核心决策机制。</w:t>
      </w:r>
    </w:p>
    <w:p w14:paraId="21371825" w14:textId="77777777" w:rsidR="00535C15" w:rsidRDefault="00535C15" w:rsidP="00377420"/>
    <w:p w14:paraId="5EFEC4D6" w14:textId="61C210EC" w:rsidR="00155D73" w:rsidRPr="00155D73" w:rsidRDefault="00535C15" w:rsidP="00155D73">
      <w:pPr>
        <w:pStyle w:val="a9"/>
        <w:numPr>
          <w:ilvl w:val="0"/>
          <w:numId w:val="4"/>
        </w:numPr>
        <w:ind w:firstLineChars="0"/>
      </w:pPr>
      <w:r w:rsidRPr="009C1098">
        <w:rPr>
          <w:rFonts w:hint="eastAsia"/>
          <w:b/>
          <w:bCs/>
          <w:sz w:val="24"/>
          <w:szCs w:val="24"/>
        </w:rPr>
        <w:t>数据结构设计</w:t>
      </w:r>
      <w:r w:rsidR="00155D73" w:rsidRPr="00155D73">
        <w:rPr>
          <w:b/>
          <w:bCs/>
        </w:rPr>
        <w:t>：</w:t>
      </w:r>
    </w:p>
    <w:p w14:paraId="45F892B9" w14:textId="7BB42168" w:rsidR="00F36F54" w:rsidRDefault="00155D73" w:rsidP="00F36F54">
      <w:pPr>
        <w:numPr>
          <w:ilvl w:val="0"/>
          <w:numId w:val="2"/>
        </w:numPr>
      </w:pPr>
      <w:r w:rsidRPr="00155D73">
        <w:rPr>
          <w:b/>
          <w:bCs/>
        </w:rPr>
        <w:t>棋盘</w:t>
      </w:r>
      <w:r w:rsidR="003B4326">
        <w:rPr>
          <w:rFonts w:hint="eastAsia"/>
          <w:b/>
          <w:bCs/>
        </w:rPr>
        <w:t>(</w:t>
      </w:r>
      <w:r w:rsidR="003B4326" w:rsidRPr="003B4326">
        <w:rPr>
          <w:b/>
          <w:bCs/>
        </w:rPr>
        <w:t>AtaxxBoard</w:t>
      </w:r>
      <w:r w:rsidR="003B4326">
        <w:rPr>
          <w:rFonts w:hint="eastAsia"/>
          <w:b/>
          <w:bCs/>
        </w:rPr>
        <w:t>)</w:t>
      </w:r>
      <w:r>
        <w:rPr>
          <w:rFonts w:hint="eastAsia"/>
          <w:b/>
          <w:bCs/>
        </w:rPr>
        <w:t>采用位编码</w:t>
      </w:r>
      <w:r w:rsidR="00E4382A">
        <w:rPr>
          <w:rFonts w:hint="eastAsia"/>
          <w:b/>
          <w:bCs/>
        </w:rPr>
        <w:t>[1]</w:t>
      </w:r>
      <w:r w:rsidRPr="00155D73">
        <w:rPr>
          <w:b/>
          <w:bCs/>
        </w:rPr>
        <w:t>表示</w:t>
      </w:r>
      <w:r w:rsidRPr="00155D73">
        <w:t>：</w:t>
      </w:r>
    </w:p>
    <w:p w14:paraId="0F373582" w14:textId="120C731B" w:rsidR="00434391" w:rsidRDefault="007A7B32" w:rsidP="00434391">
      <w:pPr>
        <w:ind w:left="720"/>
      </w:pPr>
      <w:r w:rsidRPr="007A7B32">
        <w:t>boardState[7] </w:t>
      </w:r>
      <w:r w:rsidR="006A4823">
        <w:rPr>
          <w:rFonts w:hint="eastAsia"/>
        </w:rPr>
        <w:t>数组</w:t>
      </w:r>
      <w:r w:rsidRPr="007A7B32">
        <w:t>存储</w:t>
      </w:r>
      <w:r w:rsidRPr="007A7B32">
        <w:t>7×7</w:t>
      </w:r>
      <w:r w:rsidRPr="007A7B32">
        <w:t>棋盘</w:t>
      </w:r>
      <w:r>
        <w:rPr>
          <w:rFonts w:hint="eastAsia"/>
        </w:rPr>
        <w:t>。</w:t>
      </w:r>
      <w:r w:rsidR="006A4823">
        <w:rPr>
          <w:rFonts w:hint="eastAsia"/>
        </w:rPr>
        <w:t>其中</w:t>
      </w:r>
      <w:r w:rsidRPr="007A7B32">
        <w:t>每个位置用</w:t>
      </w:r>
      <w:r w:rsidRPr="007A7B32">
        <w:t>2</w:t>
      </w:r>
      <w:r w:rsidRPr="007A7B32">
        <w:t>位表示（</w:t>
      </w:r>
      <w:r w:rsidRPr="004E1701">
        <w:t>0</w:t>
      </w:r>
      <w:r w:rsidR="004C5179" w:rsidRPr="004E1701">
        <w:rPr>
          <w:rFonts w:hint="eastAsia"/>
        </w:rPr>
        <w:t>x</w:t>
      </w:r>
      <w:r w:rsidRPr="004E1701">
        <w:t>=</w:t>
      </w:r>
      <w:r w:rsidRPr="004E1701">
        <w:t>空，</w:t>
      </w:r>
      <w:r w:rsidR="004C5179" w:rsidRPr="004E1701">
        <w:rPr>
          <w:rFonts w:hint="eastAsia"/>
        </w:rPr>
        <w:t>10</w:t>
      </w:r>
      <w:r w:rsidRPr="004E1701">
        <w:t>=</w:t>
      </w:r>
      <w:r w:rsidRPr="004E1701">
        <w:t>黑，</w:t>
      </w:r>
      <w:r w:rsidR="004C5179" w:rsidRPr="004E1701">
        <w:rPr>
          <w:rFonts w:hint="eastAsia"/>
        </w:rPr>
        <w:t>11</w:t>
      </w:r>
      <w:r w:rsidRPr="004E1701">
        <w:t>=</w:t>
      </w:r>
      <w:r w:rsidRPr="004E1701">
        <w:t>白</w:t>
      </w:r>
      <w:r w:rsidR="004E1701">
        <w:rPr>
          <w:rFonts w:hint="eastAsia"/>
        </w:rPr>
        <w:t>，即</w:t>
      </w:r>
      <w:r w:rsidR="004E1701" w:rsidRPr="004E1701">
        <w:rPr>
          <w:rFonts w:hint="eastAsia"/>
          <w:b/>
          <w:bCs/>
        </w:rPr>
        <w:t>前一位可判断是否存在棋子，后一位可判断棋子具体颜色</w:t>
      </w:r>
      <w:r w:rsidRPr="007A7B32">
        <w:t>）</w:t>
      </w:r>
      <w:r w:rsidR="004E1701">
        <w:rPr>
          <w:rFonts w:hint="eastAsia"/>
        </w:rPr>
        <w:t>。</w:t>
      </w:r>
    </w:p>
    <w:p w14:paraId="7F08DCD2" w14:textId="02A88E61" w:rsidR="00434391" w:rsidRDefault="004E1701" w:rsidP="00434391">
      <w:pPr>
        <w:ind w:left="720"/>
      </w:pPr>
      <w:proofErr w:type="gramStart"/>
      <w:r w:rsidRPr="004E1701">
        <w:t>通过位</w:t>
      </w:r>
      <w:proofErr w:type="gramEnd"/>
      <w:r w:rsidRPr="004E1701">
        <w:t>运算</w:t>
      </w:r>
      <w:r>
        <w:rPr>
          <w:rFonts w:hint="eastAsia"/>
        </w:rPr>
        <w:t>而非循环嵌套</w:t>
      </w:r>
      <w:r w:rsidRPr="004E1701">
        <w:t>高效访问</w:t>
      </w:r>
      <w:r>
        <w:rPr>
          <w:rFonts w:hint="eastAsia"/>
        </w:rPr>
        <w:t>，使得遍历棋盘及</w:t>
      </w:r>
      <w:r w:rsidRPr="00E02606">
        <w:t>同化</w:t>
      </w:r>
      <w:r>
        <w:rPr>
          <w:rFonts w:hint="eastAsia"/>
        </w:rPr>
        <w:t>操作</w:t>
      </w:r>
      <w:r w:rsidRPr="00E02606">
        <w:t>高效</w:t>
      </w:r>
      <w:r>
        <w:rPr>
          <w:rFonts w:hint="eastAsia"/>
        </w:rPr>
        <w:t>。</w:t>
      </w:r>
      <w:r>
        <w:rPr>
          <w:rFonts w:hint="eastAsia"/>
        </w:rPr>
        <w:t>[</w:t>
      </w:r>
      <w:r>
        <w:rPr>
          <w:rFonts w:hint="eastAsia"/>
        </w:rPr>
        <w:t>例如</w:t>
      </w:r>
      <w:r w:rsidRPr="004E1701">
        <w:t>(boardState[x] &gt;&gt; ((y+1)*2)) &amp; 3</w:t>
      </w:r>
      <w:r>
        <w:rPr>
          <w:rFonts w:hint="eastAsia"/>
        </w:rPr>
        <w:t>]</w:t>
      </w:r>
      <w:r w:rsidRPr="004E1701">
        <w:t xml:space="preserve"> </w:t>
      </w:r>
    </w:p>
    <w:p w14:paraId="141B5A03" w14:textId="0BDF98F8" w:rsidR="004E1701" w:rsidRDefault="004E1701" w:rsidP="004E1701">
      <w:pPr>
        <w:ind w:left="720"/>
      </w:pPr>
      <w:r w:rsidRPr="00F36F54">
        <w:t>playerColor </w:t>
      </w:r>
      <w:r>
        <w:rPr>
          <w:rFonts w:hint="eastAsia"/>
        </w:rPr>
        <w:t>则用于</w:t>
      </w:r>
      <w:r w:rsidRPr="00F36F54">
        <w:t>记录当前行动方</w:t>
      </w:r>
      <w:r>
        <w:rPr>
          <w:rFonts w:hint="eastAsia"/>
        </w:rPr>
        <w:t>颜色。</w:t>
      </w:r>
    </w:p>
    <w:p w14:paraId="651C98A6" w14:textId="77777777" w:rsidR="004B662D" w:rsidRPr="00F36F54" w:rsidRDefault="004B662D" w:rsidP="002A051A">
      <w:pPr>
        <w:ind w:left="720"/>
      </w:pPr>
    </w:p>
    <w:p w14:paraId="6FF4BD34" w14:textId="77777777" w:rsidR="00837079" w:rsidRDefault="00155D73" w:rsidP="00155D73">
      <w:pPr>
        <w:numPr>
          <w:ilvl w:val="0"/>
          <w:numId w:val="2"/>
        </w:numPr>
      </w:pPr>
      <w:r w:rsidRPr="00155D73">
        <w:rPr>
          <w:b/>
          <w:bCs/>
        </w:rPr>
        <w:t>MCTS</w:t>
      </w:r>
      <w:r w:rsidRPr="00155D73">
        <w:rPr>
          <w:b/>
          <w:bCs/>
        </w:rPr>
        <w:t>节点</w:t>
      </w:r>
      <w:r w:rsidR="00837079">
        <w:rPr>
          <w:rFonts w:hint="eastAsia"/>
          <w:b/>
          <w:bCs/>
        </w:rPr>
        <w:t>(</w:t>
      </w:r>
      <w:r w:rsidR="00837079" w:rsidRPr="00837079">
        <w:rPr>
          <w:b/>
          <w:bCs/>
        </w:rPr>
        <w:t>MCTSNode</w:t>
      </w:r>
      <w:r w:rsidR="00837079">
        <w:rPr>
          <w:rFonts w:hint="eastAsia"/>
          <w:b/>
          <w:bCs/>
        </w:rPr>
        <w:t>)</w:t>
      </w:r>
      <w:r w:rsidRPr="00155D73">
        <w:t>：</w:t>
      </w:r>
    </w:p>
    <w:p w14:paraId="31888E6A" w14:textId="12484C23" w:rsidR="000A67E6" w:rsidRDefault="000A67E6" w:rsidP="000A67E6">
      <w:pPr>
        <w:ind w:left="720"/>
      </w:pPr>
      <w:r>
        <w:rPr>
          <w:rFonts w:hint="eastAsia"/>
        </w:rPr>
        <w:lastRenderedPageBreak/>
        <w:t>boardState[7]</w:t>
      </w:r>
      <w:r>
        <w:rPr>
          <w:rFonts w:hint="eastAsia"/>
        </w:rPr>
        <w:t>存储棋盘状态，</w:t>
      </w:r>
      <w:r>
        <w:rPr>
          <w:rFonts w:hint="eastAsia"/>
        </w:rPr>
        <w:t>playerColor</w:t>
      </w:r>
      <w:r>
        <w:rPr>
          <w:rFonts w:hint="eastAsia"/>
        </w:rPr>
        <w:t>记录当前玩家</w:t>
      </w:r>
    </w:p>
    <w:p w14:paraId="5ECC502C" w14:textId="7A9D8C77" w:rsidR="000A67E6" w:rsidRDefault="000A67E6" w:rsidP="000A67E6">
      <w:pPr>
        <w:ind w:left="720"/>
      </w:pPr>
      <w:proofErr w:type="spellStart"/>
      <w:r>
        <w:rPr>
          <w:rFonts w:hint="eastAsia"/>
        </w:rPr>
        <w:t>move_from_parent</w:t>
      </w:r>
      <w:proofErr w:type="spellEnd"/>
      <w:r>
        <w:rPr>
          <w:rFonts w:hint="eastAsia"/>
        </w:rPr>
        <w:t>存储从父节点到当前节点的移动操作</w:t>
      </w:r>
    </w:p>
    <w:p w14:paraId="5F2C95C1" w14:textId="0922B974" w:rsidR="000A67E6" w:rsidRDefault="000A67E6" w:rsidP="000A67E6">
      <w:pPr>
        <w:ind w:left="720"/>
      </w:pPr>
      <w:r>
        <w:rPr>
          <w:rFonts w:hint="eastAsia"/>
        </w:rPr>
        <w:t>children</w:t>
      </w:r>
      <w:r>
        <w:rPr>
          <w:rFonts w:hint="eastAsia"/>
        </w:rPr>
        <w:t>指针数组存储所有子节点，</w:t>
      </w:r>
      <w:proofErr w:type="spellStart"/>
      <w:r>
        <w:rPr>
          <w:rFonts w:hint="eastAsia"/>
        </w:rPr>
        <w:t>child_count</w:t>
      </w:r>
      <w:proofErr w:type="spellEnd"/>
      <w:r>
        <w:rPr>
          <w:rFonts w:hint="eastAsia"/>
        </w:rPr>
        <w:t>记录子节点数量</w:t>
      </w:r>
    </w:p>
    <w:p w14:paraId="4C79EAEC" w14:textId="14315350" w:rsidR="000A67E6" w:rsidRDefault="000A67E6" w:rsidP="000A67E6">
      <w:pPr>
        <w:ind w:left="720"/>
      </w:pPr>
      <w:proofErr w:type="spellStart"/>
      <w:r>
        <w:rPr>
          <w:rFonts w:hint="eastAsia"/>
        </w:rPr>
        <w:t>visit_count</w:t>
      </w:r>
      <w:proofErr w:type="spellEnd"/>
      <w:r>
        <w:rPr>
          <w:rFonts w:hint="eastAsia"/>
        </w:rPr>
        <w:t>记录节点访问次数，</w:t>
      </w:r>
      <w:r>
        <w:rPr>
          <w:rFonts w:hint="eastAsia"/>
        </w:rPr>
        <w:t>total_score</w:t>
      </w:r>
      <w:r>
        <w:rPr>
          <w:rFonts w:hint="eastAsia"/>
        </w:rPr>
        <w:t>累计所有模拟得分</w:t>
      </w:r>
    </w:p>
    <w:p w14:paraId="7C364974" w14:textId="4E68C43F" w:rsidR="000A67E6" w:rsidRDefault="000A67E6" w:rsidP="000A67E6">
      <w:pPr>
        <w:ind w:left="720"/>
      </w:pPr>
      <w:proofErr w:type="spellStart"/>
      <w:r>
        <w:rPr>
          <w:rFonts w:hint="eastAsia"/>
        </w:rPr>
        <w:t>terminal_score</w:t>
      </w:r>
      <w:proofErr w:type="spellEnd"/>
      <w:r>
        <w:rPr>
          <w:rFonts w:hint="eastAsia"/>
        </w:rPr>
        <w:t>缓存终局评分</w:t>
      </w:r>
    </w:p>
    <w:p w14:paraId="4E159968" w14:textId="2DA64520" w:rsidR="008B58A8" w:rsidRPr="000A67E6" w:rsidRDefault="000A67E6" w:rsidP="000A67E6">
      <w:pPr>
        <w:ind w:left="720"/>
      </w:pPr>
      <w:r>
        <w:rPr>
          <w:rFonts w:hint="eastAsia"/>
        </w:rPr>
        <w:t>支持高效的节点选择、扩展、评估和回溯操作，同时采用动态分配，仅在需要时分配子节点内存，节约资源结构，使用</w:t>
      </w:r>
      <w:r>
        <w:rPr>
          <w:rFonts w:hint="eastAsia"/>
        </w:rPr>
        <w:t>UCB</w:t>
      </w:r>
      <w:r>
        <w:rPr>
          <w:rFonts w:hint="eastAsia"/>
        </w:rPr>
        <w:t>公式平衡探索与利用</w:t>
      </w:r>
      <w:r w:rsidR="000B12E6">
        <w:rPr>
          <w:rFonts w:hint="eastAsia"/>
        </w:rPr>
        <w:t>。</w:t>
      </w:r>
    </w:p>
    <w:p w14:paraId="6027F61D" w14:textId="77777777" w:rsidR="00903E66" w:rsidRDefault="00903E66" w:rsidP="008B58A8">
      <w:pPr>
        <w:ind w:left="720"/>
      </w:pPr>
    </w:p>
    <w:p w14:paraId="20452DAF" w14:textId="5F4A0363" w:rsidR="000C65DF" w:rsidRPr="000C65DF" w:rsidRDefault="00541661" w:rsidP="000C65DF">
      <w:pPr>
        <w:pStyle w:val="a9"/>
        <w:numPr>
          <w:ilvl w:val="0"/>
          <w:numId w:val="6"/>
        </w:numPr>
        <w:ind w:firstLineChars="0"/>
      </w:pPr>
      <w:r w:rsidRPr="009C1098">
        <w:rPr>
          <w:rFonts w:hint="eastAsia"/>
          <w:b/>
          <w:bCs/>
          <w:sz w:val="24"/>
          <w:szCs w:val="24"/>
        </w:rPr>
        <w:t>MCTS</w:t>
      </w:r>
      <w:r w:rsidR="000C65DF" w:rsidRPr="009C1098">
        <w:rPr>
          <w:b/>
          <w:bCs/>
          <w:sz w:val="24"/>
          <w:szCs w:val="24"/>
        </w:rPr>
        <w:t>算法策略</w:t>
      </w:r>
      <w:r w:rsidR="00E4382A">
        <w:rPr>
          <w:rFonts w:hint="eastAsia"/>
          <w:b/>
          <w:bCs/>
          <w:sz w:val="24"/>
          <w:szCs w:val="24"/>
        </w:rPr>
        <w:t>[2]</w:t>
      </w:r>
      <w:r w:rsidR="000C65DF" w:rsidRPr="000C65DF">
        <w:rPr>
          <w:b/>
          <w:bCs/>
        </w:rPr>
        <w:t>：</w:t>
      </w:r>
    </w:p>
    <w:p w14:paraId="3D219036" w14:textId="62D76E62" w:rsidR="0015107A" w:rsidRDefault="000C65DF" w:rsidP="000C65DF">
      <w:pPr>
        <w:numPr>
          <w:ilvl w:val="0"/>
          <w:numId w:val="5"/>
        </w:numPr>
      </w:pPr>
      <w:r w:rsidRPr="000C65DF">
        <w:rPr>
          <w:b/>
          <w:bCs/>
        </w:rPr>
        <w:t>选择</w:t>
      </w:r>
      <w:r w:rsidR="00ED6715">
        <w:rPr>
          <w:rFonts w:hint="eastAsia"/>
          <w:b/>
          <w:bCs/>
        </w:rPr>
        <w:t>(</w:t>
      </w:r>
      <w:r w:rsidR="0015107A" w:rsidRPr="0015107A">
        <w:rPr>
          <w:b/>
          <w:bCs/>
        </w:rPr>
        <w:t>selectBestChild</w:t>
      </w:r>
      <w:r w:rsidR="00ED6715">
        <w:rPr>
          <w:rFonts w:hint="eastAsia"/>
          <w:b/>
          <w:bCs/>
        </w:rPr>
        <w:t>)</w:t>
      </w:r>
      <w:r w:rsidRPr="000C65DF">
        <w:t>：</w:t>
      </w:r>
    </w:p>
    <w:p w14:paraId="3A1B444B" w14:textId="27EA4F56" w:rsidR="0025561E" w:rsidRPr="00747DB1" w:rsidRDefault="0025561E" w:rsidP="0032019E">
      <w:pPr>
        <w:ind w:left="720"/>
      </w:pPr>
      <w:r>
        <w:rPr>
          <w:rFonts w:hint="eastAsia"/>
        </w:rPr>
        <w:t>使用</w:t>
      </w:r>
      <w:r w:rsidR="004F72A1">
        <w:rPr>
          <w:rFonts w:hint="eastAsia"/>
        </w:rPr>
        <w:t>UCB</w:t>
      </w:r>
      <w:r>
        <w:rPr>
          <w:rFonts w:hint="eastAsia"/>
        </w:rPr>
        <w:t>公式计算每个子节点价值，平衡已知的好节点</w:t>
      </w:r>
      <w:r w:rsidR="00747DB1">
        <w:rPr>
          <w:rFonts w:hint="eastAsia"/>
        </w:rPr>
        <w:t>，</w:t>
      </w:r>
      <w:r>
        <w:rPr>
          <w:rFonts w:hint="eastAsia"/>
        </w:rPr>
        <w:t>探索未</w:t>
      </w:r>
      <w:proofErr w:type="gramStart"/>
      <w:r>
        <w:rPr>
          <w:rFonts w:hint="eastAsia"/>
        </w:rPr>
        <w:t>充分探索</w:t>
      </w:r>
      <w:proofErr w:type="gramEnd"/>
      <w:r>
        <w:rPr>
          <w:rFonts w:hint="eastAsia"/>
        </w:rPr>
        <w:t>的节点</w:t>
      </w:r>
      <w:r w:rsidR="00747DB1">
        <w:rPr>
          <w:rFonts w:hint="eastAsia"/>
        </w:rPr>
        <w:t>，时间内</w:t>
      </w:r>
      <w:r w:rsidR="00747DB1" w:rsidRPr="000C65DF">
        <w:t>选择最有潜力的节点。</w:t>
      </w:r>
    </w:p>
    <w:p w14:paraId="3A39D5E2" w14:textId="46F1C006" w:rsidR="00747DB1" w:rsidRPr="005E45CE" w:rsidRDefault="0025561E" w:rsidP="00747DB1">
      <w:pPr>
        <w:ind w:left="720"/>
        <w:rPr>
          <w:b/>
          <w:bCs/>
        </w:rPr>
      </w:pPr>
      <w:r w:rsidRPr="005E45CE">
        <w:rPr>
          <w:rFonts w:hint="eastAsia"/>
          <w:b/>
          <w:bCs/>
        </w:rPr>
        <w:t>公式核心：平均得分</w:t>
      </w:r>
      <w:r w:rsidR="00747DB1" w:rsidRPr="005E45CE">
        <w:rPr>
          <w:rFonts w:hint="eastAsia"/>
          <w:b/>
          <w:bCs/>
        </w:rPr>
        <w:t xml:space="preserve"> - </w:t>
      </w:r>
      <w:r w:rsidRPr="005E45CE">
        <w:rPr>
          <w:rFonts w:hint="eastAsia"/>
          <w:b/>
          <w:bCs/>
        </w:rPr>
        <w:t>探索系数</w:t>
      </w:r>
      <w:r w:rsidRPr="005E45CE">
        <w:rPr>
          <w:rFonts w:hint="eastAsia"/>
          <w:b/>
          <w:bCs/>
        </w:rPr>
        <w:t>* sqrt(ln(</w:t>
      </w:r>
      <w:r w:rsidRPr="005E45CE">
        <w:rPr>
          <w:rFonts w:hint="eastAsia"/>
          <w:b/>
          <w:bCs/>
        </w:rPr>
        <w:t>父节点访问次数</w:t>
      </w:r>
      <w:r w:rsidRPr="005E45CE">
        <w:rPr>
          <w:rFonts w:hint="eastAsia"/>
          <w:b/>
          <w:bCs/>
        </w:rPr>
        <w:t xml:space="preserve">) / </w:t>
      </w:r>
      <w:r w:rsidRPr="005E45CE">
        <w:rPr>
          <w:rFonts w:hint="eastAsia"/>
          <w:b/>
          <w:bCs/>
        </w:rPr>
        <w:t>当前节点访问次数</w:t>
      </w:r>
      <w:r w:rsidRPr="005E45CE">
        <w:rPr>
          <w:rFonts w:hint="eastAsia"/>
          <w:b/>
          <w:bCs/>
        </w:rPr>
        <w:t>)</w:t>
      </w:r>
    </w:p>
    <w:p w14:paraId="36341671" w14:textId="77777777" w:rsidR="00AB5054" w:rsidRPr="00747DB1" w:rsidRDefault="00AB5054" w:rsidP="00747DB1">
      <w:pPr>
        <w:ind w:left="720"/>
      </w:pPr>
    </w:p>
    <w:p w14:paraId="7DAD92B1" w14:textId="77777777" w:rsidR="004F72A1" w:rsidRDefault="000C65DF" w:rsidP="000C65DF">
      <w:pPr>
        <w:numPr>
          <w:ilvl w:val="0"/>
          <w:numId w:val="5"/>
        </w:numPr>
      </w:pPr>
      <w:r w:rsidRPr="000C65DF">
        <w:rPr>
          <w:b/>
          <w:bCs/>
        </w:rPr>
        <w:t>扩展</w:t>
      </w:r>
      <w:r w:rsidR="004F72A1">
        <w:rPr>
          <w:rFonts w:hint="eastAsia"/>
          <w:b/>
          <w:bCs/>
        </w:rPr>
        <w:t>(</w:t>
      </w:r>
      <w:r w:rsidR="004F72A1" w:rsidRPr="004F72A1">
        <w:rPr>
          <w:b/>
          <w:bCs/>
        </w:rPr>
        <w:t>expandChildren</w:t>
      </w:r>
      <w:r w:rsidR="004F72A1">
        <w:rPr>
          <w:rFonts w:hint="eastAsia"/>
          <w:b/>
          <w:bCs/>
        </w:rPr>
        <w:t>)</w:t>
      </w:r>
      <w:r w:rsidRPr="000C65DF">
        <w:t>：</w:t>
      </w:r>
    </w:p>
    <w:p w14:paraId="3F853861" w14:textId="44DC4B85" w:rsidR="00576842" w:rsidRDefault="00576842" w:rsidP="00B93DFF">
      <w:pPr>
        <w:ind w:left="720"/>
      </w:pPr>
      <w:r>
        <w:rPr>
          <w:rFonts w:hint="eastAsia"/>
        </w:rPr>
        <w:t>利用</w:t>
      </w:r>
      <w:r>
        <w:rPr>
          <w:rFonts w:hint="eastAsia"/>
        </w:rPr>
        <w:t>generateLegalMoves</w:t>
      </w:r>
      <w:r>
        <w:rPr>
          <w:rFonts w:hint="eastAsia"/>
        </w:rPr>
        <w:t>函数生成所有合法移动，</w:t>
      </w:r>
      <w:r w:rsidR="00B93DFF">
        <w:rPr>
          <w:rFonts w:hint="eastAsia"/>
        </w:rPr>
        <w:t>然后</w:t>
      </w:r>
      <w:r>
        <w:rPr>
          <w:rFonts w:hint="eastAsia"/>
        </w:rPr>
        <w:t>为每个合法移动创建新的子节点，通过</w:t>
      </w:r>
      <w:r>
        <w:rPr>
          <w:rFonts w:hint="eastAsia"/>
        </w:rPr>
        <w:t>makeMove</w:t>
      </w:r>
      <w:r>
        <w:rPr>
          <w:rFonts w:hint="eastAsia"/>
        </w:rPr>
        <w:t>应用移动，更新相应</w:t>
      </w:r>
      <w:r w:rsidR="00B93DFF">
        <w:rPr>
          <w:rFonts w:hint="eastAsia"/>
        </w:rPr>
        <w:t>的</w:t>
      </w:r>
      <w:r>
        <w:rPr>
          <w:rFonts w:hint="eastAsia"/>
        </w:rPr>
        <w:t>状态</w:t>
      </w:r>
      <w:r w:rsidR="00B93DFF">
        <w:rPr>
          <w:rFonts w:hint="eastAsia"/>
        </w:rPr>
        <w:t>。</w:t>
      </w:r>
    </w:p>
    <w:p w14:paraId="241F41D3" w14:textId="6054D2E0" w:rsidR="00722936" w:rsidRDefault="00C60AEF" w:rsidP="00722936">
      <w:r>
        <w:rPr>
          <w:rFonts w:hint="eastAsia"/>
        </w:rPr>
        <w:t xml:space="preserve">       </w:t>
      </w:r>
    </w:p>
    <w:p w14:paraId="07929641" w14:textId="22FDE588" w:rsidR="00722936" w:rsidRDefault="000C65DF" w:rsidP="00722936">
      <w:pPr>
        <w:pStyle w:val="a9"/>
        <w:numPr>
          <w:ilvl w:val="0"/>
          <w:numId w:val="5"/>
        </w:numPr>
        <w:ind w:firstLineChars="0"/>
      </w:pPr>
      <w:r w:rsidRPr="00722936">
        <w:rPr>
          <w:b/>
          <w:bCs/>
        </w:rPr>
        <w:t>模拟</w:t>
      </w:r>
      <w:r w:rsidR="00722936">
        <w:rPr>
          <w:rFonts w:hint="eastAsia"/>
          <w:b/>
          <w:bCs/>
        </w:rPr>
        <w:t>(</w:t>
      </w:r>
      <w:r w:rsidR="00722936" w:rsidRPr="00722936">
        <w:rPr>
          <w:b/>
          <w:bCs/>
        </w:rPr>
        <w:t>evaluatePosition</w:t>
      </w:r>
      <w:r w:rsidR="00722936">
        <w:rPr>
          <w:rFonts w:hint="eastAsia"/>
          <w:b/>
          <w:bCs/>
        </w:rPr>
        <w:t>)</w:t>
      </w:r>
      <w:r w:rsidRPr="000C65DF">
        <w:t>：</w:t>
      </w:r>
    </w:p>
    <w:p w14:paraId="26FD808B" w14:textId="7AD5696F" w:rsidR="0032019E" w:rsidRDefault="0032019E" w:rsidP="00524A3B">
      <w:pPr>
        <w:ind w:leftChars="350" w:left="735"/>
      </w:pPr>
      <w:r>
        <w:rPr>
          <w:rFonts w:hint="eastAsia"/>
        </w:rPr>
        <w:t>不执行传统的</w:t>
      </w:r>
      <w:r w:rsidR="00723A77">
        <w:rPr>
          <w:rFonts w:hint="eastAsia"/>
        </w:rPr>
        <w:t>完全</w:t>
      </w:r>
      <w:r>
        <w:rPr>
          <w:rFonts w:hint="eastAsia"/>
        </w:rPr>
        <w:t>随机模拟，而是直接使用启发式评估函数</w:t>
      </w:r>
      <w:r w:rsidR="00524A3B">
        <w:rPr>
          <w:rFonts w:hint="eastAsia"/>
        </w:rPr>
        <w:t>。</w:t>
      </w:r>
      <w:r>
        <w:rPr>
          <w:rFonts w:hint="eastAsia"/>
        </w:rPr>
        <w:t>评估函数计算当前玩家与对手棋子数量差，作为当前局面价值</w:t>
      </w:r>
      <w:r w:rsidR="00524A3B">
        <w:rPr>
          <w:rFonts w:hint="eastAsia"/>
        </w:rPr>
        <w:t>。</w:t>
      </w:r>
      <w:r>
        <w:rPr>
          <w:rFonts w:hint="eastAsia"/>
        </w:rPr>
        <w:t>终局情况</w:t>
      </w:r>
      <w:r w:rsidR="00524A3B">
        <w:rPr>
          <w:rFonts w:hint="eastAsia"/>
        </w:rPr>
        <w:t>使</w:t>
      </w:r>
      <w:r>
        <w:rPr>
          <w:rFonts w:hint="eastAsia"/>
        </w:rPr>
        <w:t>用</w:t>
      </w:r>
      <w:r>
        <w:rPr>
          <w:rFonts w:hint="eastAsia"/>
        </w:rPr>
        <w:t>checkGameOve</w:t>
      </w:r>
      <w:r w:rsidR="00524A3B">
        <w:rPr>
          <w:rFonts w:hint="eastAsia"/>
        </w:rPr>
        <w:t>r</w:t>
      </w:r>
      <w:r>
        <w:rPr>
          <w:rFonts w:hint="eastAsia"/>
        </w:rPr>
        <w:t>判断，返回固定的终局分数</w:t>
      </w:r>
      <w:r w:rsidR="00311563" w:rsidRPr="00311563">
        <w:t>（</w:t>
      </w:r>
      <w:r w:rsidR="00311563" w:rsidRPr="00311563">
        <w:t>±TERMINAL_SCORE</w:t>
      </w:r>
      <w:r w:rsidR="00311563" w:rsidRPr="00311563">
        <w:t>）</w:t>
      </w:r>
      <w:r w:rsidR="00311563">
        <w:rPr>
          <w:rFonts w:hint="eastAsia"/>
        </w:rPr>
        <w:t>。</w:t>
      </w:r>
    </w:p>
    <w:p w14:paraId="0DC180BD" w14:textId="77777777" w:rsidR="00AB5054" w:rsidRDefault="00AB5054" w:rsidP="00524A3B">
      <w:pPr>
        <w:ind w:leftChars="350" w:left="735"/>
      </w:pPr>
    </w:p>
    <w:p w14:paraId="3689FB6C" w14:textId="30DF2B37" w:rsidR="000C65DF" w:rsidRDefault="000C65DF" w:rsidP="000C65DF">
      <w:pPr>
        <w:numPr>
          <w:ilvl w:val="0"/>
          <w:numId w:val="5"/>
        </w:numPr>
      </w:pPr>
      <w:r w:rsidRPr="000C65DF">
        <w:rPr>
          <w:b/>
          <w:bCs/>
        </w:rPr>
        <w:t>回溯</w:t>
      </w:r>
      <w:r w:rsidR="00311563">
        <w:rPr>
          <w:rFonts w:hint="eastAsia"/>
          <w:b/>
          <w:bCs/>
        </w:rPr>
        <w:t>(</w:t>
      </w:r>
      <w:r w:rsidR="00311563" w:rsidRPr="00311563">
        <w:rPr>
          <w:b/>
          <w:bCs/>
        </w:rPr>
        <w:t>updateNodeValue</w:t>
      </w:r>
      <w:r w:rsidR="00311563">
        <w:rPr>
          <w:rFonts w:hint="eastAsia"/>
          <w:b/>
          <w:bCs/>
        </w:rPr>
        <w:t>)</w:t>
      </w:r>
      <w:r w:rsidRPr="000C65DF">
        <w:t>：</w:t>
      </w:r>
    </w:p>
    <w:p w14:paraId="4AB69B61" w14:textId="77777777" w:rsidR="00AB5054" w:rsidRDefault="00AB5054" w:rsidP="00AB5054">
      <w:pPr>
        <w:ind w:left="720"/>
      </w:pPr>
      <w:r>
        <w:rPr>
          <w:rFonts w:hint="eastAsia"/>
        </w:rPr>
        <w:t>更新节点的累计得分</w:t>
      </w:r>
      <w:r>
        <w:rPr>
          <w:rFonts w:hint="eastAsia"/>
        </w:rPr>
        <w:t xml:space="preserve"> total_score</w:t>
      </w:r>
    </w:p>
    <w:p w14:paraId="7D76B2D5" w14:textId="4A084F6B" w:rsidR="009C1098" w:rsidRDefault="00AB5054" w:rsidP="006F5BBE">
      <w:pPr>
        <w:ind w:left="720"/>
      </w:pPr>
      <w:r>
        <w:rPr>
          <w:rFonts w:hint="eastAsia"/>
        </w:rPr>
        <w:t>因为是</w:t>
      </w:r>
      <w:r w:rsidRPr="005E45CE">
        <w:rPr>
          <w:rFonts w:hint="eastAsia"/>
          <w:b/>
          <w:bCs/>
        </w:rPr>
        <w:t>零和游戏</w:t>
      </w:r>
      <w:r>
        <w:rPr>
          <w:rFonts w:hint="eastAsia"/>
        </w:rPr>
        <w:t>，子节点向父节点传递的分数需要取反</w:t>
      </w:r>
      <w:r w:rsidR="00643262">
        <w:rPr>
          <w:rFonts w:hint="eastAsia"/>
        </w:rPr>
        <w:t xml:space="preserve">                                                                               </w:t>
      </w:r>
    </w:p>
    <w:p w14:paraId="4DA5EC92" w14:textId="77777777" w:rsidR="00AB5054" w:rsidRPr="000C65DF" w:rsidRDefault="00AB5054" w:rsidP="00AB5054">
      <w:pPr>
        <w:ind w:left="720"/>
      </w:pPr>
    </w:p>
    <w:p w14:paraId="667F30F4" w14:textId="002165C5" w:rsidR="000C65DF" w:rsidRPr="000C65DF" w:rsidRDefault="000C65DF" w:rsidP="000C65DF">
      <w:r w:rsidRPr="000C65DF">
        <w:t>算法在</w:t>
      </w:r>
      <w:r w:rsidR="006F5BBE">
        <w:rPr>
          <w:rFonts w:hint="eastAsia"/>
        </w:rPr>
        <w:t>1s</w:t>
      </w:r>
      <w:r w:rsidRPr="000C65DF">
        <w:t>时间内执行尽可能多的</w:t>
      </w:r>
      <w:r w:rsidRPr="000C65DF">
        <w:t>MCTS</w:t>
      </w:r>
      <w:r w:rsidRPr="000C65DF">
        <w:t>迭代，</w:t>
      </w:r>
      <w:r w:rsidR="00E037CA" w:rsidRPr="00E037CA">
        <w:t>选择</w:t>
      </w:r>
      <w:r w:rsidR="00450231" w:rsidRPr="00450231">
        <w:t>访问次数最多</w:t>
      </w:r>
      <w:r w:rsidR="00E037CA" w:rsidRPr="00E037CA">
        <w:t>的移动作为</w:t>
      </w:r>
      <w:r w:rsidR="00DA3AAE" w:rsidRPr="00DA3AAE">
        <w:t>最佳移动</w:t>
      </w:r>
      <w:r w:rsidR="00DA3AAE">
        <w:rPr>
          <w:rFonts w:hint="eastAsia"/>
        </w:rPr>
        <w:t>。</w:t>
      </w:r>
      <w:r w:rsidR="00DA3AAE" w:rsidRPr="00DA3AAE">
        <w:t>算法兼顾了搜索效率和决策质量，</w:t>
      </w:r>
      <w:r w:rsidR="00CD0DF2" w:rsidRPr="00CD0DF2">
        <w:t>适合具有较大状态空间的同化棋游戏</w:t>
      </w:r>
      <w:r w:rsidR="00CD0DF2">
        <w:rPr>
          <w:rFonts w:hint="eastAsia"/>
        </w:rPr>
        <w:t>，</w:t>
      </w:r>
      <w:r w:rsidR="00DA3AAE">
        <w:rPr>
          <w:rFonts w:hint="eastAsia"/>
        </w:rPr>
        <w:t>在</w:t>
      </w:r>
      <w:r w:rsidR="008E121D" w:rsidRPr="008E121D">
        <w:t>botzone.org.cn</w:t>
      </w:r>
      <w:r w:rsidR="008E121D">
        <w:rPr>
          <w:rFonts w:hint="eastAsia"/>
        </w:rPr>
        <w:t>上</w:t>
      </w:r>
      <w:r w:rsidR="005E45CE">
        <w:rPr>
          <w:rFonts w:hint="eastAsia"/>
        </w:rPr>
        <w:t>天梯</w:t>
      </w:r>
      <w:r w:rsidR="00434391">
        <w:rPr>
          <w:rFonts w:hint="eastAsia"/>
        </w:rPr>
        <w:t>实测</w:t>
      </w:r>
      <w:r w:rsidR="008E121D">
        <w:rPr>
          <w:rFonts w:hint="eastAsia"/>
        </w:rPr>
        <w:t>表现尚佳。</w:t>
      </w:r>
      <w:r w:rsidR="00DA3AAE" w:rsidRPr="000C65DF">
        <w:t xml:space="preserve"> </w:t>
      </w:r>
    </w:p>
    <w:p w14:paraId="19B88142" w14:textId="77777777" w:rsidR="000C65DF" w:rsidRDefault="000C65DF" w:rsidP="000C65DF"/>
    <w:p w14:paraId="02062BD1" w14:textId="77777777" w:rsidR="000506DE" w:rsidRPr="00155D73" w:rsidRDefault="000506DE" w:rsidP="000C65DF">
      <w:pPr>
        <w:rPr>
          <w:rFonts w:hint="eastAsia"/>
        </w:rPr>
      </w:pPr>
    </w:p>
    <w:p w14:paraId="2D23D3A0" w14:textId="77777777" w:rsidR="00F429CB" w:rsidRPr="00155D73" w:rsidRDefault="00F429CB" w:rsidP="00377420"/>
    <w:p w14:paraId="2F92147B" w14:textId="77777777" w:rsidR="007F00A8" w:rsidRDefault="00EA195F">
      <w:pPr>
        <w:pStyle w:val="2"/>
      </w:pPr>
      <w:bookmarkStart w:id="4" w:name="_Toc69548507"/>
      <w:r>
        <w:rPr>
          <w:rFonts w:hint="eastAsia"/>
        </w:rPr>
        <w:t>所用方法的特别、新颖或创新之处</w:t>
      </w:r>
      <w:bookmarkEnd w:id="4"/>
    </w:p>
    <w:p w14:paraId="3046B45B" w14:textId="5DC78D49" w:rsidR="00AE355D" w:rsidRDefault="00AE355D" w:rsidP="00AE355D">
      <w:r w:rsidRPr="00AE355D">
        <w:t>在标准</w:t>
      </w:r>
      <w:r w:rsidRPr="00AE355D">
        <w:t>MCTS</w:t>
      </w:r>
      <w:r w:rsidRPr="00AE355D">
        <w:t>算法基础上融入了</w:t>
      </w:r>
      <w:r w:rsidR="000F63CC">
        <w:rPr>
          <w:rFonts w:hint="eastAsia"/>
        </w:rPr>
        <w:t>几项</w:t>
      </w:r>
      <w:r w:rsidRPr="00AE355D">
        <w:t>优化技术，提升</w:t>
      </w:r>
      <w:r w:rsidRPr="00AE355D">
        <w:t>AI</w:t>
      </w:r>
      <w:r w:rsidRPr="00AE355D">
        <w:t>在同化棋游戏中的性能</w:t>
      </w:r>
    </w:p>
    <w:p w14:paraId="4C68246C" w14:textId="77777777" w:rsidR="000F63CC" w:rsidRPr="00AE355D" w:rsidRDefault="000F63CC" w:rsidP="00AE355D"/>
    <w:p w14:paraId="10F246BD" w14:textId="21C9AD62" w:rsidR="00D6559B" w:rsidRPr="00D6559B" w:rsidRDefault="00434391" w:rsidP="009F38AF">
      <w:pPr>
        <w:numPr>
          <w:ilvl w:val="0"/>
          <w:numId w:val="10"/>
        </w:numPr>
      </w:pPr>
      <w:r w:rsidRPr="00AE355D">
        <w:rPr>
          <w:b/>
          <w:bCs/>
        </w:rPr>
        <w:t>位操作</w:t>
      </w:r>
      <w:r w:rsidR="00E4382A">
        <w:rPr>
          <w:rFonts w:hint="eastAsia"/>
          <w:b/>
          <w:bCs/>
        </w:rPr>
        <w:t>[1]</w:t>
      </w:r>
      <w:r w:rsidRPr="00AE355D">
        <w:rPr>
          <w:b/>
          <w:bCs/>
        </w:rPr>
        <w:t>表示</w:t>
      </w:r>
      <w:r w:rsidRPr="00AE355D">
        <w:t>：</w:t>
      </w:r>
      <w:r w:rsidR="00D6559B" w:rsidRPr="00D6559B">
        <w:t>7x7</w:t>
      </w:r>
      <w:r w:rsidR="00D6559B" w:rsidRPr="00D6559B">
        <w:t>棋盘仅用</w:t>
      </w:r>
      <w:r w:rsidR="00D6559B" w:rsidRPr="00D6559B">
        <w:t>7</w:t>
      </w:r>
      <w:r w:rsidR="00D6559B" w:rsidRPr="00D6559B">
        <w:t>个</w:t>
      </w:r>
      <w:r w:rsidR="00D6559B" w:rsidRPr="00D6559B">
        <w:t>int</w:t>
      </w:r>
      <w:r w:rsidR="00D6559B" w:rsidRPr="00D6559B">
        <w:t>存储节约</w:t>
      </w:r>
      <w:r w:rsidR="00D6559B">
        <w:rPr>
          <w:rFonts w:hint="eastAsia"/>
        </w:rPr>
        <w:t>了大量内存，又</w:t>
      </w:r>
      <w:r w:rsidR="00D6559B" w:rsidRPr="00D6559B">
        <w:t>通过</w:t>
      </w:r>
      <w:r w:rsidR="00D6559B" w:rsidRPr="00D6559B">
        <w:t>(y+1)&lt;&lt;1</w:t>
      </w:r>
      <w:r w:rsidR="00D6559B" w:rsidRPr="00D6559B">
        <w:t>的位偏移计算实现</w:t>
      </w:r>
      <w:r w:rsidR="00D6559B">
        <w:rPr>
          <w:rFonts w:hint="eastAsia"/>
        </w:rPr>
        <w:t>了</w:t>
      </w:r>
      <w:r w:rsidR="00D6559B" w:rsidRPr="00D6559B">
        <w:t>快速</w:t>
      </w:r>
      <w:r w:rsidR="00D6559B">
        <w:rPr>
          <w:rFonts w:hint="eastAsia"/>
        </w:rPr>
        <w:t>的</w:t>
      </w:r>
      <w:r w:rsidR="00D6559B" w:rsidRPr="00D6559B">
        <w:t>随机访问</w:t>
      </w:r>
      <w:r w:rsidR="00D6559B">
        <w:rPr>
          <w:rFonts w:hint="eastAsia"/>
        </w:rPr>
        <w:t>，同时</w:t>
      </w:r>
      <w:r w:rsidR="00D6559B" w:rsidRPr="00D6559B">
        <w:t>预计算的</w:t>
      </w:r>
      <w:r w:rsidR="00D6559B" w:rsidRPr="00D6559B">
        <w:t>piece_conversion_mask</w:t>
      </w:r>
      <w:r w:rsidR="00D6559B" w:rsidRPr="00D6559B">
        <w:t>实现单指令多棋子同化</w:t>
      </w:r>
      <w:r w:rsidR="00D6559B">
        <w:rPr>
          <w:rFonts w:hint="eastAsia"/>
        </w:rPr>
        <w:t>。</w:t>
      </w:r>
      <w:r w:rsidR="00D6559B" w:rsidRPr="009F38AF">
        <w:rPr>
          <w:b/>
          <w:bCs/>
        </w:rPr>
        <w:t>相比传统二维数组</w:t>
      </w:r>
      <w:r w:rsidR="00D6559B" w:rsidRPr="009F38AF">
        <w:rPr>
          <w:rFonts w:hint="eastAsia"/>
          <w:b/>
          <w:bCs/>
        </w:rPr>
        <w:t>不仅</w:t>
      </w:r>
      <w:r w:rsidR="00D6559B" w:rsidRPr="009F38AF">
        <w:rPr>
          <w:b/>
          <w:bCs/>
        </w:rPr>
        <w:t>显著提高了同化棋</w:t>
      </w:r>
      <w:r w:rsidR="00D6559B" w:rsidRPr="009F38AF">
        <w:rPr>
          <w:b/>
          <w:bCs/>
        </w:rPr>
        <w:t>AI</w:t>
      </w:r>
      <w:r w:rsidR="00D6559B" w:rsidRPr="009F38AF">
        <w:rPr>
          <w:b/>
          <w:bCs/>
        </w:rPr>
        <w:t>的操作速度，</w:t>
      </w:r>
      <w:r w:rsidR="00D6559B" w:rsidRPr="009F38AF">
        <w:rPr>
          <w:rFonts w:hint="eastAsia"/>
          <w:b/>
          <w:bCs/>
        </w:rPr>
        <w:t>又</w:t>
      </w:r>
      <w:r w:rsidR="00D6559B" w:rsidRPr="009F38AF">
        <w:rPr>
          <w:b/>
          <w:bCs/>
        </w:rPr>
        <w:t>实现了更高效的内存使用和快速状态更新。</w:t>
      </w:r>
    </w:p>
    <w:p w14:paraId="46BEC7C8" w14:textId="4705A4FA" w:rsidR="00E33D58" w:rsidRDefault="00E33D58" w:rsidP="006B0544">
      <w:pPr>
        <w:ind w:left="720"/>
      </w:pPr>
    </w:p>
    <w:p w14:paraId="48CEF7CF" w14:textId="55DF8500" w:rsidR="006B0544" w:rsidRPr="00AE355D" w:rsidRDefault="006B0544" w:rsidP="00E46D6C">
      <w:r>
        <w:rPr>
          <w:rFonts w:hint="eastAsia"/>
        </w:rPr>
        <w:t xml:space="preserve">       </w:t>
      </w:r>
    </w:p>
    <w:p w14:paraId="33A69A4C" w14:textId="41D00CCE" w:rsidR="00E37E29" w:rsidRPr="00C60AEF" w:rsidRDefault="00AE355D" w:rsidP="00AE355D">
      <w:pPr>
        <w:numPr>
          <w:ilvl w:val="0"/>
          <w:numId w:val="10"/>
        </w:numPr>
      </w:pPr>
      <w:r w:rsidRPr="00AE355D">
        <w:rPr>
          <w:b/>
          <w:bCs/>
        </w:rPr>
        <w:lastRenderedPageBreak/>
        <w:t>UCB</w:t>
      </w:r>
      <w:r w:rsidRPr="00AE355D">
        <w:rPr>
          <w:b/>
          <w:bCs/>
        </w:rPr>
        <w:t>探索策略改进</w:t>
      </w:r>
      <w:r w:rsidRPr="00AE355D">
        <w:t>：</w:t>
      </w:r>
      <w:r w:rsidR="00A334B7" w:rsidRPr="00A334B7">
        <w:t>对</w:t>
      </w:r>
      <w:proofErr w:type="gramStart"/>
      <w:r w:rsidR="00A334B7" w:rsidRPr="00A334B7">
        <w:t>未访问</w:t>
      </w:r>
      <w:proofErr w:type="gramEnd"/>
      <w:r w:rsidR="00A334B7" w:rsidRPr="00A334B7">
        <w:t>节点采用强制探索机制（</w:t>
      </w:r>
      <w:r w:rsidR="00A334B7" w:rsidRPr="00A334B7">
        <w:t xml:space="preserve">-MAX_SCORE_VALUE + </w:t>
      </w:r>
      <w:r w:rsidR="00A334B7" w:rsidRPr="00A334B7">
        <w:t>随机扰动），确保搜索空间全覆盖的同时，通过随机因子有效解决对称局面的决策困境，</w:t>
      </w:r>
      <w:r w:rsidRPr="00AE355D">
        <w:t>确保了所有节点都有机会被探索，同时通过随机因子打破平局，</w:t>
      </w:r>
      <w:r w:rsidR="00A334B7">
        <w:rPr>
          <w:rFonts w:hint="eastAsia"/>
        </w:rPr>
        <w:t>显著</w:t>
      </w:r>
      <w:r w:rsidRPr="00AE355D">
        <w:t>增加</w:t>
      </w:r>
      <w:r w:rsidR="00A334B7">
        <w:rPr>
          <w:rFonts w:hint="eastAsia"/>
        </w:rPr>
        <w:t>了</w:t>
      </w:r>
      <w:r w:rsidRPr="00AE355D">
        <w:t>搜索多样性。</w:t>
      </w:r>
    </w:p>
    <w:p w14:paraId="1E96121B" w14:textId="5728D380" w:rsidR="00416457" w:rsidRDefault="00EA195F" w:rsidP="00416457">
      <w:pPr>
        <w:pStyle w:val="1"/>
      </w:pPr>
      <w:bookmarkStart w:id="5" w:name="_Toc69548518"/>
      <w:r>
        <w:rPr>
          <w:rFonts w:hint="eastAsia"/>
        </w:rPr>
        <w:t>总结</w:t>
      </w:r>
      <w:bookmarkEnd w:id="5"/>
    </w:p>
    <w:p w14:paraId="3920DE72" w14:textId="11E2C55B" w:rsidR="00416457" w:rsidRDefault="00416457" w:rsidP="00416457">
      <w:pPr>
        <w:ind w:firstLineChars="200" w:firstLine="420"/>
      </w:pPr>
      <w:r w:rsidRPr="00A334B7">
        <w:t>在完成本项目过程中，我</w:t>
      </w:r>
      <w:proofErr w:type="gramStart"/>
      <w:r>
        <w:rPr>
          <w:rFonts w:hint="eastAsia"/>
        </w:rPr>
        <w:t>组</w:t>
      </w:r>
      <w:r w:rsidRPr="00A334B7">
        <w:t>遇到</w:t>
      </w:r>
      <w:proofErr w:type="gramEnd"/>
      <w:r w:rsidRPr="00A334B7">
        <w:t>了多项技术挑战，其中最为突出的问题主要集中在位操作的调试困难和搜索算法的效率瓶颈。</w:t>
      </w:r>
      <w:r>
        <w:rPr>
          <w:rFonts w:hint="eastAsia"/>
        </w:rPr>
        <w:t>尤其</w:t>
      </w:r>
      <w:r w:rsidRPr="00A334B7">
        <w:t>在</w:t>
      </w:r>
      <w:r w:rsidRPr="00A334B7">
        <w:t>botzone</w:t>
      </w:r>
      <w:r w:rsidRPr="00A334B7">
        <w:t>的</w:t>
      </w:r>
      <w:r>
        <w:rPr>
          <w:rFonts w:hint="eastAsia"/>
        </w:rPr>
        <w:t>1s</w:t>
      </w:r>
      <w:r w:rsidRPr="00A334B7">
        <w:t>时间限制下，初期实现的搜索算法表现</w:t>
      </w:r>
      <w:r>
        <w:rPr>
          <w:rFonts w:hint="eastAsia"/>
        </w:rPr>
        <w:t>很差</w:t>
      </w:r>
      <w:r w:rsidRPr="00A334B7">
        <w:t>，尤其是当对手采取复杂策略时，算法响应缓慢甚至超时。通过分析平台战局回放数据，发现主要瓶颈源于冗余计算和评估函数设计不合理。经过多轮优化</w:t>
      </w:r>
      <w:r>
        <w:rPr>
          <w:rFonts w:hint="eastAsia"/>
        </w:rPr>
        <w:t>和</w:t>
      </w:r>
      <w:r w:rsidRPr="00A334B7">
        <w:t>引入迭代加深和时间控制机制，</w:t>
      </w:r>
      <w:r w:rsidRPr="00A334B7">
        <w:t>AI</w:t>
      </w:r>
      <w:r w:rsidRPr="00A334B7">
        <w:t>在比赛中的表现明显提升</w:t>
      </w:r>
      <w:r>
        <w:rPr>
          <w:rFonts w:hint="eastAsia"/>
        </w:rPr>
        <w:t>。</w:t>
      </w:r>
    </w:p>
    <w:p w14:paraId="51ACB7D3" w14:textId="5E61C937" w:rsidR="00416457" w:rsidRDefault="00416457" w:rsidP="00416457">
      <w:pPr>
        <w:ind w:firstLineChars="200" w:firstLine="420"/>
      </w:pPr>
      <w:r w:rsidRPr="00416457">
        <w:rPr>
          <w:rFonts w:hint="eastAsia"/>
        </w:rPr>
        <w:t>虽然使用</w:t>
      </w:r>
      <w:r w:rsidRPr="00416457">
        <w:rPr>
          <w:rFonts w:hint="eastAsia"/>
        </w:rPr>
        <w:t>MCT</w:t>
      </w:r>
      <w:r>
        <w:rPr>
          <w:rFonts w:hint="eastAsia"/>
        </w:rPr>
        <w:t>S</w:t>
      </w:r>
      <w:r w:rsidRPr="00416457">
        <w:rPr>
          <w:rFonts w:hint="eastAsia"/>
        </w:rPr>
        <w:t>算法，但缺乏针对同化棋特性的专门剪枝策略，在某些特殊局面下仍会浪费计算资源在低价值分支上，</w:t>
      </w:r>
      <w:r>
        <w:rPr>
          <w:rFonts w:hint="eastAsia"/>
        </w:rPr>
        <w:t>同时还有想实现但</w:t>
      </w:r>
      <w:r w:rsidRPr="00416457">
        <w:rPr>
          <w:rFonts w:hint="eastAsia"/>
        </w:rPr>
        <w:t>未能实现有效的开局库，导致在游戏早期阶段决策质量不够稳定</w:t>
      </w:r>
      <w:r>
        <w:rPr>
          <w:rFonts w:hint="eastAsia"/>
        </w:rPr>
        <w:t>，综上该代码仍有诸多可提升空间。</w:t>
      </w:r>
    </w:p>
    <w:p w14:paraId="6439782C" w14:textId="0C41BBB0" w:rsidR="00CE1C53" w:rsidRPr="00416457" w:rsidRDefault="00CE1C53" w:rsidP="00416457">
      <w:pPr>
        <w:ind w:firstLineChars="200" w:firstLine="420"/>
      </w:pPr>
      <w:r w:rsidRPr="00CE1C53">
        <w:t>通过这次实践，</w:t>
      </w:r>
      <w:r w:rsidR="00C60AEF">
        <w:rPr>
          <w:rFonts w:hint="eastAsia"/>
        </w:rPr>
        <w:t>我</w:t>
      </w:r>
      <w:proofErr w:type="gramStart"/>
      <w:r w:rsidR="00C60AEF">
        <w:rPr>
          <w:rFonts w:hint="eastAsia"/>
        </w:rPr>
        <w:t>组</w:t>
      </w:r>
      <w:r w:rsidRPr="00CE1C53">
        <w:t>深刻</w:t>
      </w:r>
      <w:proofErr w:type="gramEnd"/>
      <w:r w:rsidRPr="00CE1C53">
        <w:t>体会</w:t>
      </w:r>
      <w:r>
        <w:rPr>
          <w:rFonts w:hint="eastAsia"/>
        </w:rPr>
        <w:t>了</w:t>
      </w:r>
      <w:r w:rsidRPr="00CE1C53">
        <w:t>理论与工程实现之间的差距，以及在受限环境下优化的复杂性。</w:t>
      </w:r>
      <w:r w:rsidR="00C60AEF">
        <w:rPr>
          <w:rFonts w:hint="eastAsia"/>
        </w:rPr>
        <w:t>这</w:t>
      </w:r>
      <w:r w:rsidRPr="00CE1C53">
        <w:t>锻炼了我们的问题分析和解决能力，更让我们认识到在</w:t>
      </w:r>
      <w:r w:rsidRPr="00CE1C53">
        <w:t>AI</w:t>
      </w:r>
      <w:r w:rsidRPr="00CE1C53">
        <w:t>博弈系统中，性能与策略间的平衡艺术才是成功的关键</w:t>
      </w:r>
      <w:r w:rsidR="00C60AEF">
        <w:rPr>
          <w:rFonts w:hint="eastAsia"/>
        </w:rPr>
        <w:t>。</w:t>
      </w:r>
      <w:r w:rsidRPr="00CE1C53">
        <w:t>这些宝贵经验将指导我们在未来的算法设计中更加注重实际约束条件，而非仅追求理论完美。</w:t>
      </w:r>
    </w:p>
    <w:p w14:paraId="793AC040" w14:textId="78A9445B" w:rsidR="007F00A8" w:rsidRDefault="00EA195F">
      <w:pPr>
        <w:pStyle w:val="1"/>
      </w:pPr>
      <w:bookmarkStart w:id="6" w:name="_Toc69548519"/>
      <w:r>
        <w:rPr>
          <w:rFonts w:hint="eastAsia"/>
        </w:rPr>
        <w:t>参考文献</w:t>
      </w:r>
      <w:bookmarkEnd w:id="6"/>
    </w:p>
    <w:p w14:paraId="20869535" w14:textId="7280C8C3" w:rsidR="00E4382A" w:rsidRPr="009E66DE" w:rsidRDefault="00E4382A" w:rsidP="00E4382A">
      <w:r>
        <w:rPr>
          <w:rFonts w:hint="eastAsia"/>
        </w:rPr>
        <w:t xml:space="preserve">[1] </w:t>
      </w:r>
      <w:r w:rsidRPr="009E66DE">
        <w:t>数据结构</w:t>
      </w:r>
      <w:r w:rsidRPr="009E66DE">
        <w:t>——</w:t>
      </w:r>
      <w:r w:rsidRPr="009E66DE">
        <w:t>位棋盘</w:t>
      </w:r>
      <w:r>
        <w:rPr>
          <w:rFonts w:hint="eastAsia"/>
        </w:rPr>
        <w:t>（</w:t>
      </w:r>
      <w:r w:rsidRPr="00E4382A">
        <w:t>20</w:t>
      </w:r>
      <w:r>
        <w:rPr>
          <w:rFonts w:hint="eastAsia"/>
        </w:rPr>
        <w:t>1</w:t>
      </w:r>
      <w:r w:rsidRPr="00E4382A">
        <w:t>5-0</w:t>
      </w:r>
      <w:r>
        <w:rPr>
          <w:rFonts w:hint="eastAsia"/>
        </w:rPr>
        <w:t>7</w:t>
      </w:r>
      <w:r w:rsidRPr="00E4382A">
        <w:t>-</w:t>
      </w:r>
      <w:r>
        <w:rPr>
          <w:rFonts w:hint="eastAsia"/>
        </w:rPr>
        <w:t>1</w:t>
      </w:r>
      <w:r w:rsidRPr="00E4382A">
        <w:t>5</w:t>
      </w:r>
      <w:r>
        <w:rPr>
          <w:rFonts w:hint="eastAsia"/>
        </w:rPr>
        <w:t>）</w:t>
      </w:r>
    </w:p>
    <w:p w14:paraId="6616E041" w14:textId="77777777" w:rsidR="00E4382A" w:rsidRDefault="00E4382A" w:rsidP="00E4382A">
      <w:r w:rsidRPr="0055422C">
        <w:t>https://www.xqbase.com/computer/struct_bitboard.htm</w:t>
      </w:r>
      <w:r w:rsidRPr="009E66DE">
        <w:rPr>
          <w:rFonts w:hint="eastAsia"/>
        </w:rPr>
        <w:t xml:space="preserve"> </w:t>
      </w:r>
    </w:p>
    <w:p w14:paraId="5DEE5966" w14:textId="77777777" w:rsidR="007F00A8" w:rsidRDefault="007F00A8"/>
    <w:p w14:paraId="147FC7EC" w14:textId="111512AC" w:rsidR="00E4382A" w:rsidRPr="00E4382A" w:rsidRDefault="00E4382A">
      <w:r>
        <w:rPr>
          <w:rFonts w:hint="eastAsia"/>
        </w:rPr>
        <w:t>[2]</w:t>
      </w:r>
      <w:r w:rsidRPr="00E4382A">
        <w:rPr>
          <w:rFonts w:hint="eastAsia"/>
        </w:rPr>
        <w:t xml:space="preserve"> </w:t>
      </w:r>
      <w:r w:rsidRPr="00E4382A">
        <w:rPr>
          <w:rFonts w:hint="eastAsia"/>
        </w:rPr>
        <w:t>蒙特卡洛树搜索（</w:t>
      </w:r>
      <w:r w:rsidRPr="00E4382A">
        <w:rPr>
          <w:rFonts w:hint="eastAsia"/>
        </w:rPr>
        <w:t>MCTS</w:t>
      </w:r>
      <w:r w:rsidRPr="00E4382A">
        <w:rPr>
          <w:rFonts w:hint="eastAsia"/>
        </w:rPr>
        <w:t>）在大模型推理中的作用与应用</w:t>
      </w:r>
      <w:r>
        <w:rPr>
          <w:rFonts w:hint="eastAsia"/>
        </w:rPr>
        <w:t>（</w:t>
      </w:r>
      <w:r w:rsidRPr="00E4382A">
        <w:t>2025-02-25</w:t>
      </w:r>
      <w:r>
        <w:rPr>
          <w:rFonts w:hint="eastAsia"/>
        </w:rPr>
        <w:t>）</w:t>
      </w:r>
    </w:p>
    <w:p w14:paraId="32956BAF" w14:textId="06BD6003" w:rsidR="00E4382A" w:rsidRPr="00E4382A" w:rsidRDefault="00E4382A" w:rsidP="00E4382A">
      <w:r w:rsidRPr="00E4382A">
        <w:t>https://blog.csdn.net/shizheng_Li/article/details/145860039</w:t>
      </w:r>
    </w:p>
    <w:sectPr w:rsidR="00E4382A" w:rsidRPr="00E4382A">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783D" w14:textId="77777777" w:rsidR="009D571F" w:rsidRDefault="009D571F">
      <w:r>
        <w:separator/>
      </w:r>
    </w:p>
  </w:endnote>
  <w:endnote w:type="continuationSeparator" w:id="0">
    <w:p w14:paraId="06486127" w14:textId="77777777" w:rsidR="009D571F" w:rsidRDefault="009D5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315A" w14:textId="77777777" w:rsidR="007F00A8" w:rsidRDefault="00EA195F">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3</w:t>
    </w:r>
    <w:r>
      <w:rPr>
        <w:b/>
        <w:bCs/>
        <w:sz w:val="24"/>
        <w:szCs w:val="24"/>
      </w:rPr>
      <w:fldChar w:fldCharType="end"/>
    </w:r>
  </w:p>
  <w:p w14:paraId="62902F99" w14:textId="77777777" w:rsidR="007F00A8" w:rsidRDefault="007F00A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3B5A" w14:textId="77777777" w:rsidR="009D571F" w:rsidRDefault="009D571F">
      <w:r>
        <w:separator/>
      </w:r>
    </w:p>
  </w:footnote>
  <w:footnote w:type="continuationSeparator" w:id="0">
    <w:p w14:paraId="6A6D8092" w14:textId="77777777" w:rsidR="009D571F" w:rsidRDefault="009D5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E2AD" w14:textId="77777777" w:rsidR="007F00A8" w:rsidRDefault="00EA195F">
    <w:pPr>
      <w:pStyle w:val="a5"/>
    </w:pPr>
    <w:r>
      <w:rPr>
        <w:rFonts w:hint="eastAsia"/>
      </w:rPr>
      <w:t>数据结构课程设计</w:t>
    </w:r>
    <w: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012D"/>
    <w:multiLevelType w:val="multilevel"/>
    <w:tmpl w:val="AF3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7B73"/>
    <w:multiLevelType w:val="hybridMultilevel"/>
    <w:tmpl w:val="705A90BC"/>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135E3D1E"/>
    <w:multiLevelType w:val="multilevel"/>
    <w:tmpl w:val="EF10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82DF9"/>
    <w:multiLevelType w:val="multilevel"/>
    <w:tmpl w:val="EEC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6DB3"/>
    <w:multiLevelType w:val="hybridMultilevel"/>
    <w:tmpl w:val="6A304A68"/>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79678CD"/>
    <w:multiLevelType w:val="multilevel"/>
    <w:tmpl w:val="3F0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30A8A"/>
    <w:multiLevelType w:val="multilevel"/>
    <w:tmpl w:val="25E0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C126C"/>
    <w:multiLevelType w:val="hybridMultilevel"/>
    <w:tmpl w:val="BF78DA06"/>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03305A1"/>
    <w:multiLevelType w:val="multilevel"/>
    <w:tmpl w:val="203305A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21E46B50"/>
    <w:multiLevelType w:val="multilevel"/>
    <w:tmpl w:val="533E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56627"/>
    <w:multiLevelType w:val="hybridMultilevel"/>
    <w:tmpl w:val="6EBA3060"/>
    <w:lvl w:ilvl="0" w:tplc="04090005">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367B49C7"/>
    <w:multiLevelType w:val="hybridMultilevel"/>
    <w:tmpl w:val="4E0481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8BC3BC8"/>
    <w:multiLevelType w:val="hybridMultilevel"/>
    <w:tmpl w:val="2CF8B256"/>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CFA63A6"/>
    <w:multiLevelType w:val="hybridMultilevel"/>
    <w:tmpl w:val="52ACEBEA"/>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6AF3E24"/>
    <w:multiLevelType w:val="multilevel"/>
    <w:tmpl w:val="758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00D57"/>
    <w:multiLevelType w:val="multilevel"/>
    <w:tmpl w:val="DD38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77DF2"/>
    <w:multiLevelType w:val="multilevel"/>
    <w:tmpl w:val="E6D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F4A84"/>
    <w:multiLevelType w:val="multilevel"/>
    <w:tmpl w:val="BEF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A3DE9"/>
    <w:multiLevelType w:val="multilevel"/>
    <w:tmpl w:val="C1D6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661422">
    <w:abstractNumId w:val="8"/>
  </w:num>
  <w:num w:numId="2" w16cid:durableId="114644498">
    <w:abstractNumId w:val="18"/>
  </w:num>
  <w:num w:numId="3" w16cid:durableId="1728455436">
    <w:abstractNumId w:val="11"/>
  </w:num>
  <w:num w:numId="4" w16cid:durableId="1099448448">
    <w:abstractNumId w:val="10"/>
  </w:num>
  <w:num w:numId="5" w16cid:durableId="93140029">
    <w:abstractNumId w:val="2"/>
  </w:num>
  <w:num w:numId="6" w16cid:durableId="1406028331">
    <w:abstractNumId w:val="4"/>
  </w:num>
  <w:num w:numId="7" w16cid:durableId="795105583">
    <w:abstractNumId w:val="0"/>
  </w:num>
  <w:num w:numId="8" w16cid:durableId="787970229">
    <w:abstractNumId w:val="1"/>
  </w:num>
  <w:num w:numId="9" w16cid:durableId="562718321">
    <w:abstractNumId w:val="13"/>
  </w:num>
  <w:num w:numId="10" w16cid:durableId="1693218258">
    <w:abstractNumId w:val="6"/>
  </w:num>
  <w:num w:numId="11" w16cid:durableId="1050496567">
    <w:abstractNumId w:val="5"/>
  </w:num>
  <w:num w:numId="12" w16cid:durableId="135151032">
    <w:abstractNumId w:val="16"/>
  </w:num>
  <w:num w:numId="13" w16cid:durableId="979115731">
    <w:abstractNumId w:val="9"/>
  </w:num>
  <w:num w:numId="14" w16cid:durableId="705712172">
    <w:abstractNumId w:val="14"/>
  </w:num>
  <w:num w:numId="15" w16cid:durableId="337775984">
    <w:abstractNumId w:val="15"/>
  </w:num>
  <w:num w:numId="16" w16cid:durableId="875889061">
    <w:abstractNumId w:val="12"/>
  </w:num>
  <w:num w:numId="17" w16cid:durableId="416487619">
    <w:abstractNumId w:val="7"/>
  </w:num>
  <w:num w:numId="18" w16cid:durableId="525487481">
    <w:abstractNumId w:val="3"/>
  </w:num>
  <w:num w:numId="19" w16cid:durableId="18633988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CAE"/>
    <w:rsid w:val="00010A08"/>
    <w:rsid w:val="00014B11"/>
    <w:rsid w:val="00016499"/>
    <w:rsid w:val="000506DE"/>
    <w:rsid w:val="00054DFD"/>
    <w:rsid w:val="00082A19"/>
    <w:rsid w:val="000A67E6"/>
    <w:rsid w:val="000B12E6"/>
    <w:rsid w:val="000B440D"/>
    <w:rsid w:val="000C65DF"/>
    <w:rsid w:val="000D7E59"/>
    <w:rsid w:val="000F63CC"/>
    <w:rsid w:val="00136E38"/>
    <w:rsid w:val="0015107A"/>
    <w:rsid w:val="00155D73"/>
    <w:rsid w:val="001560B6"/>
    <w:rsid w:val="00167167"/>
    <w:rsid w:val="0017065B"/>
    <w:rsid w:val="001750C5"/>
    <w:rsid w:val="00186C55"/>
    <w:rsid w:val="001955D1"/>
    <w:rsid w:val="001B07F9"/>
    <w:rsid w:val="001B215F"/>
    <w:rsid w:val="001D108C"/>
    <w:rsid w:val="001E30DE"/>
    <w:rsid w:val="001E50AB"/>
    <w:rsid w:val="001E6878"/>
    <w:rsid w:val="00212D3E"/>
    <w:rsid w:val="002168D4"/>
    <w:rsid w:val="00231E25"/>
    <w:rsid w:val="0025561E"/>
    <w:rsid w:val="00281577"/>
    <w:rsid w:val="00293F13"/>
    <w:rsid w:val="002A051A"/>
    <w:rsid w:val="002A24BE"/>
    <w:rsid w:val="002C0098"/>
    <w:rsid w:val="002C497F"/>
    <w:rsid w:val="002D3B16"/>
    <w:rsid w:val="002D3B9A"/>
    <w:rsid w:val="002D79D9"/>
    <w:rsid w:val="003039F3"/>
    <w:rsid w:val="00311563"/>
    <w:rsid w:val="00316583"/>
    <w:rsid w:val="0032019E"/>
    <w:rsid w:val="00321794"/>
    <w:rsid w:val="003238B8"/>
    <w:rsid w:val="0035581D"/>
    <w:rsid w:val="003603E2"/>
    <w:rsid w:val="00370B53"/>
    <w:rsid w:val="00377420"/>
    <w:rsid w:val="00382CAE"/>
    <w:rsid w:val="003B4326"/>
    <w:rsid w:val="003D7729"/>
    <w:rsid w:val="00402725"/>
    <w:rsid w:val="00406B7E"/>
    <w:rsid w:val="00416457"/>
    <w:rsid w:val="00416737"/>
    <w:rsid w:val="00434391"/>
    <w:rsid w:val="004347B9"/>
    <w:rsid w:val="0044708F"/>
    <w:rsid w:val="00450231"/>
    <w:rsid w:val="00457362"/>
    <w:rsid w:val="004626E0"/>
    <w:rsid w:val="00472746"/>
    <w:rsid w:val="00483201"/>
    <w:rsid w:val="004B662D"/>
    <w:rsid w:val="004C5179"/>
    <w:rsid w:val="004D5297"/>
    <w:rsid w:val="004E0675"/>
    <w:rsid w:val="004E1701"/>
    <w:rsid w:val="004E351F"/>
    <w:rsid w:val="004F72A1"/>
    <w:rsid w:val="005060E4"/>
    <w:rsid w:val="00524A3B"/>
    <w:rsid w:val="00535C15"/>
    <w:rsid w:val="00541661"/>
    <w:rsid w:val="005426FE"/>
    <w:rsid w:val="00550B14"/>
    <w:rsid w:val="00576842"/>
    <w:rsid w:val="00581D72"/>
    <w:rsid w:val="00596551"/>
    <w:rsid w:val="005B5E4A"/>
    <w:rsid w:val="005C3327"/>
    <w:rsid w:val="005E079E"/>
    <w:rsid w:val="005E45CE"/>
    <w:rsid w:val="005E581E"/>
    <w:rsid w:val="005E6308"/>
    <w:rsid w:val="0061342A"/>
    <w:rsid w:val="0062419C"/>
    <w:rsid w:val="00630074"/>
    <w:rsid w:val="00643262"/>
    <w:rsid w:val="006747D0"/>
    <w:rsid w:val="006919EB"/>
    <w:rsid w:val="006A4823"/>
    <w:rsid w:val="006B0544"/>
    <w:rsid w:val="006F3C89"/>
    <w:rsid w:val="006F5BBE"/>
    <w:rsid w:val="006F7FAE"/>
    <w:rsid w:val="00712397"/>
    <w:rsid w:val="00722936"/>
    <w:rsid w:val="00723A77"/>
    <w:rsid w:val="0072567A"/>
    <w:rsid w:val="00735A60"/>
    <w:rsid w:val="00747DB1"/>
    <w:rsid w:val="007855E1"/>
    <w:rsid w:val="00792876"/>
    <w:rsid w:val="007A2B9C"/>
    <w:rsid w:val="007A7B32"/>
    <w:rsid w:val="007F00A8"/>
    <w:rsid w:val="007F1611"/>
    <w:rsid w:val="007F290A"/>
    <w:rsid w:val="007F6E26"/>
    <w:rsid w:val="00827F6A"/>
    <w:rsid w:val="00836E70"/>
    <w:rsid w:val="00837079"/>
    <w:rsid w:val="00844FED"/>
    <w:rsid w:val="008A7C32"/>
    <w:rsid w:val="008B58A8"/>
    <w:rsid w:val="008C2190"/>
    <w:rsid w:val="008C60D9"/>
    <w:rsid w:val="008C61BE"/>
    <w:rsid w:val="008D0C71"/>
    <w:rsid w:val="008E121D"/>
    <w:rsid w:val="008E326B"/>
    <w:rsid w:val="00903E66"/>
    <w:rsid w:val="00916E26"/>
    <w:rsid w:val="00922D0A"/>
    <w:rsid w:val="00942A07"/>
    <w:rsid w:val="009711F5"/>
    <w:rsid w:val="00975388"/>
    <w:rsid w:val="00985EA7"/>
    <w:rsid w:val="009B4F15"/>
    <w:rsid w:val="009C1098"/>
    <w:rsid w:val="009D571F"/>
    <w:rsid w:val="009E5E72"/>
    <w:rsid w:val="009F04EC"/>
    <w:rsid w:val="009F38AF"/>
    <w:rsid w:val="00A22D89"/>
    <w:rsid w:val="00A334B7"/>
    <w:rsid w:val="00A423C4"/>
    <w:rsid w:val="00A67CBF"/>
    <w:rsid w:val="00A72C36"/>
    <w:rsid w:val="00A768A2"/>
    <w:rsid w:val="00A82898"/>
    <w:rsid w:val="00AB0D0C"/>
    <w:rsid w:val="00AB5054"/>
    <w:rsid w:val="00AE355D"/>
    <w:rsid w:val="00B27F22"/>
    <w:rsid w:val="00B37F3A"/>
    <w:rsid w:val="00B83A04"/>
    <w:rsid w:val="00B86316"/>
    <w:rsid w:val="00B90EB5"/>
    <w:rsid w:val="00B93DFF"/>
    <w:rsid w:val="00B94A7F"/>
    <w:rsid w:val="00BD362B"/>
    <w:rsid w:val="00BD38A5"/>
    <w:rsid w:val="00BD4E47"/>
    <w:rsid w:val="00BF0F2B"/>
    <w:rsid w:val="00BF1FEB"/>
    <w:rsid w:val="00C102B8"/>
    <w:rsid w:val="00C45EA6"/>
    <w:rsid w:val="00C50250"/>
    <w:rsid w:val="00C5765E"/>
    <w:rsid w:val="00C604D0"/>
    <w:rsid w:val="00C60AEF"/>
    <w:rsid w:val="00C6330F"/>
    <w:rsid w:val="00C75547"/>
    <w:rsid w:val="00C817DD"/>
    <w:rsid w:val="00C82913"/>
    <w:rsid w:val="00CB7993"/>
    <w:rsid w:val="00CC72E5"/>
    <w:rsid w:val="00CD0DF2"/>
    <w:rsid w:val="00CE1B24"/>
    <w:rsid w:val="00CE1C53"/>
    <w:rsid w:val="00CE3101"/>
    <w:rsid w:val="00CE6834"/>
    <w:rsid w:val="00D03F0B"/>
    <w:rsid w:val="00D16E43"/>
    <w:rsid w:val="00D5179D"/>
    <w:rsid w:val="00D526BF"/>
    <w:rsid w:val="00D57461"/>
    <w:rsid w:val="00D6559B"/>
    <w:rsid w:val="00D730FF"/>
    <w:rsid w:val="00D8337D"/>
    <w:rsid w:val="00D91A2F"/>
    <w:rsid w:val="00DA11A3"/>
    <w:rsid w:val="00DA3AAE"/>
    <w:rsid w:val="00DC6F2B"/>
    <w:rsid w:val="00DD4311"/>
    <w:rsid w:val="00E02606"/>
    <w:rsid w:val="00E037CA"/>
    <w:rsid w:val="00E21C4C"/>
    <w:rsid w:val="00E33D58"/>
    <w:rsid w:val="00E37E29"/>
    <w:rsid w:val="00E4382A"/>
    <w:rsid w:val="00E46D6C"/>
    <w:rsid w:val="00E5645C"/>
    <w:rsid w:val="00E61C0B"/>
    <w:rsid w:val="00E63E51"/>
    <w:rsid w:val="00E73139"/>
    <w:rsid w:val="00E761D5"/>
    <w:rsid w:val="00E84AC8"/>
    <w:rsid w:val="00E8523D"/>
    <w:rsid w:val="00E870B2"/>
    <w:rsid w:val="00EA195F"/>
    <w:rsid w:val="00EA4A4B"/>
    <w:rsid w:val="00ED6715"/>
    <w:rsid w:val="00EE0091"/>
    <w:rsid w:val="00F102DD"/>
    <w:rsid w:val="00F3348A"/>
    <w:rsid w:val="00F36F54"/>
    <w:rsid w:val="00F429CB"/>
    <w:rsid w:val="00F51FC3"/>
    <w:rsid w:val="00F53CDA"/>
    <w:rsid w:val="00F5676C"/>
    <w:rsid w:val="00F628B8"/>
    <w:rsid w:val="00F75B8B"/>
    <w:rsid w:val="00F77529"/>
    <w:rsid w:val="00F94925"/>
    <w:rsid w:val="00FD152B"/>
    <w:rsid w:val="03C976C9"/>
    <w:rsid w:val="3CE120F1"/>
    <w:rsid w:val="69874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62063"/>
  <w15:docId w15:val="{0224B95A-7491-4D02-BD45-0424CB19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Calibri Light" w:hAnsi="Calibri Light"/>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Calibri Light" w:hAnsi="Calibri Light"/>
      <w:b/>
      <w:bCs/>
      <w:sz w:val="28"/>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Calibri Light" w:hAnsi="Calibri Light"/>
      <w:b/>
      <w:bCs/>
      <w:sz w:val="24"/>
      <w:szCs w:val="24"/>
    </w:rPr>
  </w:style>
  <w:style w:type="paragraph" w:styleId="7">
    <w:name w:val="heading 7"/>
    <w:basedOn w:val="a"/>
    <w:next w:val="a"/>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Calibri Light" w:hAnsi="Calibri Light"/>
      <w:sz w:val="24"/>
      <w:szCs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Calibri Light" w:hAnsi="Calibri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TOC5">
    <w:name w:val="toc 5"/>
    <w:basedOn w:val="a"/>
    <w:next w:val="a"/>
    <w:uiPriority w:val="39"/>
    <w:unhideWhenUsed/>
    <w:pPr>
      <w:ind w:leftChars="800" w:left="1680"/>
    </w:pPr>
  </w:style>
  <w:style w:type="paragraph" w:styleId="TOC3">
    <w:name w:val="toc 3"/>
    <w:basedOn w:val="a"/>
    <w:next w:val="a"/>
    <w:uiPriority w:val="39"/>
    <w:unhideWhenUsed/>
    <w:pPr>
      <w:ind w:leftChars="400" w:left="840"/>
    </w:pPr>
  </w:style>
  <w:style w:type="paragraph" w:styleId="TOC8">
    <w:name w:val="toc 8"/>
    <w:basedOn w:val="a"/>
    <w:next w:val="a"/>
    <w:uiPriority w:val="39"/>
    <w:unhideWhenUsed/>
    <w:qFormat/>
    <w:pPr>
      <w:ind w:leftChars="1400" w:left="29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4">
    <w:name w:val="toc 4"/>
    <w:basedOn w:val="a"/>
    <w:next w:val="a"/>
    <w:uiPriority w:val="39"/>
    <w:unhideWhenUsed/>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pPr>
      <w:ind w:leftChars="200" w:left="420"/>
    </w:pPr>
  </w:style>
  <w:style w:type="paragraph" w:styleId="TOC9">
    <w:name w:val="toc 9"/>
    <w:basedOn w:val="a"/>
    <w:next w:val="a"/>
    <w:uiPriority w:val="39"/>
    <w:unhideWhenUsed/>
    <w:pPr>
      <w:ind w:leftChars="1600" w:left="336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0000FF" w:themeColor="hyperlink"/>
      <w:u w:val="single"/>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Calibri Light" w:eastAsia="宋体" w:hAnsi="Calibri Light"/>
      <w:b/>
      <w:bCs/>
      <w:sz w:val="32"/>
      <w:szCs w:val="32"/>
    </w:rPr>
  </w:style>
  <w:style w:type="character" w:customStyle="1" w:styleId="30">
    <w:name w:val="标题 3 字符"/>
    <w:basedOn w:val="a0"/>
    <w:link w:val="3"/>
    <w:uiPriority w:val="9"/>
    <w:semiHidden/>
    <w:qFormat/>
    <w:rPr>
      <w:b/>
      <w:bCs/>
      <w:sz w:val="32"/>
      <w:szCs w:val="32"/>
    </w:rPr>
  </w:style>
  <w:style w:type="character" w:customStyle="1" w:styleId="40">
    <w:name w:val="标题 4 字符"/>
    <w:basedOn w:val="a0"/>
    <w:link w:val="4"/>
    <w:uiPriority w:val="9"/>
    <w:semiHidden/>
    <w:qFormat/>
    <w:rPr>
      <w:rFonts w:ascii="Calibri Light" w:eastAsia="宋体" w:hAnsi="Calibri Light"/>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Calibri Light" w:eastAsia="宋体" w:hAnsi="Calibri Light"/>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rPr>
      <w:rFonts w:ascii="Calibri Light" w:eastAsia="宋体" w:hAnsi="Calibri Light"/>
      <w:sz w:val="24"/>
      <w:szCs w:val="24"/>
    </w:rPr>
  </w:style>
  <w:style w:type="character" w:customStyle="1" w:styleId="90">
    <w:name w:val="标题 9 字符"/>
    <w:basedOn w:val="a0"/>
    <w:link w:val="9"/>
    <w:uiPriority w:val="9"/>
    <w:semiHidden/>
    <w:rPr>
      <w:rFonts w:ascii="Calibri Light" w:eastAsia="宋体" w:hAnsi="Calibri Light"/>
      <w:szCs w:val="21"/>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99"/>
    <w:unhideWhenUsed/>
    <w:rsid w:val="00155D73"/>
    <w:pPr>
      <w:ind w:firstLineChars="200" w:firstLine="420"/>
    </w:pPr>
  </w:style>
  <w:style w:type="paragraph" w:styleId="HTML">
    <w:name w:val="HTML Preformatted"/>
    <w:basedOn w:val="a"/>
    <w:link w:val="HTML0"/>
    <w:semiHidden/>
    <w:unhideWhenUsed/>
    <w:rsid w:val="00F3348A"/>
    <w:rPr>
      <w:rFonts w:ascii="Courier New" w:hAnsi="Courier New" w:cs="Courier New"/>
      <w:sz w:val="20"/>
      <w:szCs w:val="20"/>
    </w:rPr>
  </w:style>
  <w:style w:type="character" w:customStyle="1" w:styleId="HTML0">
    <w:name w:val="HTML 预设格式 字符"/>
    <w:basedOn w:val="a0"/>
    <w:link w:val="HTML"/>
    <w:semiHidden/>
    <w:rsid w:val="00F3348A"/>
    <w:rPr>
      <w:rFonts w:ascii="Courier New" w:hAnsi="Courier New" w:cs="Courier New"/>
      <w:kern w:val="2"/>
    </w:rPr>
  </w:style>
  <w:style w:type="paragraph" w:styleId="aa">
    <w:name w:val="Normal (Web)"/>
    <w:basedOn w:val="a"/>
    <w:semiHidden/>
    <w:unhideWhenUsed/>
    <w:rsid w:val="00416457"/>
    <w:rPr>
      <w:rFonts w:ascii="Times New Roman" w:hAnsi="Times New Roman"/>
      <w:sz w:val="24"/>
      <w:szCs w:val="24"/>
    </w:rPr>
  </w:style>
  <w:style w:type="character" w:styleId="ab">
    <w:name w:val="Unresolved Mention"/>
    <w:basedOn w:val="a0"/>
    <w:uiPriority w:val="99"/>
    <w:semiHidden/>
    <w:unhideWhenUsed/>
    <w:rsid w:val="00E43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9520">
      <w:bodyDiv w:val="1"/>
      <w:marLeft w:val="0"/>
      <w:marRight w:val="0"/>
      <w:marTop w:val="0"/>
      <w:marBottom w:val="0"/>
      <w:divBdr>
        <w:top w:val="none" w:sz="0" w:space="0" w:color="auto"/>
        <w:left w:val="none" w:sz="0" w:space="0" w:color="auto"/>
        <w:bottom w:val="none" w:sz="0" w:space="0" w:color="auto"/>
        <w:right w:val="none" w:sz="0" w:space="0" w:color="auto"/>
      </w:divBdr>
    </w:div>
    <w:div w:id="175272672">
      <w:bodyDiv w:val="1"/>
      <w:marLeft w:val="0"/>
      <w:marRight w:val="0"/>
      <w:marTop w:val="0"/>
      <w:marBottom w:val="0"/>
      <w:divBdr>
        <w:top w:val="none" w:sz="0" w:space="0" w:color="auto"/>
        <w:left w:val="none" w:sz="0" w:space="0" w:color="auto"/>
        <w:bottom w:val="none" w:sz="0" w:space="0" w:color="auto"/>
        <w:right w:val="none" w:sz="0" w:space="0" w:color="auto"/>
      </w:divBdr>
    </w:div>
    <w:div w:id="181673185">
      <w:bodyDiv w:val="1"/>
      <w:marLeft w:val="0"/>
      <w:marRight w:val="0"/>
      <w:marTop w:val="0"/>
      <w:marBottom w:val="0"/>
      <w:divBdr>
        <w:top w:val="none" w:sz="0" w:space="0" w:color="auto"/>
        <w:left w:val="none" w:sz="0" w:space="0" w:color="auto"/>
        <w:bottom w:val="none" w:sz="0" w:space="0" w:color="auto"/>
        <w:right w:val="none" w:sz="0" w:space="0" w:color="auto"/>
      </w:divBdr>
    </w:div>
    <w:div w:id="186411330">
      <w:bodyDiv w:val="1"/>
      <w:marLeft w:val="0"/>
      <w:marRight w:val="0"/>
      <w:marTop w:val="0"/>
      <w:marBottom w:val="0"/>
      <w:divBdr>
        <w:top w:val="none" w:sz="0" w:space="0" w:color="auto"/>
        <w:left w:val="none" w:sz="0" w:space="0" w:color="auto"/>
        <w:bottom w:val="none" w:sz="0" w:space="0" w:color="auto"/>
        <w:right w:val="none" w:sz="0" w:space="0" w:color="auto"/>
      </w:divBdr>
    </w:div>
    <w:div w:id="234899788">
      <w:bodyDiv w:val="1"/>
      <w:marLeft w:val="0"/>
      <w:marRight w:val="0"/>
      <w:marTop w:val="0"/>
      <w:marBottom w:val="0"/>
      <w:divBdr>
        <w:top w:val="none" w:sz="0" w:space="0" w:color="auto"/>
        <w:left w:val="none" w:sz="0" w:space="0" w:color="auto"/>
        <w:bottom w:val="none" w:sz="0" w:space="0" w:color="auto"/>
        <w:right w:val="none" w:sz="0" w:space="0" w:color="auto"/>
      </w:divBdr>
    </w:div>
    <w:div w:id="342167738">
      <w:bodyDiv w:val="1"/>
      <w:marLeft w:val="0"/>
      <w:marRight w:val="0"/>
      <w:marTop w:val="0"/>
      <w:marBottom w:val="0"/>
      <w:divBdr>
        <w:top w:val="none" w:sz="0" w:space="0" w:color="auto"/>
        <w:left w:val="none" w:sz="0" w:space="0" w:color="auto"/>
        <w:bottom w:val="none" w:sz="0" w:space="0" w:color="auto"/>
        <w:right w:val="none" w:sz="0" w:space="0" w:color="auto"/>
      </w:divBdr>
    </w:div>
    <w:div w:id="489637133">
      <w:bodyDiv w:val="1"/>
      <w:marLeft w:val="0"/>
      <w:marRight w:val="0"/>
      <w:marTop w:val="0"/>
      <w:marBottom w:val="0"/>
      <w:divBdr>
        <w:top w:val="none" w:sz="0" w:space="0" w:color="auto"/>
        <w:left w:val="none" w:sz="0" w:space="0" w:color="auto"/>
        <w:bottom w:val="none" w:sz="0" w:space="0" w:color="auto"/>
        <w:right w:val="none" w:sz="0" w:space="0" w:color="auto"/>
      </w:divBdr>
    </w:div>
    <w:div w:id="528494678">
      <w:bodyDiv w:val="1"/>
      <w:marLeft w:val="0"/>
      <w:marRight w:val="0"/>
      <w:marTop w:val="0"/>
      <w:marBottom w:val="0"/>
      <w:divBdr>
        <w:top w:val="none" w:sz="0" w:space="0" w:color="auto"/>
        <w:left w:val="none" w:sz="0" w:space="0" w:color="auto"/>
        <w:bottom w:val="none" w:sz="0" w:space="0" w:color="auto"/>
        <w:right w:val="none" w:sz="0" w:space="0" w:color="auto"/>
      </w:divBdr>
    </w:div>
    <w:div w:id="538511173">
      <w:bodyDiv w:val="1"/>
      <w:marLeft w:val="0"/>
      <w:marRight w:val="0"/>
      <w:marTop w:val="0"/>
      <w:marBottom w:val="0"/>
      <w:divBdr>
        <w:top w:val="none" w:sz="0" w:space="0" w:color="auto"/>
        <w:left w:val="none" w:sz="0" w:space="0" w:color="auto"/>
        <w:bottom w:val="none" w:sz="0" w:space="0" w:color="auto"/>
        <w:right w:val="none" w:sz="0" w:space="0" w:color="auto"/>
      </w:divBdr>
      <w:divsChild>
        <w:div w:id="1678925742">
          <w:marLeft w:val="0"/>
          <w:marRight w:val="0"/>
          <w:marTop w:val="0"/>
          <w:marBottom w:val="0"/>
          <w:divBdr>
            <w:top w:val="none" w:sz="0" w:space="0" w:color="auto"/>
            <w:left w:val="none" w:sz="0" w:space="0" w:color="auto"/>
            <w:bottom w:val="none" w:sz="0" w:space="0" w:color="auto"/>
            <w:right w:val="none" w:sz="0" w:space="0" w:color="auto"/>
          </w:divBdr>
          <w:divsChild>
            <w:div w:id="1761176393">
              <w:marLeft w:val="0"/>
              <w:marRight w:val="0"/>
              <w:marTop w:val="0"/>
              <w:marBottom w:val="0"/>
              <w:divBdr>
                <w:top w:val="none" w:sz="0" w:space="0" w:color="auto"/>
                <w:left w:val="none" w:sz="0" w:space="0" w:color="auto"/>
                <w:bottom w:val="none" w:sz="0" w:space="0" w:color="auto"/>
                <w:right w:val="none" w:sz="0" w:space="0" w:color="auto"/>
              </w:divBdr>
              <w:divsChild>
                <w:div w:id="694504903">
                  <w:marLeft w:val="0"/>
                  <w:marRight w:val="0"/>
                  <w:marTop w:val="0"/>
                  <w:marBottom w:val="0"/>
                  <w:divBdr>
                    <w:top w:val="none" w:sz="0" w:space="0" w:color="auto"/>
                    <w:left w:val="none" w:sz="0" w:space="0" w:color="auto"/>
                    <w:bottom w:val="none" w:sz="0" w:space="0" w:color="auto"/>
                    <w:right w:val="none" w:sz="0" w:space="0" w:color="auto"/>
                  </w:divBdr>
                  <w:divsChild>
                    <w:div w:id="14779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3840">
              <w:marLeft w:val="0"/>
              <w:marRight w:val="0"/>
              <w:marTop w:val="0"/>
              <w:marBottom w:val="0"/>
              <w:divBdr>
                <w:top w:val="none" w:sz="0" w:space="0" w:color="auto"/>
                <w:left w:val="none" w:sz="0" w:space="0" w:color="auto"/>
                <w:bottom w:val="none" w:sz="0" w:space="0" w:color="auto"/>
                <w:right w:val="none" w:sz="0" w:space="0" w:color="auto"/>
              </w:divBdr>
            </w:div>
          </w:divsChild>
        </w:div>
        <w:div w:id="913899754">
          <w:marLeft w:val="0"/>
          <w:marRight w:val="0"/>
          <w:marTop w:val="0"/>
          <w:marBottom w:val="0"/>
          <w:divBdr>
            <w:top w:val="none" w:sz="0" w:space="0" w:color="auto"/>
            <w:left w:val="none" w:sz="0" w:space="0" w:color="auto"/>
            <w:bottom w:val="none" w:sz="0" w:space="0" w:color="auto"/>
            <w:right w:val="none" w:sz="0" w:space="0" w:color="auto"/>
          </w:divBdr>
          <w:divsChild>
            <w:div w:id="1327325621">
              <w:marLeft w:val="0"/>
              <w:marRight w:val="0"/>
              <w:marTop w:val="0"/>
              <w:marBottom w:val="0"/>
              <w:divBdr>
                <w:top w:val="none" w:sz="0" w:space="0" w:color="auto"/>
                <w:left w:val="none" w:sz="0" w:space="0" w:color="auto"/>
                <w:bottom w:val="none" w:sz="0" w:space="0" w:color="auto"/>
                <w:right w:val="none" w:sz="0" w:space="0" w:color="auto"/>
              </w:divBdr>
              <w:divsChild>
                <w:div w:id="91974288">
                  <w:marLeft w:val="0"/>
                  <w:marRight w:val="0"/>
                  <w:marTop w:val="0"/>
                  <w:marBottom w:val="0"/>
                  <w:divBdr>
                    <w:top w:val="none" w:sz="0" w:space="0" w:color="auto"/>
                    <w:left w:val="none" w:sz="0" w:space="0" w:color="auto"/>
                    <w:bottom w:val="none" w:sz="0" w:space="0" w:color="auto"/>
                    <w:right w:val="none" w:sz="0" w:space="0" w:color="auto"/>
                  </w:divBdr>
                  <w:divsChild>
                    <w:div w:id="8761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9661">
      <w:bodyDiv w:val="1"/>
      <w:marLeft w:val="0"/>
      <w:marRight w:val="0"/>
      <w:marTop w:val="0"/>
      <w:marBottom w:val="0"/>
      <w:divBdr>
        <w:top w:val="none" w:sz="0" w:space="0" w:color="auto"/>
        <w:left w:val="none" w:sz="0" w:space="0" w:color="auto"/>
        <w:bottom w:val="none" w:sz="0" w:space="0" w:color="auto"/>
        <w:right w:val="none" w:sz="0" w:space="0" w:color="auto"/>
      </w:divBdr>
    </w:div>
    <w:div w:id="667708543">
      <w:bodyDiv w:val="1"/>
      <w:marLeft w:val="0"/>
      <w:marRight w:val="0"/>
      <w:marTop w:val="0"/>
      <w:marBottom w:val="0"/>
      <w:divBdr>
        <w:top w:val="none" w:sz="0" w:space="0" w:color="auto"/>
        <w:left w:val="none" w:sz="0" w:space="0" w:color="auto"/>
        <w:bottom w:val="none" w:sz="0" w:space="0" w:color="auto"/>
        <w:right w:val="none" w:sz="0" w:space="0" w:color="auto"/>
      </w:divBdr>
    </w:div>
    <w:div w:id="700058362">
      <w:bodyDiv w:val="1"/>
      <w:marLeft w:val="0"/>
      <w:marRight w:val="0"/>
      <w:marTop w:val="0"/>
      <w:marBottom w:val="0"/>
      <w:divBdr>
        <w:top w:val="none" w:sz="0" w:space="0" w:color="auto"/>
        <w:left w:val="none" w:sz="0" w:space="0" w:color="auto"/>
        <w:bottom w:val="none" w:sz="0" w:space="0" w:color="auto"/>
        <w:right w:val="none" w:sz="0" w:space="0" w:color="auto"/>
      </w:divBdr>
    </w:div>
    <w:div w:id="736516752">
      <w:bodyDiv w:val="1"/>
      <w:marLeft w:val="0"/>
      <w:marRight w:val="0"/>
      <w:marTop w:val="0"/>
      <w:marBottom w:val="0"/>
      <w:divBdr>
        <w:top w:val="none" w:sz="0" w:space="0" w:color="auto"/>
        <w:left w:val="none" w:sz="0" w:space="0" w:color="auto"/>
        <w:bottom w:val="none" w:sz="0" w:space="0" w:color="auto"/>
        <w:right w:val="none" w:sz="0" w:space="0" w:color="auto"/>
      </w:divBdr>
    </w:div>
    <w:div w:id="773864845">
      <w:bodyDiv w:val="1"/>
      <w:marLeft w:val="0"/>
      <w:marRight w:val="0"/>
      <w:marTop w:val="0"/>
      <w:marBottom w:val="0"/>
      <w:divBdr>
        <w:top w:val="none" w:sz="0" w:space="0" w:color="auto"/>
        <w:left w:val="none" w:sz="0" w:space="0" w:color="auto"/>
        <w:bottom w:val="none" w:sz="0" w:space="0" w:color="auto"/>
        <w:right w:val="none" w:sz="0" w:space="0" w:color="auto"/>
      </w:divBdr>
    </w:div>
    <w:div w:id="785738547">
      <w:bodyDiv w:val="1"/>
      <w:marLeft w:val="0"/>
      <w:marRight w:val="0"/>
      <w:marTop w:val="0"/>
      <w:marBottom w:val="0"/>
      <w:divBdr>
        <w:top w:val="none" w:sz="0" w:space="0" w:color="auto"/>
        <w:left w:val="none" w:sz="0" w:space="0" w:color="auto"/>
        <w:bottom w:val="none" w:sz="0" w:space="0" w:color="auto"/>
        <w:right w:val="none" w:sz="0" w:space="0" w:color="auto"/>
      </w:divBdr>
    </w:div>
    <w:div w:id="994727931">
      <w:bodyDiv w:val="1"/>
      <w:marLeft w:val="0"/>
      <w:marRight w:val="0"/>
      <w:marTop w:val="0"/>
      <w:marBottom w:val="0"/>
      <w:divBdr>
        <w:top w:val="none" w:sz="0" w:space="0" w:color="auto"/>
        <w:left w:val="none" w:sz="0" w:space="0" w:color="auto"/>
        <w:bottom w:val="none" w:sz="0" w:space="0" w:color="auto"/>
        <w:right w:val="none" w:sz="0" w:space="0" w:color="auto"/>
      </w:divBdr>
    </w:div>
    <w:div w:id="998387986">
      <w:bodyDiv w:val="1"/>
      <w:marLeft w:val="0"/>
      <w:marRight w:val="0"/>
      <w:marTop w:val="0"/>
      <w:marBottom w:val="0"/>
      <w:divBdr>
        <w:top w:val="none" w:sz="0" w:space="0" w:color="auto"/>
        <w:left w:val="none" w:sz="0" w:space="0" w:color="auto"/>
        <w:bottom w:val="none" w:sz="0" w:space="0" w:color="auto"/>
        <w:right w:val="none" w:sz="0" w:space="0" w:color="auto"/>
      </w:divBdr>
    </w:div>
    <w:div w:id="1080326901">
      <w:bodyDiv w:val="1"/>
      <w:marLeft w:val="0"/>
      <w:marRight w:val="0"/>
      <w:marTop w:val="0"/>
      <w:marBottom w:val="0"/>
      <w:divBdr>
        <w:top w:val="none" w:sz="0" w:space="0" w:color="auto"/>
        <w:left w:val="none" w:sz="0" w:space="0" w:color="auto"/>
        <w:bottom w:val="none" w:sz="0" w:space="0" w:color="auto"/>
        <w:right w:val="none" w:sz="0" w:space="0" w:color="auto"/>
      </w:divBdr>
    </w:div>
    <w:div w:id="1096824754">
      <w:bodyDiv w:val="1"/>
      <w:marLeft w:val="0"/>
      <w:marRight w:val="0"/>
      <w:marTop w:val="0"/>
      <w:marBottom w:val="0"/>
      <w:divBdr>
        <w:top w:val="none" w:sz="0" w:space="0" w:color="auto"/>
        <w:left w:val="none" w:sz="0" w:space="0" w:color="auto"/>
        <w:bottom w:val="none" w:sz="0" w:space="0" w:color="auto"/>
        <w:right w:val="none" w:sz="0" w:space="0" w:color="auto"/>
      </w:divBdr>
    </w:div>
    <w:div w:id="1116750958">
      <w:bodyDiv w:val="1"/>
      <w:marLeft w:val="0"/>
      <w:marRight w:val="0"/>
      <w:marTop w:val="0"/>
      <w:marBottom w:val="0"/>
      <w:divBdr>
        <w:top w:val="none" w:sz="0" w:space="0" w:color="auto"/>
        <w:left w:val="none" w:sz="0" w:space="0" w:color="auto"/>
        <w:bottom w:val="none" w:sz="0" w:space="0" w:color="auto"/>
        <w:right w:val="none" w:sz="0" w:space="0" w:color="auto"/>
      </w:divBdr>
    </w:div>
    <w:div w:id="1152873461">
      <w:bodyDiv w:val="1"/>
      <w:marLeft w:val="0"/>
      <w:marRight w:val="0"/>
      <w:marTop w:val="0"/>
      <w:marBottom w:val="0"/>
      <w:divBdr>
        <w:top w:val="none" w:sz="0" w:space="0" w:color="auto"/>
        <w:left w:val="none" w:sz="0" w:space="0" w:color="auto"/>
        <w:bottom w:val="none" w:sz="0" w:space="0" w:color="auto"/>
        <w:right w:val="none" w:sz="0" w:space="0" w:color="auto"/>
      </w:divBdr>
    </w:div>
    <w:div w:id="1176504384">
      <w:bodyDiv w:val="1"/>
      <w:marLeft w:val="0"/>
      <w:marRight w:val="0"/>
      <w:marTop w:val="0"/>
      <w:marBottom w:val="0"/>
      <w:divBdr>
        <w:top w:val="none" w:sz="0" w:space="0" w:color="auto"/>
        <w:left w:val="none" w:sz="0" w:space="0" w:color="auto"/>
        <w:bottom w:val="none" w:sz="0" w:space="0" w:color="auto"/>
        <w:right w:val="none" w:sz="0" w:space="0" w:color="auto"/>
      </w:divBdr>
    </w:div>
    <w:div w:id="1187061148">
      <w:bodyDiv w:val="1"/>
      <w:marLeft w:val="0"/>
      <w:marRight w:val="0"/>
      <w:marTop w:val="0"/>
      <w:marBottom w:val="0"/>
      <w:divBdr>
        <w:top w:val="none" w:sz="0" w:space="0" w:color="auto"/>
        <w:left w:val="none" w:sz="0" w:space="0" w:color="auto"/>
        <w:bottom w:val="none" w:sz="0" w:space="0" w:color="auto"/>
        <w:right w:val="none" w:sz="0" w:space="0" w:color="auto"/>
      </w:divBdr>
    </w:div>
    <w:div w:id="1387486271">
      <w:bodyDiv w:val="1"/>
      <w:marLeft w:val="0"/>
      <w:marRight w:val="0"/>
      <w:marTop w:val="0"/>
      <w:marBottom w:val="0"/>
      <w:divBdr>
        <w:top w:val="none" w:sz="0" w:space="0" w:color="auto"/>
        <w:left w:val="none" w:sz="0" w:space="0" w:color="auto"/>
        <w:bottom w:val="none" w:sz="0" w:space="0" w:color="auto"/>
        <w:right w:val="none" w:sz="0" w:space="0" w:color="auto"/>
      </w:divBdr>
    </w:div>
    <w:div w:id="1396972540">
      <w:bodyDiv w:val="1"/>
      <w:marLeft w:val="0"/>
      <w:marRight w:val="0"/>
      <w:marTop w:val="0"/>
      <w:marBottom w:val="0"/>
      <w:divBdr>
        <w:top w:val="none" w:sz="0" w:space="0" w:color="auto"/>
        <w:left w:val="none" w:sz="0" w:space="0" w:color="auto"/>
        <w:bottom w:val="none" w:sz="0" w:space="0" w:color="auto"/>
        <w:right w:val="none" w:sz="0" w:space="0" w:color="auto"/>
      </w:divBdr>
    </w:div>
    <w:div w:id="1465002408">
      <w:bodyDiv w:val="1"/>
      <w:marLeft w:val="0"/>
      <w:marRight w:val="0"/>
      <w:marTop w:val="0"/>
      <w:marBottom w:val="0"/>
      <w:divBdr>
        <w:top w:val="none" w:sz="0" w:space="0" w:color="auto"/>
        <w:left w:val="none" w:sz="0" w:space="0" w:color="auto"/>
        <w:bottom w:val="none" w:sz="0" w:space="0" w:color="auto"/>
        <w:right w:val="none" w:sz="0" w:space="0" w:color="auto"/>
      </w:divBdr>
    </w:div>
    <w:div w:id="1498227834">
      <w:bodyDiv w:val="1"/>
      <w:marLeft w:val="0"/>
      <w:marRight w:val="0"/>
      <w:marTop w:val="0"/>
      <w:marBottom w:val="0"/>
      <w:divBdr>
        <w:top w:val="none" w:sz="0" w:space="0" w:color="auto"/>
        <w:left w:val="none" w:sz="0" w:space="0" w:color="auto"/>
        <w:bottom w:val="none" w:sz="0" w:space="0" w:color="auto"/>
        <w:right w:val="none" w:sz="0" w:space="0" w:color="auto"/>
      </w:divBdr>
      <w:divsChild>
        <w:div w:id="2134980013">
          <w:marLeft w:val="0"/>
          <w:marRight w:val="0"/>
          <w:marTop w:val="0"/>
          <w:marBottom w:val="0"/>
          <w:divBdr>
            <w:top w:val="none" w:sz="0" w:space="0" w:color="auto"/>
            <w:left w:val="none" w:sz="0" w:space="0" w:color="auto"/>
            <w:bottom w:val="none" w:sz="0" w:space="0" w:color="auto"/>
            <w:right w:val="none" w:sz="0" w:space="0" w:color="auto"/>
          </w:divBdr>
          <w:divsChild>
            <w:div w:id="500655671">
              <w:marLeft w:val="0"/>
              <w:marRight w:val="0"/>
              <w:marTop w:val="0"/>
              <w:marBottom w:val="0"/>
              <w:divBdr>
                <w:top w:val="none" w:sz="0" w:space="0" w:color="auto"/>
                <w:left w:val="none" w:sz="0" w:space="0" w:color="auto"/>
                <w:bottom w:val="none" w:sz="0" w:space="0" w:color="auto"/>
                <w:right w:val="none" w:sz="0" w:space="0" w:color="auto"/>
              </w:divBdr>
              <w:divsChild>
                <w:div w:id="351614136">
                  <w:marLeft w:val="0"/>
                  <w:marRight w:val="0"/>
                  <w:marTop w:val="0"/>
                  <w:marBottom w:val="0"/>
                  <w:divBdr>
                    <w:top w:val="none" w:sz="0" w:space="0" w:color="auto"/>
                    <w:left w:val="none" w:sz="0" w:space="0" w:color="auto"/>
                    <w:bottom w:val="none" w:sz="0" w:space="0" w:color="auto"/>
                    <w:right w:val="none" w:sz="0" w:space="0" w:color="auto"/>
                  </w:divBdr>
                  <w:divsChild>
                    <w:div w:id="101071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5822">
              <w:marLeft w:val="0"/>
              <w:marRight w:val="0"/>
              <w:marTop w:val="0"/>
              <w:marBottom w:val="0"/>
              <w:divBdr>
                <w:top w:val="none" w:sz="0" w:space="0" w:color="auto"/>
                <w:left w:val="none" w:sz="0" w:space="0" w:color="auto"/>
                <w:bottom w:val="none" w:sz="0" w:space="0" w:color="auto"/>
                <w:right w:val="none" w:sz="0" w:space="0" w:color="auto"/>
              </w:divBdr>
            </w:div>
          </w:divsChild>
        </w:div>
        <w:div w:id="22438624">
          <w:marLeft w:val="0"/>
          <w:marRight w:val="0"/>
          <w:marTop w:val="0"/>
          <w:marBottom w:val="0"/>
          <w:divBdr>
            <w:top w:val="none" w:sz="0" w:space="0" w:color="auto"/>
            <w:left w:val="none" w:sz="0" w:space="0" w:color="auto"/>
            <w:bottom w:val="none" w:sz="0" w:space="0" w:color="auto"/>
            <w:right w:val="none" w:sz="0" w:space="0" w:color="auto"/>
          </w:divBdr>
          <w:divsChild>
            <w:div w:id="710571111">
              <w:marLeft w:val="0"/>
              <w:marRight w:val="0"/>
              <w:marTop w:val="0"/>
              <w:marBottom w:val="0"/>
              <w:divBdr>
                <w:top w:val="none" w:sz="0" w:space="0" w:color="auto"/>
                <w:left w:val="none" w:sz="0" w:space="0" w:color="auto"/>
                <w:bottom w:val="none" w:sz="0" w:space="0" w:color="auto"/>
                <w:right w:val="none" w:sz="0" w:space="0" w:color="auto"/>
              </w:divBdr>
              <w:divsChild>
                <w:div w:id="1540511271">
                  <w:marLeft w:val="0"/>
                  <w:marRight w:val="0"/>
                  <w:marTop w:val="0"/>
                  <w:marBottom w:val="0"/>
                  <w:divBdr>
                    <w:top w:val="none" w:sz="0" w:space="0" w:color="auto"/>
                    <w:left w:val="none" w:sz="0" w:space="0" w:color="auto"/>
                    <w:bottom w:val="none" w:sz="0" w:space="0" w:color="auto"/>
                    <w:right w:val="none" w:sz="0" w:space="0" w:color="auto"/>
                  </w:divBdr>
                  <w:divsChild>
                    <w:div w:id="8527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49888">
      <w:bodyDiv w:val="1"/>
      <w:marLeft w:val="0"/>
      <w:marRight w:val="0"/>
      <w:marTop w:val="0"/>
      <w:marBottom w:val="0"/>
      <w:divBdr>
        <w:top w:val="none" w:sz="0" w:space="0" w:color="auto"/>
        <w:left w:val="none" w:sz="0" w:space="0" w:color="auto"/>
        <w:bottom w:val="none" w:sz="0" w:space="0" w:color="auto"/>
        <w:right w:val="none" w:sz="0" w:space="0" w:color="auto"/>
      </w:divBdr>
    </w:div>
    <w:div w:id="1578520087">
      <w:bodyDiv w:val="1"/>
      <w:marLeft w:val="0"/>
      <w:marRight w:val="0"/>
      <w:marTop w:val="0"/>
      <w:marBottom w:val="0"/>
      <w:divBdr>
        <w:top w:val="none" w:sz="0" w:space="0" w:color="auto"/>
        <w:left w:val="none" w:sz="0" w:space="0" w:color="auto"/>
        <w:bottom w:val="none" w:sz="0" w:space="0" w:color="auto"/>
        <w:right w:val="none" w:sz="0" w:space="0" w:color="auto"/>
      </w:divBdr>
    </w:div>
    <w:div w:id="1685010768">
      <w:bodyDiv w:val="1"/>
      <w:marLeft w:val="0"/>
      <w:marRight w:val="0"/>
      <w:marTop w:val="0"/>
      <w:marBottom w:val="0"/>
      <w:divBdr>
        <w:top w:val="none" w:sz="0" w:space="0" w:color="auto"/>
        <w:left w:val="none" w:sz="0" w:space="0" w:color="auto"/>
        <w:bottom w:val="none" w:sz="0" w:space="0" w:color="auto"/>
        <w:right w:val="none" w:sz="0" w:space="0" w:color="auto"/>
      </w:divBdr>
    </w:div>
    <w:div w:id="1688629767">
      <w:bodyDiv w:val="1"/>
      <w:marLeft w:val="0"/>
      <w:marRight w:val="0"/>
      <w:marTop w:val="0"/>
      <w:marBottom w:val="0"/>
      <w:divBdr>
        <w:top w:val="none" w:sz="0" w:space="0" w:color="auto"/>
        <w:left w:val="none" w:sz="0" w:space="0" w:color="auto"/>
        <w:bottom w:val="none" w:sz="0" w:space="0" w:color="auto"/>
        <w:right w:val="none" w:sz="0" w:space="0" w:color="auto"/>
      </w:divBdr>
    </w:div>
    <w:div w:id="1795059580">
      <w:bodyDiv w:val="1"/>
      <w:marLeft w:val="0"/>
      <w:marRight w:val="0"/>
      <w:marTop w:val="0"/>
      <w:marBottom w:val="0"/>
      <w:divBdr>
        <w:top w:val="none" w:sz="0" w:space="0" w:color="auto"/>
        <w:left w:val="none" w:sz="0" w:space="0" w:color="auto"/>
        <w:bottom w:val="none" w:sz="0" w:space="0" w:color="auto"/>
        <w:right w:val="none" w:sz="0" w:space="0" w:color="auto"/>
      </w:divBdr>
    </w:div>
    <w:div w:id="1865288441">
      <w:bodyDiv w:val="1"/>
      <w:marLeft w:val="0"/>
      <w:marRight w:val="0"/>
      <w:marTop w:val="0"/>
      <w:marBottom w:val="0"/>
      <w:divBdr>
        <w:top w:val="none" w:sz="0" w:space="0" w:color="auto"/>
        <w:left w:val="none" w:sz="0" w:space="0" w:color="auto"/>
        <w:bottom w:val="none" w:sz="0" w:space="0" w:color="auto"/>
        <w:right w:val="none" w:sz="0" w:space="0" w:color="auto"/>
      </w:divBdr>
    </w:div>
    <w:div w:id="1873423673">
      <w:bodyDiv w:val="1"/>
      <w:marLeft w:val="0"/>
      <w:marRight w:val="0"/>
      <w:marTop w:val="0"/>
      <w:marBottom w:val="0"/>
      <w:divBdr>
        <w:top w:val="none" w:sz="0" w:space="0" w:color="auto"/>
        <w:left w:val="none" w:sz="0" w:space="0" w:color="auto"/>
        <w:bottom w:val="none" w:sz="0" w:space="0" w:color="auto"/>
        <w:right w:val="none" w:sz="0" w:space="0" w:color="auto"/>
      </w:divBdr>
    </w:div>
    <w:div w:id="1878273057">
      <w:bodyDiv w:val="1"/>
      <w:marLeft w:val="0"/>
      <w:marRight w:val="0"/>
      <w:marTop w:val="0"/>
      <w:marBottom w:val="0"/>
      <w:divBdr>
        <w:top w:val="none" w:sz="0" w:space="0" w:color="auto"/>
        <w:left w:val="none" w:sz="0" w:space="0" w:color="auto"/>
        <w:bottom w:val="none" w:sz="0" w:space="0" w:color="auto"/>
        <w:right w:val="none" w:sz="0" w:space="0" w:color="auto"/>
      </w:divBdr>
    </w:div>
    <w:div w:id="2082604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3263</TotalTime>
  <Pages>3</Pages>
  <Words>1581</Words>
  <Characters>2259</Characters>
  <Application>Microsoft Office Word</Application>
  <DocSecurity>0</DocSecurity>
  <Lines>95</Lines>
  <Paragraphs>57</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数据结构课程设计报告</dc:title>
  <dc:creator>data</dc:creator>
  <cp:lastModifiedBy>zhaoxing ma</cp:lastModifiedBy>
  <cp:revision>16</cp:revision>
  <cp:lastPrinted>2025-04-30T07:55:00Z</cp:lastPrinted>
  <dcterms:created xsi:type="dcterms:W3CDTF">2025-04-26T12:02:00Z</dcterms:created>
  <dcterms:modified xsi:type="dcterms:W3CDTF">2025-04-30T07:56:00Z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eyJoZGlkIjoiOTc3M2Y5NzIzMDFlZjAyY2Q4Njk5ODkyYjFjNzBiNTQiLCJ1c2VySWQiOiI4Nzc3NjM4NDIifQ==</vt:lpwstr>
  </property>
  <property fmtid="{D5CDD505-2E9C-101B-9397-08002B2CF9AE}" pid="4" name="ICV">
    <vt:lpwstr>8022D14ECDC14FDEB9244362F3CCABA0_12</vt:lpwstr>
  </property>
</Properties>
</file>