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86436729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94401E" w:rsidRDefault="0094401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4CE1F6624564DB49C9876B49ED440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401E" w:rsidRDefault="0094401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软件需求分析说明书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279E34715A54125949211F945FA77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4401E" w:rsidRDefault="0094401E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版本1</w:t>
              </w:r>
              <w:r>
                <w:rPr>
                  <w:color w:val="5B9BD5" w:themeColor="accent1"/>
                  <w:sz w:val="28"/>
                  <w:szCs w:val="28"/>
                </w:rPr>
                <w:t>.0</w:t>
              </w:r>
            </w:p>
          </w:sdtContent>
        </w:sdt>
        <w:p w:rsidR="0094401E" w:rsidRPr="00967B71" w:rsidRDefault="0094401E" w:rsidP="00967B71">
          <w:pPr>
            <w:pStyle w:val="a3"/>
            <w:spacing w:before="480"/>
            <w:jc w:val="center"/>
            <w:rPr>
              <w:rFonts w:hint="eastAsia"/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4401E" w:rsidRDefault="0094401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2019-11-5</w:t>
                                    </w:r>
                                  </w:p>
                                </w:sdtContent>
                              </w:sdt>
                              <w:p w:rsidR="0094401E" w:rsidRDefault="0094401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李豪才</w:t>
                                    </w:r>
                                  </w:sdtContent>
                                </w:sdt>
                              </w:p>
                              <w:p w:rsidR="0094401E" w:rsidRDefault="0094401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电子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科技大学成都学院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4401E" w:rsidRDefault="0094401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2019-11-5</w:t>
                              </w:r>
                            </w:p>
                          </w:sdtContent>
                        </w:sdt>
                        <w:p w:rsidR="0094401E" w:rsidRDefault="009440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李豪才</w:t>
                              </w:r>
                            </w:sdtContent>
                          </w:sdt>
                        </w:p>
                        <w:p w:rsidR="0094401E" w:rsidRDefault="009440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电子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科技大学成都学院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p w:rsidR="0094401E" w:rsidRDefault="0094401E" w:rsidP="0094401E">
          <w:pPr>
            <w:pStyle w:val="2"/>
          </w:pPr>
          <w:r>
            <w:rPr>
              <w:rFonts w:hint="eastAsia"/>
            </w:rPr>
            <w:lastRenderedPageBreak/>
            <w:t>1</w:t>
          </w:r>
          <w:r>
            <w:t>.1</w:t>
          </w:r>
          <w:r>
            <w:rPr>
              <w:rFonts w:hint="eastAsia"/>
            </w:rPr>
            <w:t>目的</w:t>
          </w:r>
        </w:p>
        <w:p w:rsidR="0094401E" w:rsidRDefault="0094401E" w:rsidP="0094401E">
          <w:r>
            <w:rPr>
              <w:rFonts w:hint="eastAsia"/>
            </w:rPr>
            <w:t>为了解决老师与学生之间发布通知的问题，使之更加便捷高效，让老师不再在浩如烟海的QQ群里面去找那些各个班群，也让学生不再因为错过QQ群的通知而不能完成任务。因此我们决定打造学校信息发布系统。</w:t>
          </w:r>
        </w:p>
        <w:p w:rsidR="0094401E" w:rsidRDefault="0094401E" w:rsidP="0094401E">
          <w:pPr>
            <w:pStyle w:val="2"/>
          </w:pP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>范围</w:t>
          </w:r>
        </w:p>
        <w:p w:rsidR="0094401E" w:rsidRDefault="0094401E" w:rsidP="0094401E">
          <w:r>
            <w:rPr>
              <w:rFonts w:hint="eastAsia"/>
            </w:rPr>
            <w:t>此软件仅在学校范围内使用，仅针对老师和学生的沟通问题。</w:t>
          </w:r>
        </w:p>
        <w:p w:rsidR="0094401E" w:rsidRDefault="0094401E" w:rsidP="0094401E">
          <w:pPr>
            <w:pStyle w:val="2"/>
          </w:pPr>
          <w:r>
            <w:rPr>
              <w:rFonts w:hint="eastAsia"/>
            </w:rPr>
            <w:t>1</w:t>
          </w:r>
          <w:r>
            <w:t>.3</w:t>
          </w:r>
          <w:r>
            <w:rPr>
              <w:rFonts w:hint="eastAsia"/>
            </w:rPr>
            <w:t>系统概述</w:t>
          </w:r>
          <w:bookmarkStart w:id="0" w:name="_GoBack"/>
          <w:bookmarkEnd w:id="0"/>
        </w:p>
        <w:p w:rsidR="0041022B" w:rsidRDefault="0094401E" w:rsidP="0094401E">
          <w:r>
            <w:rPr>
              <w:rFonts w:hint="eastAsia"/>
            </w:rPr>
            <w:t>此项目分为</w:t>
          </w:r>
          <w:r w:rsidR="00967B71">
            <w:rPr>
              <w:rFonts w:hint="eastAsia"/>
            </w:rPr>
            <w:t>三</w:t>
          </w:r>
          <w:r w:rsidR="0041022B">
            <w:rPr>
              <w:rFonts w:hint="eastAsia"/>
            </w:rPr>
            <w:t>个大的</w:t>
          </w:r>
          <w:r>
            <w:rPr>
              <w:rFonts w:hint="eastAsia"/>
            </w:rPr>
            <w:t>部分：</w:t>
          </w:r>
        </w:p>
        <w:p w:rsidR="0041022B" w:rsidRDefault="0041022B" w:rsidP="0041022B">
          <w:pPr>
            <w:pStyle w:val="a9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老师端：在老师端有一个发布信息的通道，可以在这里选择班级或者</w:t>
          </w:r>
          <w:proofErr w:type="gramStart"/>
          <w:r>
            <w:rPr>
              <w:rFonts w:hint="eastAsia"/>
            </w:rPr>
            <w:t>勾选几</w:t>
          </w:r>
          <w:proofErr w:type="gramEnd"/>
          <w:r>
            <w:rPr>
              <w:rFonts w:hint="eastAsia"/>
            </w:rPr>
            <w:t>个人进行信息发布，还有一个接收信息的通道，可以看到哪些同学已经查看了通知（即通知到位状态），外加一个普通的聊天功能，方便一对一地与学生或者同事之间的沟通。</w:t>
          </w:r>
        </w:p>
        <w:p w:rsidR="0041022B" w:rsidRDefault="0041022B" w:rsidP="0041022B">
          <w:pPr>
            <w:pStyle w:val="a9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学生端：在学生端有和老师</w:t>
          </w:r>
          <w:proofErr w:type="gramStart"/>
          <w:r>
            <w:rPr>
              <w:rFonts w:hint="eastAsia"/>
            </w:rPr>
            <w:t>端一样</w:t>
          </w:r>
          <w:proofErr w:type="gramEnd"/>
          <w:r>
            <w:rPr>
              <w:rFonts w:hint="eastAsia"/>
            </w:rPr>
            <w:t>的一对一聊天功能，方便同学之间，和老师之间的沟通，另外还有接收老师通知的通道，以及阅读状态确认按钮进行确认阅读与否。</w:t>
          </w:r>
        </w:p>
        <w:p w:rsidR="00967B71" w:rsidRDefault="00967B71" w:rsidP="0041022B">
          <w:pPr>
            <w:pStyle w:val="a9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管理端：对老师和学生信息进行增删查改。</w:t>
          </w:r>
        </w:p>
        <w:p w:rsidR="0041022B" w:rsidRDefault="0041022B" w:rsidP="0041022B">
          <w:pPr>
            <w:pStyle w:val="2"/>
          </w:pPr>
          <w:r>
            <w:rPr>
              <w:rFonts w:hint="eastAsia"/>
            </w:rPr>
            <w:t>1</w:t>
          </w:r>
          <w:r>
            <w:t>.4</w:t>
          </w:r>
          <w:r>
            <w:rPr>
              <w:rFonts w:hint="eastAsia"/>
            </w:rPr>
            <w:t>详细概述</w:t>
          </w:r>
        </w:p>
        <w:p w:rsidR="00BD3CFF" w:rsidRDefault="00BD3CFF" w:rsidP="0041022B">
          <w:r>
            <w:rPr>
              <w:rFonts w:hint="eastAsia"/>
            </w:rPr>
            <w:t>1</w:t>
          </w:r>
          <w:r>
            <w:t>.</w:t>
          </w:r>
          <w:r w:rsidR="0041022B">
            <w:rPr>
              <w:rFonts w:hint="eastAsia"/>
            </w:rPr>
            <w:t>在</w:t>
          </w:r>
          <w:r w:rsidR="0041022B">
            <w:t>1.3</w:t>
          </w:r>
          <w:r w:rsidR="0041022B">
            <w:rPr>
              <w:rFonts w:hint="eastAsia"/>
            </w:rPr>
            <w:t>之上，还需要注册登录，以及后台管理等，后台管理即是对</w:t>
          </w:r>
          <w:r>
            <w:rPr>
              <w:rFonts w:hint="eastAsia"/>
            </w:rPr>
            <w:t>学生老师信息进行修改，和批量导入，增删查改等一系列操作，当然，在老师端，和学生端也需要有注册登录选项</w:t>
          </w:r>
        </w:p>
      </w:sdtContent>
    </w:sdt>
    <w:p w:rsidR="0094401E" w:rsidRPr="0041022B" w:rsidRDefault="00BD3CFF" w:rsidP="0041022B">
      <w:r>
        <w:rPr>
          <w:rFonts w:hint="eastAsia"/>
        </w:rPr>
        <w:t>以及密码找回等。</w:t>
      </w:r>
    </w:p>
    <w:p w:rsidR="00182FF1" w:rsidRPr="0041022B" w:rsidRDefault="00967B71" w:rsidP="00967B7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BD3CFF">
        <w:rPr>
          <w:rFonts w:hint="eastAsia"/>
        </w:rPr>
        <w:t>在登录之后，需要对功能区进行划分，便于将通知和聊天区分开，方便使用和管理。</w:t>
      </w:r>
    </w:p>
    <w:sectPr w:rsidR="00182FF1" w:rsidRPr="0041022B" w:rsidSect="0094401E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6DB" w:rsidRDefault="007466DB" w:rsidP="0094401E">
      <w:r>
        <w:separator/>
      </w:r>
    </w:p>
  </w:endnote>
  <w:endnote w:type="continuationSeparator" w:id="0">
    <w:p w:rsidR="007466DB" w:rsidRDefault="007466DB" w:rsidP="0094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238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4401E" w:rsidRDefault="0094401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7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401E" w:rsidRDefault="009440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6DB" w:rsidRDefault="007466DB" w:rsidP="0094401E">
      <w:r>
        <w:separator/>
      </w:r>
    </w:p>
  </w:footnote>
  <w:footnote w:type="continuationSeparator" w:id="0">
    <w:p w:rsidR="007466DB" w:rsidRDefault="007466DB" w:rsidP="0094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63E3C"/>
    <w:multiLevelType w:val="hybridMultilevel"/>
    <w:tmpl w:val="A4562996"/>
    <w:lvl w:ilvl="0" w:tplc="C84CA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465EA"/>
    <w:multiLevelType w:val="hybridMultilevel"/>
    <w:tmpl w:val="F1E6C262"/>
    <w:lvl w:ilvl="0" w:tplc="DD50CC2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C4B3C"/>
    <w:multiLevelType w:val="hybridMultilevel"/>
    <w:tmpl w:val="32461662"/>
    <w:lvl w:ilvl="0" w:tplc="36D867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56"/>
    <w:rsid w:val="00182FF1"/>
    <w:rsid w:val="0041022B"/>
    <w:rsid w:val="007466DB"/>
    <w:rsid w:val="00886856"/>
    <w:rsid w:val="0094401E"/>
    <w:rsid w:val="00967B71"/>
    <w:rsid w:val="00BD3CFF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A43A"/>
  <w15:chartTrackingRefBased/>
  <w15:docId w15:val="{703B8C8A-AFDB-4A94-8E67-8FE46533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4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4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401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4401E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44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0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0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40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40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10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CE1F6624564DB49C9876B49ED440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5DC8C6-E769-4B88-AE86-6B9FEB1CDA7E}"/>
      </w:docPartPr>
      <w:docPartBody>
        <w:p w:rsidR="00000000" w:rsidRDefault="004B49AB" w:rsidP="004B49AB">
          <w:pPr>
            <w:pStyle w:val="24CE1F6624564DB49C9876B49ED440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279E34715A54125949211F945FA77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362CC5-4799-41B0-BCAD-E314CA12557F}"/>
      </w:docPartPr>
      <w:docPartBody>
        <w:p w:rsidR="00000000" w:rsidRDefault="004B49AB" w:rsidP="004B49AB">
          <w:pPr>
            <w:pStyle w:val="4279E34715A54125949211F945FA77E9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AB"/>
    <w:rsid w:val="004B49AB"/>
    <w:rsid w:val="0088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CE1F6624564DB49C9876B49ED440AD">
    <w:name w:val="24CE1F6624564DB49C9876B49ED440AD"/>
    <w:rsid w:val="004B49AB"/>
    <w:pPr>
      <w:widowControl w:val="0"/>
      <w:jc w:val="both"/>
    </w:pPr>
  </w:style>
  <w:style w:type="paragraph" w:customStyle="1" w:styleId="4279E34715A54125949211F945FA77E9">
    <w:name w:val="4279E34715A54125949211F945FA77E9"/>
    <w:rsid w:val="004B49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2019-11-05T00:00:00</PublishDate>
  <Abstract/>
  <CompanyAddress>电子科技大学成都学院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78</Words>
  <Characters>451</Characters>
  <Application>Microsoft Office Word</Application>
  <DocSecurity>0</DocSecurity>
  <Lines>3</Lines>
  <Paragraphs>1</Paragraphs>
  <ScaleCrop>false</ScaleCrop>
  <Company>李豪才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软件需求分析说明书</dc:title>
  <dc:subject>版本1.0</dc:subject>
  <dc:creator>李 豪才</dc:creator>
  <cp:keywords/>
  <dc:description/>
  <cp:lastModifiedBy>李 豪才</cp:lastModifiedBy>
  <cp:revision>4</cp:revision>
  <dcterms:created xsi:type="dcterms:W3CDTF">2019-11-05T04:21:00Z</dcterms:created>
  <dcterms:modified xsi:type="dcterms:W3CDTF">2019-11-05T04:47:00Z</dcterms:modified>
</cp:coreProperties>
</file>