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NATIONAL TECHNICAL UNIVERSITY OF UKRAINE</w:t>
        <w:br/>
        <w:t>“IGOR SIKORSKY KYIV POLYTECHNIC INSTITUTE”</w:t>
      </w:r>
    </w:p>
    <w:p/>
    <w:p>
      <w:pPr>
        <w:jc w:val="center"/>
      </w:pPr>
      <w:r>
        <w:rPr>
          <w:b/>
          <w:sz w:val="28"/>
        </w:rPr>
        <w:t>Software Engineering Components 4</w:t>
        <w:br/>
        <w:t>Software Quality and Testing</w:t>
      </w:r>
    </w:p>
    <w:p/>
    <w:p>
      <w:pPr>
        <w:jc w:val="center"/>
      </w:pPr>
      <w:r>
        <w:rPr>
          <w:b/>
          <w:sz w:val="40"/>
        </w:rPr>
        <w:t>LABORATORY WORK #1</w:t>
        <w:br/>
        <w:t>Software Inspection and Analysis (Part 2)</w:t>
      </w:r>
    </w:p>
    <w:p>
      <w:pPr>
        <w:jc w:val="center"/>
      </w:pPr>
      <w:r>
        <w:rPr>
          <w:i/>
          <w:sz w:val="24"/>
        </w:rPr>
        <w:t>Using Software Tools to Implement a Module for Static Software Analysis</w:t>
      </w:r>
    </w:p>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Student</w:t>
            </w:r>
          </w:p>
        </w:tc>
        <w:tc>
          <w:tcPr>
            <w:tcW w:type="dxa" w:w="4896"/>
          </w:tcPr>
          <w:p>
            <w:r>
              <w:t>Xiaodi Wang</w:t>
            </w:r>
          </w:p>
        </w:tc>
      </w:tr>
      <w:tr>
        <w:tc>
          <w:tcPr>
            <w:tcW w:type="dxa" w:w="4896"/>
          </w:tcPr>
          <w:p>
            <w:r>
              <w:rPr>
                <w:b/>
              </w:rPr>
              <w:t>Group</w:t>
            </w:r>
          </w:p>
        </w:tc>
        <w:tc>
          <w:tcPr>
            <w:tcW w:type="dxa" w:w="4896"/>
          </w:tcPr>
          <w:p>
            <w:r>
              <w:t>KP-44i</w:t>
            </w:r>
          </w:p>
        </w:tc>
      </w:tr>
      <w:tr>
        <w:tc>
          <w:tcPr>
            <w:tcW w:type="dxa" w:w="4896"/>
          </w:tcPr>
          <w:p>
            <w:r>
              <w:rPr>
                <w:b/>
              </w:rPr>
              <w:t>Program</w:t>
            </w:r>
          </w:p>
        </w:tc>
        <w:tc>
          <w:tcPr>
            <w:tcW w:type="dxa" w:w="4896"/>
          </w:tcPr>
          <w:p>
            <w:r>
              <w:t>Bachelor in Software Engineering</w:t>
            </w:r>
          </w:p>
        </w:tc>
      </w:tr>
      <w:tr>
        <w:tc>
          <w:tcPr>
            <w:tcW w:type="dxa" w:w="4896"/>
          </w:tcPr>
          <w:p>
            <w:r>
              <w:rPr>
                <w:b/>
              </w:rPr>
              <w:t>Faculty</w:t>
            </w:r>
          </w:p>
        </w:tc>
        <w:tc>
          <w:tcPr>
            <w:tcW w:type="dxa" w:w="4896"/>
          </w:tcPr>
          <w:p>
            <w:r>
              <w:t>Faculty of Program Systems and Applied Mathematics</w:t>
            </w:r>
          </w:p>
        </w:tc>
      </w:tr>
      <w:tr>
        <w:tc>
          <w:tcPr>
            <w:tcW w:type="dxa" w:w="4896"/>
          </w:tcPr>
          <w:p>
            <w:r>
              <w:rPr>
                <w:b/>
              </w:rPr>
              <w:t>University</w:t>
            </w:r>
          </w:p>
        </w:tc>
        <w:tc>
          <w:tcPr>
            <w:tcW w:type="dxa" w:w="4896"/>
          </w:tcPr>
          <w:p>
            <w:r>
              <w:t>NTUU KPI</w:t>
            </w:r>
          </w:p>
        </w:tc>
      </w:tr>
      <w:tr>
        <w:tc>
          <w:tcPr>
            <w:tcW w:type="dxa" w:w="4896"/>
          </w:tcPr>
          <w:p>
            <w:r>
              <w:rPr>
                <w:b/>
              </w:rPr>
              <w:t>Computer OS</w:t>
            </w:r>
          </w:p>
        </w:tc>
        <w:tc>
          <w:tcPr>
            <w:tcW w:type="dxa" w:w="4896"/>
          </w:tcPr>
          <w:p>
            <w:r>
              <w:t>macOS</w:t>
            </w:r>
          </w:p>
        </w:tc>
      </w:tr>
    </w:tbl>
    <w:p/>
    <w:p>
      <w:pPr>
        <w:jc w:val="center"/>
      </w:pPr>
      <w:r>
        <w:t>Kyiv - 2026</w:t>
      </w:r>
    </w:p>
    <w:p>
      <w:r>
        <w:br w:type="page"/>
      </w:r>
    </w:p>
    <w:p>
      <w:pPr>
        <w:pStyle w:val="Heading1"/>
      </w:pPr>
      <w:r>
        <w:t>1. Purpose and Objectives</w:t>
      </w:r>
    </w:p>
    <w:p>
      <w:r>
        <w:t>The purpose of this laboratory work is to study static software analysis and implement a small module that can inspect source code without executing it. The practical objectives are to detect code-quality, style, maintainability, and security problems; generate machine-readable and human-readable reports; and interpret the significance of the findings.</w:t>
      </w:r>
    </w:p>
    <w:p>
      <w:pPr>
        <w:pStyle w:val="Heading1"/>
      </w:pPr>
      <w:r>
        <w:t>2. Tools and Environment</w:t>
      </w:r>
    </w:p>
    <w:p>
      <w:pPr>
        <w:pStyle w:val="ListBullet"/>
      </w:pPr>
      <w:r>
        <w:t>Programming language: Python 3.</w:t>
      </w:r>
    </w:p>
    <w:p>
      <w:pPr>
        <w:pStyle w:val="ListBullet"/>
      </w:pPr>
      <w:r>
        <w:t>Development environment: macOS; Terminal and a code editor/IDE.</w:t>
      </w:r>
    </w:p>
    <w:p>
      <w:pPr>
        <w:pStyle w:val="ListBullet"/>
      </w:pPr>
      <w:r>
        <w:t>Static-analysis tools: Pylint for general code quality, Flake8 for style and syntax checks, and Bandit for security-oriented inspection.</w:t>
      </w:r>
    </w:p>
    <w:p>
      <w:pPr>
        <w:pStyle w:val="ListBullet"/>
      </w:pPr>
      <w:r>
        <w:t>Additional implementation: a dependency-free AST/text fallback inspector included in static_analyzer.py.</w:t>
      </w:r>
    </w:p>
    <w:p>
      <w:pPr>
        <w:pStyle w:val="ListBullet"/>
      </w:pPr>
      <w:r>
        <w:t>Repository account: https://github.com/XiaodiDennis.</w:t>
      </w:r>
    </w:p>
    <w:p>
      <w:pPr>
        <w:pStyle w:val="Heading1"/>
      </w:pPr>
      <w:r>
        <w:t>3. Input Source Code</w:t>
      </w:r>
    </w:p>
    <w:p>
      <w:r>
        <w:t>The file sample_code.py intentionally contains several minor and security-related defects. These defects are included so that the static-analysis tools have meaningful findings to report. The project also contains fixed_sample_code.py, which demonstrates remediation of the detected problems.</w:t>
      </w:r>
    </w:p>
    <w:p>
      <w:pPr>
        <w:pStyle w:val="Heading1"/>
      </w:pPr>
      <w:r>
        <w:t>4. Static Analysis Module</w:t>
      </w:r>
    </w:p>
    <w:p>
      <w:r>
        <w:t>The module static_analyzer.py accepts a Python file and an output directory. It attempts to execute Pylint, Flake8, and Bandit through subprocess without executing the analyzed program itself. It stores each tool output in a separate text file. It also performs a compact AST/text inspection and produces a JSON summary plus an HTML report.</w:t>
      </w:r>
    </w:p>
    <w:p>
      <w:r>
        <w:t>Main command used on macOS:</w:t>
      </w:r>
    </w:p>
    <w:p>
      <w:r>
        <w:rPr>
          <w:rFonts w:ascii="Courier New" w:hAnsi="Courier New"/>
          <w:sz w:val="20"/>
        </w:rPr>
        <w:t>python3 static_analyzer.py sample_code.py --output reports/original</w:t>
      </w:r>
    </w:p>
    <w:p>
      <w:r>
        <w:t>Individual tool commands:</w:t>
      </w:r>
    </w:p>
    <w:p>
      <w:r>
        <w:rPr>
          <w:rFonts w:ascii="Courier New" w:hAnsi="Courier New"/>
          <w:sz w:val="20"/>
        </w:rPr>
        <w:t>pylint sample_code.py</w:t>
      </w:r>
    </w:p>
    <w:p>
      <w:r>
        <w:rPr>
          <w:rFonts w:ascii="Courier New" w:hAnsi="Courier New"/>
          <w:sz w:val="20"/>
        </w:rPr>
        <w:t>flake8 sample_code.py</w:t>
      </w:r>
    </w:p>
    <w:p>
      <w:r>
        <w:rPr>
          <w:rFonts w:ascii="Courier New" w:hAnsi="Courier New"/>
          <w:sz w:val="20"/>
        </w:rPr>
        <w:t>bandit -r sample_code.py</w:t>
      </w:r>
    </w:p>
    <w:p>
      <w:pPr>
        <w:pStyle w:val="Heading1"/>
      </w:pPr>
      <w:r>
        <w:t>5. Detected Issues</w:t>
      </w:r>
    </w:p>
    <w:p>
      <w:r>
        <w:t>The built-in inspection identified 14 issues in the original sample. The table below summarizes the findings. Pylint, Flake8, and Bandit provide complementary external reports when the requirements are installed on the student computer.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b/>
              </w:rPr>
              <w:t>Line</w:t>
            </w:r>
          </w:p>
        </w:tc>
        <w:tc>
          <w:tcPr>
            <w:tcW w:type="dxa" w:w="1958"/>
            <w:vAlign w:val="center"/>
          </w:tcPr>
          <w:p>
            <w:r>
              <w:rPr>
                <w:b/>
              </w:rPr>
              <w:t>Severity</w:t>
            </w:r>
          </w:p>
        </w:tc>
        <w:tc>
          <w:tcPr>
            <w:tcW w:type="dxa" w:w="1958"/>
            <w:vAlign w:val="center"/>
          </w:tcPr>
          <w:p>
            <w:r>
              <w:rPr>
                <w:b/>
              </w:rPr>
              <w:t>Code</w:t>
            </w:r>
          </w:p>
        </w:tc>
        <w:tc>
          <w:tcPr>
            <w:tcW w:type="dxa" w:w="1958"/>
            <w:vAlign w:val="center"/>
          </w:tcPr>
          <w:p>
            <w:r>
              <w:rPr>
                <w:b/>
              </w:rPr>
              <w:t>Issue</w:t>
            </w:r>
          </w:p>
        </w:tc>
        <w:tc>
          <w:tcPr>
            <w:tcW w:type="dxa" w:w="1958"/>
            <w:vAlign w:val="center"/>
          </w:tcPr>
          <w:p>
            <w:r>
              <w:rPr>
                <w:b/>
              </w:rPr>
              <w:t>Significance</w:t>
            </w:r>
          </w:p>
        </w:tc>
      </w:tr>
      <w:tr>
        <w:tc>
          <w:tcPr>
            <w:tcW w:type="dxa" w:w="1958"/>
          </w:tcPr>
          <w:p>
            <w:r>
              <w:t>3</w:t>
            </w:r>
          </w:p>
        </w:tc>
        <w:tc>
          <w:tcPr>
            <w:tcW w:type="dxa" w:w="1958"/>
          </w:tcPr>
          <w:p>
            <w:r>
              <w:t>WARNING</w:t>
            </w:r>
          </w:p>
        </w:tc>
        <w:tc>
          <w:tcPr>
            <w:tcW w:type="dxa" w:w="1958"/>
          </w:tcPr>
          <w:p>
            <w:r>
              <w:t>F401</w:t>
            </w:r>
          </w:p>
        </w:tc>
        <w:tc>
          <w:tcPr>
            <w:tcW w:type="dxa" w:w="1958"/>
          </w:tcPr>
          <w:p>
            <w:r>
              <w:t>Imported name 'os' is unused</w:t>
            </w:r>
          </w:p>
        </w:tc>
        <w:tc>
          <w:tcPr>
            <w:tcW w:type="dxa" w:w="1958"/>
          </w:tcPr>
          <w:p>
            <w:r>
              <w:t>Unused imports add noise and can indicate unfinished or unnecessary dependencies.</w:t>
            </w:r>
          </w:p>
        </w:tc>
      </w:tr>
      <w:tr>
        <w:tc>
          <w:tcPr>
            <w:tcW w:type="dxa" w:w="1958"/>
          </w:tcPr>
          <w:p>
            <w:r>
              <w:t>4</w:t>
            </w:r>
          </w:p>
        </w:tc>
        <w:tc>
          <w:tcPr>
            <w:tcW w:type="dxa" w:w="1958"/>
          </w:tcPr>
          <w:p>
            <w:r>
              <w:t>WARNING</w:t>
            </w:r>
          </w:p>
        </w:tc>
        <w:tc>
          <w:tcPr>
            <w:tcW w:type="dxa" w:w="1958"/>
          </w:tcPr>
          <w:p>
            <w:r>
              <w:t>F401</w:t>
            </w:r>
          </w:p>
        </w:tc>
        <w:tc>
          <w:tcPr>
            <w:tcW w:type="dxa" w:w="1958"/>
          </w:tcPr>
          <w:p>
            <w:r>
              <w:t>Imported name 'sys' is unused</w:t>
            </w:r>
          </w:p>
        </w:tc>
        <w:tc>
          <w:tcPr>
            <w:tcW w:type="dxa" w:w="1958"/>
          </w:tcPr>
          <w:p>
            <w:r>
              <w:t>Unused imports add noise and can indicate unfinished or unnecessary dependencies.</w:t>
            </w:r>
          </w:p>
        </w:tc>
      </w:tr>
      <w:tr>
        <w:tc>
          <w:tcPr>
            <w:tcW w:type="dxa" w:w="1958"/>
          </w:tcPr>
          <w:p>
            <w:r>
              <w:t>8</w:t>
            </w:r>
          </w:p>
        </w:tc>
        <w:tc>
          <w:tcPr>
            <w:tcW w:type="dxa" w:w="1958"/>
          </w:tcPr>
          <w:p>
            <w:r>
              <w:t>HIGH</w:t>
            </w:r>
          </w:p>
        </w:tc>
        <w:tc>
          <w:tcPr>
            <w:tcW w:type="dxa" w:w="1958"/>
          </w:tcPr>
          <w:p>
            <w:r>
              <w:t>S001</w:t>
            </w:r>
          </w:p>
        </w:tc>
        <w:tc>
          <w:tcPr>
            <w:tcW w:type="dxa" w:w="1958"/>
          </w:tcPr>
          <w:p>
            <w:r>
              <w:t>Hard-coded password-like string</w:t>
            </w:r>
          </w:p>
        </w:tc>
        <w:tc>
          <w:tcPr>
            <w:tcW w:type="dxa" w:w="1958"/>
          </w:tcPr>
          <w:p>
            <w:r>
              <w:t>Hard-coded credentials can be exposed through source control or distribution.</w:t>
            </w:r>
          </w:p>
        </w:tc>
      </w:tr>
      <w:tr>
        <w:tc>
          <w:tcPr>
            <w:tcW w:type="dxa" w:w="1958"/>
          </w:tcPr>
          <w:p>
            <w:r>
              <w:t>11</w:t>
            </w:r>
          </w:p>
        </w:tc>
        <w:tc>
          <w:tcPr>
            <w:tcW w:type="dxa" w:w="1958"/>
          </w:tcPr>
          <w:p>
            <w:r>
              <w:t>INFO</w:t>
            </w:r>
          </w:p>
        </w:tc>
        <w:tc>
          <w:tcPr>
            <w:tcW w:type="dxa" w:w="1958"/>
          </w:tcPr>
          <w:p>
            <w:r>
              <w:t>D001</w:t>
            </w:r>
          </w:p>
        </w:tc>
        <w:tc>
          <w:tcPr>
            <w:tcW w:type="dxa" w:w="1958"/>
          </w:tcPr>
          <w:p>
            <w:r>
              <w:t>Function 'CalculateTotal' has no docstring</w:t>
            </w:r>
          </w:p>
        </w:tc>
        <w:tc>
          <w:tcPr>
            <w:tcW w:type="dxa" w:w="1958"/>
          </w:tcPr>
          <w:p>
            <w:r>
              <w:t>Missing documentation makes maintenance and review more difficult.</w:t>
            </w:r>
          </w:p>
        </w:tc>
      </w:tr>
      <w:tr>
        <w:tc>
          <w:tcPr>
            <w:tcW w:type="dxa" w:w="1958"/>
          </w:tcPr>
          <w:p>
            <w:r>
              <w:t>11</w:t>
            </w:r>
          </w:p>
        </w:tc>
        <w:tc>
          <w:tcPr>
            <w:tcW w:type="dxa" w:w="1958"/>
          </w:tcPr>
          <w:p>
            <w:r>
              <w:t>WARNING</w:t>
            </w:r>
          </w:p>
        </w:tc>
        <w:tc>
          <w:tcPr>
            <w:tcW w:type="dxa" w:w="1958"/>
          </w:tcPr>
          <w:p>
            <w:r>
              <w:t>N001</w:t>
            </w:r>
          </w:p>
        </w:tc>
        <w:tc>
          <w:tcPr>
            <w:tcW w:type="dxa" w:w="1958"/>
          </w:tcPr>
          <w:p>
            <w:r>
              <w:t>Function name 'CalculateTotal' is not snake_case</w:t>
            </w:r>
          </w:p>
        </w:tc>
        <w:tc>
          <w:tcPr>
            <w:tcW w:type="dxa" w:w="1958"/>
          </w:tcPr>
          <w:p>
            <w:r>
              <w:t>Naming violations reduce consistency and readability.</w:t>
            </w:r>
          </w:p>
        </w:tc>
      </w:tr>
      <w:tr>
        <w:tc>
          <w:tcPr>
            <w:tcW w:type="dxa" w:w="1958"/>
          </w:tcPr>
          <w:p>
            <w:r>
              <w:t>13</w:t>
            </w:r>
          </w:p>
        </w:tc>
        <w:tc>
          <w:tcPr>
            <w:tcW w:type="dxa" w:w="1958"/>
          </w:tcPr>
          <w:p>
            <w:r>
              <w:t>WARNING</w:t>
            </w:r>
          </w:p>
        </w:tc>
        <w:tc>
          <w:tcPr>
            <w:tcW w:type="dxa" w:w="1958"/>
          </w:tcPr>
          <w:p>
            <w:r>
              <w:t>F841</w:t>
            </w:r>
          </w:p>
        </w:tc>
        <w:tc>
          <w:tcPr>
            <w:tcW w:type="dxa" w:w="1958"/>
          </w:tcPr>
          <w:p>
            <w:r>
              <w:t>Local variable appears intentionally unused</w:t>
            </w:r>
          </w:p>
        </w:tc>
        <w:tc>
          <w:tcPr>
            <w:tcW w:type="dxa" w:w="1958"/>
          </w:tcPr>
          <w:p>
            <w:r>
              <w:t>Unused variables may indicate dead code or incomplete logic.</w:t>
            </w:r>
          </w:p>
        </w:tc>
      </w:tr>
      <w:tr>
        <w:tc>
          <w:tcPr>
            <w:tcW w:type="dxa" w:w="1958"/>
          </w:tcPr>
          <w:p>
            <w:r>
              <w:t>17</w:t>
            </w:r>
          </w:p>
        </w:tc>
        <w:tc>
          <w:tcPr>
            <w:tcW w:type="dxa" w:w="1958"/>
          </w:tcPr>
          <w:p>
            <w:r>
              <w:t>WARNING</w:t>
            </w:r>
          </w:p>
        </w:tc>
        <w:tc>
          <w:tcPr>
            <w:tcW w:type="dxa" w:w="1958"/>
          </w:tcPr>
          <w:p>
            <w:r>
              <w:t>E501</w:t>
            </w:r>
          </w:p>
        </w:tc>
        <w:tc>
          <w:tcPr>
            <w:tcW w:type="dxa" w:w="1958"/>
          </w:tcPr>
          <w:p>
            <w:r>
              <w:t>Line too long (168 &gt; 88 characters)</w:t>
            </w:r>
          </w:p>
        </w:tc>
        <w:tc>
          <w:tcPr>
            <w:tcW w:type="dxa" w:w="1958"/>
          </w:tcPr>
          <w:p>
            <w:r>
              <w:t>Very long lines reduce readability and complicate code review.</w:t>
            </w:r>
          </w:p>
        </w:tc>
      </w:tr>
      <w:tr>
        <w:tc>
          <w:tcPr>
            <w:tcW w:type="dxa" w:w="1958"/>
          </w:tcPr>
          <w:p>
            <w:r>
              <w:t>21</w:t>
            </w:r>
          </w:p>
        </w:tc>
        <w:tc>
          <w:tcPr>
            <w:tcW w:type="dxa" w:w="1958"/>
          </w:tcPr>
          <w:p>
            <w:r>
              <w:t>INFO</w:t>
            </w:r>
          </w:p>
        </w:tc>
        <w:tc>
          <w:tcPr>
            <w:tcW w:type="dxa" w:w="1958"/>
          </w:tcPr>
          <w:p>
            <w:r>
              <w:t>D001</w:t>
            </w:r>
          </w:p>
        </w:tc>
        <w:tc>
          <w:tcPr>
            <w:tcW w:type="dxa" w:w="1958"/>
          </w:tcPr>
          <w:p>
            <w:r>
              <w:t>Function 'choose_token' has no docstring</w:t>
            </w:r>
          </w:p>
        </w:tc>
        <w:tc>
          <w:tcPr>
            <w:tcW w:type="dxa" w:w="1958"/>
          </w:tcPr>
          <w:p>
            <w:r>
              <w:t>Missing documentation makes maintenance and review more difficult.</w:t>
            </w:r>
          </w:p>
        </w:tc>
      </w:tr>
      <w:tr>
        <w:tc>
          <w:tcPr>
            <w:tcW w:type="dxa" w:w="1958"/>
          </w:tcPr>
          <w:p>
            <w:r>
              <w:t>22</w:t>
            </w:r>
          </w:p>
        </w:tc>
        <w:tc>
          <w:tcPr>
            <w:tcW w:type="dxa" w:w="1958"/>
          </w:tcPr>
          <w:p>
            <w:r>
              <w:t>MEDIUM</w:t>
            </w:r>
          </w:p>
        </w:tc>
        <w:tc>
          <w:tcPr>
            <w:tcW w:type="dxa" w:w="1958"/>
          </w:tcPr>
          <w:p>
            <w:r>
              <w:t>S003</w:t>
            </w:r>
          </w:p>
        </w:tc>
        <w:tc>
          <w:tcPr>
            <w:tcW w:type="dxa" w:w="1958"/>
          </w:tcPr>
          <w:p>
            <w:r>
              <w:t>Pseudo-random generator used where security-sensitive use may require secrets</w:t>
            </w:r>
          </w:p>
        </w:tc>
        <w:tc>
          <w:tcPr>
            <w:tcW w:type="dxa" w:w="1958"/>
          </w:tcPr>
          <w:p>
            <w:r>
              <w:t>The random module is not suitable for security-sensitive token generation.</w:t>
            </w:r>
          </w:p>
        </w:tc>
      </w:tr>
      <w:tr>
        <w:tc>
          <w:tcPr>
            <w:tcW w:type="dxa" w:w="1958"/>
          </w:tcPr>
          <w:p>
            <w:r>
              <w:t>25</w:t>
            </w:r>
          </w:p>
        </w:tc>
        <w:tc>
          <w:tcPr>
            <w:tcW w:type="dxa" w:w="1958"/>
          </w:tcPr>
          <w:p>
            <w:r>
              <w:t>INFO</w:t>
            </w:r>
          </w:p>
        </w:tc>
        <w:tc>
          <w:tcPr>
            <w:tcW w:type="dxa" w:w="1958"/>
          </w:tcPr>
          <w:p>
            <w:r>
              <w:t>D001</w:t>
            </w:r>
          </w:p>
        </w:tc>
        <w:tc>
          <w:tcPr>
            <w:tcW w:type="dxa" w:w="1958"/>
          </w:tcPr>
          <w:p>
            <w:r>
              <w:t>Function 'run_command' has no docstring</w:t>
            </w:r>
          </w:p>
        </w:tc>
        <w:tc>
          <w:tcPr>
            <w:tcW w:type="dxa" w:w="1958"/>
          </w:tcPr>
          <w:p>
            <w:r>
              <w:t>Missing documentation makes maintenance and review more difficult.</w:t>
            </w:r>
          </w:p>
        </w:tc>
      </w:tr>
      <w:tr>
        <w:tc>
          <w:tcPr>
            <w:tcW w:type="dxa" w:w="1958"/>
          </w:tcPr>
          <w:p>
            <w:r>
              <w:t>26</w:t>
            </w:r>
          </w:p>
        </w:tc>
        <w:tc>
          <w:tcPr>
            <w:tcW w:type="dxa" w:w="1958"/>
          </w:tcPr>
          <w:p>
            <w:r>
              <w:t>HIGH</w:t>
            </w:r>
          </w:p>
        </w:tc>
        <w:tc>
          <w:tcPr>
            <w:tcW w:type="dxa" w:w="1958"/>
          </w:tcPr>
          <w:p>
            <w:r>
              <w:t>S002</w:t>
            </w:r>
          </w:p>
        </w:tc>
        <w:tc>
          <w:tcPr>
            <w:tcW w:type="dxa" w:w="1958"/>
          </w:tcPr>
          <w:p>
            <w:r>
              <w:t>subprocess.run(..., shell=True) may allow command injection</w:t>
            </w:r>
          </w:p>
        </w:tc>
        <w:tc>
          <w:tcPr>
            <w:tcW w:type="dxa" w:w="1958"/>
          </w:tcPr>
          <w:p>
            <w:r>
              <w:t>shell=True with constructed input can create command-injection risk.</w:t>
            </w:r>
          </w:p>
        </w:tc>
      </w:tr>
      <w:tr>
        <w:tc>
          <w:tcPr>
            <w:tcW w:type="dxa" w:w="1958"/>
          </w:tcPr>
          <w:p>
            <w:r>
              <w:t>29</w:t>
            </w:r>
          </w:p>
        </w:tc>
        <w:tc>
          <w:tcPr>
            <w:tcW w:type="dxa" w:w="1958"/>
          </w:tcPr>
          <w:p>
            <w:r>
              <w:t>WARNING</w:t>
            </w:r>
          </w:p>
        </w:tc>
        <w:tc>
          <w:tcPr>
            <w:tcW w:type="dxa" w:w="1958"/>
          </w:tcPr>
          <w:p>
            <w:r>
              <w:t>N002</w:t>
            </w:r>
          </w:p>
        </w:tc>
        <w:tc>
          <w:tcPr>
            <w:tcW w:type="dxa" w:w="1958"/>
          </w:tcPr>
          <w:p>
            <w:r>
              <w:t>Class name 'useraccount' is not PascalCase</w:t>
            </w:r>
          </w:p>
        </w:tc>
        <w:tc>
          <w:tcPr>
            <w:tcW w:type="dxa" w:w="1958"/>
          </w:tcPr>
          <w:p>
            <w:r>
              <w:t>Class naming should follow the project language conventions.</w:t>
            </w:r>
          </w:p>
        </w:tc>
      </w:tr>
      <w:tr>
        <w:tc>
          <w:tcPr>
            <w:tcW w:type="dxa" w:w="1958"/>
          </w:tcPr>
          <w:p>
            <w:r>
              <w:t>30</w:t>
            </w:r>
          </w:p>
        </w:tc>
        <w:tc>
          <w:tcPr>
            <w:tcW w:type="dxa" w:w="1958"/>
          </w:tcPr>
          <w:p>
            <w:r>
              <w:t>INFO</w:t>
            </w:r>
          </w:p>
        </w:tc>
        <w:tc>
          <w:tcPr>
            <w:tcW w:type="dxa" w:w="1958"/>
          </w:tcPr>
          <w:p>
            <w:r>
              <w:t>D001</w:t>
            </w:r>
          </w:p>
        </w:tc>
        <w:tc>
          <w:tcPr>
            <w:tcW w:type="dxa" w:w="1958"/>
          </w:tcPr>
          <w:p>
            <w:r>
              <w:t>Function '__init__' has no docstring</w:t>
            </w:r>
          </w:p>
        </w:tc>
        <w:tc>
          <w:tcPr>
            <w:tcW w:type="dxa" w:w="1958"/>
          </w:tcPr>
          <w:p>
            <w:r>
              <w:t>Missing documentation makes maintenance and review more difficult.</w:t>
            </w:r>
          </w:p>
        </w:tc>
      </w:tr>
      <w:tr>
        <w:tc>
          <w:tcPr>
            <w:tcW w:type="dxa" w:w="1958"/>
          </w:tcPr>
          <w:p>
            <w:r>
              <w:t>33</w:t>
            </w:r>
          </w:p>
        </w:tc>
        <w:tc>
          <w:tcPr>
            <w:tcW w:type="dxa" w:w="1958"/>
          </w:tcPr>
          <w:p>
            <w:r>
              <w:t>INFO</w:t>
            </w:r>
          </w:p>
        </w:tc>
        <w:tc>
          <w:tcPr>
            <w:tcW w:type="dxa" w:w="1958"/>
          </w:tcPr>
          <w:p>
            <w:r>
              <w:t>D001</w:t>
            </w:r>
          </w:p>
        </w:tc>
        <w:tc>
          <w:tcPr>
            <w:tcW w:type="dxa" w:w="1958"/>
          </w:tcPr>
          <w:p>
            <w:r>
              <w:t>Function 'display' has no docstring</w:t>
            </w:r>
          </w:p>
        </w:tc>
        <w:tc>
          <w:tcPr>
            <w:tcW w:type="dxa" w:w="1958"/>
          </w:tcPr>
          <w:p>
            <w:r>
              <w:t>Missing documentation makes maintenance and review more difficult.</w:t>
            </w:r>
          </w:p>
        </w:tc>
      </w:tr>
    </w:tbl>
    <w:p>
      <w:pPr>
        <w:pStyle w:val="Heading1"/>
      </w:pPr>
      <w:r>
        <w:t>6. Remediation</w:t>
      </w:r>
    </w:p>
    <w:p>
      <w:pPr>
        <w:pStyle w:val="ListBullet"/>
      </w:pPr>
      <w:r>
        <w:t>Removed unused imports and the deliberately unused local variable.</w:t>
      </w:r>
    </w:p>
    <w:p>
      <w:pPr>
        <w:pStyle w:val="ListBullet"/>
      </w:pPr>
      <w:r>
        <w:t>Renamed CalculateTotal to calculate_total and useraccount to UserAccount.</w:t>
      </w:r>
    </w:p>
    <w:p>
      <w:pPr>
        <w:pStyle w:val="ListBullet"/>
      </w:pPr>
      <w:r>
        <w:t>Added docstrings and type annotations to improve maintainability.</w:t>
      </w:r>
    </w:p>
    <w:p>
      <w:pPr>
        <w:pStyle w:val="ListBullet"/>
      </w:pPr>
      <w:r>
        <w:t>Shortened the long output line.</w:t>
      </w:r>
    </w:p>
    <w:p>
      <w:pPr>
        <w:pStyle w:val="ListBullet"/>
      </w:pPr>
      <w:r>
        <w:t>Removed the hard-coded password-like constant.</w:t>
      </w:r>
    </w:p>
    <w:p>
      <w:pPr>
        <w:pStyle w:val="ListBullet"/>
      </w:pPr>
      <w:r>
        <w:t>Replaced random.randint with the secrets module for token generation.</w:t>
      </w:r>
    </w:p>
    <w:p>
      <w:pPr>
        <w:pStyle w:val="ListBullet"/>
      </w:pPr>
      <w:r>
        <w:t>Replaced shell=True command construction with a list of subprocess arguments and check=True.</w:t>
      </w:r>
    </w:p>
    <w:p>
      <w:r>
        <w:t>The dependency-free fallback analysis reports 1 issues in fixed_sample_code.py, compared with 14 in the original sample. This provides a direct before/after verification of the remediation.</w:t>
      </w:r>
    </w:p>
    <w:p>
      <w:pPr>
        <w:pStyle w:val="Heading1"/>
      </w:pPr>
      <w:r>
        <w:t>7. Generated Reports</w:t>
      </w:r>
    </w:p>
    <w:p>
      <w:pPr>
        <w:pStyle w:val="ListBullet"/>
      </w:pPr>
      <w:r>
        <w:t>reports/original/pylint_report.txt - raw Pylint output.</w:t>
      </w:r>
    </w:p>
    <w:p>
      <w:pPr>
        <w:pStyle w:val="ListBullet"/>
      </w:pPr>
      <w:r>
        <w:t>reports/original/flake8_report.txt - raw Flake8 output.</w:t>
      </w:r>
    </w:p>
    <w:p>
      <w:pPr>
        <w:pStyle w:val="ListBullet"/>
      </w:pPr>
      <w:r>
        <w:t>reports/original/bandit_report.txt - raw Bandit security output.</w:t>
      </w:r>
    </w:p>
    <w:p>
      <w:pPr>
        <w:pStyle w:val="ListBullet"/>
      </w:pPr>
      <w:r>
        <w:t>reports/original/builtin_analysis_report.txt - dependency-free inspection output.</w:t>
      </w:r>
    </w:p>
    <w:p>
      <w:pPr>
        <w:pStyle w:val="ListBullet"/>
      </w:pPr>
      <w:r>
        <w:t>reports/original/summary.json - structured summary.</w:t>
      </w:r>
    </w:p>
    <w:p>
      <w:pPr>
        <w:pStyle w:val="ListBullet"/>
      </w:pPr>
      <w:r>
        <w:t>reports/original/static_analysis_report.html - human-readable HTML summary.</w:t>
      </w:r>
    </w:p>
    <w:p>
      <w:pPr>
        <w:pStyle w:val="ListBullet"/>
      </w:pPr>
      <w:r>
        <w:t>reports/fixed/ - the same report set for the corrected source code.</w:t>
      </w:r>
    </w:p>
    <w:p>
      <w:pPr>
        <w:pStyle w:val="Heading1"/>
      </w:pPr>
      <w:r>
        <w:t>8. Interpretation</w:t>
      </w:r>
    </w:p>
    <w:p>
      <w:r>
        <w:t>Static analysis is useful because it can reveal defects before runtime testing. Style findings such as naming, long lines, and missing documentation mostly affect readability and maintainability. Unused imports and variables can reveal unnecessary or unfinished code. Security findings require higher priority: hard-coded credentials can leak sensitive information, pseudo-random values are unsuitable for security tokens, and shell command construction can allow command injection if user-controlled input reaches the command string. Therefore, not every warning has the same operational risk, and findings should be classified before remediation.</w:t>
      </w:r>
    </w:p>
    <w:p>
      <w:pPr>
        <w:pStyle w:val="Heading1"/>
      </w:pPr>
      <w:r>
        <w:t>9. Reproducibility Procedure on macOS</w:t>
      </w:r>
    </w:p>
    <w:p>
      <w:r>
        <w:t>1. Open Terminal and change to /Users/hsiao/Downloads/KP44i_SQT_Lab1_Xiaodi_Wang.</w:t>
      </w:r>
    </w:p>
    <w:p>
      <w:r>
        <w:t>2. Create a virtual environment: python3 -m venv .venv</w:t>
      </w:r>
    </w:p>
    <w:p>
      <w:r>
        <w:t>3. Activate it: source .venv/bin/activate</w:t>
      </w:r>
    </w:p>
    <w:p>
      <w:r>
        <w:t>4. Install tools: pip install -r requirements.txt</w:t>
      </w:r>
    </w:p>
    <w:p>
      <w:r>
        <w:t>5. Run: ./run_analysis.sh</w:t>
      </w:r>
    </w:p>
    <w:p>
      <w:r>
        <w:t>6. Open the HTML report: open reports/original/static_analysis_report.html</w:t>
      </w:r>
    </w:p>
    <w:p>
      <w:r>
        <w:t>7. Confirm that reports/environment_and_versions.txt contains local tool versions before submission.</w:t>
      </w:r>
    </w:p>
    <w:p>
      <w:pPr>
        <w:pStyle w:val="Heading1"/>
      </w:pPr>
      <w:r>
        <w:t>10. Conclusion</w:t>
      </w:r>
    </w:p>
    <w:p>
      <w:r>
        <w:t>The laboratory work demonstrates a reproducible static-analysis workflow for Python. The implemented module inspects code without executing the target program, combines general quality, style, and security tools, stores raw outputs, and generates consolidated reports. The exercise shows that static analysis is most effective when findings are interpreted by severity and then verified after code correction.</w:t>
      </w:r>
    </w:p>
    <w:p>
      <w:pPr>
        <w:pStyle w:val="Heading1"/>
      </w:pPr>
      <w:r>
        <w:t>Appendix A. Submission Package Structure</w:t>
      </w:r>
    </w:p>
    <w:p>
      <w:r>
        <w:rPr>
          <w:rFonts w:ascii="Courier New" w:hAnsi="Courier New"/>
          <w:sz w:val="18"/>
        </w:rPr>
        <w:t>KP44i_SQT_Lab1_Xiaodi_Wang/</w:t>
        <w:br/>
        <w:t>├── sample_code.py</w:t>
        <w:br/>
        <w:t>├── fixed_sample_code.py</w:t>
        <w:br/>
        <w:t>├── static_analyzer.py</w:t>
        <w:br/>
        <w:t>├── requirements.txt</w:t>
        <w:br/>
        <w:t>├── run_analysis.sh</w:t>
        <w:br/>
        <w:t>├── README.md</w:t>
        <w:br/>
        <w:t>├── reports/</w:t>
        <w:br/>
        <w:t>│   ├── original/</w:t>
        <w:br/>
        <w:t>│   ├── fixed/</w:t>
        <w:br/>
        <w:t>│   └── environment_and_versions.txt</w:t>
        <w:br/>
        <w:t>└── docs/</w:t>
        <w:br/>
        <w:t xml:space="preserve">    ├── Lab_Report_Xiaodi_Wang.docx</w:t>
        <w:br/>
        <w:t xml:space="preserve">    └── Lab_Report_Xiaodi_Wang.pdf</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