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BD93" w14:textId="2145329C" w:rsidR="00DA5F25" w:rsidRPr="00D37086" w:rsidRDefault="00E9108A" w:rsidP="002F3866">
      <w:pPr>
        <w:rPr>
          <w:rFonts w:ascii="Calibri" w:hAnsi="Calibri" w:cs="Calibri"/>
          <w:b/>
          <w:bCs/>
          <w:lang w:val="en-US"/>
        </w:rPr>
      </w:pPr>
      <w:r w:rsidRPr="00D37086">
        <w:rPr>
          <w:rFonts w:ascii="Calibri" w:hAnsi="Calibri" w:cs="Calibri"/>
          <w:b/>
          <w:bCs/>
          <w:lang w:val="en-US"/>
        </w:rPr>
        <w:t xml:space="preserve">Physical optics analysis for the </w:t>
      </w:r>
      <w:r w:rsidR="0063226B" w:rsidRPr="0063226B">
        <w:rPr>
          <w:rFonts w:ascii="Calibri" w:hAnsi="Calibri" w:cs="Calibri"/>
          <w:b/>
          <w:bCs/>
          <w:lang w:val="en-US"/>
        </w:rPr>
        <w:t xml:space="preserve">partially constructed </w:t>
      </w:r>
      <w:r w:rsidR="0063226B">
        <w:rPr>
          <w:rFonts w:ascii="Calibri" w:hAnsi="Calibri" w:cs="Calibri" w:hint="eastAsia"/>
          <w:b/>
          <w:bCs/>
          <w:lang w:val="en-US"/>
        </w:rPr>
        <w:t>FYST model</w:t>
      </w:r>
    </w:p>
    <w:p w14:paraId="3E3D9709" w14:textId="4F736113" w:rsidR="007406D5" w:rsidRPr="007406D5" w:rsidRDefault="002F3866" w:rsidP="00DE3CB9">
      <w:pPr>
        <w:rPr>
          <w:rFonts w:ascii="Calibri" w:hAnsi="Calibri" w:cs="Calibri"/>
          <w:lang w:val="en-US"/>
        </w:rPr>
      </w:pPr>
      <w:r w:rsidRPr="002F3866">
        <w:rPr>
          <w:rFonts w:ascii="Calibri" w:hAnsi="Calibri" w:cs="Calibri"/>
          <w:lang w:val="en-US"/>
        </w:rPr>
        <w:t>The</w:t>
      </w:r>
      <w:r w:rsidR="00E01282">
        <w:rPr>
          <w:rFonts w:ascii="Calibri" w:hAnsi="Calibri" w:cs="Calibri" w:hint="eastAsia"/>
          <w:lang w:val="en-US"/>
        </w:rPr>
        <w:t xml:space="preserve"> FYST</w:t>
      </w:r>
      <w:r w:rsidRPr="002F3866">
        <w:rPr>
          <w:rFonts w:ascii="Calibri" w:hAnsi="Calibri" w:cs="Calibri"/>
          <w:lang w:val="en-US"/>
        </w:rPr>
        <w:t xml:space="preserve"> telescope</w:t>
      </w:r>
      <w:r w:rsidR="0063226B">
        <w:rPr>
          <w:rFonts w:ascii="Calibri" w:hAnsi="Calibri" w:cs="Calibri" w:hint="eastAsia"/>
          <w:lang w:val="en-US"/>
        </w:rPr>
        <w:t>, currently</w:t>
      </w:r>
      <w:r w:rsidR="00E01282">
        <w:rPr>
          <w:rFonts w:ascii="Calibri" w:hAnsi="Calibri" w:cs="Calibri" w:hint="eastAsia"/>
          <w:lang w:val="en-US"/>
        </w:rPr>
        <w:t xml:space="preserve"> pre-assembled in Xanten</w:t>
      </w:r>
      <w:r w:rsidR="0063226B">
        <w:rPr>
          <w:rFonts w:ascii="Calibri" w:hAnsi="Calibri" w:cs="Calibri" w:hint="eastAsia"/>
          <w:lang w:val="en-US"/>
        </w:rPr>
        <w:t>,</w:t>
      </w:r>
      <w:r w:rsidRPr="002F3866">
        <w:rPr>
          <w:rFonts w:ascii="Calibri" w:hAnsi="Calibri" w:cs="Calibri"/>
          <w:lang w:val="en-US"/>
        </w:rPr>
        <w:t xml:space="preserve"> </w:t>
      </w:r>
      <w:r w:rsidR="00E01282">
        <w:rPr>
          <w:rFonts w:ascii="Calibri" w:hAnsi="Calibri" w:cs="Calibri" w:hint="eastAsia"/>
          <w:lang w:val="en-US"/>
        </w:rPr>
        <w:t xml:space="preserve">will </w:t>
      </w:r>
      <w:r w:rsidR="00BF1CA0">
        <w:rPr>
          <w:rFonts w:ascii="Calibri" w:hAnsi="Calibri" w:cs="Calibri" w:hint="eastAsia"/>
          <w:lang w:val="en-US"/>
        </w:rPr>
        <w:t xml:space="preserve">be partially constructed </w:t>
      </w:r>
      <w:r w:rsidR="007406D5">
        <w:rPr>
          <w:rFonts w:ascii="Calibri" w:hAnsi="Calibri" w:cs="Calibri" w:hint="eastAsia"/>
          <w:lang w:val="en-US"/>
        </w:rPr>
        <w:t xml:space="preserve">from the centra and </w:t>
      </w:r>
      <w:r w:rsidR="007406D5">
        <w:rPr>
          <w:rFonts w:ascii="Calibri" w:hAnsi="Calibri" w:cs="Calibri"/>
          <w:lang w:val="en-US"/>
        </w:rPr>
        <w:t>one-half</w:t>
      </w:r>
      <w:r w:rsidR="007406D5">
        <w:rPr>
          <w:rFonts w:ascii="Calibri" w:hAnsi="Calibri" w:cs="Calibri" w:hint="eastAsia"/>
          <w:lang w:val="en-US"/>
        </w:rPr>
        <w:t xml:space="preserve"> panels of its two mirrors, as depicted in Figure 1.  </w:t>
      </w:r>
      <w:r w:rsidR="007406D5">
        <w:rPr>
          <w:rFonts w:ascii="Calibri" w:hAnsi="Calibri" w:cs="Calibri"/>
          <w:lang w:val="en-US"/>
        </w:rPr>
        <w:t>To</w:t>
      </w:r>
      <w:r w:rsidR="007406D5">
        <w:rPr>
          <w:rFonts w:ascii="Calibri" w:hAnsi="Calibri" w:cs="Calibri" w:hint="eastAsia"/>
          <w:lang w:val="en-US"/>
        </w:rPr>
        <w:t xml:space="preserve"> check the possibility of using the half antenna to test the FYST holographic system, I simulated the beam patterns of the incomplete antenna and studied the influence of the carbon fiber structure on the antenna</w:t>
      </w:r>
      <w:r w:rsidR="007406D5">
        <w:rPr>
          <w:rFonts w:ascii="Calibri" w:hAnsi="Calibri" w:cs="Calibri"/>
          <w:lang w:val="en-US"/>
        </w:rPr>
        <w:t>’</w:t>
      </w:r>
      <w:r w:rsidR="007406D5">
        <w:rPr>
          <w:rFonts w:ascii="Calibri" w:hAnsi="Calibri" w:cs="Calibri" w:hint="eastAsia"/>
          <w:lang w:val="en-US"/>
        </w:rPr>
        <w:t xml:space="preserve">s beam patterns. </w:t>
      </w:r>
    </w:p>
    <w:p w14:paraId="2FA2846C" w14:textId="4BFDECFA" w:rsidR="00E01282" w:rsidRDefault="006A699C" w:rsidP="00E01282">
      <w:pPr>
        <w:keepNext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790D42" wp14:editId="4800D27B">
                <wp:simplePos x="0" y="0"/>
                <wp:positionH relativeFrom="margin">
                  <wp:align>center</wp:align>
                </wp:positionH>
                <wp:positionV relativeFrom="paragraph">
                  <wp:posOffset>475615</wp:posOffset>
                </wp:positionV>
                <wp:extent cx="838200" cy="1404620"/>
                <wp:effectExtent l="0" t="0" r="0" b="1905"/>
                <wp:wrapNone/>
                <wp:docPr id="349127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65BA6" w14:textId="6C21ED3F" w:rsidR="006A699C" w:rsidRPr="006A699C" w:rsidRDefault="006A699C" w:rsidP="006A699C">
                            <w:pPr>
                              <w:jc w:val="center"/>
                              <w:rPr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699C">
                              <w:rPr>
                                <w:rFonts w:hint="eastAsia"/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790D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7.45pt;width:66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" filled="f" stroked="f">
                <v:textbox style="mso-fit-shape-to-text:t">
                  <w:txbxContent>
                    <w:p w14:paraId="4D665BA6" w14:textId="6C21ED3F" w:rsidR="006A699C" w:rsidRPr="006A699C" w:rsidRDefault="006A699C" w:rsidP="006A699C">
                      <w:pPr>
                        <w:jc w:val="center"/>
                        <w:rPr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A699C">
                        <w:rPr>
                          <w:rFonts w:hint="eastAsia"/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  <w:r>
                        <w:rPr>
                          <w:rFonts w:hint="eastAsia"/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30FF3E" wp14:editId="04D1CE5B">
                <wp:simplePos x="0" y="0"/>
                <wp:positionH relativeFrom="margin">
                  <wp:posOffset>809625</wp:posOffset>
                </wp:positionH>
                <wp:positionV relativeFrom="paragraph">
                  <wp:posOffset>1049655</wp:posOffset>
                </wp:positionV>
                <wp:extent cx="838200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2CCEC" w14:textId="61C26866" w:rsidR="006A699C" w:rsidRPr="006A699C" w:rsidRDefault="006A699C" w:rsidP="006A699C">
                            <w:pPr>
                              <w:jc w:val="center"/>
                              <w:rPr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699C">
                              <w:rPr>
                                <w:rFonts w:hint="eastAsia"/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30FF3E" id="_x0000_s1027" type="#_x0000_t202" style="position:absolute;left:0;text-align:left;margin-left:63.75pt;margin-top:82.65pt;width:6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" filled="f" stroked="f">
                <v:textbox style="mso-fit-shape-to-text:t">
                  <w:txbxContent>
                    <w:p w14:paraId="19C2CCEC" w14:textId="61C26866" w:rsidR="006A699C" w:rsidRPr="006A699C" w:rsidRDefault="006A699C" w:rsidP="006A699C">
                      <w:pPr>
                        <w:jc w:val="center"/>
                        <w:rPr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A699C">
                        <w:rPr>
                          <w:rFonts w:hint="eastAsia"/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1282">
        <w:rPr>
          <w:rFonts w:ascii="Calibri" w:hAnsi="Calibri" w:cs="Calibri" w:hint="eastAsia"/>
          <w:noProof/>
          <w:lang w:val="en-US"/>
        </w:rPr>
        <w:drawing>
          <wp:inline distT="0" distB="0" distL="0" distR="0" wp14:anchorId="22FC380C" wp14:editId="3EF559BD">
            <wp:extent cx="3409950" cy="3095625"/>
            <wp:effectExtent l="0" t="0" r="0" b="9525"/>
            <wp:docPr id="727466752" name="Picture 1" descr="A blue squares in a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66752" name="Picture 1" descr="A blue squares in a box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9" t="12784" r="14746" b="5749"/>
                    <a:stretch/>
                  </pic:blipFill>
                  <pic:spPr bwMode="auto">
                    <a:xfrm>
                      <a:off x="0" y="0"/>
                      <a:ext cx="340995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2737">
        <w:rPr>
          <w:rFonts w:hint="eastAsia"/>
        </w:rPr>
        <w:t xml:space="preserve">    </w:t>
      </w:r>
    </w:p>
    <w:p w14:paraId="46EB5C1F" w14:textId="58AD77B4" w:rsidR="00271B9E" w:rsidRDefault="00E01282" w:rsidP="00E0128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.</w:t>
      </w:r>
      <w:r w:rsidR="007406D5">
        <w:rPr>
          <w:rFonts w:hint="eastAsia"/>
        </w:rPr>
        <w:t xml:space="preserve"> </w:t>
      </w:r>
      <w:r w:rsidR="007406D5">
        <w:t>Partially constructed</w:t>
      </w:r>
      <w:r w:rsidR="007406D5">
        <w:rPr>
          <w:rFonts w:hint="eastAsia"/>
        </w:rPr>
        <w:t xml:space="preserve"> FYST</w:t>
      </w:r>
      <w:r w:rsidR="00D43435">
        <w:t xml:space="preserve"> model. The model consists of </w:t>
      </w:r>
      <w:r>
        <w:t>centre</w:t>
      </w:r>
      <w:r w:rsidR="00D43435">
        <w:t xml:space="preserve"> </w:t>
      </w:r>
      <w:r>
        <w:rPr>
          <w:rFonts w:hint="eastAsia"/>
        </w:rPr>
        <w:t>and Right-side panels</w:t>
      </w:r>
      <w:r w:rsidR="00D43435">
        <w:t xml:space="preserve"> on M1 and M2.</w:t>
      </w:r>
    </w:p>
    <w:p w14:paraId="6C29C1DF" w14:textId="1A0B2262" w:rsidR="00D37086" w:rsidRPr="006663EC" w:rsidRDefault="006663EC" w:rsidP="00DE3CB9">
      <w:pPr>
        <w:rPr>
          <w:rFonts w:ascii="Calibri" w:hAnsi="Calibri" w:cs="Calibri"/>
          <w:b/>
          <w:bCs/>
        </w:rPr>
      </w:pPr>
      <w:r w:rsidRPr="006663EC">
        <w:rPr>
          <w:rFonts w:ascii="Calibri" w:hAnsi="Calibri" w:cs="Calibri" w:hint="eastAsia"/>
          <w:b/>
          <w:bCs/>
        </w:rPr>
        <w:t>Beam pattern of the half antenna</w:t>
      </w:r>
    </w:p>
    <w:p w14:paraId="0F30270F" w14:textId="5C6D37A4" w:rsidR="006663EC" w:rsidRDefault="00E77F48" w:rsidP="00E77F48">
      <w:pPr>
        <w:rPr>
          <w:rFonts w:ascii="Calibri" w:hAnsi="Calibri" w:cs="Calibri"/>
        </w:rPr>
      </w:pPr>
      <w:r w:rsidRPr="00E77F48">
        <w:rPr>
          <w:rFonts w:ascii="Calibri" w:hAnsi="Calibri" w:cs="Calibri"/>
        </w:rPr>
        <w:t xml:space="preserve">The telescope </w:t>
      </w:r>
      <w:r w:rsidR="00A234BC" w:rsidRPr="00A234BC">
        <w:rPr>
          <w:rFonts w:ascii="Calibri" w:hAnsi="Calibri" w:cs="Calibri"/>
        </w:rPr>
        <w:t>is horizontal reflection symmetric</w:t>
      </w:r>
      <w:r w:rsidR="00C50A92">
        <w:rPr>
          <w:rFonts w:ascii="Calibri" w:hAnsi="Calibri" w:cs="Calibri" w:hint="eastAsia"/>
        </w:rPr>
        <w:t>, therefore, a</w:t>
      </w:r>
      <w:r w:rsidR="00A234BC">
        <w:rPr>
          <w:rFonts w:ascii="Calibri" w:hAnsi="Calibri" w:cs="Calibri" w:hint="eastAsia"/>
        </w:rPr>
        <w:t xml:space="preserve"> half antenna only can deliver a half power of the original telescope to the receiver, </w:t>
      </w:r>
      <w:r w:rsidR="00C50A92">
        <w:rPr>
          <w:rFonts w:ascii="Calibri" w:hAnsi="Calibri" w:cs="Calibri" w:hint="eastAsia"/>
        </w:rPr>
        <w:t xml:space="preserve">the gain is also reduced by around 3dB. </w:t>
      </w:r>
    </w:p>
    <w:p w14:paraId="592CF40A" w14:textId="5398697A" w:rsidR="00B1063E" w:rsidRPr="00A30C8A" w:rsidRDefault="00835DE0" w:rsidP="00B1063E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91352DA" wp14:editId="365623BC">
            <wp:extent cx="5731510" cy="1910715"/>
            <wp:effectExtent l="0" t="0" r="2540" b="0"/>
            <wp:docPr id="448476045" name="Picture 2" descr="A graph of different types of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76045" name="Picture 2" descr="A graph of different types of graph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63E" w:rsidRPr="00A3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02E58"/>
    <w:multiLevelType w:val="hybridMultilevel"/>
    <w:tmpl w:val="449A2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22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0E"/>
    <w:rsid w:val="00002C5F"/>
    <w:rsid w:val="000879CB"/>
    <w:rsid w:val="000C3B26"/>
    <w:rsid w:val="00180BF0"/>
    <w:rsid w:val="00181804"/>
    <w:rsid w:val="001A4458"/>
    <w:rsid w:val="00271B9E"/>
    <w:rsid w:val="002B2737"/>
    <w:rsid w:val="002E7830"/>
    <w:rsid w:val="002F3866"/>
    <w:rsid w:val="004A4506"/>
    <w:rsid w:val="004D7679"/>
    <w:rsid w:val="004E1BF2"/>
    <w:rsid w:val="0063226B"/>
    <w:rsid w:val="006663EC"/>
    <w:rsid w:val="006A699C"/>
    <w:rsid w:val="007406D5"/>
    <w:rsid w:val="0075347E"/>
    <w:rsid w:val="00835DE0"/>
    <w:rsid w:val="00973FA8"/>
    <w:rsid w:val="00A234BC"/>
    <w:rsid w:val="00A2782E"/>
    <w:rsid w:val="00A30C8A"/>
    <w:rsid w:val="00AD18E2"/>
    <w:rsid w:val="00AF1129"/>
    <w:rsid w:val="00B1063E"/>
    <w:rsid w:val="00BF1CA0"/>
    <w:rsid w:val="00C50A92"/>
    <w:rsid w:val="00C5100E"/>
    <w:rsid w:val="00D37086"/>
    <w:rsid w:val="00D43435"/>
    <w:rsid w:val="00DA5F25"/>
    <w:rsid w:val="00DE3CB9"/>
    <w:rsid w:val="00E01282"/>
    <w:rsid w:val="00E77F48"/>
    <w:rsid w:val="00E9108A"/>
    <w:rsid w:val="00F6060E"/>
    <w:rsid w:val="00F6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4EE9"/>
  <w15:chartTrackingRefBased/>
  <w15:docId w15:val="{0C47D020-05A4-4DAE-A5D0-A8CC3F96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60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0128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Ren</dc:creator>
  <cp:keywords/>
  <dc:description/>
  <cp:lastModifiedBy>Xiaodong Ren</cp:lastModifiedBy>
  <cp:revision>10</cp:revision>
  <dcterms:created xsi:type="dcterms:W3CDTF">2024-04-14T12:27:00Z</dcterms:created>
  <dcterms:modified xsi:type="dcterms:W3CDTF">2024-04-15T02:01:00Z</dcterms:modified>
</cp:coreProperties>
</file>