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CSS3 的视口单位vw、vh实现自适应（带有px，em，rem的简单介绍）</w:t>
      </w:r>
    </w:p>
    <w:p>
      <w:pPr>
        <w:numPr>
          <w:ilvl w:val="1"/>
          <w:numId w:val="1"/>
        </w:numPr>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1"/>
          <w:numId w:val="1"/>
        </w:numPr>
      </w:pPr>
      <w:r>
        <w:rPr>
          <w:rFonts w:hint="eastAsia"/>
        </w:rPr>
        <w:t>em：相对长度单位。相对于当前对象内本文的字体尺寸（</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1"/>
          <w:numId w:val="1"/>
        </w:numPr>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1"/>
          <w:numId w:val="1"/>
        </w:numPr>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2"/>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2"/>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2"/>
        </w:numPr>
        <w:ind w:firstLine="420"/>
        <w:outlineLvl w:val="4"/>
        <w:rPr>
          <w:b/>
          <w:bCs/>
          <w:color w:val="FF0000"/>
        </w:rPr>
      </w:pPr>
      <w:r>
        <w:rPr>
          <w:rFonts w:hint="eastAsia"/>
          <w:b/>
          <w:bCs/>
          <w:color w:val="FF0000"/>
        </w:rPr>
        <w:t>true——事件句柄在捕获阶段执行</w:t>
      </w:r>
    </w:p>
    <w:p>
      <w:pPr>
        <w:numPr>
          <w:ilvl w:val="1"/>
          <w:numId w:val="2"/>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3"/>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4"/>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5"/>
        </w:numPr>
        <w:ind w:left="420" w:firstLine="420"/>
      </w:pPr>
      <w:r>
        <w:rPr>
          <w:rFonts w:hint="eastAsia"/>
        </w:rPr>
        <w:t>一个promise可能有三种状态：等待（pending）、已完成（resolved/fulfilled）、已拒绝（rejected）</w:t>
      </w:r>
    </w:p>
    <w:p>
      <w:pPr>
        <w:numPr>
          <w:ilvl w:val="0"/>
          <w:numId w:val="5"/>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5"/>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6"/>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6"/>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7"/>
        </w:numPr>
        <w:ind w:left="420" w:firstLine="420"/>
      </w:pPr>
      <w:r>
        <w:rPr>
          <w:rFonts w:hint="eastAsia"/>
        </w:rPr>
        <w:t>如果异步操作抛出错误，状态就会变成rejected，就会调用catch方法指定的回调函数处理错误。</w:t>
      </w:r>
    </w:p>
    <w:p>
      <w:pPr>
        <w:numPr>
          <w:ilvl w:val="0"/>
          <w:numId w:val="7"/>
        </w:numPr>
        <w:ind w:left="420" w:firstLine="420"/>
      </w:pPr>
      <w:r>
        <w:rPr>
          <w:rFonts w:hint="eastAsia"/>
        </w:rPr>
        <w:t>Then方法指定的回调函数在运行中报错也会被catch捕获到。</w:t>
      </w:r>
    </w:p>
    <w:p>
      <w:pPr>
        <w:numPr>
          <w:ilvl w:val="0"/>
          <w:numId w:val="7"/>
        </w:numPr>
        <w:ind w:left="420" w:firstLine="420"/>
      </w:pPr>
      <w:r>
        <w:rPr>
          <w:rFonts w:hint="eastAsia"/>
        </w:rPr>
        <w:t>在resolve()后面抛出的错误会被忽略（如果前面已经是执行了resolve，那么后面throw出来的error就不会被catch）</w:t>
      </w:r>
    </w:p>
    <w:p>
      <w:pPr>
        <w:numPr>
          <w:ilvl w:val="0"/>
          <w:numId w:val="7"/>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7"/>
        </w:numPr>
        <w:ind w:left="420" w:firstLine="420"/>
      </w:pPr>
      <w:r>
        <w:rPr>
          <w:rFonts w:hint="eastAsia"/>
        </w:rPr>
        <w:t>在异步函数中抛出的错误不会被catch捕获到（例如使用了setTimeOut之类的，抛出来的错误不会被catch到）</w:t>
      </w:r>
    </w:p>
    <w:p>
      <w:pPr>
        <w:numPr>
          <w:ilvl w:val="0"/>
          <w:numId w:val="7"/>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drawing>
          <wp:anchor distT="0" distB="0" distL="114300" distR="114300" simplePos="0" relativeHeight="251746304" behindDoc="0" locked="0" layoutInCell="1" allowOverlap="1">
            <wp:simplePos x="0" y="0"/>
            <wp:positionH relativeFrom="column">
              <wp:posOffset>498475</wp:posOffset>
            </wp:positionH>
            <wp:positionV relativeFrom="paragraph">
              <wp:posOffset>12700</wp:posOffset>
            </wp:positionV>
            <wp:extent cx="5272405" cy="3732530"/>
            <wp:effectExtent l="0" t="0" r="4445" b="127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2405" cy="3732530"/>
                    </a:xfrm>
                    <a:prstGeom prst="rect">
                      <a:avLst/>
                    </a:prstGeom>
                    <a:noFill/>
                    <a:ln>
                      <a:noFill/>
                    </a:ln>
                  </pic:spPr>
                </pic:pic>
              </a:graphicData>
            </a:graphic>
          </wp:anchor>
        </w:drawing>
      </w: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8"/>
        </w:numPr>
        <w:ind w:left="420" w:leftChars="0" w:firstLine="420" w:firstLineChars="0"/>
        <w:rPr>
          <w:rFonts w:hint="eastAsia"/>
          <w:lang w:val="en-US" w:eastAsia="zh-CN"/>
        </w:rPr>
      </w:pPr>
      <w:r>
        <w:rPr>
          <w:rFonts w:hint="eastAsia"/>
          <w:lang w:val="en-US" w:eastAsia="zh-CN"/>
        </w:rPr>
        <w:t>单页面：</w:t>
      </w:r>
    </w:p>
    <w:p>
      <w:pPr>
        <w:numPr>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楚不需要的；加载需要的组件。这个过程就是单页应用，每次跳转不需要再请求HTML文件。</w:t>
      </w:r>
    </w:p>
    <w:p>
      <w:pPr>
        <w:numPr>
          <w:ilvl w:val="0"/>
          <w:numId w:val="8"/>
        </w:numPr>
        <w:ind w:left="420" w:leftChars="0" w:firstLine="420" w:firstLineChars="0"/>
        <w:rPr>
          <w:rFonts w:hint="default"/>
          <w:lang w:val="en-US" w:eastAsia="zh-CN"/>
        </w:rPr>
      </w:pPr>
      <w:r>
        <w:rPr>
          <w:rFonts w:hint="eastAsia"/>
          <w:lang w:val="en-US" w:eastAsia="zh-CN"/>
        </w:rPr>
        <w:t>多页面</w:t>
      </w:r>
    </w:p>
    <w:p>
      <w:pPr>
        <w:numPr>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9"/>
        </w:numPr>
        <w:ind w:left="420" w:leftChars="0" w:firstLine="420" w:firstLineChars="0"/>
        <w:rPr>
          <w:rFonts w:hint="eastAsia"/>
          <w:lang w:val="en-US" w:eastAsia="zh-CN"/>
        </w:rPr>
      </w:pPr>
      <w:r>
        <w:rPr>
          <w:rFonts w:hint="eastAsia"/>
          <w:lang w:val="en-US" w:eastAsia="zh-CN"/>
        </w:rPr>
        <w:t>路由模式：</w:t>
      </w:r>
    </w:p>
    <w:p>
      <w:pPr>
        <w:numPr>
          <w:ilvl w:val="1"/>
          <w:numId w:val="9"/>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9"/>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9"/>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9"/>
        </w:numPr>
        <w:ind w:left="420" w:leftChars="0" w:firstLine="420" w:firstLineChars="0"/>
        <w:rPr>
          <w:rFonts w:hint="default"/>
          <w:lang w:val="en-US" w:eastAsia="zh-CN"/>
        </w:rPr>
      </w:pPr>
      <w:r>
        <w:rPr>
          <w:rFonts w:hint="eastAsia"/>
          <w:lang w:val="en-US" w:eastAsia="zh-CN"/>
        </w:rPr>
        <w:t>Hash模式：</w:t>
      </w:r>
    </w:p>
    <w:p>
      <w:pPr>
        <w:numPr>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numId w:val="0"/>
        </w:numPr>
        <w:ind w:left="840" w:leftChars="0" w:firstLine="420" w:firstLineChars="0"/>
        <w:rPr>
          <w:rFonts w:hint="eastAsia"/>
          <w:lang w:val="en-US" w:eastAsia="zh-CN"/>
        </w:rPr>
      </w:pPr>
      <w:r>
        <w:rPr>
          <w:rFonts w:hint="eastAsia"/>
          <w:lang w:val="en-US" w:eastAsia="zh-CN"/>
        </w:rPr>
        <w:t>也就是说：</w:t>
      </w:r>
    </w:p>
    <w:p>
      <w:pPr>
        <w:numPr>
          <w:ilvl w:val="0"/>
          <w:numId w:val="10"/>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0"/>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9"/>
        </w:numPr>
        <w:ind w:left="420" w:leftChars="0" w:firstLine="420" w:firstLineChars="0"/>
        <w:rPr>
          <w:rFonts w:hint="default"/>
          <w:lang w:val="en-US" w:eastAsia="zh-CN"/>
        </w:rPr>
      </w:pPr>
      <w:r>
        <w:rPr>
          <w:rFonts w:hint="eastAsia"/>
          <w:lang w:val="en-US" w:eastAsia="zh-CN"/>
        </w:rPr>
        <w:t>History模式：</w:t>
      </w:r>
    </w:p>
    <w:p>
      <w:pPr>
        <w:numPr>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numId w:val="0"/>
        </w:numPr>
        <w:ind w:left="840" w:leftChars="0" w:firstLine="420" w:firstLineChars="0"/>
        <w:rPr>
          <w:rFonts w:hint="eastAsia"/>
          <w:lang w:val="en-US" w:eastAsia="zh-CN"/>
        </w:rPr>
      </w:pPr>
      <w:r>
        <w:rPr>
          <w:rFonts w:hint="eastAsia"/>
          <w:lang w:val="en-US" w:eastAsia="zh-CN"/>
        </w:rPr>
        <w:t>有时，history模式下也会出现问题：</w:t>
      </w:r>
    </w:p>
    <w:p>
      <w:pPr>
        <w:numPr>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9"/>
        </w:numPr>
        <w:ind w:left="420" w:leftChars="0" w:firstLine="420" w:firstLineChars="0"/>
        <w:rPr>
          <w:rFonts w:hint="default"/>
          <w:lang w:val="en-US" w:eastAsia="zh-CN"/>
        </w:rPr>
      </w:pPr>
      <w:r>
        <w:rPr>
          <w:rFonts w:hint="eastAsia"/>
          <w:lang w:val="en-US" w:eastAsia="zh-CN"/>
        </w:rPr>
        <w:t>Abstract模式：</w:t>
      </w:r>
    </w:p>
    <w:p>
      <w:pPr>
        <w:numPr>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11"/>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11"/>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numId w:val="0"/>
        </w:numPr>
        <w:ind w:left="420" w:leftChars="0" w:firstLine="420" w:firstLineChars="0"/>
        <w:rPr>
          <w:rFonts w:hint="eastAsia"/>
          <w:lang w:val="en-US" w:eastAsia="zh-CN"/>
        </w:rPr>
      </w:pPr>
      <w:r>
        <w:rPr>
          <w:rFonts w:hint="eastAsia"/>
          <w:lang w:val="en-US" w:eastAsia="zh-CN"/>
        </w:rPr>
        <w:t>Let p = new Proxy(target, handler);</w:t>
      </w:r>
    </w:p>
    <w:p>
      <w:pPr>
        <w:numPr>
          <w:numId w:val="0"/>
        </w:numPr>
        <w:ind w:left="420" w:leftChars="0" w:firstLine="420" w:firstLineChars="0"/>
        <w:rPr>
          <w:rFonts w:hint="eastAsia"/>
          <w:lang w:val="en-US" w:eastAsia="zh-CN"/>
        </w:rPr>
      </w:pPr>
      <w:r>
        <w:rPr>
          <w:rFonts w:hint="eastAsia"/>
          <w:lang w:val="en-US" w:eastAsia="zh-CN"/>
        </w:rPr>
        <w:t>参数：</w:t>
      </w:r>
    </w:p>
    <w:p>
      <w:pPr>
        <w:numPr>
          <w:ilvl w:val="0"/>
          <w:numId w:val="12"/>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12"/>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12"/>
        </w:numPr>
        <w:ind w:left="1260" w:leftChars="0" w:hanging="420" w:firstLineChars="0"/>
        <w:rPr>
          <w:rFonts w:hint="eastAsia"/>
          <w:lang w:val="en-US" w:eastAsia="zh-CN"/>
        </w:rPr>
      </w:pPr>
      <w:r>
        <w:rPr>
          <w:rFonts w:hint="eastAsia"/>
          <w:lang w:val="en-US" w:eastAsia="zh-CN"/>
        </w:rPr>
        <w:t>get：读取值</w:t>
      </w:r>
    </w:p>
    <w:p>
      <w:pPr>
        <w:numPr>
          <w:ilvl w:val="0"/>
          <w:numId w:val="12"/>
        </w:numPr>
        <w:ind w:left="1260" w:leftChars="0" w:hanging="420" w:firstLineChars="0"/>
        <w:rPr>
          <w:rFonts w:hint="eastAsia"/>
          <w:lang w:val="en-US" w:eastAsia="zh-CN"/>
        </w:rPr>
      </w:pPr>
      <w:r>
        <w:rPr>
          <w:rFonts w:hint="eastAsia"/>
          <w:lang w:val="en-US" w:eastAsia="zh-CN"/>
        </w:rPr>
        <w:t>set：获取值</w:t>
      </w:r>
    </w:p>
    <w:p>
      <w:pPr>
        <w:numPr>
          <w:ilvl w:val="0"/>
          <w:numId w:val="12"/>
        </w:numPr>
        <w:ind w:left="1260" w:leftChars="0" w:hanging="420" w:firstLineChars="0"/>
        <w:rPr>
          <w:rFonts w:hint="eastAsia"/>
          <w:lang w:val="en-US" w:eastAsia="zh-CN"/>
        </w:rPr>
      </w:pPr>
      <w:r>
        <w:rPr>
          <w:rFonts w:hint="eastAsia"/>
          <w:lang w:val="en-US" w:eastAsia="zh-CN"/>
        </w:rPr>
        <w:t>has：判断对象是佛福拥有该属性</w:t>
      </w:r>
    </w:p>
    <w:p>
      <w:pPr>
        <w:numPr>
          <w:ilvl w:val="0"/>
          <w:numId w:val="12"/>
        </w:numPr>
        <w:ind w:left="1260" w:leftChars="0" w:hanging="420" w:firstLineChars="0"/>
        <w:rPr>
          <w:rFonts w:hint="default"/>
          <w:lang w:val="en-US" w:eastAsia="zh-CN"/>
        </w:rPr>
      </w:pPr>
      <w:r>
        <w:rPr>
          <w:rFonts w:hint="eastAsia"/>
          <w:lang w:val="en-US" w:eastAsia="zh-CN"/>
        </w:rPr>
        <w:t>construct：构造函数</w:t>
      </w:r>
    </w:p>
    <w:p>
      <w:pPr>
        <w:numPr>
          <w:numId w:val="0"/>
        </w:numPr>
        <w:ind w:left="420" w:leftChars="0" w:firstLine="420" w:firstLineChars="0"/>
        <w:rPr>
          <w:rFonts w:hint="default" w:eastAsiaTheme="minorEastAsia"/>
          <w:lang w:val="en-US" w:eastAsia="zh-CN"/>
        </w:rPr>
      </w:pPr>
      <w:r>
        <w:drawing>
          <wp:anchor distT="0" distB="0" distL="114300" distR="114300" simplePos="0" relativeHeight="251748352" behindDoc="0" locked="0" layoutInCell="1" allowOverlap="1">
            <wp:simplePos x="0" y="0"/>
            <wp:positionH relativeFrom="column">
              <wp:posOffset>533400</wp:posOffset>
            </wp:positionH>
            <wp:positionV relativeFrom="paragraph">
              <wp:posOffset>40005</wp:posOffset>
            </wp:positionV>
            <wp:extent cx="4486275" cy="6457950"/>
            <wp:effectExtent l="0" t="0" r="9525" b="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4486275" cy="6457950"/>
                    </a:xfrm>
                    <a:prstGeom prst="rect">
                      <a:avLst/>
                    </a:prstGeom>
                    <a:noFill/>
                    <a:ln>
                      <a:noFill/>
                    </a:ln>
                  </pic:spPr>
                </pic:pic>
              </a:graphicData>
            </a:graphic>
          </wp:anchor>
        </w:drawing>
      </w: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bookmarkStart w:id="0" w:name="_GoBack"/>
      <w:bookmarkEnd w:id="0"/>
      <w:r>
        <w:rPr>
          <w:rFonts w:hint="eastAsia"/>
          <w:lang w:val="en-US" w:eastAsia="zh-CN"/>
        </w:rPr>
        <w:t>）</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13"/>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13"/>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13"/>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14"/>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14"/>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14"/>
        </w:numPr>
        <w:ind w:left="420" w:leftChars="0" w:firstLine="420" w:firstLineChars="0"/>
        <w:rPr>
          <w:rFonts w:hint="default"/>
          <w:lang w:val="en-US" w:eastAsia="zh-CN"/>
        </w:rPr>
      </w:pPr>
      <w:r>
        <w:rPr>
          <w:rFonts w:hint="eastAsia"/>
          <w:lang w:val="en-US" w:eastAsia="zh-CN"/>
        </w:rPr>
        <w:t>减少DOM操作</w:t>
      </w:r>
    </w:p>
    <w:p>
      <w:pPr>
        <w:numPr>
          <w:ilvl w:val="0"/>
          <w:numId w:val="14"/>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15"/>
        </w:numPr>
        <w:ind w:left="420" w:leftChars="0" w:firstLine="420" w:firstLineChars="0"/>
        <w:rPr>
          <w:rFonts w:hint="default"/>
          <w:lang w:val="en-US" w:eastAsia="zh-CN"/>
        </w:rPr>
      </w:pPr>
      <w:r>
        <w:rPr>
          <w:rFonts w:hint="eastAsia"/>
          <w:lang w:val="en-US" w:eastAsia="zh-CN"/>
        </w:rPr>
        <w:t>输入网址；</w:t>
      </w:r>
    </w:p>
    <w:p>
      <w:pPr>
        <w:numPr>
          <w:ilvl w:val="0"/>
          <w:numId w:val="15"/>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15"/>
        </w:numPr>
        <w:ind w:left="420" w:leftChars="0" w:firstLine="420" w:firstLineChars="0"/>
        <w:rPr>
          <w:rFonts w:hint="default"/>
          <w:lang w:val="en-US" w:eastAsia="zh-CN"/>
        </w:rPr>
      </w:pPr>
      <w:r>
        <w:rPr>
          <w:rFonts w:hint="eastAsia"/>
          <w:lang w:val="en-US" w:eastAsia="zh-CN"/>
        </w:rPr>
        <w:t>与web服务器建立的TCP连接；</w:t>
      </w:r>
    </w:p>
    <w:p>
      <w:pPr>
        <w:numPr>
          <w:ilvl w:val="0"/>
          <w:numId w:val="15"/>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15"/>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15"/>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15"/>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4"/>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5"/>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6"/>
                    <a:stretch>
                      <a:fillRect/>
                    </a:stretch>
                  </pic:blipFill>
                  <pic:spPr>
                    <a:xfrm>
                      <a:off x="0" y="0"/>
                      <a:ext cx="2905125" cy="2438400"/>
                    </a:xfrm>
                    <a:prstGeom prst="rect">
                      <a:avLst/>
                    </a:prstGeom>
                    <a:noFill/>
                    <a:ln>
                      <a:noFill/>
                    </a:ln>
                  </pic:spPr>
                </pic:pic>
              </a:graphicData>
            </a:graphic>
          </wp:anchor>
        </w:drawing>
      </w:r>
      <w:r>
        <w:rPr>
          <w:rFonts w:hint="eastAsia"/>
          <w:lang w:val="en-US" w:eastAsia="zh-CN"/>
        </w:rPr>
        <w:t>jQuery如何扩展自定义方法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2">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ED178A9F"/>
    <w:multiLevelType w:val="singleLevel"/>
    <w:tmpl w:val="ED178A9F"/>
    <w:lvl w:ilvl="0" w:tentative="0">
      <w:start w:val="1"/>
      <w:numFmt w:val="decimal"/>
      <w:suff w:val="nothing"/>
      <w:lvlText w:val="%1）"/>
      <w:lvlJc w:val="left"/>
    </w:lvl>
  </w:abstractNum>
  <w:abstractNum w:abstractNumId="4">
    <w:nsid w:val="0DA8D9A5"/>
    <w:multiLevelType w:val="singleLevel"/>
    <w:tmpl w:val="0DA8D9A5"/>
    <w:lvl w:ilvl="0" w:tentative="0">
      <w:start w:val="1"/>
      <w:numFmt w:val="decimal"/>
      <w:suff w:val="nothing"/>
      <w:lvlText w:val="%1）"/>
      <w:lvlJc w:val="left"/>
    </w:lvl>
  </w:abstractNum>
  <w:abstractNum w:abstractNumId="5">
    <w:nsid w:val="13D23E33"/>
    <w:multiLevelType w:val="singleLevel"/>
    <w:tmpl w:val="13D23E33"/>
    <w:lvl w:ilvl="0" w:tentative="0">
      <w:start w:val="1"/>
      <w:numFmt w:val="decimal"/>
      <w:suff w:val="nothing"/>
      <w:lvlText w:val="%1）"/>
      <w:lvlJc w:val="left"/>
    </w:lvl>
  </w:abstractNum>
  <w:abstractNum w:abstractNumId="6">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20B5B86B"/>
    <w:multiLevelType w:val="singleLevel"/>
    <w:tmpl w:val="20B5B86B"/>
    <w:lvl w:ilvl="0" w:tentative="0">
      <w:start w:val="1"/>
      <w:numFmt w:val="decimal"/>
      <w:suff w:val="nothing"/>
      <w:lvlText w:val="%1）"/>
      <w:lvlJc w:val="left"/>
    </w:lvl>
  </w:abstractNum>
  <w:abstractNum w:abstractNumId="8">
    <w:nsid w:val="275FB819"/>
    <w:multiLevelType w:val="singleLevel"/>
    <w:tmpl w:val="275FB819"/>
    <w:lvl w:ilvl="0" w:tentative="0">
      <w:start w:val="1"/>
      <w:numFmt w:val="decimal"/>
      <w:suff w:val="nothing"/>
      <w:lvlText w:val="%1）"/>
      <w:lvlJc w:val="left"/>
    </w:lvl>
  </w:abstractNum>
  <w:abstractNum w:abstractNumId="9">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10">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1">
    <w:nsid w:val="683AE6D0"/>
    <w:multiLevelType w:val="singleLevel"/>
    <w:tmpl w:val="683AE6D0"/>
    <w:lvl w:ilvl="0" w:tentative="0">
      <w:start w:val="1"/>
      <w:numFmt w:val="decimal"/>
      <w:suff w:val="nothing"/>
      <w:lvlText w:val="%1）"/>
      <w:lvlJc w:val="left"/>
    </w:lvl>
  </w:abstractNum>
  <w:abstractNum w:abstractNumId="12">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14">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0"/>
  </w:num>
  <w:num w:numId="2">
    <w:abstractNumId w:val="2"/>
  </w:num>
  <w:num w:numId="3">
    <w:abstractNumId w:val="0"/>
  </w:num>
  <w:num w:numId="4">
    <w:abstractNumId w:val="6"/>
  </w:num>
  <w:num w:numId="5">
    <w:abstractNumId w:val="5"/>
  </w:num>
  <w:num w:numId="6">
    <w:abstractNumId w:val="7"/>
  </w:num>
  <w:num w:numId="7">
    <w:abstractNumId w:val="11"/>
  </w:num>
  <w:num w:numId="8">
    <w:abstractNumId w:val="8"/>
  </w:num>
  <w:num w:numId="9">
    <w:abstractNumId w:val="12"/>
  </w:num>
  <w:num w:numId="10">
    <w:abstractNumId w:val="13"/>
  </w:num>
  <w:num w:numId="11">
    <w:abstractNumId w:val="9"/>
  </w:num>
  <w:num w:numId="12">
    <w:abstractNumId w:val="1"/>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93E40C7"/>
    <w:rsid w:val="09DD1079"/>
    <w:rsid w:val="0A423E34"/>
    <w:rsid w:val="0B9C3A1C"/>
    <w:rsid w:val="0BDE1B6E"/>
    <w:rsid w:val="0D20671D"/>
    <w:rsid w:val="0D6D171A"/>
    <w:rsid w:val="0F880648"/>
    <w:rsid w:val="131C0897"/>
    <w:rsid w:val="13AA67E9"/>
    <w:rsid w:val="16CF0758"/>
    <w:rsid w:val="18B43F9B"/>
    <w:rsid w:val="19890F40"/>
    <w:rsid w:val="1B1A19D8"/>
    <w:rsid w:val="1C8C5482"/>
    <w:rsid w:val="1FAC7ABB"/>
    <w:rsid w:val="22F42923"/>
    <w:rsid w:val="233E427E"/>
    <w:rsid w:val="25C53FCF"/>
    <w:rsid w:val="26422C52"/>
    <w:rsid w:val="2870106C"/>
    <w:rsid w:val="28D23E99"/>
    <w:rsid w:val="29AA3FC2"/>
    <w:rsid w:val="29B0456F"/>
    <w:rsid w:val="3352557C"/>
    <w:rsid w:val="34293330"/>
    <w:rsid w:val="34B146DB"/>
    <w:rsid w:val="35475C7C"/>
    <w:rsid w:val="35A67334"/>
    <w:rsid w:val="362E75AC"/>
    <w:rsid w:val="37117021"/>
    <w:rsid w:val="379934B6"/>
    <w:rsid w:val="389B6B16"/>
    <w:rsid w:val="38CA153E"/>
    <w:rsid w:val="390661F5"/>
    <w:rsid w:val="3A4B26B6"/>
    <w:rsid w:val="3A4C6054"/>
    <w:rsid w:val="3E5D3D63"/>
    <w:rsid w:val="411632CA"/>
    <w:rsid w:val="41C95B97"/>
    <w:rsid w:val="44C20DF6"/>
    <w:rsid w:val="48E23CD9"/>
    <w:rsid w:val="49C53C3C"/>
    <w:rsid w:val="4A4A79B9"/>
    <w:rsid w:val="4D973A2E"/>
    <w:rsid w:val="4F4272E4"/>
    <w:rsid w:val="4F557D40"/>
    <w:rsid w:val="50212F91"/>
    <w:rsid w:val="51EE5BD5"/>
    <w:rsid w:val="52495995"/>
    <w:rsid w:val="52F93B43"/>
    <w:rsid w:val="53AC7382"/>
    <w:rsid w:val="542A6019"/>
    <w:rsid w:val="57AC369B"/>
    <w:rsid w:val="5B8E40FB"/>
    <w:rsid w:val="5E043392"/>
    <w:rsid w:val="5E502E23"/>
    <w:rsid w:val="64B60C16"/>
    <w:rsid w:val="64F566A1"/>
    <w:rsid w:val="6655215B"/>
    <w:rsid w:val="670512C9"/>
    <w:rsid w:val="6A182C2C"/>
    <w:rsid w:val="6CBF4293"/>
    <w:rsid w:val="6D9860F0"/>
    <w:rsid w:val="6DF57AFF"/>
    <w:rsid w:val="6FD01D55"/>
    <w:rsid w:val="70E36640"/>
    <w:rsid w:val="73D552EB"/>
    <w:rsid w:val="76961B05"/>
    <w:rsid w:val="77B731EB"/>
    <w:rsid w:val="79D21B69"/>
    <w:rsid w:val="7B555188"/>
    <w:rsid w:val="7BAB257D"/>
    <w:rsid w:val="7C0C453B"/>
    <w:rsid w:val="7C60638B"/>
    <w:rsid w:val="7CE12AAB"/>
    <w:rsid w:val="7CF87A1A"/>
    <w:rsid w:val="7D005471"/>
    <w:rsid w:val="7D990CEE"/>
    <w:rsid w:val="7F6B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1</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2019-08-13T08:49:59Z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